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E1CD" w14:textId="77777777" w:rsidR="00893604" w:rsidRPr="00854B1A" w:rsidRDefault="00893604" w:rsidP="00854B1A">
      <w:pPr>
        <w:tabs>
          <w:tab w:val="left" w:pos="600"/>
        </w:tabs>
        <w:spacing w:line="480" w:lineRule="auto"/>
        <w:jc w:val="center"/>
        <w:rPr>
          <w:rFonts w:ascii="Times New Roman" w:hAnsi="Times New Roman" w:cs="Times New Roman"/>
          <w:b/>
          <w:sz w:val="24"/>
          <w:szCs w:val="24"/>
        </w:rPr>
      </w:pPr>
      <w:r w:rsidRPr="00854B1A">
        <w:rPr>
          <w:rFonts w:ascii="Times New Roman" w:hAnsi="Times New Roman" w:cs="Times New Roman"/>
          <w:b/>
          <w:sz w:val="24"/>
          <w:szCs w:val="24"/>
        </w:rPr>
        <w:t>PENGARUH FAKTOR KEUANGAN DAN NONKEUANGAN TERHADAP RETURN SAHAM DENGAN KEBIJAKAN DIVIDEN SEBAGAI</w:t>
      </w:r>
    </w:p>
    <w:p w14:paraId="71B9CDAA" w14:textId="2A06DF19" w:rsidR="00893604" w:rsidRPr="00854B1A" w:rsidRDefault="00893604" w:rsidP="000665AC">
      <w:pPr>
        <w:tabs>
          <w:tab w:val="left" w:pos="600"/>
        </w:tabs>
        <w:spacing w:line="480" w:lineRule="auto"/>
        <w:jc w:val="center"/>
        <w:rPr>
          <w:rFonts w:ascii="Times New Roman" w:hAnsi="Times New Roman" w:cs="Times New Roman"/>
          <w:b/>
          <w:sz w:val="24"/>
          <w:szCs w:val="24"/>
        </w:rPr>
      </w:pPr>
      <w:r w:rsidRPr="00854B1A">
        <w:rPr>
          <w:rFonts w:ascii="Times New Roman" w:hAnsi="Times New Roman" w:cs="Times New Roman"/>
          <w:b/>
          <w:sz w:val="24"/>
          <w:szCs w:val="24"/>
        </w:rPr>
        <w:t>VARIABEL MEDIASI</w:t>
      </w:r>
    </w:p>
    <w:p w14:paraId="0013E567" w14:textId="7344774E" w:rsidR="00893604" w:rsidRPr="00854B1A" w:rsidRDefault="000665AC" w:rsidP="00854B1A">
      <w:pPr>
        <w:tabs>
          <w:tab w:val="left" w:pos="60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4A1DE5A" wp14:editId="490D9B2D">
            <wp:extent cx="2095500" cy="19842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2132107" cy="2018938"/>
                    </a:xfrm>
                    <a:prstGeom prst="rect">
                      <a:avLst/>
                    </a:prstGeom>
                  </pic:spPr>
                </pic:pic>
              </a:graphicData>
            </a:graphic>
          </wp:inline>
        </w:drawing>
      </w:r>
    </w:p>
    <w:p w14:paraId="3BA4CF8E" w14:textId="77777777" w:rsidR="00893604" w:rsidRPr="00854B1A" w:rsidRDefault="00893604" w:rsidP="00854B1A">
      <w:pPr>
        <w:tabs>
          <w:tab w:val="left" w:pos="600"/>
        </w:tabs>
        <w:spacing w:line="480" w:lineRule="auto"/>
        <w:rPr>
          <w:rFonts w:ascii="Times New Roman" w:hAnsi="Times New Roman" w:cs="Times New Roman"/>
          <w:b/>
          <w:sz w:val="24"/>
          <w:szCs w:val="24"/>
        </w:rPr>
      </w:pPr>
    </w:p>
    <w:p w14:paraId="3CBB5724" w14:textId="5DD97BDA"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SKRIPSI</w:t>
      </w:r>
    </w:p>
    <w:p w14:paraId="7A0ADE8F" w14:textId="17BEE8C3"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Diajukan untuk Memenuhi Syarat-Syarat Guna Memperoleh</w:t>
      </w:r>
    </w:p>
    <w:p w14:paraId="0E091607" w14:textId="39B26D28"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Gelar Sarjana</w:t>
      </w:r>
      <w:r w:rsidR="009C517B">
        <w:rPr>
          <w:rFonts w:ascii="Times New Roman" w:hAnsi="Times New Roman" w:cs="Times New Roman"/>
          <w:b/>
          <w:bCs/>
          <w:sz w:val="24"/>
          <w:szCs w:val="24"/>
        </w:rPr>
        <w:t xml:space="preserve"> Akuntansi Pada Fakultas</w:t>
      </w:r>
      <w:r w:rsidRPr="00854B1A">
        <w:rPr>
          <w:rFonts w:ascii="Times New Roman" w:hAnsi="Times New Roman" w:cs="Times New Roman"/>
          <w:b/>
          <w:bCs/>
          <w:sz w:val="24"/>
          <w:szCs w:val="24"/>
        </w:rPr>
        <w:t xml:space="preserve"> Ekonomi </w:t>
      </w:r>
    </w:p>
    <w:p w14:paraId="0D9ECA9C" w14:textId="77777777"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Universitas Islam Batik Surakarta</w:t>
      </w:r>
    </w:p>
    <w:p w14:paraId="1FCF81C4" w14:textId="77777777" w:rsidR="00893604" w:rsidRPr="00854B1A" w:rsidRDefault="00893604" w:rsidP="00854B1A">
      <w:pPr>
        <w:spacing w:line="480" w:lineRule="auto"/>
        <w:jc w:val="center"/>
        <w:rPr>
          <w:rFonts w:ascii="Times New Roman" w:hAnsi="Times New Roman" w:cs="Times New Roman"/>
          <w:b/>
          <w:bCs/>
          <w:sz w:val="24"/>
          <w:szCs w:val="24"/>
        </w:rPr>
      </w:pPr>
    </w:p>
    <w:p w14:paraId="76B1ED6E" w14:textId="77777777"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Oleh:</w:t>
      </w:r>
    </w:p>
    <w:p w14:paraId="22EE7BC4" w14:textId="77777777"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u w:val="single"/>
        </w:rPr>
        <w:t>FATIMAH CAHYANINGRUM</w:t>
      </w:r>
      <w:r w:rsidRPr="00854B1A">
        <w:rPr>
          <w:rFonts w:ascii="Times New Roman" w:hAnsi="Times New Roman" w:cs="Times New Roman"/>
          <w:b/>
          <w:bCs/>
          <w:sz w:val="24"/>
          <w:szCs w:val="24"/>
        </w:rPr>
        <w:t xml:space="preserve"> </w:t>
      </w:r>
    </w:p>
    <w:p w14:paraId="7C5F73EA" w14:textId="1A5A899C"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NPM: 2018030025</w:t>
      </w:r>
    </w:p>
    <w:p w14:paraId="74EEC0AE" w14:textId="77777777" w:rsidR="00893604" w:rsidRPr="00854B1A" w:rsidRDefault="00893604" w:rsidP="00854B1A">
      <w:pPr>
        <w:spacing w:line="480" w:lineRule="auto"/>
        <w:jc w:val="center"/>
        <w:rPr>
          <w:rFonts w:ascii="Times New Roman" w:hAnsi="Times New Roman" w:cs="Times New Roman"/>
          <w:b/>
          <w:bCs/>
          <w:sz w:val="24"/>
          <w:szCs w:val="24"/>
        </w:rPr>
      </w:pPr>
    </w:p>
    <w:p w14:paraId="0662C9FA" w14:textId="77777777" w:rsidR="00893604" w:rsidRPr="00854B1A" w:rsidRDefault="00893604" w:rsidP="00854B1A">
      <w:pPr>
        <w:spacing w:line="480" w:lineRule="auto"/>
        <w:jc w:val="center"/>
        <w:rPr>
          <w:rFonts w:ascii="Times New Roman" w:hAnsi="Times New Roman" w:cs="Times New Roman"/>
          <w:b/>
          <w:bCs/>
          <w:sz w:val="24"/>
          <w:szCs w:val="24"/>
        </w:rPr>
      </w:pPr>
    </w:p>
    <w:p w14:paraId="16EB2B8D" w14:textId="77777777"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FAKULTAS EKONOMI</w:t>
      </w:r>
    </w:p>
    <w:p w14:paraId="56F28EBF" w14:textId="77777777" w:rsidR="00893604" w:rsidRPr="00854B1A" w:rsidRDefault="00893604"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UNIVERSITAS ISLAM BATIK SURAKARTA</w:t>
      </w:r>
    </w:p>
    <w:p w14:paraId="15B8C66E" w14:textId="198B8C1A" w:rsidR="00645CC0" w:rsidRDefault="00893604" w:rsidP="00854B1A">
      <w:pPr>
        <w:tabs>
          <w:tab w:val="left" w:pos="600"/>
        </w:tabs>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202</w:t>
      </w:r>
      <w:r w:rsidR="00BE360F">
        <w:rPr>
          <w:rFonts w:ascii="Times New Roman" w:hAnsi="Times New Roman" w:cs="Times New Roman"/>
          <w:b/>
          <w:bCs/>
          <w:sz w:val="24"/>
          <w:szCs w:val="24"/>
        </w:rPr>
        <w:t>2</w:t>
      </w:r>
    </w:p>
    <w:p w14:paraId="75CC78B7" w14:textId="77777777" w:rsidR="00645CC0" w:rsidRDefault="00645CC0" w:rsidP="00645CC0">
      <w:pPr>
        <w:tabs>
          <w:tab w:val="left" w:pos="600"/>
        </w:tabs>
        <w:spacing w:line="480" w:lineRule="auto"/>
        <w:jc w:val="center"/>
        <w:rPr>
          <w:rFonts w:ascii="Times New Roman" w:hAnsi="Times New Roman" w:cs="Times New Roman"/>
          <w:b/>
          <w:sz w:val="24"/>
          <w:szCs w:val="24"/>
        </w:rPr>
        <w:sectPr w:rsidR="00645CC0" w:rsidSect="003E6F4E">
          <w:headerReference w:type="default" r:id="rId9"/>
          <w:footerReference w:type="default" r:id="rId10"/>
          <w:pgSz w:w="11906" w:h="16838"/>
          <w:pgMar w:top="2268" w:right="1701" w:bottom="1701" w:left="2268" w:header="709" w:footer="709" w:gutter="0"/>
          <w:cols w:space="708"/>
          <w:titlePg/>
          <w:docGrid w:linePitch="360"/>
        </w:sectPr>
      </w:pPr>
    </w:p>
    <w:p w14:paraId="288754A4" w14:textId="77777777" w:rsidR="00645CC0" w:rsidRPr="00854B1A" w:rsidRDefault="00645CC0" w:rsidP="00645CC0">
      <w:pPr>
        <w:tabs>
          <w:tab w:val="left" w:pos="600"/>
        </w:tabs>
        <w:spacing w:line="480" w:lineRule="auto"/>
        <w:jc w:val="center"/>
        <w:rPr>
          <w:rFonts w:ascii="Times New Roman" w:hAnsi="Times New Roman" w:cs="Times New Roman"/>
          <w:b/>
          <w:sz w:val="24"/>
          <w:szCs w:val="24"/>
        </w:rPr>
      </w:pPr>
      <w:r w:rsidRPr="00854B1A">
        <w:rPr>
          <w:rFonts w:ascii="Times New Roman" w:hAnsi="Times New Roman" w:cs="Times New Roman"/>
          <w:b/>
          <w:sz w:val="24"/>
          <w:szCs w:val="24"/>
        </w:rPr>
        <w:lastRenderedPageBreak/>
        <w:t>PENGARUH FAKTOR KEUANGAN DAN NONKEUANGAN TERHADAP RETURN SAHAM DENGAN KEBIJAKAN DIVIDEN SEBAGAI</w:t>
      </w:r>
    </w:p>
    <w:p w14:paraId="6CD7EB29" w14:textId="542B3F2D" w:rsidR="00645CC0" w:rsidRPr="00854B1A" w:rsidRDefault="00645CC0" w:rsidP="000665AC">
      <w:pPr>
        <w:tabs>
          <w:tab w:val="left" w:pos="600"/>
        </w:tabs>
        <w:spacing w:line="480" w:lineRule="auto"/>
        <w:jc w:val="center"/>
        <w:rPr>
          <w:rFonts w:ascii="Times New Roman" w:hAnsi="Times New Roman" w:cs="Times New Roman"/>
          <w:b/>
          <w:sz w:val="24"/>
          <w:szCs w:val="24"/>
        </w:rPr>
      </w:pPr>
      <w:r w:rsidRPr="00854B1A">
        <w:rPr>
          <w:rFonts w:ascii="Times New Roman" w:hAnsi="Times New Roman" w:cs="Times New Roman"/>
          <w:b/>
          <w:sz w:val="24"/>
          <w:szCs w:val="24"/>
        </w:rPr>
        <w:t>VARIABEL MEDIASI</w:t>
      </w:r>
    </w:p>
    <w:p w14:paraId="32658419" w14:textId="51886B1F" w:rsidR="00645CC0" w:rsidRPr="00854B1A" w:rsidRDefault="000665AC" w:rsidP="00645CC0">
      <w:pPr>
        <w:tabs>
          <w:tab w:val="left" w:pos="60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9826A89" wp14:editId="1B3E07A7">
            <wp:extent cx="2095500" cy="19842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2132107" cy="2018938"/>
                    </a:xfrm>
                    <a:prstGeom prst="rect">
                      <a:avLst/>
                    </a:prstGeom>
                  </pic:spPr>
                </pic:pic>
              </a:graphicData>
            </a:graphic>
          </wp:inline>
        </w:drawing>
      </w:r>
    </w:p>
    <w:p w14:paraId="7B8984D3" w14:textId="77777777" w:rsidR="00645CC0" w:rsidRPr="00854B1A" w:rsidRDefault="00645CC0" w:rsidP="00645CC0">
      <w:pPr>
        <w:tabs>
          <w:tab w:val="left" w:pos="600"/>
        </w:tabs>
        <w:spacing w:line="480" w:lineRule="auto"/>
        <w:rPr>
          <w:rFonts w:ascii="Times New Roman" w:hAnsi="Times New Roman" w:cs="Times New Roman"/>
          <w:b/>
          <w:sz w:val="24"/>
          <w:szCs w:val="24"/>
        </w:rPr>
      </w:pPr>
    </w:p>
    <w:p w14:paraId="65B9995F"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SKRIPSI</w:t>
      </w:r>
    </w:p>
    <w:p w14:paraId="1C3DC222"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Diajukan untuk Memenuhi Syarat-Syarat Guna Memperoleh</w:t>
      </w:r>
    </w:p>
    <w:p w14:paraId="3670D70C" w14:textId="77777777" w:rsidR="009C517B" w:rsidRPr="00854B1A" w:rsidRDefault="009C517B" w:rsidP="009C517B">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Gelar Sarjana</w:t>
      </w:r>
      <w:r>
        <w:rPr>
          <w:rFonts w:ascii="Times New Roman" w:hAnsi="Times New Roman" w:cs="Times New Roman"/>
          <w:b/>
          <w:bCs/>
          <w:sz w:val="24"/>
          <w:szCs w:val="24"/>
        </w:rPr>
        <w:t xml:space="preserve"> Akuntansi Pada Fakultas</w:t>
      </w:r>
      <w:r w:rsidRPr="00854B1A">
        <w:rPr>
          <w:rFonts w:ascii="Times New Roman" w:hAnsi="Times New Roman" w:cs="Times New Roman"/>
          <w:b/>
          <w:bCs/>
          <w:sz w:val="24"/>
          <w:szCs w:val="24"/>
        </w:rPr>
        <w:t xml:space="preserve"> Ekonomi </w:t>
      </w:r>
    </w:p>
    <w:p w14:paraId="1785474D"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Universitas Islam Batik Surakarta</w:t>
      </w:r>
    </w:p>
    <w:p w14:paraId="6F0D21FF" w14:textId="77777777" w:rsidR="00645CC0" w:rsidRPr="00854B1A" w:rsidRDefault="00645CC0" w:rsidP="00645CC0">
      <w:pPr>
        <w:spacing w:line="480" w:lineRule="auto"/>
        <w:jc w:val="center"/>
        <w:rPr>
          <w:rFonts w:ascii="Times New Roman" w:hAnsi="Times New Roman" w:cs="Times New Roman"/>
          <w:b/>
          <w:bCs/>
          <w:sz w:val="24"/>
          <w:szCs w:val="24"/>
        </w:rPr>
      </w:pPr>
    </w:p>
    <w:p w14:paraId="65DE2959"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Oleh:</w:t>
      </w:r>
    </w:p>
    <w:p w14:paraId="16E522F6"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u w:val="single"/>
        </w:rPr>
        <w:t>FATIMAH CAHYANINGRUM</w:t>
      </w:r>
      <w:r w:rsidRPr="00854B1A">
        <w:rPr>
          <w:rFonts w:ascii="Times New Roman" w:hAnsi="Times New Roman" w:cs="Times New Roman"/>
          <w:b/>
          <w:bCs/>
          <w:sz w:val="24"/>
          <w:szCs w:val="24"/>
        </w:rPr>
        <w:t xml:space="preserve"> </w:t>
      </w:r>
    </w:p>
    <w:p w14:paraId="6F7AF2DC"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NPM: 2018030025</w:t>
      </w:r>
    </w:p>
    <w:p w14:paraId="5AC3C44D" w14:textId="77777777" w:rsidR="00645CC0" w:rsidRPr="00854B1A" w:rsidRDefault="00645CC0" w:rsidP="00645CC0">
      <w:pPr>
        <w:spacing w:line="480" w:lineRule="auto"/>
        <w:jc w:val="center"/>
        <w:rPr>
          <w:rFonts w:ascii="Times New Roman" w:hAnsi="Times New Roman" w:cs="Times New Roman"/>
          <w:b/>
          <w:bCs/>
          <w:sz w:val="24"/>
          <w:szCs w:val="24"/>
        </w:rPr>
      </w:pPr>
    </w:p>
    <w:p w14:paraId="234EAAD8" w14:textId="77777777" w:rsidR="00645CC0" w:rsidRPr="00854B1A" w:rsidRDefault="00645CC0" w:rsidP="00645CC0">
      <w:pPr>
        <w:spacing w:line="480" w:lineRule="auto"/>
        <w:jc w:val="center"/>
        <w:rPr>
          <w:rFonts w:ascii="Times New Roman" w:hAnsi="Times New Roman" w:cs="Times New Roman"/>
          <w:b/>
          <w:bCs/>
          <w:sz w:val="24"/>
          <w:szCs w:val="24"/>
        </w:rPr>
      </w:pPr>
    </w:p>
    <w:p w14:paraId="1BFCF763"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FAKULTAS EKONOMI</w:t>
      </w:r>
    </w:p>
    <w:p w14:paraId="52AB5F6A" w14:textId="77777777" w:rsidR="00645CC0" w:rsidRPr="00854B1A" w:rsidRDefault="00645CC0" w:rsidP="00645CC0">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UNIVERSITAS ISLAM BATIK SURAKARTA</w:t>
      </w:r>
    </w:p>
    <w:p w14:paraId="2BE45B10" w14:textId="740FA13A" w:rsidR="00E90E9C" w:rsidRPr="00854B1A" w:rsidRDefault="00645CC0" w:rsidP="00645CC0">
      <w:pPr>
        <w:tabs>
          <w:tab w:val="left" w:pos="600"/>
        </w:tabs>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t>202</w:t>
      </w:r>
      <w:r w:rsidR="00BE360F">
        <w:rPr>
          <w:rFonts w:ascii="Times New Roman" w:hAnsi="Times New Roman" w:cs="Times New Roman"/>
          <w:b/>
          <w:bCs/>
          <w:sz w:val="24"/>
          <w:szCs w:val="24"/>
        </w:rPr>
        <w:t>2</w:t>
      </w:r>
      <w:r>
        <w:rPr>
          <w:rFonts w:ascii="Times New Roman" w:hAnsi="Times New Roman" w:cs="Times New Roman"/>
          <w:b/>
          <w:bCs/>
          <w:sz w:val="24"/>
          <w:szCs w:val="24"/>
        </w:rPr>
        <w:br w:type="page"/>
      </w:r>
    </w:p>
    <w:p w14:paraId="1619E12D" w14:textId="466881DD" w:rsidR="00010F9A" w:rsidRPr="00854B1A" w:rsidRDefault="008A136B" w:rsidP="003E2238">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324AE695" wp14:editId="45439E58">
            <wp:extent cx="5039995" cy="8829675"/>
            <wp:effectExtent l="0" t="0" r="825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39995" cy="8829675"/>
                    </a:xfrm>
                    <a:prstGeom prst="rect">
                      <a:avLst/>
                    </a:prstGeom>
                  </pic:spPr>
                </pic:pic>
              </a:graphicData>
            </a:graphic>
          </wp:inline>
        </w:drawing>
      </w:r>
    </w:p>
    <w:p w14:paraId="556367B2" w14:textId="7D51626C" w:rsidR="008A136B" w:rsidRDefault="008A136B" w:rsidP="00854B1A">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3639CED5" wp14:editId="5BDB64C9">
            <wp:extent cx="5039995" cy="7972425"/>
            <wp:effectExtent l="0" t="0" r="8255" b="95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39995" cy="7972425"/>
                    </a:xfrm>
                    <a:prstGeom prst="rect">
                      <a:avLst/>
                    </a:prstGeom>
                  </pic:spPr>
                </pic:pic>
              </a:graphicData>
            </a:graphic>
          </wp:inline>
        </w:drawing>
      </w:r>
    </w:p>
    <w:p w14:paraId="66036887" w14:textId="3FEF2B78" w:rsidR="00345801" w:rsidRPr="00854B1A" w:rsidRDefault="00345801" w:rsidP="00854B1A">
      <w:pPr>
        <w:spacing w:line="480" w:lineRule="auto"/>
        <w:jc w:val="center"/>
        <w:rPr>
          <w:rFonts w:ascii="Times New Roman" w:hAnsi="Times New Roman" w:cs="Times New Roman"/>
          <w:b/>
          <w:bCs/>
          <w:sz w:val="24"/>
          <w:szCs w:val="24"/>
        </w:rPr>
      </w:pPr>
      <w:r w:rsidRPr="00854B1A">
        <w:rPr>
          <w:rFonts w:ascii="Times New Roman" w:hAnsi="Times New Roman" w:cs="Times New Roman"/>
          <w:b/>
          <w:bCs/>
          <w:sz w:val="24"/>
          <w:szCs w:val="24"/>
        </w:rPr>
        <w:lastRenderedPageBreak/>
        <w:t xml:space="preserve">SURAT PERNYATAAN KEASLIAN </w:t>
      </w:r>
      <w:r w:rsidR="00A849BF" w:rsidRPr="00854B1A">
        <w:rPr>
          <w:rFonts w:ascii="Times New Roman" w:hAnsi="Times New Roman" w:cs="Times New Roman"/>
          <w:b/>
          <w:bCs/>
          <w:sz w:val="24"/>
          <w:szCs w:val="24"/>
        </w:rPr>
        <w:t>SKRIPSI</w:t>
      </w:r>
    </w:p>
    <w:p w14:paraId="2BCDF948" w14:textId="77777777" w:rsidR="00345801" w:rsidRPr="00854B1A" w:rsidRDefault="00345801" w:rsidP="00854B1A">
      <w:pPr>
        <w:spacing w:line="480" w:lineRule="auto"/>
        <w:jc w:val="both"/>
        <w:rPr>
          <w:rFonts w:ascii="Times New Roman" w:hAnsi="Times New Roman" w:cs="Times New Roman"/>
          <w:b/>
          <w:bCs/>
          <w:sz w:val="24"/>
          <w:szCs w:val="24"/>
        </w:rPr>
      </w:pPr>
    </w:p>
    <w:p w14:paraId="17E10AC3" w14:textId="77777777" w:rsidR="00345801" w:rsidRPr="00854B1A" w:rsidRDefault="00345801" w:rsidP="00854B1A">
      <w:pPr>
        <w:spacing w:line="480" w:lineRule="auto"/>
        <w:jc w:val="both"/>
        <w:rPr>
          <w:rFonts w:ascii="Times New Roman" w:hAnsi="Times New Roman" w:cs="Times New Roman"/>
          <w:sz w:val="24"/>
          <w:szCs w:val="24"/>
        </w:rPr>
      </w:pPr>
      <w:r w:rsidRPr="00854B1A">
        <w:rPr>
          <w:rFonts w:ascii="Times New Roman" w:hAnsi="Times New Roman" w:cs="Times New Roman"/>
          <w:sz w:val="24"/>
          <w:szCs w:val="24"/>
        </w:rPr>
        <w:t>Saya yang bertandatangan di bawah ini:</w:t>
      </w:r>
    </w:p>
    <w:p w14:paraId="2F6698E2" w14:textId="77777777" w:rsidR="00345801" w:rsidRPr="00854B1A" w:rsidRDefault="00345801" w:rsidP="00854B1A">
      <w:pPr>
        <w:tabs>
          <w:tab w:val="left" w:pos="800"/>
          <w:tab w:val="left" w:pos="1000"/>
        </w:tabs>
        <w:spacing w:line="480" w:lineRule="auto"/>
        <w:jc w:val="both"/>
        <w:rPr>
          <w:rFonts w:ascii="Times New Roman" w:hAnsi="Times New Roman" w:cs="Times New Roman"/>
          <w:sz w:val="24"/>
          <w:szCs w:val="24"/>
        </w:rPr>
      </w:pPr>
      <w:r w:rsidRPr="00854B1A">
        <w:rPr>
          <w:rFonts w:ascii="Times New Roman" w:hAnsi="Times New Roman" w:cs="Times New Roman"/>
          <w:sz w:val="24"/>
          <w:szCs w:val="24"/>
        </w:rPr>
        <w:t>Nama</w:t>
      </w:r>
      <w:r w:rsidRPr="00854B1A">
        <w:rPr>
          <w:rFonts w:ascii="Times New Roman" w:hAnsi="Times New Roman" w:cs="Times New Roman"/>
          <w:sz w:val="24"/>
          <w:szCs w:val="24"/>
        </w:rPr>
        <w:tab/>
        <w:t>:</w:t>
      </w:r>
      <w:r w:rsidRPr="00854B1A">
        <w:rPr>
          <w:rFonts w:ascii="Times New Roman" w:hAnsi="Times New Roman" w:cs="Times New Roman"/>
          <w:sz w:val="24"/>
          <w:szCs w:val="24"/>
        </w:rPr>
        <w:tab/>
        <w:t>Fatimah Cahyaningrum</w:t>
      </w:r>
    </w:p>
    <w:p w14:paraId="0E03D8DE" w14:textId="77777777" w:rsidR="00345801" w:rsidRPr="00854B1A" w:rsidRDefault="00345801" w:rsidP="00854B1A">
      <w:pPr>
        <w:tabs>
          <w:tab w:val="left" w:pos="800"/>
          <w:tab w:val="left" w:pos="1000"/>
        </w:tabs>
        <w:spacing w:line="480" w:lineRule="auto"/>
        <w:jc w:val="both"/>
        <w:rPr>
          <w:rFonts w:ascii="Times New Roman" w:hAnsi="Times New Roman" w:cs="Times New Roman"/>
          <w:sz w:val="24"/>
          <w:szCs w:val="24"/>
        </w:rPr>
      </w:pPr>
      <w:r w:rsidRPr="00854B1A">
        <w:rPr>
          <w:rFonts w:ascii="Times New Roman" w:hAnsi="Times New Roman" w:cs="Times New Roman"/>
          <w:sz w:val="24"/>
          <w:szCs w:val="24"/>
        </w:rPr>
        <w:t>NIM</w:t>
      </w:r>
      <w:r w:rsidRPr="00854B1A">
        <w:rPr>
          <w:rFonts w:ascii="Times New Roman" w:hAnsi="Times New Roman" w:cs="Times New Roman"/>
          <w:sz w:val="24"/>
          <w:szCs w:val="24"/>
        </w:rPr>
        <w:tab/>
        <w:t>:</w:t>
      </w:r>
      <w:r w:rsidRPr="00854B1A">
        <w:rPr>
          <w:rFonts w:ascii="Times New Roman" w:hAnsi="Times New Roman" w:cs="Times New Roman"/>
          <w:sz w:val="24"/>
          <w:szCs w:val="24"/>
        </w:rPr>
        <w:tab/>
        <w:t>2018030025</w:t>
      </w:r>
    </w:p>
    <w:p w14:paraId="44A36A0E" w14:textId="41066156" w:rsidR="00345801" w:rsidRPr="00854B1A" w:rsidRDefault="00345801" w:rsidP="00854B1A">
      <w:pPr>
        <w:tabs>
          <w:tab w:val="left" w:pos="800"/>
          <w:tab w:val="left" w:pos="1000"/>
        </w:tabs>
        <w:spacing w:line="480" w:lineRule="auto"/>
        <w:ind w:left="998" w:hangingChars="416" w:hanging="998"/>
        <w:jc w:val="both"/>
        <w:rPr>
          <w:rFonts w:ascii="Times New Roman" w:hAnsi="Times New Roman" w:cs="Times New Roman"/>
          <w:b/>
          <w:bCs/>
          <w:sz w:val="24"/>
          <w:szCs w:val="24"/>
        </w:rPr>
      </w:pPr>
      <w:r w:rsidRPr="00854B1A">
        <w:rPr>
          <w:rFonts w:ascii="Times New Roman" w:hAnsi="Times New Roman" w:cs="Times New Roman"/>
          <w:sz w:val="24"/>
          <w:szCs w:val="24"/>
        </w:rPr>
        <w:t>Judul</w:t>
      </w:r>
      <w:r w:rsidRPr="00854B1A">
        <w:rPr>
          <w:rFonts w:ascii="Times New Roman" w:hAnsi="Times New Roman" w:cs="Times New Roman"/>
          <w:sz w:val="24"/>
          <w:szCs w:val="24"/>
        </w:rPr>
        <w:tab/>
        <w:t>:</w:t>
      </w:r>
      <w:r w:rsidRPr="00854B1A">
        <w:rPr>
          <w:rFonts w:ascii="Times New Roman" w:hAnsi="Times New Roman" w:cs="Times New Roman"/>
          <w:b/>
          <w:bCs/>
          <w:sz w:val="24"/>
          <w:szCs w:val="24"/>
        </w:rPr>
        <w:tab/>
        <w:t>PENGARUH FAKTOR KEUANGAN DAN NONKEUANGAN TERHADAP RETURN SAHAM DENGAN KEBIJAKAN DIVIDEN SEBAGAI VARIABEL MEDIASI</w:t>
      </w:r>
    </w:p>
    <w:p w14:paraId="4C2877C6" w14:textId="77777777" w:rsidR="00345801" w:rsidRPr="00854B1A" w:rsidRDefault="00345801" w:rsidP="00854B1A">
      <w:pPr>
        <w:spacing w:line="480" w:lineRule="auto"/>
        <w:jc w:val="both"/>
        <w:rPr>
          <w:rFonts w:ascii="Times New Roman" w:hAnsi="Times New Roman" w:cs="Times New Roman"/>
          <w:b/>
          <w:bCs/>
          <w:sz w:val="24"/>
          <w:szCs w:val="24"/>
        </w:rPr>
      </w:pPr>
    </w:p>
    <w:p w14:paraId="4787B4DB" w14:textId="2B532217" w:rsidR="00345801" w:rsidRPr="00854B1A" w:rsidRDefault="00345801" w:rsidP="00854B1A">
      <w:pPr>
        <w:spacing w:line="480" w:lineRule="auto"/>
        <w:jc w:val="both"/>
        <w:rPr>
          <w:rFonts w:ascii="Times New Roman" w:hAnsi="Times New Roman" w:cs="Times New Roman"/>
          <w:sz w:val="24"/>
          <w:szCs w:val="24"/>
        </w:rPr>
      </w:pPr>
      <w:r w:rsidRPr="00854B1A">
        <w:rPr>
          <w:rFonts w:ascii="Times New Roman" w:hAnsi="Times New Roman" w:cs="Times New Roman"/>
          <w:sz w:val="24"/>
          <w:szCs w:val="24"/>
        </w:rPr>
        <w:t xml:space="preserve">Dengan ini saya menyatakan bahwa </w:t>
      </w:r>
      <w:r w:rsidR="001B42E7" w:rsidRPr="00854B1A">
        <w:rPr>
          <w:rFonts w:ascii="Times New Roman" w:hAnsi="Times New Roman" w:cs="Times New Roman"/>
          <w:sz w:val="24"/>
          <w:szCs w:val="24"/>
        </w:rPr>
        <w:t>skripsi</w:t>
      </w:r>
      <w:r w:rsidRPr="00854B1A">
        <w:rPr>
          <w:rFonts w:ascii="Times New Roman" w:hAnsi="Times New Roman" w:cs="Times New Roman"/>
          <w:sz w:val="24"/>
          <w:szCs w:val="24"/>
        </w:rPr>
        <w:t xml:space="preserve"> yang saya ajukan ini adalah hasil karya saya sendiri dan belum pernah diajukan</w:t>
      </w:r>
      <w:r w:rsidR="001B42E7" w:rsidRPr="00854B1A">
        <w:rPr>
          <w:rFonts w:ascii="Times New Roman" w:hAnsi="Times New Roman" w:cs="Times New Roman"/>
          <w:sz w:val="24"/>
          <w:szCs w:val="24"/>
        </w:rPr>
        <w:t xml:space="preserve"> untuk memperoleh gelar Sarjana</w:t>
      </w:r>
      <w:r w:rsidRPr="00854B1A">
        <w:rPr>
          <w:rFonts w:ascii="Times New Roman" w:hAnsi="Times New Roman" w:cs="Times New Roman"/>
          <w:sz w:val="24"/>
          <w:szCs w:val="24"/>
        </w:rPr>
        <w:t xml:space="preserve"> di</w:t>
      </w:r>
      <w:r w:rsidR="001B42E7" w:rsidRPr="00854B1A">
        <w:rPr>
          <w:rFonts w:ascii="Times New Roman" w:hAnsi="Times New Roman" w:cs="Times New Roman"/>
          <w:sz w:val="24"/>
          <w:szCs w:val="24"/>
        </w:rPr>
        <w:t xml:space="preserve"> </w:t>
      </w:r>
      <w:r w:rsidRPr="00854B1A">
        <w:rPr>
          <w:rFonts w:ascii="Times New Roman" w:hAnsi="Times New Roman" w:cs="Times New Roman"/>
          <w:sz w:val="24"/>
          <w:szCs w:val="24"/>
        </w:rPr>
        <w:t xml:space="preserve">suatu Perguruan Tinggi, dan sepanjang pengetahuan saya </w:t>
      </w:r>
      <w:r w:rsidR="001B42E7" w:rsidRPr="00854B1A">
        <w:rPr>
          <w:rFonts w:ascii="Times New Roman" w:hAnsi="Times New Roman" w:cs="Times New Roman"/>
          <w:sz w:val="24"/>
          <w:szCs w:val="24"/>
        </w:rPr>
        <w:t>Skripsi</w:t>
      </w:r>
      <w:r w:rsidRPr="00854B1A">
        <w:rPr>
          <w:rFonts w:ascii="Times New Roman" w:hAnsi="Times New Roman" w:cs="Times New Roman"/>
          <w:sz w:val="24"/>
          <w:szCs w:val="24"/>
        </w:rPr>
        <w:t xml:space="preserve"> ini tidak terdapat karya atau pendapat yang pernah ditulis atau diterbitkan oleh orang lain kecuali yang diacu dalam naskah ini secara tertulis dan disebutkan dalam daftar pustaka.</w:t>
      </w:r>
    </w:p>
    <w:p w14:paraId="3C320BCD" w14:textId="77777777" w:rsidR="00345801" w:rsidRPr="00854B1A" w:rsidRDefault="00345801" w:rsidP="00854B1A">
      <w:pPr>
        <w:spacing w:line="480" w:lineRule="auto"/>
        <w:jc w:val="both"/>
        <w:rPr>
          <w:rFonts w:ascii="Times New Roman" w:hAnsi="Times New Roman" w:cs="Times New Roman"/>
          <w:sz w:val="24"/>
          <w:szCs w:val="24"/>
        </w:rPr>
      </w:pPr>
    </w:p>
    <w:p w14:paraId="66FB93EF" w14:textId="77777777" w:rsidR="00345801" w:rsidRPr="00854B1A" w:rsidRDefault="00345801" w:rsidP="00854B1A">
      <w:pPr>
        <w:spacing w:line="480" w:lineRule="auto"/>
        <w:jc w:val="both"/>
        <w:rPr>
          <w:rFonts w:ascii="Times New Roman" w:hAnsi="Times New Roman" w:cs="Times New Roman"/>
          <w:sz w:val="24"/>
          <w:szCs w:val="24"/>
        </w:rPr>
      </w:pPr>
    </w:p>
    <w:p w14:paraId="5C671735" w14:textId="686AFA6C" w:rsidR="00345801" w:rsidRPr="00854B1A" w:rsidRDefault="00345801" w:rsidP="00854B1A">
      <w:pPr>
        <w:spacing w:line="480" w:lineRule="auto"/>
        <w:ind w:left="4395" w:firstLine="420"/>
        <w:rPr>
          <w:rFonts w:ascii="Times New Roman" w:hAnsi="Times New Roman" w:cs="Times New Roman"/>
          <w:sz w:val="24"/>
          <w:szCs w:val="24"/>
        </w:rPr>
      </w:pPr>
      <w:r w:rsidRPr="00854B1A">
        <w:rPr>
          <w:rFonts w:ascii="Times New Roman" w:hAnsi="Times New Roman" w:cs="Times New Roman"/>
          <w:sz w:val="24"/>
          <w:szCs w:val="24"/>
        </w:rPr>
        <w:t xml:space="preserve">Surakarta, </w:t>
      </w:r>
      <w:r w:rsidR="00FC68AB">
        <w:rPr>
          <w:rFonts w:ascii="Times New Roman" w:hAnsi="Times New Roman" w:cs="Times New Roman"/>
          <w:sz w:val="24"/>
          <w:szCs w:val="24"/>
        </w:rPr>
        <w:t>28 Januari</w:t>
      </w:r>
      <w:r w:rsidR="00FC68AB" w:rsidRPr="00854B1A">
        <w:rPr>
          <w:rFonts w:ascii="Times New Roman" w:hAnsi="Times New Roman" w:cs="Times New Roman"/>
          <w:sz w:val="24"/>
          <w:szCs w:val="24"/>
        </w:rPr>
        <w:t xml:space="preserve"> 2022</w:t>
      </w:r>
    </w:p>
    <w:p w14:paraId="79F22EDB" w14:textId="77777777" w:rsidR="00345801" w:rsidRPr="00854B1A" w:rsidRDefault="00345801" w:rsidP="00854B1A">
      <w:pPr>
        <w:tabs>
          <w:tab w:val="left" w:pos="6400"/>
        </w:tabs>
        <w:spacing w:line="480" w:lineRule="auto"/>
        <w:ind w:left="5040" w:firstLine="420"/>
        <w:rPr>
          <w:rFonts w:ascii="Times New Roman" w:hAnsi="Times New Roman" w:cs="Times New Roman"/>
          <w:sz w:val="24"/>
          <w:szCs w:val="24"/>
        </w:rPr>
      </w:pPr>
    </w:p>
    <w:p w14:paraId="5AFC8942" w14:textId="77777777" w:rsidR="00345801" w:rsidRPr="00854B1A" w:rsidRDefault="00345801" w:rsidP="00854B1A">
      <w:pPr>
        <w:tabs>
          <w:tab w:val="left" w:pos="6400"/>
        </w:tabs>
        <w:spacing w:line="480" w:lineRule="auto"/>
        <w:ind w:left="5040" w:firstLine="420"/>
        <w:rPr>
          <w:rFonts w:ascii="Times New Roman" w:hAnsi="Times New Roman" w:cs="Times New Roman"/>
          <w:sz w:val="24"/>
          <w:szCs w:val="24"/>
        </w:rPr>
      </w:pPr>
    </w:p>
    <w:p w14:paraId="252A9301" w14:textId="6AD06503" w:rsidR="00345801" w:rsidRPr="003E2238" w:rsidRDefault="00345801" w:rsidP="00854B1A">
      <w:pPr>
        <w:tabs>
          <w:tab w:val="left" w:pos="6400"/>
        </w:tabs>
        <w:spacing w:line="480" w:lineRule="auto"/>
        <w:ind w:left="5040" w:hanging="220"/>
        <w:rPr>
          <w:rFonts w:ascii="Times New Roman" w:hAnsi="Times New Roman" w:cs="Times New Roman"/>
          <w:sz w:val="24"/>
          <w:szCs w:val="24"/>
          <w:u w:val="single"/>
        </w:rPr>
      </w:pPr>
      <w:r w:rsidRPr="003E2238">
        <w:rPr>
          <w:rFonts w:ascii="Times New Roman" w:hAnsi="Times New Roman" w:cs="Times New Roman"/>
          <w:sz w:val="24"/>
          <w:szCs w:val="24"/>
          <w:u w:val="single"/>
        </w:rPr>
        <w:t>Fatimah Cahyaningrum</w:t>
      </w:r>
    </w:p>
    <w:p w14:paraId="6D5641A9" w14:textId="52C0B86D" w:rsidR="00345801" w:rsidRDefault="003E2238" w:rsidP="003E2238">
      <w:pPr>
        <w:spacing w:line="480" w:lineRule="auto"/>
        <w:ind w:left="5103"/>
        <w:jc w:val="both"/>
        <w:rPr>
          <w:rFonts w:ascii="Times New Roman" w:hAnsi="Times New Roman" w:cs="Times New Roman"/>
          <w:sz w:val="24"/>
          <w:szCs w:val="24"/>
        </w:rPr>
      </w:pPr>
      <w:r>
        <w:rPr>
          <w:rFonts w:ascii="Times New Roman" w:hAnsi="Times New Roman" w:cs="Times New Roman"/>
          <w:sz w:val="24"/>
          <w:szCs w:val="24"/>
        </w:rPr>
        <w:t>NPM: 2018030025</w:t>
      </w:r>
    </w:p>
    <w:p w14:paraId="4251BE78" w14:textId="77777777" w:rsidR="00010F9A" w:rsidRPr="00854B1A" w:rsidRDefault="00010F9A" w:rsidP="00854B1A">
      <w:pPr>
        <w:spacing w:line="480" w:lineRule="auto"/>
        <w:jc w:val="both"/>
        <w:rPr>
          <w:rFonts w:ascii="Times New Roman" w:hAnsi="Times New Roman" w:cs="Times New Roman"/>
          <w:sz w:val="24"/>
          <w:szCs w:val="24"/>
        </w:rPr>
      </w:pPr>
    </w:p>
    <w:p w14:paraId="2277CD11" w14:textId="77777777" w:rsidR="00854B1A" w:rsidRPr="00854B1A" w:rsidRDefault="00854B1A" w:rsidP="00854B1A">
      <w:pPr>
        <w:spacing w:line="480" w:lineRule="auto"/>
        <w:jc w:val="both"/>
        <w:rPr>
          <w:rFonts w:ascii="Times New Roman" w:hAnsi="Times New Roman" w:cs="Times New Roman"/>
          <w:sz w:val="24"/>
          <w:szCs w:val="24"/>
        </w:rPr>
      </w:pPr>
    </w:p>
    <w:p w14:paraId="41604847" w14:textId="77777777" w:rsidR="00345801" w:rsidRPr="00854B1A" w:rsidRDefault="00345801" w:rsidP="00854B1A">
      <w:pPr>
        <w:spacing w:line="480" w:lineRule="auto"/>
        <w:jc w:val="center"/>
        <w:rPr>
          <w:rFonts w:ascii="Times New Roman" w:hAnsi="Times New Roman" w:cs="Times New Roman"/>
          <w:b/>
          <w:sz w:val="24"/>
          <w:szCs w:val="24"/>
        </w:rPr>
      </w:pPr>
      <w:r w:rsidRPr="00854B1A">
        <w:rPr>
          <w:rFonts w:ascii="Times New Roman" w:hAnsi="Times New Roman" w:cs="Times New Roman"/>
          <w:b/>
          <w:sz w:val="24"/>
          <w:szCs w:val="24"/>
        </w:rPr>
        <w:lastRenderedPageBreak/>
        <w:t>MOTTO</w:t>
      </w:r>
    </w:p>
    <w:p w14:paraId="25C1ACC1" w14:textId="77777777" w:rsidR="00345801" w:rsidRPr="00854B1A" w:rsidRDefault="00345801" w:rsidP="00854B1A">
      <w:pPr>
        <w:spacing w:line="480" w:lineRule="auto"/>
        <w:jc w:val="center"/>
        <w:rPr>
          <w:rFonts w:ascii="Times New Roman" w:hAnsi="Times New Roman" w:cs="Times New Roman"/>
          <w:sz w:val="24"/>
          <w:szCs w:val="24"/>
        </w:rPr>
      </w:pPr>
    </w:p>
    <w:p w14:paraId="120D1D3E" w14:textId="77777777" w:rsidR="00345801" w:rsidRPr="00854B1A" w:rsidRDefault="00345801" w:rsidP="00854B1A">
      <w:pPr>
        <w:spacing w:line="480" w:lineRule="auto"/>
        <w:jc w:val="center"/>
        <w:rPr>
          <w:rFonts w:ascii="Times New Roman" w:hAnsi="Times New Roman" w:cs="Times New Roman"/>
          <w:i/>
          <w:iCs/>
          <w:sz w:val="24"/>
          <w:szCs w:val="24"/>
        </w:rPr>
      </w:pPr>
      <w:r w:rsidRPr="00854B1A">
        <w:rPr>
          <w:rFonts w:ascii="Times New Roman" w:hAnsi="Times New Roman" w:cs="Times New Roman"/>
          <w:i/>
          <w:iCs/>
          <w:sz w:val="24"/>
          <w:szCs w:val="24"/>
        </w:rPr>
        <w:t>“</w:t>
      </w:r>
      <w:r w:rsidRPr="00854B1A">
        <w:rPr>
          <w:rFonts w:ascii="Times New Roman" w:eastAsia="SimSun" w:hAnsi="Times New Roman" w:cs="Times New Roman"/>
          <w:i/>
          <w:iCs/>
          <w:color w:val="000000"/>
          <w:sz w:val="24"/>
          <w:szCs w:val="24"/>
        </w:rPr>
        <w:t>Allah tidak akan membebani seseorang melainkan sesuai dengan kadar Kesanggupannya”</w:t>
      </w:r>
    </w:p>
    <w:p w14:paraId="1C277EAF" w14:textId="77777777" w:rsidR="00345801" w:rsidRPr="00854B1A" w:rsidRDefault="00345801" w:rsidP="00854B1A">
      <w:pPr>
        <w:spacing w:line="480" w:lineRule="auto"/>
        <w:jc w:val="center"/>
        <w:rPr>
          <w:rFonts w:ascii="Times New Roman" w:eastAsia="SimSun" w:hAnsi="Times New Roman" w:cs="Times New Roman"/>
          <w:color w:val="000000"/>
          <w:sz w:val="24"/>
          <w:szCs w:val="24"/>
        </w:rPr>
      </w:pPr>
      <w:r w:rsidRPr="00854B1A">
        <w:rPr>
          <w:rFonts w:ascii="Times New Roman" w:eastAsia="SimSun" w:hAnsi="Times New Roman" w:cs="Times New Roman"/>
          <w:color w:val="000000"/>
          <w:sz w:val="24"/>
          <w:szCs w:val="24"/>
        </w:rPr>
        <w:t>(QS. Al Baqarah: 286)</w:t>
      </w:r>
    </w:p>
    <w:p w14:paraId="3233CB07" w14:textId="77777777" w:rsidR="00345801" w:rsidRPr="00854B1A" w:rsidRDefault="00345801" w:rsidP="00854B1A">
      <w:pPr>
        <w:spacing w:line="480" w:lineRule="auto"/>
        <w:jc w:val="center"/>
        <w:rPr>
          <w:rFonts w:ascii="Times New Roman" w:eastAsia="SimSun" w:hAnsi="Times New Roman" w:cs="Times New Roman"/>
          <w:color w:val="000000"/>
          <w:sz w:val="24"/>
          <w:szCs w:val="24"/>
        </w:rPr>
      </w:pPr>
    </w:p>
    <w:p w14:paraId="0800A204" w14:textId="77777777" w:rsidR="00345801" w:rsidRPr="00854B1A" w:rsidRDefault="00345801" w:rsidP="00854B1A">
      <w:pPr>
        <w:spacing w:line="480" w:lineRule="auto"/>
        <w:jc w:val="center"/>
        <w:rPr>
          <w:rFonts w:ascii="Times New Roman" w:hAnsi="Times New Roman" w:cs="Times New Roman"/>
          <w:i/>
          <w:iCs/>
          <w:sz w:val="24"/>
          <w:szCs w:val="24"/>
        </w:rPr>
      </w:pPr>
      <w:r w:rsidRPr="00854B1A">
        <w:rPr>
          <w:rFonts w:ascii="Times New Roman" w:hAnsi="Times New Roman" w:cs="Times New Roman"/>
          <w:i/>
          <w:iCs/>
          <w:sz w:val="24"/>
          <w:szCs w:val="24"/>
        </w:rPr>
        <w:t>“Barang siapa yang bersungguh-sungguh, sesungguhnya kesungguhan tersebut untuk kebaikan dirinya”</w:t>
      </w:r>
    </w:p>
    <w:p w14:paraId="1B541818"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hAnsi="Times New Roman" w:cs="Times New Roman"/>
          <w:sz w:val="24"/>
          <w:szCs w:val="24"/>
        </w:rPr>
        <w:t>(QS. Al-Ankabut: 6)</w:t>
      </w:r>
    </w:p>
    <w:p w14:paraId="042D23BE" w14:textId="77777777" w:rsidR="00345801" w:rsidRPr="00854B1A" w:rsidRDefault="00345801" w:rsidP="00854B1A">
      <w:pPr>
        <w:spacing w:line="480" w:lineRule="auto"/>
        <w:jc w:val="center"/>
        <w:rPr>
          <w:rFonts w:ascii="Times New Roman" w:hAnsi="Times New Roman" w:cs="Times New Roman"/>
          <w:sz w:val="24"/>
          <w:szCs w:val="24"/>
        </w:rPr>
      </w:pPr>
    </w:p>
    <w:p w14:paraId="52C0ED64"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eastAsia="SimSun" w:hAnsi="Times New Roman" w:cs="Times New Roman"/>
          <w:i/>
          <w:color w:val="000000"/>
          <w:sz w:val="24"/>
          <w:szCs w:val="24"/>
        </w:rPr>
        <w:t>“Yakinlah, ada sesuatu yang menantimu setelah banyak kesabaran (yang kau</w:t>
      </w:r>
    </w:p>
    <w:p w14:paraId="4E5FE61A"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eastAsia="SimSun" w:hAnsi="Times New Roman" w:cs="Times New Roman"/>
          <w:i/>
          <w:color w:val="000000"/>
          <w:sz w:val="24"/>
          <w:szCs w:val="24"/>
        </w:rPr>
        <w:t>jalani), yang akan membuatu terpana hingga kau lupa betapa pedihnya rasa</w:t>
      </w:r>
    </w:p>
    <w:p w14:paraId="500B45F1"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eastAsia="SimSun" w:hAnsi="Times New Roman" w:cs="Times New Roman"/>
          <w:i/>
          <w:color w:val="000000"/>
          <w:sz w:val="24"/>
          <w:szCs w:val="24"/>
        </w:rPr>
        <w:t>sakit”</w:t>
      </w:r>
    </w:p>
    <w:p w14:paraId="5B8707DD"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eastAsia="SimSun" w:hAnsi="Times New Roman" w:cs="Times New Roman"/>
          <w:i/>
          <w:color w:val="000000"/>
          <w:sz w:val="24"/>
          <w:szCs w:val="24"/>
        </w:rPr>
        <w:t>(Ali Bin Abi Thalib)</w:t>
      </w:r>
    </w:p>
    <w:p w14:paraId="664596E7" w14:textId="77777777" w:rsidR="00345801" w:rsidRPr="00854B1A" w:rsidRDefault="00345801" w:rsidP="00854B1A">
      <w:pPr>
        <w:spacing w:line="480" w:lineRule="auto"/>
        <w:jc w:val="both"/>
        <w:rPr>
          <w:rFonts w:ascii="Times New Roman" w:hAnsi="Times New Roman" w:cs="Times New Roman"/>
          <w:sz w:val="24"/>
          <w:szCs w:val="24"/>
        </w:rPr>
      </w:pPr>
    </w:p>
    <w:p w14:paraId="16BB1228"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hAnsi="Times New Roman" w:cs="Times New Roman"/>
          <w:i/>
          <w:iCs/>
          <w:sz w:val="24"/>
          <w:szCs w:val="24"/>
        </w:rPr>
        <w:t>“Hidup adalah pilihan, ketika kamu tidak memilih. Itu pilihanmu”</w:t>
      </w:r>
    </w:p>
    <w:p w14:paraId="21B45423" w14:textId="77777777" w:rsidR="00345801" w:rsidRPr="00854B1A" w:rsidRDefault="00345801" w:rsidP="00854B1A">
      <w:pPr>
        <w:spacing w:line="480" w:lineRule="auto"/>
        <w:jc w:val="center"/>
        <w:rPr>
          <w:rFonts w:ascii="Times New Roman" w:hAnsi="Times New Roman" w:cs="Times New Roman"/>
          <w:sz w:val="24"/>
          <w:szCs w:val="24"/>
        </w:rPr>
      </w:pPr>
      <w:r w:rsidRPr="00854B1A">
        <w:rPr>
          <w:rFonts w:ascii="Times New Roman" w:hAnsi="Times New Roman" w:cs="Times New Roman"/>
          <w:sz w:val="24"/>
          <w:szCs w:val="24"/>
        </w:rPr>
        <w:t>(Monkey D Luffy)</w:t>
      </w:r>
    </w:p>
    <w:p w14:paraId="1E0C80C2" w14:textId="77777777" w:rsidR="00345801" w:rsidRPr="00854B1A" w:rsidRDefault="00345801" w:rsidP="00854B1A">
      <w:pPr>
        <w:spacing w:line="480" w:lineRule="auto"/>
        <w:jc w:val="both"/>
        <w:rPr>
          <w:rFonts w:ascii="Times New Roman" w:hAnsi="Times New Roman" w:cs="Times New Roman"/>
          <w:sz w:val="24"/>
          <w:szCs w:val="24"/>
        </w:rPr>
      </w:pPr>
    </w:p>
    <w:p w14:paraId="60B4553C" w14:textId="77777777" w:rsidR="00345801" w:rsidRPr="00854B1A" w:rsidRDefault="00345801" w:rsidP="00854B1A">
      <w:pPr>
        <w:spacing w:line="480" w:lineRule="auto"/>
        <w:jc w:val="both"/>
        <w:rPr>
          <w:rFonts w:ascii="Times New Roman" w:hAnsi="Times New Roman" w:cs="Times New Roman"/>
          <w:sz w:val="24"/>
          <w:szCs w:val="24"/>
        </w:rPr>
      </w:pPr>
    </w:p>
    <w:p w14:paraId="0136D8EF" w14:textId="77777777" w:rsidR="00345801" w:rsidRPr="00854B1A" w:rsidRDefault="00345801" w:rsidP="00854B1A">
      <w:pPr>
        <w:spacing w:line="480" w:lineRule="auto"/>
        <w:jc w:val="both"/>
        <w:rPr>
          <w:rFonts w:ascii="Times New Roman" w:hAnsi="Times New Roman" w:cs="Times New Roman"/>
          <w:sz w:val="24"/>
          <w:szCs w:val="24"/>
        </w:rPr>
      </w:pPr>
    </w:p>
    <w:p w14:paraId="302CFF26" w14:textId="77777777" w:rsidR="00345801" w:rsidRPr="00854B1A" w:rsidRDefault="00345801" w:rsidP="00854B1A">
      <w:pPr>
        <w:spacing w:line="480" w:lineRule="auto"/>
        <w:jc w:val="both"/>
        <w:rPr>
          <w:rFonts w:ascii="Times New Roman" w:hAnsi="Times New Roman" w:cs="Times New Roman"/>
          <w:sz w:val="24"/>
          <w:szCs w:val="24"/>
        </w:rPr>
      </w:pPr>
    </w:p>
    <w:p w14:paraId="5877DD45" w14:textId="77777777" w:rsidR="00345801" w:rsidRPr="00854B1A" w:rsidRDefault="00345801" w:rsidP="00854B1A">
      <w:pPr>
        <w:spacing w:line="480" w:lineRule="auto"/>
        <w:jc w:val="both"/>
        <w:rPr>
          <w:rFonts w:ascii="Times New Roman" w:hAnsi="Times New Roman" w:cs="Times New Roman"/>
          <w:sz w:val="24"/>
          <w:szCs w:val="24"/>
        </w:rPr>
      </w:pPr>
    </w:p>
    <w:p w14:paraId="2615AD2C" w14:textId="77777777" w:rsidR="00312557" w:rsidRPr="007340B3" w:rsidRDefault="00312557" w:rsidP="00B438E3">
      <w:pPr>
        <w:spacing w:line="480" w:lineRule="auto"/>
        <w:rPr>
          <w:rFonts w:ascii="Times New Roman" w:hAnsi="Times New Roman" w:cs="Times New Roman"/>
          <w:sz w:val="24"/>
          <w:szCs w:val="24"/>
        </w:rPr>
      </w:pPr>
    </w:p>
    <w:p w14:paraId="3F0B6B69" w14:textId="77777777" w:rsidR="00345801" w:rsidRPr="00854B1A" w:rsidRDefault="00345801" w:rsidP="00854B1A">
      <w:pPr>
        <w:spacing w:line="480" w:lineRule="auto"/>
        <w:jc w:val="center"/>
        <w:rPr>
          <w:rFonts w:ascii="Times New Roman" w:hAnsi="Times New Roman" w:cs="Times New Roman"/>
          <w:b/>
          <w:sz w:val="24"/>
          <w:szCs w:val="24"/>
        </w:rPr>
      </w:pPr>
      <w:r w:rsidRPr="00854B1A">
        <w:rPr>
          <w:rFonts w:ascii="Times New Roman" w:hAnsi="Times New Roman" w:cs="Times New Roman"/>
          <w:b/>
          <w:sz w:val="24"/>
          <w:szCs w:val="24"/>
        </w:rPr>
        <w:lastRenderedPageBreak/>
        <w:t>KATA PENGANTAR</w:t>
      </w:r>
    </w:p>
    <w:p w14:paraId="34247BF4" w14:textId="77777777" w:rsidR="00345801" w:rsidRPr="00854B1A" w:rsidRDefault="00345801" w:rsidP="00854B1A">
      <w:pPr>
        <w:spacing w:line="480" w:lineRule="auto"/>
        <w:jc w:val="center"/>
        <w:rPr>
          <w:rFonts w:ascii="Times New Roman" w:hAnsi="Times New Roman" w:cs="Times New Roman"/>
          <w:sz w:val="24"/>
          <w:szCs w:val="24"/>
        </w:rPr>
      </w:pPr>
    </w:p>
    <w:p w14:paraId="76B40D30" w14:textId="26E49088" w:rsidR="00345801" w:rsidRPr="00854B1A" w:rsidRDefault="00345801" w:rsidP="00854B1A">
      <w:pPr>
        <w:tabs>
          <w:tab w:val="left" w:pos="851"/>
        </w:tabs>
        <w:spacing w:line="480" w:lineRule="auto"/>
        <w:jc w:val="both"/>
        <w:rPr>
          <w:rFonts w:ascii="Times New Roman" w:hAnsi="Times New Roman" w:cs="Times New Roman"/>
          <w:sz w:val="24"/>
          <w:szCs w:val="24"/>
        </w:rPr>
      </w:pPr>
      <w:r w:rsidRPr="00854B1A">
        <w:rPr>
          <w:rFonts w:ascii="Times New Roman" w:hAnsi="Times New Roman" w:cs="Times New Roman"/>
          <w:sz w:val="24"/>
          <w:szCs w:val="24"/>
        </w:rPr>
        <w:tab/>
        <w:t xml:space="preserve">Alhamdulillah segala puji syukur penulis ucapkan atas kehadirat Allah SWT yang telah memberikan kesempatan, kekuatan, dan kesehatan. Sholawat serta salam penulis ucapkan kepada Baginda Rasulullah SAW yang telah membawa kita dari masa jahilliya ke masa peradaban yang penuh dengan ilmu seperti sekarang ini, sehingga penulis bisa menhyelesaikan </w:t>
      </w:r>
      <w:r w:rsidR="00854B1A">
        <w:rPr>
          <w:rFonts w:ascii="Times New Roman" w:hAnsi="Times New Roman" w:cs="Times New Roman"/>
          <w:sz w:val="24"/>
          <w:szCs w:val="24"/>
        </w:rPr>
        <w:t>skripsi</w:t>
      </w:r>
      <w:r w:rsidRPr="00854B1A">
        <w:rPr>
          <w:rFonts w:ascii="Times New Roman" w:hAnsi="Times New Roman" w:cs="Times New Roman"/>
          <w:sz w:val="24"/>
          <w:szCs w:val="24"/>
        </w:rPr>
        <w:t xml:space="preserve"> yang berjudul </w:t>
      </w:r>
      <w:r w:rsidRPr="00854B1A">
        <w:rPr>
          <w:rFonts w:ascii="Times New Roman" w:hAnsi="Times New Roman" w:cs="Times New Roman"/>
          <w:b/>
          <w:bCs/>
          <w:sz w:val="24"/>
          <w:szCs w:val="24"/>
        </w:rPr>
        <w:t xml:space="preserve">‘‘PENGARUH FAKTOR KEUANGAN DAN NONKEUANGAN TERHADAP RETURN SAHAM DENGAN KEBIJAKAN DIVIDEN SEBAGAI VARIABEL MEDIASI” </w:t>
      </w:r>
      <w:r w:rsidRPr="00854B1A">
        <w:rPr>
          <w:rFonts w:ascii="Times New Roman" w:hAnsi="Times New Roman" w:cs="Times New Roman"/>
          <w:sz w:val="24"/>
          <w:szCs w:val="24"/>
        </w:rPr>
        <w:t>dengan baik.</w:t>
      </w:r>
    </w:p>
    <w:p w14:paraId="746AEA90" w14:textId="2C8CBBDB" w:rsidR="00345801" w:rsidRPr="00854B1A" w:rsidRDefault="00345801" w:rsidP="00854B1A">
      <w:pPr>
        <w:tabs>
          <w:tab w:val="left" w:pos="851"/>
        </w:tabs>
        <w:spacing w:line="480" w:lineRule="auto"/>
        <w:jc w:val="both"/>
        <w:rPr>
          <w:rFonts w:ascii="Times New Roman" w:hAnsi="Times New Roman" w:cs="Times New Roman"/>
          <w:sz w:val="24"/>
          <w:szCs w:val="24"/>
        </w:rPr>
      </w:pPr>
      <w:r w:rsidRPr="00854B1A">
        <w:rPr>
          <w:rFonts w:ascii="Times New Roman" w:hAnsi="Times New Roman" w:cs="Times New Roman"/>
          <w:sz w:val="24"/>
          <w:szCs w:val="24"/>
        </w:rPr>
        <w:tab/>
      </w:r>
      <w:r w:rsidR="00B23408" w:rsidRPr="00854B1A">
        <w:rPr>
          <w:rFonts w:ascii="Times New Roman" w:hAnsi="Times New Roman" w:cs="Times New Roman"/>
          <w:sz w:val="24"/>
          <w:szCs w:val="24"/>
        </w:rPr>
        <w:t xml:space="preserve">Skripsi </w:t>
      </w:r>
      <w:r w:rsidRPr="00854B1A">
        <w:rPr>
          <w:rFonts w:ascii="Times New Roman" w:hAnsi="Times New Roman" w:cs="Times New Roman"/>
          <w:sz w:val="24"/>
          <w:szCs w:val="24"/>
        </w:rPr>
        <w:t>ini disusun untuk memenuhi persyaratan</w:t>
      </w:r>
      <w:r w:rsidR="00B23408" w:rsidRPr="00854B1A">
        <w:rPr>
          <w:rFonts w:ascii="Times New Roman" w:hAnsi="Times New Roman" w:cs="Times New Roman"/>
          <w:sz w:val="24"/>
          <w:szCs w:val="24"/>
        </w:rPr>
        <w:t xml:space="preserve"> mendapatkan gelar Sarjana </w:t>
      </w:r>
      <w:r w:rsidRPr="00854B1A">
        <w:rPr>
          <w:rFonts w:ascii="Times New Roman" w:hAnsi="Times New Roman" w:cs="Times New Roman"/>
          <w:sz w:val="24"/>
          <w:szCs w:val="24"/>
        </w:rPr>
        <w:t>Akuntansi</w:t>
      </w:r>
      <w:r w:rsidR="00EF3C8F">
        <w:rPr>
          <w:rFonts w:ascii="Times New Roman" w:hAnsi="Times New Roman" w:cs="Times New Roman"/>
          <w:sz w:val="24"/>
          <w:szCs w:val="24"/>
        </w:rPr>
        <w:t xml:space="preserve"> di</w:t>
      </w:r>
      <w:r w:rsidRPr="00854B1A">
        <w:rPr>
          <w:rFonts w:ascii="Times New Roman" w:hAnsi="Times New Roman" w:cs="Times New Roman"/>
          <w:sz w:val="24"/>
          <w:szCs w:val="24"/>
        </w:rPr>
        <w:t xml:space="preserve"> Fakultas Ekon</w:t>
      </w:r>
      <w:r w:rsidR="006F5C6A">
        <w:rPr>
          <w:rFonts w:ascii="Times New Roman" w:hAnsi="Times New Roman" w:cs="Times New Roman"/>
          <w:sz w:val="24"/>
          <w:szCs w:val="24"/>
        </w:rPr>
        <w:t>o</w:t>
      </w:r>
      <w:r w:rsidRPr="00854B1A">
        <w:rPr>
          <w:rFonts w:ascii="Times New Roman" w:hAnsi="Times New Roman" w:cs="Times New Roman"/>
          <w:sz w:val="24"/>
          <w:szCs w:val="24"/>
        </w:rPr>
        <w:t>mi Universitas Islam Batik Surakarta</w:t>
      </w:r>
      <w:r w:rsidR="00EF3C8F">
        <w:rPr>
          <w:rFonts w:ascii="Times New Roman" w:hAnsi="Times New Roman" w:cs="Times New Roman"/>
          <w:sz w:val="24"/>
          <w:szCs w:val="24"/>
        </w:rPr>
        <w:t xml:space="preserve">. </w:t>
      </w:r>
      <w:r w:rsidR="00EF3C8F" w:rsidRPr="00854B1A">
        <w:rPr>
          <w:rFonts w:ascii="Times New Roman" w:hAnsi="Times New Roman" w:cs="Times New Roman"/>
          <w:sz w:val="24"/>
          <w:szCs w:val="24"/>
        </w:rPr>
        <w:t>P</w:t>
      </w:r>
      <w:r w:rsidRPr="00854B1A">
        <w:rPr>
          <w:rFonts w:ascii="Times New Roman" w:hAnsi="Times New Roman" w:cs="Times New Roman"/>
          <w:sz w:val="24"/>
          <w:szCs w:val="24"/>
        </w:rPr>
        <w:t>enulis</w:t>
      </w:r>
      <w:r w:rsidR="00EF3C8F">
        <w:rPr>
          <w:rFonts w:ascii="Times New Roman" w:hAnsi="Times New Roman" w:cs="Times New Roman"/>
          <w:sz w:val="24"/>
          <w:szCs w:val="24"/>
        </w:rPr>
        <w:t xml:space="preserve"> </w:t>
      </w:r>
      <w:r w:rsidRPr="00854B1A">
        <w:rPr>
          <w:rFonts w:ascii="Times New Roman" w:hAnsi="Times New Roman" w:cs="Times New Roman"/>
          <w:sz w:val="24"/>
          <w:szCs w:val="24"/>
        </w:rPr>
        <w:t>berharap penulisan ini bisa bermanfaat dan membantu bagi pihak yang membutuhkan. Untuk itu, dalam kesempatan ini penulis ingin mengucapkan rasa terimakasih kepada:</w:t>
      </w:r>
    </w:p>
    <w:p w14:paraId="44B58787" w14:textId="77777777"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 xml:space="preserve">Bapak Dr. H. Amir Juandi, </w:t>
      </w:r>
      <w:proofErr w:type="gramStart"/>
      <w:r w:rsidRPr="00854B1A">
        <w:rPr>
          <w:rFonts w:ascii="Times New Roman" w:eastAsia="SimSun" w:hAnsi="Times New Roman" w:cs="Times New Roman"/>
          <w:color w:val="000000"/>
          <w:sz w:val="24"/>
          <w:szCs w:val="24"/>
        </w:rPr>
        <w:t>S.H.,M.H.</w:t>
      </w:r>
      <w:proofErr w:type="gramEnd"/>
      <w:r w:rsidRPr="00854B1A">
        <w:rPr>
          <w:rFonts w:ascii="Times New Roman" w:eastAsia="SimSun" w:hAnsi="Times New Roman" w:cs="Times New Roman"/>
          <w:color w:val="000000"/>
          <w:sz w:val="24"/>
          <w:szCs w:val="24"/>
        </w:rPr>
        <w:t xml:space="preserve"> selaku REKTOR Universitas Islam Batik Surakarta. </w:t>
      </w:r>
    </w:p>
    <w:p w14:paraId="031D3192" w14:textId="77777777"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 xml:space="preserve">Ibu Dr. Ec. Dra. Hj. Istiatin, </w:t>
      </w:r>
      <w:proofErr w:type="gramStart"/>
      <w:r w:rsidRPr="00854B1A">
        <w:rPr>
          <w:rFonts w:ascii="Times New Roman" w:eastAsia="SimSun" w:hAnsi="Times New Roman" w:cs="Times New Roman"/>
          <w:color w:val="000000"/>
          <w:sz w:val="24"/>
          <w:szCs w:val="24"/>
        </w:rPr>
        <w:t>S.E.,M.M.</w:t>
      </w:r>
      <w:proofErr w:type="gramEnd"/>
      <w:r w:rsidRPr="00854B1A">
        <w:rPr>
          <w:rFonts w:ascii="Times New Roman" w:eastAsia="SimSun" w:hAnsi="Times New Roman" w:cs="Times New Roman"/>
          <w:color w:val="000000"/>
          <w:sz w:val="24"/>
          <w:szCs w:val="24"/>
        </w:rPr>
        <w:t xml:space="preserve"> selaku Dekan Fakultas Ekonomi Universitas Islam Batik Surakarta. </w:t>
      </w:r>
    </w:p>
    <w:p w14:paraId="12035441" w14:textId="77777777"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 xml:space="preserve">Ibu Riana Rachmawati Dewi, SE, </w:t>
      </w:r>
      <w:proofErr w:type="gramStart"/>
      <w:r w:rsidRPr="00854B1A">
        <w:rPr>
          <w:rFonts w:ascii="Times New Roman" w:eastAsia="SimSun" w:hAnsi="Times New Roman" w:cs="Times New Roman"/>
          <w:color w:val="000000"/>
          <w:sz w:val="24"/>
          <w:szCs w:val="24"/>
        </w:rPr>
        <w:t>M.Si</w:t>
      </w:r>
      <w:proofErr w:type="gramEnd"/>
      <w:r w:rsidRPr="00854B1A">
        <w:rPr>
          <w:rFonts w:ascii="Times New Roman" w:eastAsia="SimSun" w:hAnsi="Times New Roman" w:cs="Times New Roman"/>
          <w:color w:val="000000"/>
          <w:sz w:val="24"/>
          <w:szCs w:val="24"/>
        </w:rPr>
        <w:t xml:space="preserve"> selaku Kepala Progam Studi Akuntansi Universitas Islam Batik Surakarta. </w:t>
      </w:r>
    </w:p>
    <w:p w14:paraId="104771E0" w14:textId="28E97252"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lastRenderedPageBreak/>
        <w:t xml:space="preserve">Bapak </w:t>
      </w:r>
      <w:r w:rsidRPr="00854B1A">
        <w:rPr>
          <w:rFonts w:ascii="Times New Roman" w:eastAsia="Helvetica" w:hAnsi="Times New Roman" w:cs="Times New Roman"/>
          <w:color w:val="000000"/>
          <w:sz w:val="24"/>
          <w:szCs w:val="24"/>
        </w:rPr>
        <w:t xml:space="preserve">Suhendro, SE, Ak, </w:t>
      </w:r>
      <w:proofErr w:type="gramStart"/>
      <w:r w:rsidRPr="00854B1A">
        <w:rPr>
          <w:rFonts w:ascii="Times New Roman" w:eastAsia="Helvetica" w:hAnsi="Times New Roman" w:cs="Times New Roman"/>
          <w:color w:val="000000"/>
          <w:sz w:val="24"/>
          <w:szCs w:val="24"/>
        </w:rPr>
        <w:t>M.Si</w:t>
      </w:r>
      <w:proofErr w:type="gramEnd"/>
      <w:r w:rsidRPr="00854B1A">
        <w:rPr>
          <w:rFonts w:ascii="Times New Roman" w:eastAsia="Helvetica" w:hAnsi="Times New Roman" w:cs="Times New Roman"/>
          <w:color w:val="000000"/>
          <w:sz w:val="24"/>
          <w:szCs w:val="24"/>
        </w:rPr>
        <w:t xml:space="preserve"> selaku pembimbing ke-1 serta pembimbing akademik yang selalu memberikan arahan </w:t>
      </w:r>
      <w:r w:rsidRPr="00854B1A">
        <w:rPr>
          <w:rFonts w:ascii="Times New Roman" w:eastAsia="SimSun" w:hAnsi="Times New Roman" w:cs="Times New Roman"/>
          <w:color w:val="000000"/>
          <w:sz w:val="24"/>
          <w:szCs w:val="24"/>
        </w:rPr>
        <w:t xml:space="preserve">dalam </w:t>
      </w:r>
      <w:r w:rsidR="00EF3C8F">
        <w:rPr>
          <w:rFonts w:ascii="Times New Roman" w:eastAsia="SimSun" w:hAnsi="Times New Roman" w:cs="Times New Roman"/>
          <w:color w:val="000000"/>
          <w:sz w:val="24"/>
          <w:szCs w:val="24"/>
        </w:rPr>
        <w:t>menyelesaikan skripsi</w:t>
      </w:r>
      <w:r w:rsidR="00EF3C8F" w:rsidRPr="00854B1A">
        <w:rPr>
          <w:rFonts w:ascii="Times New Roman" w:eastAsia="SimSun" w:hAnsi="Times New Roman" w:cs="Times New Roman"/>
          <w:color w:val="000000"/>
          <w:sz w:val="24"/>
          <w:szCs w:val="24"/>
        </w:rPr>
        <w:t xml:space="preserve"> ini</w:t>
      </w:r>
      <w:r w:rsidR="00EF3C8F" w:rsidRPr="00854B1A">
        <w:rPr>
          <w:rFonts w:ascii="Times New Roman" w:eastAsia="Helvetica" w:hAnsi="Times New Roman" w:cs="Times New Roman"/>
          <w:color w:val="000000"/>
          <w:sz w:val="24"/>
          <w:szCs w:val="24"/>
        </w:rPr>
        <w:t xml:space="preserve"> </w:t>
      </w:r>
      <w:r w:rsidRPr="00854B1A">
        <w:rPr>
          <w:rFonts w:ascii="Times New Roman" w:eastAsia="Helvetica" w:hAnsi="Times New Roman" w:cs="Times New Roman"/>
          <w:color w:val="000000"/>
          <w:sz w:val="24"/>
          <w:szCs w:val="24"/>
        </w:rPr>
        <w:t>dan selama proses akademik berlangsung.</w:t>
      </w:r>
    </w:p>
    <w:p w14:paraId="7FDA3776" w14:textId="48DB9216" w:rsidR="00345801" w:rsidRPr="00EF3C8F"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Helvetica" w:hAnsi="Times New Roman" w:cs="Times New Roman"/>
          <w:color w:val="000000"/>
          <w:sz w:val="24"/>
          <w:szCs w:val="24"/>
        </w:rPr>
        <w:t>Ibu Anita</w:t>
      </w:r>
      <w:r w:rsidR="00EA2226" w:rsidRPr="00854B1A">
        <w:rPr>
          <w:rFonts w:ascii="Times New Roman" w:eastAsia="Helvetica" w:hAnsi="Times New Roman" w:cs="Times New Roman"/>
          <w:color w:val="000000"/>
          <w:sz w:val="24"/>
          <w:szCs w:val="24"/>
        </w:rPr>
        <w:t xml:space="preserve"> </w:t>
      </w:r>
      <w:r w:rsidR="00EA2226" w:rsidRPr="00854B1A">
        <w:rPr>
          <w:rFonts w:ascii="Times New Roman" w:hAnsi="Times New Roman" w:cs="Times New Roman"/>
          <w:sz w:val="24"/>
          <w:szCs w:val="24"/>
        </w:rPr>
        <w:t xml:space="preserve">Wijayanti, SE., MM., Akt., CA </w:t>
      </w:r>
      <w:r w:rsidR="00EA2226" w:rsidRPr="00854B1A">
        <w:rPr>
          <w:rFonts w:ascii="Times New Roman" w:eastAsia="Helvetica" w:hAnsi="Times New Roman" w:cs="Times New Roman"/>
          <w:color w:val="000000"/>
          <w:sz w:val="24"/>
          <w:szCs w:val="24"/>
        </w:rPr>
        <w:t xml:space="preserve">selaku pembimbing ke-2 yang selalu memberikan arahan </w:t>
      </w:r>
      <w:r w:rsidR="00EA2226" w:rsidRPr="00854B1A">
        <w:rPr>
          <w:rFonts w:ascii="Times New Roman" w:eastAsia="SimSun" w:hAnsi="Times New Roman" w:cs="Times New Roman"/>
          <w:color w:val="000000"/>
          <w:sz w:val="24"/>
          <w:szCs w:val="24"/>
        </w:rPr>
        <w:t xml:space="preserve">dalam </w:t>
      </w:r>
      <w:r w:rsidR="00EF3C8F">
        <w:rPr>
          <w:rFonts w:ascii="Times New Roman" w:eastAsia="SimSun" w:hAnsi="Times New Roman" w:cs="Times New Roman"/>
          <w:color w:val="000000"/>
          <w:sz w:val="24"/>
          <w:szCs w:val="24"/>
        </w:rPr>
        <w:t>menyelesaikan skripsi</w:t>
      </w:r>
      <w:r w:rsidR="00EA2226" w:rsidRPr="00854B1A">
        <w:rPr>
          <w:rFonts w:ascii="Times New Roman" w:eastAsia="SimSun" w:hAnsi="Times New Roman" w:cs="Times New Roman"/>
          <w:color w:val="000000"/>
          <w:sz w:val="24"/>
          <w:szCs w:val="24"/>
        </w:rPr>
        <w:t xml:space="preserve"> ini</w:t>
      </w:r>
      <w:r w:rsidR="00EF3C8F">
        <w:rPr>
          <w:rFonts w:ascii="Times New Roman" w:eastAsia="SimSun" w:hAnsi="Times New Roman" w:cs="Times New Roman"/>
          <w:color w:val="000000"/>
          <w:sz w:val="24"/>
          <w:szCs w:val="24"/>
        </w:rPr>
        <w:t>.</w:t>
      </w:r>
    </w:p>
    <w:p w14:paraId="39765184" w14:textId="75350ECE" w:rsidR="00EF3C8F" w:rsidRPr="00854B1A" w:rsidRDefault="00EF3C8F" w:rsidP="00854B1A">
      <w:pPr>
        <w:numPr>
          <w:ilvl w:val="0"/>
          <w:numId w:val="31"/>
        </w:numPr>
        <w:spacing w:line="480" w:lineRule="auto"/>
        <w:jc w:val="both"/>
        <w:rPr>
          <w:rFonts w:ascii="Times New Roman" w:hAnsi="Times New Roman" w:cs="Times New Roman"/>
          <w:sz w:val="24"/>
          <w:szCs w:val="24"/>
        </w:rPr>
      </w:pPr>
      <w:r>
        <w:rPr>
          <w:rFonts w:ascii="Times New Roman" w:eastAsia="SimSun" w:hAnsi="Times New Roman" w:cs="Times New Roman"/>
          <w:color w:val="000000"/>
          <w:sz w:val="24"/>
          <w:szCs w:val="24"/>
        </w:rPr>
        <w:t xml:space="preserve">Ibu Dra. Siti Nurlaela, SE., Ak., CA., </w:t>
      </w:r>
      <w:proofErr w:type="gramStart"/>
      <w:r>
        <w:rPr>
          <w:rFonts w:ascii="Times New Roman" w:eastAsia="SimSun" w:hAnsi="Times New Roman" w:cs="Times New Roman"/>
          <w:color w:val="000000"/>
          <w:sz w:val="24"/>
          <w:szCs w:val="24"/>
        </w:rPr>
        <w:t>M.Si</w:t>
      </w:r>
      <w:proofErr w:type="gramEnd"/>
      <w:r>
        <w:rPr>
          <w:rFonts w:ascii="Times New Roman" w:eastAsia="SimSun" w:hAnsi="Times New Roman" w:cs="Times New Roman"/>
          <w:color w:val="000000"/>
          <w:sz w:val="24"/>
          <w:szCs w:val="24"/>
        </w:rPr>
        <w:t xml:space="preserve"> selaku penguji yang selalu memberikan arahan dalam menyelesaikan skripsi ini.</w:t>
      </w:r>
    </w:p>
    <w:p w14:paraId="1FE84796" w14:textId="77777777"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 xml:space="preserve">Bapak dan ibu dosen yang telah memberikan ilmu dan nasehat serta karyawan Universitas Islam Batik Surakarta yang telah melengkapi cerita penulis di Kampus. </w:t>
      </w:r>
    </w:p>
    <w:p w14:paraId="2D0F1B96" w14:textId="54A68426"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Orang tuaku ter</w:t>
      </w:r>
      <w:r w:rsidR="00E35E13" w:rsidRPr="00854B1A">
        <w:rPr>
          <w:rFonts w:ascii="Times New Roman" w:eastAsia="SimSun" w:hAnsi="Times New Roman" w:cs="Times New Roman"/>
          <w:color w:val="000000"/>
          <w:sz w:val="24"/>
          <w:szCs w:val="24"/>
        </w:rPr>
        <w:t>cinta,</w:t>
      </w:r>
      <w:r w:rsidRPr="00854B1A">
        <w:rPr>
          <w:rFonts w:ascii="Times New Roman" w:eastAsia="SimSun" w:hAnsi="Times New Roman" w:cs="Times New Roman"/>
          <w:color w:val="000000"/>
          <w:sz w:val="24"/>
          <w:szCs w:val="24"/>
        </w:rPr>
        <w:t xml:space="preserve"> Ayahanda Dalmadi dan Ibuhanda Yan Prihatiningsih yang selalu mendoakan dan memberikan dukungan, semua pengorbanan, nasehat kesabaran serta kasih sayang sehingga mengantarkan penulis meraih cita-citanya. </w:t>
      </w:r>
    </w:p>
    <w:p w14:paraId="37A21805" w14:textId="1E757194"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Kakakku tersayang Miftahul Jannah</w:t>
      </w:r>
      <w:r w:rsidR="00E35E13" w:rsidRPr="00854B1A">
        <w:rPr>
          <w:rFonts w:ascii="Times New Roman" w:eastAsia="SimSun" w:hAnsi="Times New Roman" w:cs="Times New Roman"/>
          <w:color w:val="000000"/>
          <w:sz w:val="24"/>
          <w:szCs w:val="24"/>
        </w:rPr>
        <w:t xml:space="preserve"> dan Catur Wahyono</w:t>
      </w:r>
      <w:r w:rsidRPr="00854B1A">
        <w:rPr>
          <w:rFonts w:ascii="Times New Roman" w:eastAsia="SimSun" w:hAnsi="Times New Roman" w:cs="Times New Roman"/>
          <w:color w:val="000000"/>
          <w:sz w:val="24"/>
          <w:szCs w:val="24"/>
        </w:rPr>
        <w:t xml:space="preserve"> </w:t>
      </w:r>
      <w:r w:rsidR="003B2E75" w:rsidRPr="00854B1A">
        <w:rPr>
          <w:rFonts w:ascii="Times New Roman" w:eastAsia="SimSun" w:hAnsi="Times New Roman" w:cs="Times New Roman"/>
          <w:color w:val="000000"/>
          <w:sz w:val="24"/>
          <w:szCs w:val="24"/>
        </w:rPr>
        <w:t xml:space="preserve">serta segenap keluarga besar </w:t>
      </w:r>
      <w:r w:rsidRPr="00854B1A">
        <w:rPr>
          <w:rFonts w:ascii="Times New Roman" w:eastAsia="SimSun" w:hAnsi="Times New Roman" w:cs="Times New Roman"/>
          <w:color w:val="000000"/>
          <w:sz w:val="24"/>
          <w:szCs w:val="24"/>
        </w:rPr>
        <w:t xml:space="preserve">yang selalu memberikan dukungan sehingga penulis mampu menyelesaikan penulisan penelitian ini. </w:t>
      </w:r>
    </w:p>
    <w:p w14:paraId="60803914" w14:textId="4F341DFA"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 xml:space="preserve">Cendi Maya T.K.P, </w:t>
      </w:r>
      <w:r w:rsidR="00143216" w:rsidRPr="00854B1A">
        <w:rPr>
          <w:rFonts w:ascii="Times New Roman" w:eastAsia="SimSun" w:hAnsi="Times New Roman" w:cs="Times New Roman"/>
          <w:color w:val="000000"/>
          <w:sz w:val="24"/>
          <w:szCs w:val="24"/>
        </w:rPr>
        <w:t xml:space="preserve">Nur Asiyah, </w:t>
      </w:r>
      <w:r w:rsidRPr="00854B1A">
        <w:rPr>
          <w:rFonts w:ascii="Times New Roman" w:eastAsia="SimSun" w:hAnsi="Times New Roman" w:cs="Times New Roman"/>
          <w:color w:val="000000"/>
          <w:sz w:val="24"/>
          <w:szCs w:val="24"/>
        </w:rPr>
        <w:t xml:space="preserve">Putri Astuti, Nurhana Pratiwi selaku sahabat terbaik yang selalu bersama menghadapi suka duka, saling mendukung satu sama lain, sehingga penulisan ini bisa berjalan lancar. </w:t>
      </w:r>
    </w:p>
    <w:p w14:paraId="30A5E0D7" w14:textId="6A2BE1F4" w:rsidR="00EA2226" w:rsidRPr="00854B1A" w:rsidRDefault="00EA2226"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t>Teman-teman kelas Akuntansi A1 angkatan 2018 yang selalu memberikan dukungan satu sama lain serta masukan sehingga penulisan ini bisa berjalan lancar.</w:t>
      </w:r>
    </w:p>
    <w:p w14:paraId="321A9620" w14:textId="77777777" w:rsidR="00345801" w:rsidRPr="00854B1A" w:rsidRDefault="00345801" w:rsidP="00854B1A">
      <w:pPr>
        <w:numPr>
          <w:ilvl w:val="0"/>
          <w:numId w:val="31"/>
        </w:numPr>
        <w:spacing w:line="480" w:lineRule="auto"/>
        <w:jc w:val="both"/>
        <w:rPr>
          <w:rFonts w:ascii="Times New Roman" w:hAnsi="Times New Roman" w:cs="Times New Roman"/>
          <w:sz w:val="24"/>
          <w:szCs w:val="24"/>
        </w:rPr>
      </w:pPr>
      <w:r w:rsidRPr="00854B1A">
        <w:rPr>
          <w:rFonts w:ascii="Times New Roman" w:eastAsia="SimSun" w:hAnsi="Times New Roman" w:cs="Times New Roman"/>
          <w:color w:val="000000"/>
          <w:sz w:val="24"/>
          <w:szCs w:val="24"/>
        </w:rPr>
        <w:lastRenderedPageBreak/>
        <w:t xml:space="preserve">Himpunan Mahasiswa Jurusan Akuntansi tidak sedikit kata yang bisa diucapkan tapi tempat itulah yang mengajari penulis rasa tanggungjawab, lebih dewasa dalam bersikap dan perilaku serta arti kekeluargaan. </w:t>
      </w:r>
    </w:p>
    <w:p w14:paraId="47B55684" w14:textId="5C1E6556" w:rsidR="003E2238" w:rsidRPr="00BE360F" w:rsidRDefault="003E2238" w:rsidP="00854B1A">
      <w:pPr>
        <w:numPr>
          <w:ilvl w:val="0"/>
          <w:numId w:val="31"/>
        </w:numPr>
        <w:spacing w:line="480" w:lineRule="auto"/>
        <w:jc w:val="both"/>
        <w:rPr>
          <w:rFonts w:ascii="Times New Roman" w:hAnsi="Times New Roman" w:cs="Times New Roman"/>
          <w:sz w:val="24"/>
          <w:szCs w:val="24"/>
        </w:rPr>
      </w:pPr>
      <w:r>
        <w:rPr>
          <w:rFonts w:ascii="Times New Roman" w:eastAsia="SimSun" w:hAnsi="Times New Roman" w:cs="Times New Roman"/>
          <w:color w:val="000000"/>
          <w:sz w:val="24"/>
          <w:szCs w:val="24"/>
        </w:rPr>
        <w:t>Almamater tercinta Universitas Islam Batik Surakarta.</w:t>
      </w:r>
    </w:p>
    <w:p w14:paraId="152280AB" w14:textId="3D522872" w:rsidR="00BE360F" w:rsidRPr="00BE360F" w:rsidRDefault="00BE360F" w:rsidP="00BE360F">
      <w:pPr>
        <w:numPr>
          <w:ilvl w:val="0"/>
          <w:numId w:val="31"/>
        </w:numPr>
        <w:spacing w:line="480" w:lineRule="auto"/>
        <w:jc w:val="both"/>
        <w:rPr>
          <w:rFonts w:ascii="Times New Roman" w:hAnsi="Times New Roman" w:cs="Times New Roman"/>
          <w:sz w:val="24"/>
          <w:szCs w:val="24"/>
        </w:rPr>
      </w:pPr>
      <w:proofErr w:type="gramStart"/>
      <w:r w:rsidRPr="00854B1A">
        <w:rPr>
          <w:rFonts w:ascii="Times New Roman" w:eastAsia="SimSun" w:hAnsi="Times New Roman" w:cs="Times New Roman"/>
          <w:color w:val="000000"/>
          <w:sz w:val="24"/>
          <w:szCs w:val="24"/>
        </w:rPr>
        <w:t>Last but not least</w:t>
      </w:r>
      <w:proofErr w:type="gramEnd"/>
      <w:r w:rsidRPr="00854B1A">
        <w:rPr>
          <w:rFonts w:ascii="Times New Roman" w:eastAsia="SimSun" w:hAnsi="Times New Roman" w:cs="Times New Roman"/>
          <w:color w:val="000000"/>
          <w:sz w:val="24"/>
          <w:szCs w:val="24"/>
        </w:rPr>
        <w:t>, I wanna thank me, I wanna thank me for believing in me, I wanna thank me for doing all this hard work, I wanna thank me for having no days off, I wanna thank me for never quiting, for just being me at all times.</w:t>
      </w:r>
    </w:p>
    <w:p w14:paraId="54DD9FD3" w14:textId="77777777" w:rsidR="00345801" w:rsidRPr="00854B1A" w:rsidRDefault="00345801" w:rsidP="00854B1A">
      <w:pPr>
        <w:tabs>
          <w:tab w:val="left" w:pos="600"/>
        </w:tabs>
        <w:spacing w:line="480" w:lineRule="auto"/>
        <w:jc w:val="both"/>
        <w:rPr>
          <w:rFonts w:ascii="Times New Roman" w:hAnsi="Times New Roman" w:cs="Times New Roman"/>
          <w:sz w:val="24"/>
          <w:szCs w:val="24"/>
        </w:rPr>
      </w:pPr>
    </w:p>
    <w:p w14:paraId="5549344C" w14:textId="3A4CA99C" w:rsidR="00345801" w:rsidRPr="00854B1A" w:rsidRDefault="00345801" w:rsidP="006F5C6A">
      <w:pPr>
        <w:spacing w:line="480" w:lineRule="auto"/>
        <w:ind w:firstLine="851"/>
        <w:rPr>
          <w:rFonts w:ascii="Times New Roman" w:eastAsia="SimSun" w:hAnsi="Times New Roman" w:cs="Times New Roman"/>
          <w:color w:val="000000"/>
          <w:sz w:val="24"/>
          <w:szCs w:val="24"/>
        </w:rPr>
      </w:pPr>
      <w:r w:rsidRPr="00854B1A">
        <w:rPr>
          <w:rFonts w:ascii="Times New Roman" w:eastAsia="SimSun" w:hAnsi="Times New Roman" w:cs="Times New Roman"/>
          <w:color w:val="000000"/>
          <w:sz w:val="24"/>
          <w:szCs w:val="24"/>
        </w:rPr>
        <w:t xml:space="preserve">Penulis mengucapkan terima kasih atas segala bantuan yang diberikan semoga itu menjadi amalan dunia akhirat. Semoga </w:t>
      </w:r>
      <w:r w:rsidR="006F5C6A">
        <w:rPr>
          <w:rFonts w:ascii="Times New Roman" w:eastAsia="SimSun" w:hAnsi="Times New Roman" w:cs="Times New Roman"/>
          <w:color w:val="000000"/>
          <w:sz w:val="24"/>
          <w:szCs w:val="24"/>
        </w:rPr>
        <w:t xml:space="preserve">skripsi </w:t>
      </w:r>
      <w:r w:rsidRPr="00854B1A">
        <w:rPr>
          <w:rFonts w:ascii="Times New Roman" w:eastAsia="SimSun" w:hAnsi="Times New Roman" w:cs="Times New Roman"/>
          <w:color w:val="000000"/>
          <w:sz w:val="24"/>
          <w:szCs w:val="24"/>
        </w:rPr>
        <w:t>ini bermanfaat bagi kita semua. Aamiin</w:t>
      </w:r>
    </w:p>
    <w:p w14:paraId="74682EDC" w14:textId="77777777" w:rsidR="00345801" w:rsidRPr="00854B1A" w:rsidRDefault="00345801" w:rsidP="00854B1A">
      <w:pPr>
        <w:spacing w:line="480" w:lineRule="auto"/>
        <w:rPr>
          <w:rFonts w:ascii="Times New Roman" w:hAnsi="Times New Roman" w:cs="Times New Roman"/>
          <w:b/>
          <w:bCs/>
          <w:sz w:val="24"/>
          <w:szCs w:val="24"/>
        </w:rPr>
      </w:pPr>
      <w:r w:rsidRPr="00854B1A">
        <w:rPr>
          <w:rFonts w:ascii="Times New Roman" w:eastAsia="SimSun" w:hAnsi="Times New Roman" w:cs="Times New Roman"/>
          <w:b/>
          <w:bCs/>
          <w:color w:val="000000"/>
          <w:sz w:val="24"/>
          <w:szCs w:val="24"/>
        </w:rPr>
        <w:t xml:space="preserve">Wasssalaamu’alaikum Warahmatullahi Wabarakaatuh. </w:t>
      </w:r>
    </w:p>
    <w:p w14:paraId="5BDA934C" w14:textId="77777777" w:rsidR="00345801" w:rsidRPr="00854B1A" w:rsidRDefault="00345801" w:rsidP="00854B1A">
      <w:pPr>
        <w:tabs>
          <w:tab w:val="left" w:pos="600"/>
        </w:tabs>
        <w:spacing w:line="480" w:lineRule="auto"/>
        <w:jc w:val="both"/>
        <w:rPr>
          <w:rFonts w:ascii="Times New Roman" w:hAnsi="Times New Roman" w:cs="Times New Roman"/>
          <w:sz w:val="24"/>
          <w:szCs w:val="24"/>
        </w:rPr>
      </w:pPr>
    </w:p>
    <w:p w14:paraId="6B51C1AB" w14:textId="77777777" w:rsidR="00345801" w:rsidRPr="00854B1A" w:rsidRDefault="00345801" w:rsidP="00854B1A">
      <w:pPr>
        <w:tabs>
          <w:tab w:val="left" w:pos="600"/>
        </w:tabs>
        <w:spacing w:line="480" w:lineRule="auto"/>
        <w:jc w:val="both"/>
        <w:rPr>
          <w:rFonts w:ascii="Times New Roman" w:hAnsi="Times New Roman" w:cs="Times New Roman"/>
          <w:sz w:val="24"/>
          <w:szCs w:val="24"/>
        </w:rPr>
      </w:pPr>
    </w:p>
    <w:p w14:paraId="3A7FAF03" w14:textId="77777777" w:rsidR="00345801" w:rsidRPr="00854B1A" w:rsidRDefault="00345801" w:rsidP="00854B1A">
      <w:pPr>
        <w:tabs>
          <w:tab w:val="left" w:pos="600"/>
        </w:tabs>
        <w:spacing w:line="480" w:lineRule="auto"/>
        <w:jc w:val="both"/>
        <w:rPr>
          <w:rFonts w:ascii="Times New Roman" w:hAnsi="Times New Roman" w:cs="Times New Roman"/>
          <w:sz w:val="24"/>
          <w:szCs w:val="24"/>
        </w:rPr>
      </w:pPr>
    </w:p>
    <w:p w14:paraId="4F69E386" w14:textId="40E1154F" w:rsidR="00345801" w:rsidRPr="00854B1A" w:rsidRDefault="00345801" w:rsidP="00854B1A">
      <w:pPr>
        <w:spacing w:line="480" w:lineRule="auto"/>
        <w:ind w:left="4820" w:firstLine="420"/>
        <w:rPr>
          <w:rFonts w:ascii="Times New Roman" w:hAnsi="Times New Roman" w:cs="Times New Roman"/>
          <w:sz w:val="24"/>
          <w:szCs w:val="24"/>
        </w:rPr>
      </w:pPr>
      <w:r w:rsidRPr="00854B1A">
        <w:rPr>
          <w:rFonts w:ascii="Times New Roman" w:hAnsi="Times New Roman" w:cs="Times New Roman"/>
          <w:sz w:val="24"/>
          <w:szCs w:val="24"/>
        </w:rPr>
        <w:t xml:space="preserve">Surakarta, </w:t>
      </w:r>
      <w:r w:rsidR="00FC68AB">
        <w:rPr>
          <w:rFonts w:ascii="Times New Roman" w:hAnsi="Times New Roman" w:cs="Times New Roman"/>
          <w:sz w:val="24"/>
          <w:szCs w:val="24"/>
        </w:rPr>
        <w:t>28 Januari</w:t>
      </w:r>
      <w:r w:rsidR="00FC68AB" w:rsidRPr="00854B1A">
        <w:rPr>
          <w:rFonts w:ascii="Times New Roman" w:hAnsi="Times New Roman" w:cs="Times New Roman"/>
          <w:sz w:val="24"/>
          <w:szCs w:val="24"/>
        </w:rPr>
        <w:t xml:space="preserve"> 2022</w:t>
      </w:r>
    </w:p>
    <w:p w14:paraId="2C4A78ED" w14:textId="77777777" w:rsidR="00345801" w:rsidRPr="00854B1A" w:rsidRDefault="00345801" w:rsidP="00854B1A">
      <w:pPr>
        <w:tabs>
          <w:tab w:val="left" w:pos="6400"/>
        </w:tabs>
        <w:spacing w:line="480" w:lineRule="auto"/>
        <w:ind w:left="5040" w:firstLine="420"/>
        <w:rPr>
          <w:rFonts w:ascii="Times New Roman" w:hAnsi="Times New Roman" w:cs="Times New Roman"/>
          <w:sz w:val="24"/>
          <w:szCs w:val="24"/>
        </w:rPr>
      </w:pPr>
    </w:p>
    <w:p w14:paraId="400DEF7E" w14:textId="77777777" w:rsidR="00345801" w:rsidRPr="00854B1A" w:rsidRDefault="00345801" w:rsidP="00854B1A">
      <w:pPr>
        <w:tabs>
          <w:tab w:val="left" w:pos="6400"/>
        </w:tabs>
        <w:spacing w:line="480" w:lineRule="auto"/>
        <w:ind w:left="5040" w:firstLine="420"/>
        <w:rPr>
          <w:rFonts w:ascii="Times New Roman" w:hAnsi="Times New Roman" w:cs="Times New Roman"/>
          <w:sz w:val="24"/>
          <w:szCs w:val="24"/>
        </w:rPr>
      </w:pPr>
    </w:p>
    <w:p w14:paraId="35BBAC0A" w14:textId="77777777" w:rsidR="007D2F7B" w:rsidRPr="003E2238" w:rsidRDefault="007D2F7B" w:rsidP="007D2F7B">
      <w:pPr>
        <w:tabs>
          <w:tab w:val="left" w:pos="6400"/>
        </w:tabs>
        <w:spacing w:line="480" w:lineRule="auto"/>
        <w:ind w:left="5670" w:hanging="220"/>
        <w:rPr>
          <w:rFonts w:ascii="Times New Roman" w:hAnsi="Times New Roman" w:cs="Times New Roman"/>
          <w:sz w:val="24"/>
          <w:szCs w:val="24"/>
          <w:u w:val="single"/>
        </w:rPr>
      </w:pPr>
      <w:r w:rsidRPr="003E2238">
        <w:rPr>
          <w:rFonts w:ascii="Times New Roman" w:hAnsi="Times New Roman" w:cs="Times New Roman"/>
          <w:sz w:val="24"/>
          <w:szCs w:val="24"/>
          <w:u w:val="single"/>
        </w:rPr>
        <w:t>Fatimah Cahyaningrum</w:t>
      </w:r>
    </w:p>
    <w:p w14:paraId="4CA4C43A" w14:textId="7BC3C06A" w:rsidR="006F5C6A" w:rsidRDefault="007D2F7B" w:rsidP="007D2F7B">
      <w:pPr>
        <w:spacing w:line="360" w:lineRule="auto"/>
        <w:ind w:left="5245"/>
        <w:jc w:val="center"/>
        <w:rPr>
          <w:rFonts w:ascii="Times New Roman" w:hAnsi="Times New Roman" w:cs="Times New Roman"/>
          <w:b/>
          <w:bCs/>
          <w:sz w:val="24"/>
          <w:szCs w:val="24"/>
        </w:rPr>
      </w:pPr>
      <w:r>
        <w:rPr>
          <w:rFonts w:ascii="Times New Roman" w:hAnsi="Times New Roman" w:cs="Times New Roman"/>
          <w:sz w:val="24"/>
          <w:szCs w:val="24"/>
        </w:rPr>
        <w:t>NPM: 2018030025</w:t>
      </w:r>
    </w:p>
    <w:p w14:paraId="35F4DB43" w14:textId="77777777" w:rsidR="006F5C6A" w:rsidRDefault="006F5C6A" w:rsidP="00893604">
      <w:pPr>
        <w:spacing w:line="360" w:lineRule="auto"/>
        <w:jc w:val="center"/>
        <w:rPr>
          <w:rFonts w:ascii="Times New Roman" w:hAnsi="Times New Roman" w:cs="Times New Roman"/>
          <w:b/>
          <w:bCs/>
          <w:sz w:val="24"/>
          <w:szCs w:val="24"/>
        </w:rPr>
      </w:pPr>
    </w:p>
    <w:p w14:paraId="5D909B63" w14:textId="77777777" w:rsidR="006F5C6A" w:rsidRDefault="006F5C6A" w:rsidP="00893604">
      <w:pPr>
        <w:spacing w:line="360" w:lineRule="auto"/>
        <w:jc w:val="center"/>
        <w:rPr>
          <w:rFonts w:ascii="Times New Roman" w:hAnsi="Times New Roman" w:cs="Times New Roman"/>
          <w:b/>
          <w:bCs/>
          <w:sz w:val="24"/>
          <w:szCs w:val="24"/>
        </w:rPr>
      </w:pPr>
    </w:p>
    <w:p w14:paraId="6DA8BC74" w14:textId="77777777" w:rsidR="006F5C6A" w:rsidRDefault="006F5C6A" w:rsidP="00893604">
      <w:pPr>
        <w:spacing w:line="360" w:lineRule="auto"/>
        <w:jc w:val="center"/>
        <w:rPr>
          <w:rFonts w:ascii="Times New Roman" w:hAnsi="Times New Roman" w:cs="Times New Roman"/>
          <w:b/>
          <w:bCs/>
          <w:sz w:val="24"/>
          <w:szCs w:val="24"/>
        </w:rPr>
      </w:pPr>
    </w:p>
    <w:p w14:paraId="678FBC5F" w14:textId="77777777" w:rsidR="006F5C6A" w:rsidRDefault="006F5C6A" w:rsidP="00893604">
      <w:pPr>
        <w:spacing w:line="360" w:lineRule="auto"/>
        <w:jc w:val="center"/>
        <w:rPr>
          <w:rFonts w:ascii="Times New Roman" w:hAnsi="Times New Roman" w:cs="Times New Roman"/>
          <w:b/>
          <w:bCs/>
          <w:sz w:val="24"/>
          <w:szCs w:val="24"/>
        </w:rPr>
      </w:pPr>
    </w:p>
    <w:p w14:paraId="198FC422" w14:textId="77777777" w:rsidR="006F5C6A" w:rsidRDefault="006F5C6A" w:rsidP="003E2238">
      <w:pPr>
        <w:spacing w:line="360" w:lineRule="auto"/>
        <w:rPr>
          <w:rFonts w:ascii="Times New Roman" w:hAnsi="Times New Roman" w:cs="Times New Roman"/>
          <w:b/>
          <w:bCs/>
          <w:sz w:val="24"/>
          <w:szCs w:val="24"/>
        </w:rPr>
      </w:pPr>
    </w:p>
    <w:p w14:paraId="61AF5EEE" w14:textId="644A82FB" w:rsidR="00345801" w:rsidRDefault="00F95C60" w:rsidP="0089360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14:paraId="07EBFC0F" w14:textId="03317D81" w:rsidR="00F95C60" w:rsidRDefault="00F95C60" w:rsidP="00893604">
      <w:pPr>
        <w:spacing w:line="360" w:lineRule="auto"/>
        <w:jc w:val="center"/>
        <w:rPr>
          <w:rFonts w:ascii="Times New Roman" w:hAnsi="Times New Roman" w:cs="Times New Roman"/>
          <w:b/>
          <w:bCs/>
          <w:sz w:val="24"/>
          <w:szCs w:val="24"/>
        </w:rPr>
      </w:pPr>
    </w:p>
    <w:p w14:paraId="1CA87E3B" w14:textId="684BF022"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HALAMAN JUDUL</w:t>
      </w:r>
      <w:r w:rsidR="00F271D1">
        <w:rPr>
          <w:rFonts w:ascii="Times New Roman" w:hAnsi="Times New Roman" w:cs="Times New Roman"/>
          <w:b/>
          <w:bCs/>
          <w:sz w:val="24"/>
          <w:szCs w:val="24"/>
        </w:rPr>
        <w:tab/>
      </w:r>
      <w:r w:rsidR="00F271D1">
        <w:rPr>
          <w:rFonts w:ascii="Times New Roman" w:hAnsi="Times New Roman" w:cs="Times New Roman"/>
          <w:b/>
          <w:bCs/>
          <w:sz w:val="24"/>
          <w:szCs w:val="24"/>
        </w:rPr>
        <w:tab/>
      </w:r>
      <w:r w:rsidR="009D58C4">
        <w:rPr>
          <w:rFonts w:ascii="Times New Roman" w:hAnsi="Times New Roman" w:cs="Times New Roman"/>
          <w:b/>
          <w:bCs/>
          <w:sz w:val="24"/>
          <w:szCs w:val="24"/>
        </w:rPr>
        <w:t>i</w:t>
      </w:r>
    </w:p>
    <w:p w14:paraId="3F55326B" w14:textId="22CE16E7" w:rsidR="00F95C60" w:rsidRDefault="00642426"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HALAMAN</w:t>
      </w:r>
      <w:r w:rsidR="00F95C60">
        <w:rPr>
          <w:rFonts w:ascii="Times New Roman" w:hAnsi="Times New Roman" w:cs="Times New Roman"/>
          <w:b/>
          <w:bCs/>
          <w:sz w:val="24"/>
          <w:szCs w:val="24"/>
        </w:rPr>
        <w:t xml:space="preserve"> PERSETUJUAN</w:t>
      </w:r>
      <w:r w:rsidR="00F271D1">
        <w:rPr>
          <w:rFonts w:ascii="Times New Roman" w:hAnsi="Times New Roman" w:cs="Times New Roman"/>
          <w:b/>
          <w:bCs/>
          <w:sz w:val="24"/>
          <w:szCs w:val="24"/>
        </w:rPr>
        <w:tab/>
      </w:r>
      <w:r w:rsidR="00F271D1">
        <w:rPr>
          <w:rFonts w:ascii="Times New Roman" w:hAnsi="Times New Roman" w:cs="Times New Roman"/>
          <w:b/>
          <w:bCs/>
          <w:sz w:val="24"/>
          <w:szCs w:val="24"/>
        </w:rPr>
        <w:tab/>
      </w:r>
      <w:r w:rsidR="009D58C4">
        <w:rPr>
          <w:rFonts w:ascii="Times New Roman" w:hAnsi="Times New Roman" w:cs="Times New Roman"/>
          <w:b/>
          <w:bCs/>
          <w:sz w:val="24"/>
          <w:szCs w:val="24"/>
        </w:rPr>
        <w:t>ii</w:t>
      </w:r>
    </w:p>
    <w:p w14:paraId="613CFEF5" w14:textId="5FD73665"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HALAMAN PENEGSAHAN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D58C4">
        <w:rPr>
          <w:rFonts w:ascii="Times New Roman" w:hAnsi="Times New Roman" w:cs="Times New Roman"/>
          <w:b/>
          <w:bCs/>
          <w:sz w:val="24"/>
          <w:szCs w:val="24"/>
        </w:rPr>
        <w:t>iii</w:t>
      </w:r>
    </w:p>
    <w:p w14:paraId="6B5F2C27" w14:textId="08576769"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SURAT PERNYATAAN KEASLIAN SKRIPSI</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D58C4">
        <w:rPr>
          <w:rFonts w:ascii="Times New Roman" w:hAnsi="Times New Roman" w:cs="Times New Roman"/>
          <w:b/>
          <w:bCs/>
          <w:sz w:val="24"/>
          <w:szCs w:val="24"/>
        </w:rPr>
        <w:t>iv</w:t>
      </w:r>
    </w:p>
    <w:p w14:paraId="6FFD5E04" w14:textId="155A8D50"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MOTTO</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v</w:t>
      </w:r>
    </w:p>
    <w:p w14:paraId="11475401" w14:textId="0A685E69"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KATA PENGANTAR</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v</w:t>
      </w:r>
      <w:r w:rsidR="00CD05A8">
        <w:rPr>
          <w:rFonts w:ascii="Times New Roman" w:hAnsi="Times New Roman" w:cs="Times New Roman"/>
          <w:b/>
          <w:bCs/>
          <w:sz w:val="24"/>
          <w:szCs w:val="24"/>
        </w:rPr>
        <w:t>i</w:t>
      </w:r>
    </w:p>
    <w:p w14:paraId="3092AA90" w14:textId="60FA9984"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ISI</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CD05A8">
        <w:rPr>
          <w:rFonts w:ascii="Times New Roman" w:hAnsi="Times New Roman" w:cs="Times New Roman"/>
          <w:b/>
          <w:bCs/>
          <w:sz w:val="24"/>
          <w:szCs w:val="24"/>
        </w:rPr>
        <w:t>i</w:t>
      </w:r>
      <w:r w:rsidR="009E17A7">
        <w:rPr>
          <w:rFonts w:ascii="Times New Roman" w:hAnsi="Times New Roman" w:cs="Times New Roman"/>
          <w:b/>
          <w:bCs/>
          <w:sz w:val="24"/>
          <w:szCs w:val="24"/>
        </w:rPr>
        <w:t>x</w:t>
      </w:r>
    </w:p>
    <w:p w14:paraId="34104B8C" w14:textId="08E03FB6"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TABEL</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xi</w:t>
      </w:r>
    </w:p>
    <w:p w14:paraId="09C49128" w14:textId="1DF8EC08"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GAMBAR</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xii</w:t>
      </w:r>
    </w:p>
    <w:p w14:paraId="38135334" w14:textId="16A00E7E" w:rsidR="00F95C60" w:rsidRDefault="00F95C60"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LAMPIRAN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xi</w:t>
      </w:r>
      <w:r w:rsidR="00CD05A8">
        <w:rPr>
          <w:rFonts w:ascii="Times New Roman" w:hAnsi="Times New Roman" w:cs="Times New Roman"/>
          <w:b/>
          <w:bCs/>
          <w:sz w:val="24"/>
          <w:szCs w:val="24"/>
        </w:rPr>
        <w:t>ii</w:t>
      </w:r>
    </w:p>
    <w:p w14:paraId="2DC30FD4" w14:textId="44458DAF" w:rsidR="00F95C60" w:rsidRDefault="001A4298"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ABSTRAK</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x</w:t>
      </w:r>
      <w:r w:rsidR="00CD05A8">
        <w:rPr>
          <w:rFonts w:ascii="Times New Roman" w:hAnsi="Times New Roman" w:cs="Times New Roman"/>
          <w:b/>
          <w:bCs/>
          <w:sz w:val="24"/>
          <w:szCs w:val="24"/>
        </w:rPr>
        <w:t>iv</w:t>
      </w:r>
    </w:p>
    <w:p w14:paraId="3ACEE397" w14:textId="3B5943B9" w:rsidR="001A4298" w:rsidRDefault="001A4298" w:rsidP="009E17A7">
      <w:p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xv</w:t>
      </w:r>
    </w:p>
    <w:p w14:paraId="5A81C831" w14:textId="458BC021" w:rsidR="001A4298" w:rsidRDefault="001A4298" w:rsidP="00603E27">
      <w:pPr>
        <w:tabs>
          <w:tab w:val="right" w:leader="dot" w:pos="7371"/>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BAB I PENDAHULUAN</w:t>
      </w:r>
    </w:p>
    <w:p w14:paraId="1D568217" w14:textId="49CCD743" w:rsidR="001A4298" w:rsidRDefault="001A4298" w:rsidP="009E17A7">
      <w:pPr>
        <w:pStyle w:val="ListParagraph"/>
        <w:numPr>
          <w:ilvl w:val="0"/>
          <w:numId w:val="42"/>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Latar Belakang</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1</w:t>
      </w:r>
    </w:p>
    <w:p w14:paraId="622C8AD1" w14:textId="526AF849" w:rsidR="001A4298" w:rsidRDefault="001A4298" w:rsidP="009E17A7">
      <w:pPr>
        <w:pStyle w:val="ListParagraph"/>
        <w:numPr>
          <w:ilvl w:val="0"/>
          <w:numId w:val="42"/>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Rumusan Masalah</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7</w:t>
      </w:r>
    </w:p>
    <w:p w14:paraId="4150D47D" w14:textId="6CC3E547" w:rsidR="001A4298" w:rsidRDefault="001A4298" w:rsidP="009E17A7">
      <w:pPr>
        <w:pStyle w:val="ListParagraph"/>
        <w:numPr>
          <w:ilvl w:val="0"/>
          <w:numId w:val="42"/>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Tujuan Penelitian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8</w:t>
      </w:r>
    </w:p>
    <w:p w14:paraId="6E74DEC9" w14:textId="323FD00D" w:rsidR="001A4298" w:rsidRDefault="001A4298" w:rsidP="009E17A7">
      <w:pPr>
        <w:pStyle w:val="ListParagraph"/>
        <w:numPr>
          <w:ilvl w:val="0"/>
          <w:numId w:val="42"/>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Manfaat Penelitian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E17A7">
        <w:rPr>
          <w:rFonts w:ascii="Times New Roman" w:hAnsi="Times New Roman" w:cs="Times New Roman"/>
          <w:b/>
          <w:bCs/>
          <w:sz w:val="24"/>
          <w:szCs w:val="24"/>
        </w:rPr>
        <w:t>9</w:t>
      </w:r>
    </w:p>
    <w:p w14:paraId="48B0F6D9" w14:textId="3127A5E5" w:rsidR="001A4298" w:rsidRDefault="001A4298" w:rsidP="00603E27">
      <w:pPr>
        <w:tabs>
          <w:tab w:val="right" w:leader="dot" w:pos="7371"/>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BAB II TINJAUAN PUSTAKA</w:t>
      </w:r>
    </w:p>
    <w:p w14:paraId="59141270" w14:textId="1164967A" w:rsidR="001A4298" w:rsidRDefault="00CA5402" w:rsidP="009E17A7">
      <w:pPr>
        <w:pStyle w:val="ListParagraph"/>
        <w:numPr>
          <w:ilvl w:val="0"/>
          <w:numId w:val="45"/>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Landasan Teori</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11</w:t>
      </w:r>
    </w:p>
    <w:p w14:paraId="4B0A1E99" w14:textId="661B199D" w:rsidR="00CA5402" w:rsidRDefault="005360F5" w:rsidP="009E17A7">
      <w:pPr>
        <w:pStyle w:val="ListParagraph"/>
        <w:numPr>
          <w:ilvl w:val="0"/>
          <w:numId w:val="45"/>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Penelitian Sebelumnya</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17</w:t>
      </w:r>
    </w:p>
    <w:p w14:paraId="0A525839" w14:textId="31F37D74" w:rsidR="00CA5402" w:rsidRDefault="00CA5402" w:rsidP="009E17A7">
      <w:pPr>
        <w:pStyle w:val="ListParagraph"/>
        <w:numPr>
          <w:ilvl w:val="0"/>
          <w:numId w:val="45"/>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Kerangka Pemikiran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19</w:t>
      </w:r>
    </w:p>
    <w:p w14:paraId="55712189" w14:textId="2D948351" w:rsidR="00C50917" w:rsidRDefault="00521CA6" w:rsidP="004B041E">
      <w:pPr>
        <w:pStyle w:val="ListParagraph"/>
        <w:numPr>
          <w:ilvl w:val="0"/>
          <w:numId w:val="45"/>
        </w:numPr>
        <w:tabs>
          <w:tab w:val="right" w:leader="dot" w:pos="7513"/>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Perumusan Hipotesis</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20</w:t>
      </w:r>
    </w:p>
    <w:p w14:paraId="461464B8" w14:textId="18E51A25" w:rsidR="00C50917" w:rsidRDefault="00C50917" w:rsidP="00603E27">
      <w:pPr>
        <w:tabs>
          <w:tab w:val="right" w:leader="dot" w:pos="7371"/>
          <w:tab w:val="right" w:pos="7937"/>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BAB III METODE PENELITIAN</w:t>
      </w:r>
    </w:p>
    <w:p w14:paraId="11915629" w14:textId="53C2E99B" w:rsidR="00521CA6" w:rsidRPr="00B558A9" w:rsidRDefault="00521CA6" w:rsidP="004B041E">
      <w:pPr>
        <w:pStyle w:val="ListParagraph"/>
        <w:numPr>
          <w:ilvl w:val="0"/>
          <w:numId w:val="46"/>
        </w:numPr>
        <w:tabs>
          <w:tab w:val="right" w:leader="dot" w:pos="7513"/>
          <w:tab w:val="right" w:pos="7937"/>
        </w:tabs>
        <w:spacing w:line="480" w:lineRule="auto"/>
        <w:jc w:val="both"/>
        <w:rPr>
          <w:rFonts w:ascii="Times New Roman" w:hAnsi="Times New Roman" w:cs="Times New Roman"/>
          <w:b/>
          <w:bCs/>
          <w:sz w:val="24"/>
          <w:szCs w:val="24"/>
        </w:rPr>
      </w:pPr>
      <w:r w:rsidRPr="00B558A9">
        <w:rPr>
          <w:rFonts w:ascii="Times New Roman" w:hAnsi="Times New Roman" w:cs="Times New Roman"/>
          <w:b/>
          <w:bCs/>
          <w:sz w:val="24"/>
          <w:szCs w:val="24"/>
        </w:rPr>
        <w:t>Jenis Penelitian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25</w:t>
      </w:r>
    </w:p>
    <w:p w14:paraId="0FA322D0" w14:textId="57136BDC" w:rsidR="00521CA6" w:rsidRPr="00B558A9" w:rsidRDefault="00521CA6" w:rsidP="004B041E">
      <w:pPr>
        <w:pStyle w:val="ListParagraph"/>
        <w:numPr>
          <w:ilvl w:val="0"/>
          <w:numId w:val="46"/>
        </w:numPr>
        <w:tabs>
          <w:tab w:val="right" w:leader="dot" w:pos="7513"/>
          <w:tab w:val="right" w:pos="7937"/>
        </w:tabs>
        <w:spacing w:line="480" w:lineRule="auto"/>
        <w:jc w:val="both"/>
        <w:rPr>
          <w:rFonts w:ascii="Times New Roman" w:hAnsi="Times New Roman" w:cs="Times New Roman"/>
          <w:b/>
          <w:bCs/>
          <w:sz w:val="24"/>
          <w:szCs w:val="24"/>
        </w:rPr>
      </w:pPr>
      <w:r w:rsidRPr="00B558A9">
        <w:rPr>
          <w:rFonts w:ascii="Times New Roman" w:hAnsi="Times New Roman" w:cs="Times New Roman"/>
          <w:b/>
          <w:bCs/>
          <w:sz w:val="24"/>
          <w:szCs w:val="24"/>
        </w:rPr>
        <w:t>Variabel Penelitian Dan Pengukurannya</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25</w:t>
      </w:r>
    </w:p>
    <w:p w14:paraId="007B36B8" w14:textId="22AA0178" w:rsidR="00521CA6" w:rsidRPr="00B558A9" w:rsidRDefault="00521CA6" w:rsidP="004B041E">
      <w:pPr>
        <w:pStyle w:val="ListParagraph"/>
        <w:numPr>
          <w:ilvl w:val="0"/>
          <w:numId w:val="46"/>
        </w:numPr>
        <w:tabs>
          <w:tab w:val="right" w:leader="dot" w:pos="7513"/>
          <w:tab w:val="right" w:pos="7937"/>
        </w:tabs>
        <w:spacing w:line="480" w:lineRule="auto"/>
        <w:jc w:val="both"/>
        <w:rPr>
          <w:rFonts w:ascii="Times New Roman" w:hAnsi="Times New Roman" w:cs="Times New Roman"/>
          <w:b/>
          <w:bCs/>
          <w:sz w:val="24"/>
          <w:szCs w:val="24"/>
        </w:rPr>
      </w:pPr>
      <w:r w:rsidRPr="00B558A9">
        <w:rPr>
          <w:rFonts w:ascii="Times New Roman" w:hAnsi="Times New Roman" w:cs="Times New Roman"/>
          <w:b/>
          <w:bCs/>
          <w:sz w:val="24"/>
          <w:szCs w:val="24"/>
        </w:rPr>
        <w:t>Sumber Data Dan Responden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28</w:t>
      </w:r>
    </w:p>
    <w:p w14:paraId="11EEEA51" w14:textId="7FCDD906" w:rsidR="00521CA6" w:rsidRPr="00B558A9" w:rsidRDefault="00521CA6" w:rsidP="004B041E">
      <w:pPr>
        <w:pStyle w:val="ListParagraph"/>
        <w:numPr>
          <w:ilvl w:val="0"/>
          <w:numId w:val="46"/>
        </w:numPr>
        <w:tabs>
          <w:tab w:val="right" w:leader="dot" w:pos="7513"/>
          <w:tab w:val="right" w:pos="7937"/>
        </w:tabs>
        <w:spacing w:line="480" w:lineRule="auto"/>
        <w:jc w:val="both"/>
        <w:rPr>
          <w:rFonts w:ascii="Times New Roman" w:hAnsi="Times New Roman" w:cs="Times New Roman"/>
          <w:b/>
          <w:bCs/>
          <w:sz w:val="24"/>
          <w:szCs w:val="24"/>
        </w:rPr>
      </w:pPr>
      <w:r w:rsidRPr="00B558A9">
        <w:rPr>
          <w:rFonts w:ascii="Times New Roman" w:hAnsi="Times New Roman" w:cs="Times New Roman"/>
          <w:b/>
          <w:bCs/>
          <w:sz w:val="24"/>
          <w:szCs w:val="24"/>
        </w:rPr>
        <w:t>Populasi Dan Sampling</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28</w:t>
      </w:r>
    </w:p>
    <w:p w14:paraId="0BFF0161" w14:textId="34EA5556" w:rsidR="00B558A9" w:rsidRPr="00B558A9" w:rsidRDefault="00521CA6" w:rsidP="004B041E">
      <w:pPr>
        <w:pStyle w:val="ListParagraph"/>
        <w:numPr>
          <w:ilvl w:val="0"/>
          <w:numId w:val="46"/>
        </w:numPr>
        <w:tabs>
          <w:tab w:val="right" w:leader="dot" w:pos="7513"/>
          <w:tab w:val="right" w:pos="7937"/>
        </w:tabs>
        <w:spacing w:line="480" w:lineRule="auto"/>
        <w:jc w:val="both"/>
        <w:rPr>
          <w:rFonts w:ascii="Times New Roman" w:hAnsi="Times New Roman" w:cs="Times New Roman"/>
          <w:b/>
          <w:bCs/>
          <w:sz w:val="24"/>
          <w:szCs w:val="24"/>
        </w:rPr>
      </w:pPr>
      <w:r w:rsidRPr="00B558A9">
        <w:rPr>
          <w:rFonts w:ascii="Times New Roman" w:hAnsi="Times New Roman" w:cs="Times New Roman"/>
          <w:b/>
          <w:bCs/>
          <w:sz w:val="24"/>
          <w:szCs w:val="24"/>
        </w:rPr>
        <w:t>Instrumen Penelitian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29</w:t>
      </w:r>
    </w:p>
    <w:p w14:paraId="2828B664" w14:textId="3C97446A" w:rsidR="00C50917" w:rsidRPr="00B558A9" w:rsidRDefault="00521CA6" w:rsidP="004B041E">
      <w:pPr>
        <w:pStyle w:val="ListParagraph"/>
        <w:numPr>
          <w:ilvl w:val="0"/>
          <w:numId w:val="46"/>
        </w:numPr>
        <w:tabs>
          <w:tab w:val="right" w:leader="dot" w:pos="7513"/>
          <w:tab w:val="right" w:pos="7937"/>
        </w:tabs>
        <w:spacing w:line="480" w:lineRule="auto"/>
        <w:jc w:val="both"/>
        <w:rPr>
          <w:rFonts w:ascii="Times New Roman" w:hAnsi="Times New Roman" w:cs="Times New Roman"/>
          <w:b/>
          <w:bCs/>
          <w:sz w:val="24"/>
          <w:szCs w:val="24"/>
        </w:rPr>
      </w:pPr>
      <w:r w:rsidRPr="00B558A9">
        <w:rPr>
          <w:rFonts w:ascii="Times New Roman" w:hAnsi="Times New Roman" w:cs="Times New Roman"/>
          <w:b/>
          <w:sz w:val="24"/>
          <w:szCs w:val="24"/>
        </w:rPr>
        <w:t>Metode Analisis Data</w:t>
      </w:r>
      <w:r w:rsidR="00F271D1">
        <w:rPr>
          <w:rFonts w:ascii="Times New Roman" w:hAnsi="Times New Roman" w:cs="Times New Roman"/>
          <w:b/>
          <w:sz w:val="24"/>
          <w:szCs w:val="24"/>
        </w:rPr>
        <w:tab/>
      </w:r>
      <w:r w:rsidR="00603E27">
        <w:rPr>
          <w:rFonts w:ascii="Times New Roman" w:hAnsi="Times New Roman" w:cs="Times New Roman"/>
          <w:b/>
          <w:sz w:val="24"/>
          <w:szCs w:val="24"/>
        </w:rPr>
        <w:tab/>
      </w:r>
      <w:r w:rsidR="00921276">
        <w:rPr>
          <w:rFonts w:ascii="Times New Roman" w:hAnsi="Times New Roman" w:cs="Times New Roman"/>
          <w:b/>
          <w:sz w:val="24"/>
          <w:szCs w:val="24"/>
        </w:rPr>
        <w:t>29</w:t>
      </w:r>
    </w:p>
    <w:p w14:paraId="00CB2216" w14:textId="317B5600" w:rsidR="00345801" w:rsidRDefault="00B558A9" w:rsidP="00603E27">
      <w:pPr>
        <w:tabs>
          <w:tab w:val="right" w:leader="dot" w:pos="7371"/>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BAB IV</w:t>
      </w:r>
      <w:r w:rsidR="006F5C6A">
        <w:rPr>
          <w:rFonts w:ascii="Times New Roman" w:hAnsi="Times New Roman" w:cs="Times New Roman"/>
          <w:b/>
          <w:bCs/>
          <w:sz w:val="24"/>
          <w:szCs w:val="24"/>
        </w:rPr>
        <w:t xml:space="preserve"> HASIL DAN PEMBAHASAN</w:t>
      </w:r>
    </w:p>
    <w:p w14:paraId="18776D72" w14:textId="33D27EDC" w:rsidR="006F5C6A" w:rsidRPr="00676D39" w:rsidRDefault="006F5C6A" w:rsidP="004B041E">
      <w:pPr>
        <w:numPr>
          <w:ilvl w:val="0"/>
          <w:numId w:val="47"/>
        </w:numPr>
        <w:tabs>
          <w:tab w:val="left" w:pos="425"/>
          <w:tab w:val="right" w:leader="dot" w:pos="7513"/>
          <w:tab w:val="right" w:pos="7937"/>
        </w:tabs>
        <w:spacing w:line="480" w:lineRule="auto"/>
        <w:rPr>
          <w:rFonts w:ascii="Times New Roman" w:hAnsi="Times New Roman" w:cs="Times New Roman"/>
          <w:b/>
          <w:sz w:val="24"/>
          <w:szCs w:val="24"/>
        </w:rPr>
      </w:pPr>
      <w:r w:rsidRPr="00676D39">
        <w:rPr>
          <w:rFonts w:ascii="Times New Roman" w:eastAsia="SimSun" w:hAnsi="Times New Roman" w:cs="Times New Roman"/>
          <w:b/>
          <w:color w:val="000000"/>
          <w:sz w:val="24"/>
          <w:szCs w:val="24"/>
        </w:rPr>
        <w:t xml:space="preserve">Deskriptif Umum Penelitian </w:t>
      </w:r>
      <w:r w:rsidR="00F271D1">
        <w:rPr>
          <w:rFonts w:ascii="Times New Roman" w:eastAsia="SimSun" w:hAnsi="Times New Roman" w:cs="Times New Roman"/>
          <w:b/>
          <w:color w:val="000000"/>
          <w:sz w:val="24"/>
          <w:szCs w:val="24"/>
        </w:rPr>
        <w:tab/>
      </w:r>
      <w:r w:rsidR="00603E27">
        <w:rPr>
          <w:rFonts w:ascii="Times New Roman" w:eastAsia="SimSun" w:hAnsi="Times New Roman" w:cs="Times New Roman"/>
          <w:b/>
          <w:color w:val="000000"/>
          <w:sz w:val="24"/>
          <w:szCs w:val="24"/>
        </w:rPr>
        <w:tab/>
      </w:r>
      <w:r w:rsidR="00921276">
        <w:rPr>
          <w:rFonts w:ascii="Times New Roman" w:eastAsia="SimSun" w:hAnsi="Times New Roman" w:cs="Times New Roman"/>
          <w:b/>
          <w:color w:val="000000"/>
          <w:sz w:val="24"/>
          <w:szCs w:val="24"/>
        </w:rPr>
        <w:t>36</w:t>
      </w:r>
    </w:p>
    <w:p w14:paraId="639EFD2A" w14:textId="5F4B5A97" w:rsidR="006F5C6A" w:rsidRDefault="00836904" w:rsidP="004B041E">
      <w:pPr>
        <w:pStyle w:val="ListParagraph"/>
        <w:numPr>
          <w:ilvl w:val="0"/>
          <w:numId w:val="47"/>
        </w:num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Hasil Penelitian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37</w:t>
      </w:r>
    </w:p>
    <w:p w14:paraId="2E576174" w14:textId="579F795B" w:rsidR="00836904" w:rsidRDefault="00836904" w:rsidP="004B041E">
      <w:pPr>
        <w:pStyle w:val="ListParagraph"/>
        <w:numPr>
          <w:ilvl w:val="0"/>
          <w:numId w:val="47"/>
        </w:num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Pembahasan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50</w:t>
      </w:r>
    </w:p>
    <w:p w14:paraId="51D419D9" w14:textId="501AFE65" w:rsidR="00836904" w:rsidRDefault="00836904" w:rsidP="00603E27">
      <w:pPr>
        <w:tabs>
          <w:tab w:val="right" w:leader="dot" w:pos="7371"/>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BAB V PENUTUP</w:t>
      </w:r>
    </w:p>
    <w:p w14:paraId="369E411C" w14:textId="352E0EC8" w:rsidR="00836904" w:rsidRDefault="00836904" w:rsidP="004B041E">
      <w:pPr>
        <w:pStyle w:val="ListParagraph"/>
        <w:numPr>
          <w:ilvl w:val="0"/>
          <w:numId w:val="48"/>
        </w:num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KESIMPULAN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59</w:t>
      </w:r>
    </w:p>
    <w:p w14:paraId="0AF4FF1C" w14:textId="09A3B2F1" w:rsidR="00836904" w:rsidRDefault="00836904" w:rsidP="004B041E">
      <w:pPr>
        <w:pStyle w:val="ListParagraph"/>
        <w:numPr>
          <w:ilvl w:val="0"/>
          <w:numId w:val="48"/>
        </w:num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KETERBATASA PENELITIAN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59</w:t>
      </w:r>
    </w:p>
    <w:p w14:paraId="2023385A" w14:textId="72A70565" w:rsidR="00836904" w:rsidRDefault="00836904" w:rsidP="004B041E">
      <w:pPr>
        <w:pStyle w:val="ListParagraph"/>
        <w:numPr>
          <w:ilvl w:val="0"/>
          <w:numId w:val="48"/>
        </w:num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SARAN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60</w:t>
      </w:r>
    </w:p>
    <w:p w14:paraId="5BB6952C" w14:textId="30B784F8" w:rsidR="00836904" w:rsidRDefault="00836904"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DAFTAR PUSTAKA</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61</w:t>
      </w:r>
    </w:p>
    <w:p w14:paraId="36A151D8" w14:textId="2246F2C4" w:rsidR="00836904" w:rsidRDefault="00836904"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LAMPIRAN</w:t>
      </w:r>
      <w:r w:rsidR="00F271D1">
        <w:rPr>
          <w:rFonts w:ascii="Times New Roman" w:hAnsi="Times New Roman" w:cs="Times New Roman"/>
          <w:b/>
          <w:bCs/>
          <w:sz w:val="24"/>
          <w:szCs w:val="24"/>
        </w:rPr>
        <w:tab/>
      </w:r>
      <w:r w:rsidR="00603E27">
        <w:rPr>
          <w:rFonts w:ascii="Times New Roman" w:hAnsi="Times New Roman" w:cs="Times New Roman"/>
          <w:b/>
          <w:bCs/>
          <w:sz w:val="24"/>
          <w:szCs w:val="24"/>
        </w:rPr>
        <w:tab/>
      </w:r>
      <w:r w:rsidR="00921276">
        <w:rPr>
          <w:rFonts w:ascii="Times New Roman" w:hAnsi="Times New Roman" w:cs="Times New Roman"/>
          <w:b/>
          <w:bCs/>
          <w:sz w:val="24"/>
          <w:szCs w:val="24"/>
        </w:rPr>
        <w:t>63</w:t>
      </w:r>
    </w:p>
    <w:p w14:paraId="73E76CBD" w14:textId="6A87DF2E" w:rsidR="00836904" w:rsidRDefault="00836904" w:rsidP="00836904">
      <w:pPr>
        <w:spacing w:line="480" w:lineRule="auto"/>
        <w:rPr>
          <w:rFonts w:ascii="Times New Roman" w:hAnsi="Times New Roman" w:cs="Times New Roman"/>
          <w:b/>
          <w:bCs/>
          <w:sz w:val="24"/>
          <w:szCs w:val="24"/>
        </w:rPr>
      </w:pPr>
    </w:p>
    <w:p w14:paraId="7989D2C8" w14:textId="77777777" w:rsidR="00CD05A8" w:rsidRDefault="00CD05A8" w:rsidP="00836904">
      <w:pPr>
        <w:spacing w:line="480" w:lineRule="auto"/>
        <w:rPr>
          <w:rFonts w:ascii="Times New Roman" w:hAnsi="Times New Roman" w:cs="Times New Roman"/>
          <w:b/>
          <w:bCs/>
          <w:sz w:val="24"/>
          <w:szCs w:val="24"/>
        </w:rPr>
      </w:pPr>
    </w:p>
    <w:p w14:paraId="0A598B35" w14:textId="283E35A4" w:rsidR="00836904" w:rsidRDefault="00836904" w:rsidP="00836904">
      <w:pPr>
        <w:spacing w:line="480" w:lineRule="auto"/>
        <w:rPr>
          <w:rFonts w:ascii="Times New Roman" w:hAnsi="Times New Roman" w:cs="Times New Roman"/>
          <w:b/>
          <w:bCs/>
          <w:sz w:val="24"/>
          <w:szCs w:val="24"/>
        </w:rPr>
      </w:pPr>
    </w:p>
    <w:p w14:paraId="759C8FB2" w14:textId="12418592" w:rsidR="00836904" w:rsidRDefault="00836904" w:rsidP="00836904">
      <w:pPr>
        <w:spacing w:line="480" w:lineRule="auto"/>
        <w:rPr>
          <w:rFonts w:ascii="Times New Roman" w:hAnsi="Times New Roman" w:cs="Times New Roman"/>
          <w:b/>
          <w:bCs/>
          <w:sz w:val="24"/>
          <w:szCs w:val="24"/>
        </w:rPr>
      </w:pPr>
    </w:p>
    <w:p w14:paraId="76ADE6B6" w14:textId="0878C88F" w:rsidR="00836904" w:rsidRDefault="00836904" w:rsidP="00836904">
      <w:pPr>
        <w:spacing w:line="480" w:lineRule="auto"/>
        <w:rPr>
          <w:rFonts w:ascii="Times New Roman" w:hAnsi="Times New Roman" w:cs="Times New Roman"/>
          <w:b/>
          <w:bCs/>
          <w:sz w:val="24"/>
          <w:szCs w:val="24"/>
        </w:rPr>
      </w:pPr>
    </w:p>
    <w:p w14:paraId="14BF1527" w14:textId="019B2F1F" w:rsidR="00836904" w:rsidRDefault="00836904" w:rsidP="00836904">
      <w:pPr>
        <w:spacing w:line="480" w:lineRule="auto"/>
        <w:rPr>
          <w:rFonts w:ascii="Times New Roman" w:hAnsi="Times New Roman" w:cs="Times New Roman"/>
          <w:b/>
          <w:bCs/>
          <w:sz w:val="24"/>
          <w:szCs w:val="24"/>
        </w:rPr>
      </w:pPr>
    </w:p>
    <w:p w14:paraId="396B6359" w14:textId="1E096147" w:rsidR="00836904" w:rsidRDefault="00836904" w:rsidP="00BE1E8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14:paraId="68E59398" w14:textId="77777777" w:rsidR="00BE1E89" w:rsidRDefault="00BE1E89" w:rsidP="00BE1E89">
      <w:pPr>
        <w:spacing w:line="480" w:lineRule="auto"/>
        <w:jc w:val="center"/>
        <w:rPr>
          <w:rFonts w:ascii="Times New Roman" w:hAnsi="Times New Roman" w:cs="Times New Roman"/>
          <w:b/>
          <w:bCs/>
          <w:sz w:val="24"/>
          <w:szCs w:val="24"/>
        </w:rPr>
      </w:pPr>
    </w:p>
    <w:p w14:paraId="35F87615" w14:textId="72C93D44" w:rsidR="00836904" w:rsidRPr="00060E25" w:rsidRDefault="00836904" w:rsidP="002F5D74">
      <w:pPr>
        <w:tabs>
          <w:tab w:val="right" w:leader="dot" w:pos="7513"/>
          <w:tab w:val="right" w:pos="7937"/>
        </w:tabs>
        <w:spacing w:line="480" w:lineRule="auto"/>
        <w:rPr>
          <w:rFonts w:ascii="Times New Roman" w:eastAsia="SimSun" w:hAnsi="Times New Roman" w:cs="Times New Roman"/>
          <w:color w:val="000000"/>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 xml:space="preserve">.1 </w:t>
      </w:r>
      <w:r w:rsidR="00060E25" w:rsidRPr="00060E25">
        <w:rPr>
          <w:rFonts w:ascii="Times New Roman" w:eastAsia="SimSun" w:hAnsi="Times New Roman" w:cs="Times New Roman"/>
          <w:b/>
          <w:color w:val="000000"/>
          <w:sz w:val="24"/>
          <w:szCs w:val="24"/>
        </w:rPr>
        <w:t xml:space="preserve">Pengambilan Sampel </w:t>
      </w:r>
      <w:r w:rsidR="00781C7B" w:rsidRPr="00060E25">
        <w:rPr>
          <w:rFonts w:ascii="Times New Roman" w:eastAsia="SimSun" w:hAnsi="Times New Roman" w:cs="Times New Roman"/>
          <w:b/>
          <w:color w:val="000000"/>
          <w:sz w:val="24"/>
          <w:szCs w:val="24"/>
        </w:rPr>
        <w:t xml:space="preserve">Dengan </w:t>
      </w:r>
      <w:r w:rsidR="00060E25" w:rsidRPr="00060E25">
        <w:rPr>
          <w:rFonts w:ascii="Times New Roman" w:eastAsia="SimSun" w:hAnsi="Times New Roman" w:cs="Times New Roman"/>
          <w:b/>
          <w:color w:val="000000"/>
          <w:sz w:val="24"/>
          <w:szCs w:val="24"/>
        </w:rPr>
        <w:t>Purposive Sampling</w:t>
      </w:r>
      <w:r w:rsidR="00307430">
        <w:rPr>
          <w:rFonts w:ascii="Times New Roman" w:eastAsia="SimSun" w:hAnsi="Times New Roman" w:cs="Times New Roman"/>
          <w:b/>
          <w:color w:val="000000"/>
          <w:sz w:val="24"/>
          <w:szCs w:val="24"/>
        </w:rPr>
        <w:tab/>
      </w:r>
      <w:r w:rsidR="00307430">
        <w:rPr>
          <w:rFonts w:ascii="Times New Roman" w:eastAsia="SimSun" w:hAnsi="Times New Roman" w:cs="Times New Roman"/>
          <w:b/>
          <w:color w:val="000000"/>
          <w:sz w:val="24"/>
          <w:szCs w:val="24"/>
        </w:rPr>
        <w:tab/>
      </w:r>
      <w:r w:rsidR="002F5D74">
        <w:rPr>
          <w:rFonts w:ascii="Times New Roman" w:eastAsia="SimSun" w:hAnsi="Times New Roman" w:cs="Times New Roman"/>
          <w:b/>
          <w:color w:val="000000"/>
          <w:sz w:val="24"/>
          <w:szCs w:val="24"/>
        </w:rPr>
        <w:t>36</w:t>
      </w:r>
    </w:p>
    <w:p w14:paraId="6C075546" w14:textId="7FA41406" w:rsidR="00836904" w:rsidRPr="00060E25" w:rsidRDefault="00836904" w:rsidP="002F5D74">
      <w:pPr>
        <w:tabs>
          <w:tab w:val="right" w:leader="dot" w:pos="7513"/>
          <w:tab w:val="right" w:pos="7937"/>
        </w:tabs>
        <w:spacing w:line="480" w:lineRule="auto"/>
        <w:rPr>
          <w:rFonts w:ascii="Times New Roman" w:eastAsia="Times New Roman" w:hAnsi="Times New Roman" w:cs="Times New Roman"/>
          <w:bCs/>
          <w:color w:val="000000"/>
          <w:sz w:val="24"/>
          <w:szCs w:val="24"/>
          <w:lang w:eastAsia="en-US"/>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 xml:space="preserve">.2 </w:t>
      </w:r>
      <w:r w:rsidR="00060E25" w:rsidRPr="00676D39">
        <w:rPr>
          <w:rFonts w:ascii="Times New Roman" w:eastAsia="SimSun" w:hAnsi="Times New Roman" w:cs="Times New Roman"/>
          <w:b/>
          <w:color w:val="000000"/>
          <w:sz w:val="24"/>
          <w:szCs w:val="24"/>
        </w:rPr>
        <w:t>Daftar Perusahaan Sampel Penelitian</w:t>
      </w:r>
      <w:r w:rsidR="00307430">
        <w:rPr>
          <w:rFonts w:ascii="Times New Roman" w:eastAsia="SimSun" w:hAnsi="Times New Roman" w:cs="Times New Roman"/>
          <w:b/>
          <w:color w:val="000000"/>
          <w:sz w:val="24"/>
          <w:szCs w:val="24"/>
        </w:rPr>
        <w:tab/>
      </w:r>
      <w:r w:rsidR="00307430">
        <w:rPr>
          <w:rFonts w:ascii="Times New Roman" w:eastAsia="SimSun" w:hAnsi="Times New Roman" w:cs="Times New Roman"/>
          <w:b/>
          <w:color w:val="000000"/>
          <w:sz w:val="24"/>
          <w:szCs w:val="24"/>
        </w:rPr>
        <w:tab/>
      </w:r>
      <w:r w:rsidR="002F5D74">
        <w:rPr>
          <w:rFonts w:ascii="Times New Roman" w:eastAsia="SimSun" w:hAnsi="Times New Roman" w:cs="Times New Roman"/>
          <w:b/>
          <w:color w:val="000000"/>
          <w:sz w:val="24"/>
          <w:szCs w:val="24"/>
        </w:rPr>
        <w:t>37</w:t>
      </w:r>
    </w:p>
    <w:p w14:paraId="11EA06F3" w14:textId="6B0C1949" w:rsidR="00060E25" w:rsidRDefault="00836904"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.3 Statistik Diskriptif</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38</w:t>
      </w:r>
    </w:p>
    <w:p w14:paraId="05147D6E" w14:textId="6FD1C1C1" w:rsidR="00836904" w:rsidRDefault="00836904"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.4 Hasil Uji Normalitas</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0825BD">
        <w:rPr>
          <w:rFonts w:ascii="Times New Roman" w:hAnsi="Times New Roman" w:cs="Times New Roman"/>
          <w:b/>
          <w:bCs/>
          <w:sz w:val="24"/>
          <w:szCs w:val="24"/>
        </w:rPr>
        <w:t>40</w:t>
      </w:r>
    </w:p>
    <w:p w14:paraId="3987A21E" w14:textId="555A4606" w:rsidR="00836904" w:rsidRDefault="00836904"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.5 Hasil Uji Multikolinearitas</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40</w:t>
      </w:r>
    </w:p>
    <w:p w14:paraId="587BF074" w14:textId="7E7F4508" w:rsidR="00836904" w:rsidRDefault="00836904"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.6 Hasil Uji Heteroskedastisitas</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41</w:t>
      </w:r>
    </w:p>
    <w:p w14:paraId="4823A4D6" w14:textId="58FC3500" w:rsidR="00836904" w:rsidRDefault="00836904"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.7 Hasil Uji Autokorelasi</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w:t>
      </w:r>
      <w:r w:rsidR="000825BD">
        <w:rPr>
          <w:rFonts w:ascii="Times New Roman" w:hAnsi="Times New Roman" w:cs="Times New Roman"/>
          <w:b/>
          <w:bCs/>
          <w:sz w:val="24"/>
          <w:szCs w:val="24"/>
        </w:rPr>
        <w:t>2</w:t>
      </w:r>
    </w:p>
    <w:p w14:paraId="1351F957" w14:textId="3ED0715F" w:rsidR="00781C7B" w:rsidRDefault="00836904"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.8 Hasil Uji Regresi Linier Berganda</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42</w:t>
      </w:r>
    </w:p>
    <w:p w14:paraId="33703353" w14:textId="7F01303A" w:rsidR="00781C7B" w:rsidRPr="00781C7B" w:rsidRDefault="00836904" w:rsidP="002F5D74">
      <w:pPr>
        <w:tabs>
          <w:tab w:val="right" w:leader="dot" w:pos="7513"/>
          <w:tab w:val="right" w:pos="7937"/>
        </w:tabs>
        <w:spacing w:line="480" w:lineRule="auto"/>
        <w:rPr>
          <w:rFonts w:ascii="Times New Roman" w:hAnsi="Times New Roman" w:cs="Times New Roman"/>
          <w:b/>
          <w:bCs/>
          <w:sz w:val="24"/>
          <w:szCs w:val="24"/>
        </w:rPr>
      </w:pPr>
      <w:r w:rsidRPr="00781C7B">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sidRPr="00781C7B">
        <w:rPr>
          <w:rFonts w:ascii="Times New Roman" w:hAnsi="Times New Roman" w:cs="Times New Roman"/>
          <w:b/>
          <w:bCs/>
          <w:sz w:val="24"/>
          <w:szCs w:val="24"/>
        </w:rPr>
        <w:t xml:space="preserve">.9 </w:t>
      </w:r>
      <w:r w:rsidR="00781C7B" w:rsidRPr="00781C7B">
        <w:rPr>
          <w:rFonts w:ascii="Times New Roman" w:eastAsia="Times New Roman" w:hAnsi="Times New Roman" w:cs="Times New Roman"/>
          <w:b/>
          <w:color w:val="000000"/>
          <w:sz w:val="24"/>
          <w:szCs w:val="24"/>
          <w:lang w:eastAsia="en-US"/>
        </w:rPr>
        <w:t>Hasil Model Regresi Melalui Mediasi</w:t>
      </w:r>
      <w:r w:rsidR="00307430">
        <w:rPr>
          <w:rFonts w:ascii="Times New Roman" w:eastAsia="Times New Roman" w:hAnsi="Times New Roman" w:cs="Times New Roman"/>
          <w:b/>
          <w:color w:val="000000"/>
          <w:sz w:val="24"/>
          <w:szCs w:val="24"/>
          <w:lang w:eastAsia="en-US"/>
        </w:rPr>
        <w:tab/>
      </w:r>
      <w:r w:rsidR="00307430">
        <w:rPr>
          <w:rFonts w:ascii="Times New Roman" w:eastAsia="Times New Roman" w:hAnsi="Times New Roman" w:cs="Times New Roman"/>
          <w:b/>
          <w:color w:val="000000"/>
          <w:sz w:val="24"/>
          <w:szCs w:val="24"/>
          <w:lang w:eastAsia="en-US"/>
        </w:rPr>
        <w:tab/>
      </w:r>
      <w:r w:rsidR="002F5D74">
        <w:rPr>
          <w:rFonts w:ascii="Times New Roman" w:eastAsia="Times New Roman" w:hAnsi="Times New Roman" w:cs="Times New Roman"/>
          <w:b/>
          <w:color w:val="000000"/>
          <w:sz w:val="24"/>
          <w:szCs w:val="24"/>
          <w:lang w:eastAsia="en-US"/>
        </w:rPr>
        <w:t>43</w:t>
      </w:r>
    </w:p>
    <w:p w14:paraId="28F141CF" w14:textId="7279A42E" w:rsidR="00836904" w:rsidRDefault="00781C7B"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Pr>
          <w:rFonts w:ascii="Times New Roman" w:hAnsi="Times New Roman" w:cs="Times New Roman"/>
          <w:b/>
          <w:bCs/>
          <w:sz w:val="24"/>
          <w:szCs w:val="24"/>
        </w:rPr>
        <w:t xml:space="preserve">.10 Hasil Uji </w:t>
      </w:r>
      <w:r w:rsidR="00060E25">
        <w:rPr>
          <w:rFonts w:ascii="Times New Roman" w:hAnsi="Times New Roman" w:cs="Times New Roman"/>
          <w:b/>
          <w:bCs/>
          <w:sz w:val="24"/>
          <w:szCs w:val="24"/>
        </w:rPr>
        <w:t>F</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w:t>
      </w:r>
      <w:r w:rsidR="000825BD">
        <w:rPr>
          <w:rFonts w:ascii="Times New Roman" w:hAnsi="Times New Roman" w:cs="Times New Roman"/>
          <w:b/>
          <w:bCs/>
          <w:sz w:val="24"/>
          <w:szCs w:val="24"/>
        </w:rPr>
        <w:t>5</w:t>
      </w:r>
    </w:p>
    <w:p w14:paraId="4C3A0B3A" w14:textId="18009324" w:rsidR="00836904" w:rsidRDefault="00836904" w:rsidP="002F5D74">
      <w:pPr>
        <w:tabs>
          <w:tab w:val="right" w:leader="dot" w:pos="7513"/>
          <w:tab w:val="right" w:pos="7937"/>
        </w:tabs>
        <w:spacing w:line="480" w:lineRule="auto"/>
        <w:rPr>
          <w:rFonts w:ascii="Times New Roman" w:hAnsi="Times New Roman" w:cs="Times New Roman"/>
          <w:b/>
          <w:bCs/>
          <w:sz w:val="24"/>
          <w:szCs w:val="24"/>
        </w:rPr>
      </w:pPr>
      <w:bookmarkStart w:id="0" w:name="_Hlk92396994"/>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sidR="00781C7B">
        <w:rPr>
          <w:rFonts w:ascii="Times New Roman" w:hAnsi="Times New Roman" w:cs="Times New Roman"/>
          <w:b/>
          <w:bCs/>
          <w:sz w:val="24"/>
          <w:szCs w:val="24"/>
        </w:rPr>
        <w:t xml:space="preserve">.11 </w:t>
      </w:r>
      <w:bookmarkEnd w:id="0"/>
      <w:r w:rsidR="00060E25">
        <w:rPr>
          <w:rFonts w:ascii="Times New Roman" w:hAnsi="Times New Roman" w:cs="Times New Roman"/>
          <w:b/>
          <w:bCs/>
          <w:sz w:val="24"/>
          <w:szCs w:val="24"/>
        </w:rPr>
        <w:t xml:space="preserve">Hasil </w:t>
      </w:r>
      <w:r w:rsidR="00781C7B">
        <w:rPr>
          <w:rFonts w:ascii="Times New Roman" w:hAnsi="Times New Roman" w:cs="Times New Roman"/>
          <w:b/>
          <w:bCs/>
          <w:sz w:val="24"/>
          <w:szCs w:val="24"/>
        </w:rPr>
        <w:t>Uji Hipotesisi</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45</w:t>
      </w:r>
    </w:p>
    <w:p w14:paraId="7DBCE2E3" w14:textId="12954821" w:rsidR="00836904" w:rsidRPr="00836904" w:rsidRDefault="00781C7B" w:rsidP="002F5D74">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Tabel </w:t>
      </w:r>
      <w:r w:rsidR="00DF185A">
        <w:rPr>
          <w:rFonts w:ascii="Times New Roman" w:hAnsi="Times New Roman" w:cs="Times New Roman"/>
          <w:b/>
          <w:bCs/>
          <w:sz w:val="24"/>
          <w:szCs w:val="24"/>
        </w:rPr>
        <w:t>4</w:t>
      </w:r>
      <w:r>
        <w:rPr>
          <w:rFonts w:ascii="Times New Roman" w:hAnsi="Times New Roman" w:cs="Times New Roman"/>
          <w:b/>
          <w:bCs/>
          <w:sz w:val="24"/>
          <w:szCs w:val="24"/>
        </w:rPr>
        <w:t>.12 Hasil Uji Koefisien Determinasi</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49</w:t>
      </w:r>
    </w:p>
    <w:p w14:paraId="43F032D2" w14:textId="70DA7D96" w:rsidR="00345801" w:rsidRDefault="00345801" w:rsidP="00854B1A">
      <w:pPr>
        <w:spacing w:line="480" w:lineRule="auto"/>
        <w:jc w:val="center"/>
        <w:rPr>
          <w:rFonts w:ascii="Times New Roman" w:hAnsi="Times New Roman" w:cs="Times New Roman"/>
          <w:b/>
          <w:bCs/>
          <w:sz w:val="24"/>
          <w:szCs w:val="24"/>
        </w:rPr>
      </w:pPr>
    </w:p>
    <w:p w14:paraId="0910DD2E" w14:textId="6701E096" w:rsidR="00345801" w:rsidRDefault="00345801" w:rsidP="00893604">
      <w:pPr>
        <w:spacing w:line="360" w:lineRule="auto"/>
        <w:jc w:val="center"/>
        <w:rPr>
          <w:rFonts w:ascii="Times New Roman" w:hAnsi="Times New Roman" w:cs="Times New Roman"/>
          <w:b/>
          <w:bCs/>
          <w:sz w:val="24"/>
          <w:szCs w:val="24"/>
        </w:rPr>
      </w:pPr>
    </w:p>
    <w:p w14:paraId="4E11C125" w14:textId="1A2B7C70" w:rsidR="00345801" w:rsidRDefault="00345801" w:rsidP="00893604">
      <w:pPr>
        <w:spacing w:line="360" w:lineRule="auto"/>
        <w:jc w:val="center"/>
        <w:rPr>
          <w:rFonts w:ascii="Times New Roman" w:hAnsi="Times New Roman" w:cs="Times New Roman"/>
          <w:b/>
          <w:bCs/>
          <w:sz w:val="24"/>
          <w:szCs w:val="24"/>
        </w:rPr>
      </w:pPr>
    </w:p>
    <w:p w14:paraId="11519FEB" w14:textId="0370BBF0" w:rsidR="00345801" w:rsidRDefault="00345801" w:rsidP="00893604">
      <w:pPr>
        <w:spacing w:line="360" w:lineRule="auto"/>
        <w:jc w:val="center"/>
        <w:rPr>
          <w:rFonts w:ascii="Times New Roman" w:hAnsi="Times New Roman" w:cs="Times New Roman"/>
          <w:b/>
          <w:bCs/>
          <w:sz w:val="24"/>
          <w:szCs w:val="24"/>
        </w:rPr>
      </w:pPr>
    </w:p>
    <w:p w14:paraId="16E69732" w14:textId="274304B3" w:rsidR="00345801" w:rsidRDefault="00345801" w:rsidP="00893604">
      <w:pPr>
        <w:spacing w:line="360" w:lineRule="auto"/>
        <w:jc w:val="center"/>
        <w:rPr>
          <w:rFonts w:ascii="Times New Roman" w:hAnsi="Times New Roman" w:cs="Times New Roman"/>
          <w:b/>
          <w:bCs/>
          <w:sz w:val="24"/>
          <w:szCs w:val="24"/>
        </w:rPr>
      </w:pPr>
    </w:p>
    <w:p w14:paraId="51180EF5" w14:textId="2302B53B" w:rsidR="00345801" w:rsidRDefault="00345801" w:rsidP="00893604">
      <w:pPr>
        <w:spacing w:line="360" w:lineRule="auto"/>
        <w:jc w:val="center"/>
        <w:rPr>
          <w:rFonts w:ascii="Times New Roman" w:hAnsi="Times New Roman" w:cs="Times New Roman"/>
          <w:b/>
          <w:bCs/>
          <w:sz w:val="24"/>
          <w:szCs w:val="24"/>
        </w:rPr>
      </w:pPr>
    </w:p>
    <w:p w14:paraId="39EF6550" w14:textId="300E6F7A" w:rsidR="00345801" w:rsidRDefault="00345801" w:rsidP="00893604">
      <w:pPr>
        <w:spacing w:line="360" w:lineRule="auto"/>
        <w:jc w:val="center"/>
        <w:rPr>
          <w:rFonts w:ascii="Times New Roman" w:hAnsi="Times New Roman" w:cs="Times New Roman"/>
          <w:b/>
          <w:bCs/>
          <w:sz w:val="24"/>
          <w:szCs w:val="24"/>
        </w:rPr>
      </w:pPr>
    </w:p>
    <w:p w14:paraId="34D764C0" w14:textId="4640F3E4" w:rsidR="00345801" w:rsidRDefault="00345801" w:rsidP="00893604">
      <w:pPr>
        <w:spacing w:line="360" w:lineRule="auto"/>
        <w:jc w:val="center"/>
        <w:rPr>
          <w:rFonts w:ascii="Times New Roman" w:hAnsi="Times New Roman" w:cs="Times New Roman"/>
          <w:b/>
          <w:bCs/>
          <w:sz w:val="24"/>
          <w:szCs w:val="24"/>
        </w:rPr>
      </w:pPr>
    </w:p>
    <w:p w14:paraId="5A66365C" w14:textId="1E404B74" w:rsidR="00345801" w:rsidRDefault="00345801" w:rsidP="00BE1E89">
      <w:pPr>
        <w:spacing w:line="360" w:lineRule="auto"/>
        <w:rPr>
          <w:rFonts w:ascii="Times New Roman" w:hAnsi="Times New Roman" w:cs="Times New Roman"/>
          <w:b/>
          <w:bCs/>
          <w:sz w:val="24"/>
          <w:szCs w:val="24"/>
        </w:rPr>
      </w:pPr>
    </w:p>
    <w:p w14:paraId="239B676D" w14:textId="1BDB829D" w:rsidR="00345801" w:rsidRDefault="00345801" w:rsidP="00893604">
      <w:pPr>
        <w:spacing w:line="360" w:lineRule="auto"/>
        <w:jc w:val="center"/>
        <w:rPr>
          <w:rFonts w:ascii="Times New Roman" w:hAnsi="Times New Roman" w:cs="Times New Roman"/>
          <w:b/>
          <w:bCs/>
          <w:sz w:val="24"/>
          <w:szCs w:val="24"/>
        </w:rPr>
      </w:pPr>
    </w:p>
    <w:p w14:paraId="4F2E757C" w14:textId="445DF595" w:rsidR="00345801" w:rsidRDefault="00345801" w:rsidP="00893604">
      <w:pPr>
        <w:spacing w:line="360" w:lineRule="auto"/>
        <w:jc w:val="center"/>
        <w:rPr>
          <w:rFonts w:ascii="Times New Roman" w:hAnsi="Times New Roman" w:cs="Times New Roman"/>
          <w:b/>
          <w:bCs/>
          <w:sz w:val="24"/>
          <w:szCs w:val="24"/>
        </w:rPr>
      </w:pPr>
    </w:p>
    <w:p w14:paraId="63A31F4E" w14:textId="03F4ECCC" w:rsidR="00345801" w:rsidRDefault="00345801" w:rsidP="00893604">
      <w:pPr>
        <w:spacing w:line="360" w:lineRule="auto"/>
        <w:jc w:val="center"/>
        <w:rPr>
          <w:rFonts w:ascii="Times New Roman" w:hAnsi="Times New Roman" w:cs="Times New Roman"/>
          <w:b/>
          <w:bCs/>
          <w:sz w:val="24"/>
          <w:szCs w:val="24"/>
        </w:rPr>
      </w:pPr>
    </w:p>
    <w:p w14:paraId="662D1271" w14:textId="262841A2" w:rsidR="00345801" w:rsidRDefault="00781C7B" w:rsidP="00D24F6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GAMBAR</w:t>
      </w:r>
    </w:p>
    <w:p w14:paraId="488E2F09" w14:textId="77777777" w:rsidR="00BE1E89" w:rsidRDefault="00BE1E89" w:rsidP="00D24F6C">
      <w:pPr>
        <w:spacing w:line="480" w:lineRule="auto"/>
        <w:rPr>
          <w:rFonts w:ascii="Times New Roman" w:hAnsi="Times New Roman" w:cs="Times New Roman"/>
          <w:b/>
          <w:bCs/>
          <w:sz w:val="24"/>
          <w:szCs w:val="24"/>
        </w:rPr>
      </w:pPr>
    </w:p>
    <w:p w14:paraId="716AAEDA" w14:textId="183753CE" w:rsidR="005A08C4" w:rsidRDefault="005A08C4"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1</w:t>
      </w:r>
      <w:r>
        <w:rPr>
          <w:rFonts w:ascii="Times New Roman" w:hAnsi="Times New Roman" w:cs="Times New Roman"/>
          <w:b/>
          <w:bCs/>
          <w:sz w:val="24"/>
          <w:szCs w:val="24"/>
        </w:rPr>
        <w:t>.</w:t>
      </w:r>
      <w:r w:rsidR="00D24F6C">
        <w:rPr>
          <w:rFonts w:ascii="Times New Roman" w:hAnsi="Times New Roman" w:cs="Times New Roman"/>
          <w:b/>
          <w:bCs/>
          <w:sz w:val="24"/>
          <w:szCs w:val="24"/>
        </w:rPr>
        <w:t xml:space="preserve">1 </w:t>
      </w:r>
      <w:r w:rsidR="00D24F6C" w:rsidRPr="005A08C4">
        <w:rPr>
          <w:rFonts w:ascii="Times New Roman" w:hAnsi="Times New Roman" w:cs="Times New Roman"/>
          <w:b/>
          <w:bCs/>
          <w:sz w:val="24"/>
          <w:szCs w:val="24"/>
        </w:rPr>
        <w:t>Pertumbuhan Ekonomi Perusahaan Manufaktur</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7</w:t>
      </w:r>
    </w:p>
    <w:p w14:paraId="73601DCE" w14:textId="7BEABD9C"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2</w:t>
      </w:r>
      <w:r>
        <w:rPr>
          <w:rFonts w:ascii="Times New Roman" w:hAnsi="Times New Roman" w:cs="Times New Roman"/>
          <w:b/>
          <w:bCs/>
          <w:sz w:val="24"/>
          <w:szCs w:val="24"/>
        </w:rPr>
        <w:t>.1 Kerangka Pemikiran</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19</w:t>
      </w:r>
    </w:p>
    <w:p w14:paraId="16299C5B" w14:textId="6E03BDEA"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.1 Pengaruh DER Terhadap Kebijakan Dividen</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46</w:t>
      </w:r>
    </w:p>
    <w:p w14:paraId="2DFF0DBC" w14:textId="487CE5A1"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.2 Pengaruh ROA Terhadap Kebijakan Dividen</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46</w:t>
      </w:r>
    </w:p>
    <w:p w14:paraId="0618C591" w14:textId="3125D94D"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.3 Pengaruh UP Terhadap Kebijakan Dividen</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47</w:t>
      </w:r>
    </w:p>
    <w:p w14:paraId="7AEA9CC7" w14:textId="2DA59548"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.4 Pengaruh DER Terhadap Return Saham</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47</w:t>
      </w:r>
    </w:p>
    <w:p w14:paraId="42A8245F" w14:textId="15262C97"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.5 Pengaruh ROA Terhadap Return Saham</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w:t>
      </w:r>
      <w:r w:rsidR="000825BD">
        <w:rPr>
          <w:rFonts w:ascii="Times New Roman" w:hAnsi="Times New Roman" w:cs="Times New Roman"/>
          <w:b/>
          <w:bCs/>
          <w:sz w:val="24"/>
          <w:szCs w:val="24"/>
        </w:rPr>
        <w:t>8</w:t>
      </w:r>
    </w:p>
    <w:p w14:paraId="2DE63026" w14:textId="7F7A81F0"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.6 Pengaruh Ukuran Perusahaan Terhadap Return Saham</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48</w:t>
      </w:r>
    </w:p>
    <w:p w14:paraId="6BE5CCDE" w14:textId="6A529383"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.7 Pengaruh Kebijakan Dividen Terhadap Return Saham</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48</w:t>
      </w:r>
    </w:p>
    <w:p w14:paraId="712BDE76" w14:textId="6C4265AD" w:rsidR="00781C7B" w:rsidRDefault="00D24F6C"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Gambar </w:t>
      </w:r>
      <w:r w:rsidR="00DF185A">
        <w:rPr>
          <w:rFonts w:ascii="Times New Roman" w:hAnsi="Times New Roman" w:cs="Times New Roman"/>
          <w:b/>
          <w:bCs/>
          <w:sz w:val="24"/>
          <w:szCs w:val="24"/>
        </w:rPr>
        <w:t>4</w:t>
      </w:r>
      <w:r>
        <w:rPr>
          <w:rFonts w:ascii="Times New Roman" w:hAnsi="Times New Roman" w:cs="Times New Roman"/>
          <w:b/>
          <w:bCs/>
          <w:sz w:val="24"/>
          <w:szCs w:val="24"/>
        </w:rPr>
        <w:t>.8 Analisi Jalur</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2F5D74">
        <w:rPr>
          <w:rFonts w:ascii="Times New Roman" w:hAnsi="Times New Roman" w:cs="Times New Roman"/>
          <w:b/>
          <w:bCs/>
          <w:sz w:val="24"/>
          <w:szCs w:val="24"/>
        </w:rPr>
        <w:t>50</w:t>
      </w:r>
    </w:p>
    <w:p w14:paraId="52239B0C" w14:textId="3AFFF127" w:rsidR="00345801" w:rsidRDefault="00345801" w:rsidP="00893604">
      <w:pPr>
        <w:spacing w:line="360" w:lineRule="auto"/>
        <w:jc w:val="center"/>
        <w:rPr>
          <w:rFonts w:ascii="Times New Roman" w:hAnsi="Times New Roman" w:cs="Times New Roman"/>
          <w:b/>
          <w:bCs/>
          <w:sz w:val="24"/>
          <w:szCs w:val="24"/>
        </w:rPr>
      </w:pPr>
    </w:p>
    <w:p w14:paraId="07D33E30" w14:textId="4E0562D2" w:rsidR="00345801" w:rsidRDefault="00345801" w:rsidP="00893604">
      <w:pPr>
        <w:spacing w:line="360" w:lineRule="auto"/>
        <w:jc w:val="center"/>
        <w:rPr>
          <w:rFonts w:ascii="Times New Roman" w:hAnsi="Times New Roman" w:cs="Times New Roman"/>
          <w:b/>
          <w:bCs/>
          <w:sz w:val="24"/>
          <w:szCs w:val="24"/>
        </w:rPr>
      </w:pPr>
    </w:p>
    <w:p w14:paraId="3FACF2A6" w14:textId="68E59468" w:rsidR="00345801" w:rsidRDefault="00345801" w:rsidP="00893604">
      <w:pPr>
        <w:spacing w:line="360" w:lineRule="auto"/>
        <w:jc w:val="center"/>
        <w:rPr>
          <w:rFonts w:ascii="Times New Roman" w:hAnsi="Times New Roman" w:cs="Times New Roman"/>
          <w:b/>
          <w:bCs/>
          <w:sz w:val="24"/>
          <w:szCs w:val="24"/>
        </w:rPr>
      </w:pPr>
    </w:p>
    <w:p w14:paraId="4A7B4C45" w14:textId="7729E1E2" w:rsidR="00345801" w:rsidRDefault="00345801" w:rsidP="00893604">
      <w:pPr>
        <w:spacing w:line="360" w:lineRule="auto"/>
        <w:jc w:val="center"/>
        <w:rPr>
          <w:rFonts w:ascii="Times New Roman" w:hAnsi="Times New Roman" w:cs="Times New Roman"/>
          <w:b/>
          <w:bCs/>
          <w:sz w:val="24"/>
          <w:szCs w:val="24"/>
        </w:rPr>
      </w:pPr>
    </w:p>
    <w:p w14:paraId="1CCB8DBF" w14:textId="48098891" w:rsidR="00345801" w:rsidRDefault="00345801" w:rsidP="00893604">
      <w:pPr>
        <w:spacing w:line="360" w:lineRule="auto"/>
        <w:jc w:val="center"/>
        <w:rPr>
          <w:rFonts w:ascii="Times New Roman" w:hAnsi="Times New Roman" w:cs="Times New Roman"/>
          <w:b/>
          <w:bCs/>
          <w:sz w:val="24"/>
          <w:szCs w:val="24"/>
        </w:rPr>
      </w:pPr>
    </w:p>
    <w:p w14:paraId="30C8F4A6" w14:textId="285E5335" w:rsidR="00345801" w:rsidRDefault="00345801" w:rsidP="00893604">
      <w:pPr>
        <w:spacing w:line="360" w:lineRule="auto"/>
        <w:jc w:val="center"/>
        <w:rPr>
          <w:rFonts w:ascii="Times New Roman" w:hAnsi="Times New Roman" w:cs="Times New Roman"/>
          <w:b/>
          <w:bCs/>
          <w:sz w:val="24"/>
          <w:szCs w:val="24"/>
        </w:rPr>
      </w:pPr>
    </w:p>
    <w:p w14:paraId="45AAD5FF" w14:textId="45E064E3" w:rsidR="00345801" w:rsidRDefault="00345801" w:rsidP="00893604">
      <w:pPr>
        <w:spacing w:line="360" w:lineRule="auto"/>
        <w:jc w:val="center"/>
        <w:rPr>
          <w:rFonts w:ascii="Times New Roman" w:hAnsi="Times New Roman" w:cs="Times New Roman"/>
          <w:b/>
          <w:bCs/>
          <w:sz w:val="24"/>
          <w:szCs w:val="24"/>
        </w:rPr>
      </w:pPr>
    </w:p>
    <w:p w14:paraId="4C8B3CB8" w14:textId="14A53A09" w:rsidR="00345801" w:rsidRDefault="00345801" w:rsidP="00893604">
      <w:pPr>
        <w:spacing w:line="360" w:lineRule="auto"/>
        <w:jc w:val="center"/>
        <w:rPr>
          <w:rFonts w:ascii="Times New Roman" w:hAnsi="Times New Roman" w:cs="Times New Roman"/>
          <w:b/>
          <w:bCs/>
          <w:sz w:val="24"/>
          <w:szCs w:val="24"/>
        </w:rPr>
      </w:pPr>
    </w:p>
    <w:p w14:paraId="21B020EC" w14:textId="30882E13" w:rsidR="00345801" w:rsidRDefault="00345801" w:rsidP="00893604">
      <w:pPr>
        <w:spacing w:line="360" w:lineRule="auto"/>
        <w:jc w:val="center"/>
        <w:rPr>
          <w:rFonts w:ascii="Times New Roman" w:hAnsi="Times New Roman" w:cs="Times New Roman"/>
          <w:b/>
          <w:bCs/>
          <w:sz w:val="24"/>
          <w:szCs w:val="24"/>
        </w:rPr>
      </w:pPr>
    </w:p>
    <w:p w14:paraId="184AAAEC" w14:textId="77777777" w:rsidR="00EA2226" w:rsidRDefault="00EA2226" w:rsidP="00BE1E89">
      <w:pPr>
        <w:spacing w:line="360" w:lineRule="auto"/>
        <w:rPr>
          <w:rFonts w:ascii="Times New Roman" w:hAnsi="Times New Roman" w:cs="Times New Roman"/>
          <w:b/>
          <w:bCs/>
          <w:sz w:val="24"/>
          <w:szCs w:val="24"/>
        </w:rPr>
      </w:pPr>
    </w:p>
    <w:p w14:paraId="794AB2AA" w14:textId="41B5235C" w:rsidR="00345801" w:rsidRDefault="00345801" w:rsidP="00893604">
      <w:pPr>
        <w:spacing w:line="360" w:lineRule="auto"/>
        <w:jc w:val="center"/>
        <w:rPr>
          <w:rFonts w:ascii="Times New Roman" w:hAnsi="Times New Roman" w:cs="Times New Roman"/>
          <w:b/>
          <w:bCs/>
          <w:sz w:val="24"/>
          <w:szCs w:val="24"/>
        </w:rPr>
      </w:pPr>
    </w:p>
    <w:p w14:paraId="5D1A6726" w14:textId="58F3F7C4" w:rsidR="00345801" w:rsidRDefault="00345801" w:rsidP="00893604">
      <w:pPr>
        <w:spacing w:line="360" w:lineRule="auto"/>
        <w:jc w:val="center"/>
        <w:rPr>
          <w:rFonts w:ascii="Times New Roman" w:hAnsi="Times New Roman" w:cs="Times New Roman"/>
          <w:b/>
          <w:bCs/>
          <w:sz w:val="24"/>
          <w:szCs w:val="24"/>
        </w:rPr>
      </w:pPr>
    </w:p>
    <w:p w14:paraId="227507AD" w14:textId="011FC620" w:rsidR="00345801" w:rsidRDefault="00345801" w:rsidP="00893604">
      <w:pPr>
        <w:spacing w:line="360" w:lineRule="auto"/>
        <w:jc w:val="center"/>
        <w:rPr>
          <w:rFonts w:ascii="Times New Roman" w:hAnsi="Times New Roman" w:cs="Times New Roman"/>
          <w:b/>
          <w:bCs/>
          <w:sz w:val="24"/>
          <w:szCs w:val="24"/>
        </w:rPr>
      </w:pPr>
    </w:p>
    <w:p w14:paraId="6319A7DD" w14:textId="57E3F736" w:rsidR="00345801" w:rsidRDefault="00345801" w:rsidP="00D24F6C">
      <w:pPr>
        <w:spacing w:line="360" w:lineRule="auto"/>
        <w:rPr>
          <w:rFonts w:ascii="Times New Roman" w:hAnsi="Times New Roman" w:cs="Times New Roman"/>
          <w:b/>
          <w:bCs/>
          <w:sz w:val="24"/>
          <w:szCs w:val="24"/>
        </w:rPr>
      </w:pPr>
    </w:p>
    <w:p w14:paraId="5F8FB8D1" w14:textId="77777777" w:rsidR="00D24F6C" w:rsidRDefault="00D24F6C" w:rsidP="00D24F6C">
      <w:pPr>
        <w:spacing w:line="360" w:lineRule="auto"/>
        <w:rPr>
          <w:rFonts w:ascii="Times New Roman" w:hAnsi="Times New Roman" w:cs="Times New Roman"/>
          <w:b/>
          <w:bCs/>
          <w:sz w:val="24"/>
          <w:szCs w:val="24"/>
        </w:rPr>
      </w:pPr>
    </w:p>
    <w:p w14:paraId="5130E393" w14:textId="53597D9F" w:rsidR="00BB515B" w:rsidRPr="00D84BFC" w:rsidRDefault="00BB515B" w:rsidP="00D84BFC">
      <w:pPr>
        <w:spacing w:line="480" w:lineRule="auto"/>
        <w:jc w:val="center"/>
        <w:rPr>
          <w:rFonts w:ascii="Times New Roman" w:hAnsi="Times New Roman" w:cs="Times New Roman"/>
          <w:b/>
          <w:bCs/>
          <w:sz w:val="24"/>
          <w:szCs w:val="24"/>
        </w:rPr>
      </w:pPr>
      <w:r w:rsidRPr="00D84BFC">
        <w:rPr>
          <w:rFonts w:ascii="Times New Roman" w:hAnsi="Times New Roman" w:cs="Times New Roman"/>
          <w:b/>
          <w:bCs/>
          <w:sz w:val="24"/>
          <w:szCs w:val="24"/>
        </w:rPr>
        <w:lastRenderedPageBreak/>
        <w:t>DAFTAR LAMPIRAN</w:t>
      </w:r>
    </w:p>
    <w:p w14:paraId="2B3517A7" w14:textId="2ED921CF" w:rsidR="00BB515B" w:rsidRPr="00D84BFC" w:rsidRDefault="00BB515B" w:rsidP="00D84BFC">
      <w:pPr>
        <w:spacing w:line="480" w:lineRule="auto"/>
        <w:jc w:val="center"/>
        <w:rPr>
          <w:rFonts w:ascii="Times New Roman" w:hAnsi="Times New Roman" w:cs="Times New Roman"/>
          <w:b/>
          <w:bCs/>
          <w:sz w:val="24"/>
          <w:szCs w:val="24"/>
        </w:rPr>
      </w:pPr>
    </w:p>
    <w:p w14:paraId="5AF2C841" w14:textId="10129D36" w:rsidR="00BB515B" w:rsidRPr="00D84BFC" w:rsidRDefault="00BB515B" w:rsidP="004B041E">
      <w:pPr>
        <w:tabs>
          <w:tab w:val="right" w:leader="dot" w:pos="7513"/>
          <w:tab w:val="right" w:pos="7937"/>
        </w:tabs>
        <w:spacing w:line="480" w:lineRule="auto"/>
        <w:rPr>
          <w:rFonts w:ascii="Times New Roman" w:hAnsi="Times New Roman" w:cs="Times New Roman"/>
          <w:b/>
          <w:bCs/>
          <w:sz w:val="24"/>
          <w:szCs w:val="24"/>
        </w:rPr>
      </w:pPr>
      <w:r w:rsidRPr="00D84BFC">
        <w:rPr>
          <w:rFonts w:ascii="Times New Roman" w:hAnsi="Times New Roman" w:cs="Times New Roman"/>
          <w:b/>
          <w:bCs/>
          <w:sz w:val="24"/>
          <w:szCs w:val="24"/>
        </w:rPr>
        <w:t>Lampiran 1</w:t>
      </w:r>
      <w:r w:rsidR="00D84BFC" w:rsidRPr="00D84BFC">
        <w:rPr>
          <w:rFonts w:ascii="Times New Roman" w:hAnsi="Times New Roman" w:cs="Times New Roman"/>
          <w:b/>
          <w:bCs/>
          <w:sz w:val="24"/>
          <w:szCs w:val="24"/>
        </w:rPr>
        <w:t xml:space="preserve"> Kriteria Pengambilan Sempel</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B3082D">
        <w:rPr>
          <w:rFonts w:ascii="Times New Roman" w:hAnsi="Times New Roman" w:cs="Times New Roman"/>
          <w:b/>
          <w:bCs/>
          <w:sz w:val="24"/>
          <w:szCs w:val="24"/>
        </w:rPr>
        <w:t>64</w:t>
      </w:r>
    </w:p>
    <w:p w14:paraId="41F6976A" w14:textId="40083903" w:rsidR="00BB515B" w:rsidRPr="00D84BFC" w:rsidRDefault="00BB515B" w:rsidP="004B041E">
      <w:pPr>
        <w:tabs>
          <w:tab w:val="right" w:leader="dot" w:pos="7513"/>
          <w:tab w:val="right" w:pos="7937"/>
        </w:tabs>
        <w:spacing w:line="480" w:lineRule="auto"/>
        <w:rPr>
          <w:rFonts w:ascii="Times New Roman" w:hAnsi="Times New Roman" w:cs="Times New Roman"/>
          <w:b/>
          <w:bCs/>
          <w:sz w:val="24"/>
          <w:szCs w:val="24"/>
        </w:rPr>
      </w:pPr>
      <w:r w:rsidRPr="00D84BFC">
        <w:rPr>
          <w:rFonts w:ascii="Times New Roman" w:hAnsi="Times New Roman" w:cs="Times New Roman"/>
          <w:b/>
          <w:bCs/>
          <w:sz w:val="24"/>
          <w:szCs w:val="24"/>
        </w:rPr>
        <w:t>Lampiran 2</w:t>
      </w:r>
      <w:r w:rsidR="00D84BFC" w:rsidRPr="00D84BFC">
        <w:rPr>
          <w:rFonts w:ascii="Times New Roman" w:hAnsi="Times New Roman" w:cs="Times New Roman"/>
          <w:b/>
          <w:bCs/>
          <w:sz w:val="24"/>
          <w:szCs w:val="24"/>
        </w:rPr>
        <w:t xml:space="preserve"> Data Perusahaan</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B3082D">
        <w:rPr>
          <w:rFonts w:ascii="Times New Roman" w:hAnsi="Times New Roman" w:cs="Times New Roman"/>
          <w:b/>
          <w:bCs/>
          <w:sz w:val="24"/>
          <w:szCs w:val="24"/>
        </w:rPr>
        <w:t>6</w:t>
      </w:r>
      <w:r w:rsidR="00E5430D">
        <w:rPr>
          <w:rFonts w:ascii="Times New Roman" w:hAnsi="Times New Roman" w:cs="Times New Roman"/>
          <w:b/>
          <w:bCs/>
          <w:sz w:val="24"/>
          <w:szCs w:val="24"/>
        </w:rPr>
        <w:t>5</w:t>
      </w:r>
    </w:p>
    <w:p w14:paraId="46BA217D" w14:textId="109D151F" w:rsidR="009023F5" w:rsidRDefault="00BB515B" w:rsidP="00E5430D">
      <w:pPr>
        <w:tabs>
          <w:tab w:val="right" w:leader="dot" w:pos="7513"/>
          <w:tab w:val="right" w:pos="7937"/>
        </w:tabs>
        <w:spacing w:line="480" w:lineRule="auto"/>
        <w:rPr>
          <w:rFonts w:ascii="Times New Roman" w:hAnsi="Times New Roman" w:cs="Times New Roman"/>
          <w:b/>
          <w:bCs/>
          <w:sz w:val="24"/>
          <w:szCs w:val="24"/>
        </w:rPr>
      </w:pPr>
      <w:r w:rsidRPr="00D84BFC">
        <w:rPr>
          <w:rFonts w:ascii="Times New Roman" w:hAnsi="Times New Roman" w:cs="Times New Roman"/>
          <w:b/>
          <w:bCs/>
          <w:sz w:val="24"/>
          <w:szCs w:val="24"/>
        </w:rPr>
        <w:t>Lampiran 3</w:t>
      </w:r>
      <w:r w:rsidR="00D84BFC" w:rsidRPr="00D84BFC">
        <w:rPr>
          <w:rFonts w:ascii="Times New Roman" w:hAnsi="Times New Roman" w:cs="Times New Roman"/>
          <w:b/>
          <w:bCs/>
          <w:sz w:val="24"/>
          <w:szCs w:val="24"/>
        </w:rPr>
        <w:t xml:space="preserve"> </w:t>
      </w:r>
      <w:r w:rsidR="009023F5">
        <w:rPr>
          <w:rFonts w:ascii="Times New Roman" w:hAnsi="Times New Roman" w:cs="Times New Roman"/>
          <w:b/>
          <w:bCs/>
          <w:sz w:val="24"/>
          <w:szCs w:val="24"/>
        </w:rPr>
        <w:t>Data Tabulasi Retusn Saham</w:t>
      </w:r>
      <w:r w:rsidR="009023F5">
        <w:rPr>
          <w:rFonts w:ascii="Times New Roman" w:hAnsi="Times New Roman" w:cs="Times New Roman"/>
          <w:b/>
          <w:bCs/>
          <w:sz w:val="24"/>
          <w:szCs w:val="24"/>
        </w:rPr>
        <w:tab/>
      </w:r>
      <w:r w:rsidR="00E5430D">
        <w:rPr>
          <w:rFonts w:ascii="Times New Roman" w:hAnsi="Times New Roman" w:cs="Times New Roman"/>
          <w:b/>
          <w:bCs/>
          <w:sz w:val="24"/>
          <w:szCs w:val="24"/>
        </w:rPr>
        <w:tab/>
        <w:t>66</w:t>
      </w:r>
    </w:p>
    <w:p w14:paraId="36927319" w14:textId="3381CC24" w:rsidR="009023F5" w:rsidRDefault="009023F5" w:rsidP="00E5430D">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Lampiran 4 Data Tabulasi DER</w:t>
      </w:r>
      <w:r>
        <w:rPr>
          <w:rFonts w:ascii="Times New Roman" w:hAnsi="Times New Roman" w:cs="Times New Roman"/>
          <w:b/>
          <w:bCs/>
          <w:sz w:val="24"/>
          <w:szCs w:val="24"/>
        </w:rPr>
        <w:tab/>
      </w:r>
      <w:r w:rsidR="00E5430D">
        <w:rPr>
          <w:rFonts w:ascii="Times New Roman" w:hAnsi="Times New Roman" w:cs="Times New Roman"/>
          <w:b/>
          <w:bCs/>
          <w:sz w:val="24"/>
          <w:szCs w:val="24"/>
        </w:rPr>
        <w:tab/>
        <w:t>68</w:t>
      </w:r>
    </w:p>
    <w:p w14:paraId="02FEE00E" w14:textId="1EB7B8FA" w:rsidR="009023F5" w:rsidRDefault="009023F5" w:rsidP="00E5430D">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Lampiran 5 Data Tabulasi ROA</w:t>
      </w:r>
      <w:r>
        <w:rPr>
          <w:rFonts w:ascii="Times New Roman" w:hAnsi="Times New Roman" w:cs="Times New Roman"/>
          <w:b/>
          <w:bCs/>
          <w:sz w:val="24"/>
          <w:szCs w:val="24"/>
        </w:rPr>
        <w:tab/>
      </w:r>
      <w:r w:rsidR="00E5430D">
        <w:rPr>
          <w:rFonts w:ascii="Times New Roman" w:hAnsi="Times New Roman" w:cs="Times New Roman"/>
          <w:b/>
          <w:bCs/>
          <w:sz w:val="24"/>
          <w:szCs w:val="24"/>
        </w:rPr>
        <w:tab/>
        <w:t>70</w:t>
      </w:r>
    </w:p>
    <w:p w14:paraId="0A183053" w14:textId="79319D6E" w:rsidR="009023F5" w:rsidRDefault="009023F5" w:rsidP="00E5430D">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Lampiran 6 Data Tabulasi Ukuran perusahaan</w:t>
      </w:r>
      <w:r>
        <w:rPr>
          <w:rFonts w:ascii="Times New Roman" w:hAnsi="Times New Roman" w:cs="Times New Roman"/>
          <w:b/>
          <w:bCs/>
          <w:sz w:val="24"/>
          <w:szCs w:val="24"/>
        </w:rPr>
        <w:tab/>
      </w:r>
      <w:r w:rsidR="00E5430D">
        <w:rPr>
          <w:rFonts w:ascii="Times New Roman" w:hAnsi="Times New Roman" w:cs="Times New Roman"/>
          <w:b/>
          <w:bCs/>
          <w:sz w:val="24"/>
          <w:szCs w:val="24"/>
        </w:rPr>
        <w:tab/>
        <w:t>72</w:t>
      </w:r>
    </w:p>
    <w:p w14:paraId="61512C34" w14:textId="41FFE324" w:rsidR="009023F5" w:rsidRDefault="009023F5" w:rsidP="00E5430D">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Lampiran 7 Data Tabulasi DPR</w:t>
      </w:r>
      <w:r>
        <w:rPr>
          <w:rFonts w:ascii="Times New Roman" w:hAnsi="Times New Roman" w:cs="Times New Roman"/>
          <w:b/>
          <w:bCs/>
          <w:sz w:val="24"/>
          <w:szCs w:val="24"/>
        </w:rPr>
        <w:tab/>
      </w:r>
      <w:r w:rsidR="00E5430D">
        <w:rPr>
          <w:rFonts w:ascii="Times New Roman" w:hAnsi="Times New Roman" w:cs="Times New Roman"/>
          <w:b/>
          <w:bCs/>
          <w:sz w:val="24"/>
          <w:szCs w:val="24"/>
        </w:rPr>
        <w:tab/>
        <w:t>74</w:t>
      </w:r>
    </w:p>
    <w:p w14:paraId="30A20559" w14:textId="2F46309A" w:rsidR="00BB515B" w:rsidRPr="00D84BFC" w:rsidRDefault="009023F5" w:rsidP="004B041E">
      <w:pPr>
        <w:tabs>
          <w:tab w:val="right" w:leader="dot" w:pos="7513"/>
          <w:tab w:val="right" w:pos="7937"/>
        </w:tabs>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Lampiran 8 </w:t>
      </w:r>
      <w:r w:rsidR="00D84BFC" w:rsidRPr="00D84BFC">
        <w:rPr>
          <w:rFonts w:ascii="Times New Roman" w:hAnsi="Times New Roman" w:cs="Times New Roman"/>
          <w:b/>
          <w:bCs/>
          <w:sz w:val="24"/>
          <w:szCs w:val="24"/>
        </w:rPr>
        <w:t xml:space="preserve">Data </w:t>
      </w:r>
      <w:r>
        <w:rPr>
          <w:rFonts w:ascii="Times New Roman" w:hAnsi="Times New Roman" w:cs="Times New Roman"/>
          <w:b/>
          <w:bCs/>
          <w:sz w:val="24"/>
          <w:szCs w:val="24"/>
        </w:rPr>
        <w:t>Penelitian 2018-2020</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E5430D">
        <w:rPr>
          <w:rFonts w:ascii="Times New Roman" w:hAnsi="Times New Roman" w:cs="Times New Roman"/>
          <w:b/>
          <w:bCs/>
          <w:sz w:val="24"/>
          <w:szCs w:val="24"/>
        </w:rPr>
        <w:t>76</w:t>
      </w:r>
    </w:p>
    <w:p w14:paraId="596025D7" w14:textId="09F7D075" w:rsidR="00BB515B" w:rsidRPr="00D84BFC" w:rsidRDefault="00BB515B" w:rsidP="004B041E">
      <w:pPr>
        <w:tabs>
          <w:tab w:val="right" w:leader="dot" w:pos="7513"/>
          <w:tab w:val="right" w:pos="7937"/>
        </w:tabs>
        <w:spacing w:line="480" w:lineRule="auto"/>
        <w:jc w:val="both"/>
        <w:rPr>
          <w:rFonts w:ascii="Times New Roman" w:hAnsi="Times New Roman" w:cs="Times New Roman"/>
          <w:b/>
          <w:bCs/>
          <w:sz w:val="24"/>
          <w:szCs w:val="24"/>
        </w:rPr>
      </w:pPr>
      <w:r w:rsidRPr="00D84BFC">
        <w:rPr>
          <w:rFonts w:ascii="Times New Roman" w:hAnsi="Times New Roman" w:cs="Times New Roman"/>
          <w:b/>
          <w:bCs/>
          <w:sz w:val="24"/>
          <w:szCs w:val="24"/>
        </w:rPr>
        <w:t xml:space="preserve">Lampiran </w:t>
      </w:r>
      <w:r w:rsidR="009023F5">
        <w:rPr>
          <w:rFonts w:ascii="Times New Roman" w:hAnsi="Times New Roman" w:cs="Times New Roman"/>
          <w:b/>
          <w:bCs/>
          <w:sz w:val="24"/>
          <w:szCs w:val="24"/>
        </w:rPr>
        <w:t>9</w:t>
      </w:r>
      <w:r w:rsidR="00D84BFC" w:rsidRPr="00D84BFC">
        <w:rPr>
          <w:rFonts w:ascii="Times New Roman" w:hAnsi="Times New Roman" w:cs="Times New Roman"/>
          <w:b/>
          <w:bCs/>
          <w:sz w:val="24"/>
          <w:szCs w:val="24"/>
        </w:rPr>
        <w:t xml:space="preserve"> Uji Statistik Diskriptif</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B3082D">
        <w:rPr>
          <w:rFonts w:ascii="Times New Roman" w:hAnsi="Times New Roman" w:cs="Times New Roman"/>
          <w:b/>
          <w:bCs/>
          <w:sz w:val="24"/>
          <w:szCs w:val="24"/>
        </w:rPr>
        <w:t>7</w:t>
      </w:r>
      <w:r w:rsidR="00E5430D">
        <w:rPr>
          <w:rFonts w:ascii="Times New Roman" w:hAnsi="Times New Roman" w:cs="Times New Roman"/>
          <w:b/>
          <w:bCs/>
          <w:sz w:val="24"/>
          <w:szCs w:val="24"/>
        </w:rPr>
        <w:t>8</w:t>
      </w:r>
    </w:p>
    <w:p w14:paraId="6E432B51" w14:textId="6976F4D6" w:rsidR="00BB515B" w:rsidRPr="00D84BFC" w:rsidRDefault="00BB515B" w:rsidP="004B041E">
      <w:pPr>
        <w:tabs>
          <w:tab w:val="right" w:leader="dot" w:pos="7513"/>
          <w:tab w:val="right" w:pos="7937"/>
        </w:tabs>
        <w:spacing w:line="480" w:lineRule="auto"/>
        <w:jc w:val="both"/>
        <w:rPr>
          <w:rFonts w:ascii="Times New Roman" w:hAnsi="Times New Roman" w:cs="Times New Roman"/>
          <w:b/>
          <w:bCs/>
          <w:sz w:val="24"/>
          <w:szCs w:val="24"/>
        </w:rPr>
      </w:pPr>
      <w:r w:rsidRPr="00D84BFC">
        <w:rPr>
          <w:rFonts w:ascii="Times New Roman" w:hAnsi="Times New Roman" w:cs="Times New Roman"/>
          <w:b/>
          <w:bCs/>
          <w:sz w:val="24"/>
          <w:szCs w:val="24"/>
        </w:rPr>
        <w:t xml:space="preserve">Lampiran </w:t>
      </w:r>
      <w:r w:rsidR="009023F5">
        <w:rPr>
          <w:rFonts w:ascii="Times New Roman" w:hAnsi="Times New Roman" w:cs="Times New Roman"/>
          <w:b/>
          <w:bCs/>
          <w:sz w:val="24"/>
          <w:szCs w:val="24"/>
        </w:rPr>
        <w:t>10</w:t>
      </w:r>
      <w:r w:rsidR="00D84BFC" w:rsidRPr="00D84BFC">
        <w:rPr>
          <w:rFonts w:ascii="Times New Roman" w:hAnsi="Times New Roman" w:cs="Times New Roman"/>
          <w:b/>
          <w:bCs/>
          <w:sz w:val="24"/>
          <w:szCs w:val="24"/>
        </w:rPr>
        <w:t xml:space="preserve"> Uji Asumsi Klasik</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B3082D">
        <w:rPr>
          <w:rFonts w:ascii="Times New Roman" w:hAnsi="Times New Roman" w:cs="Times New Roman"/>
          <w:b/>
          <w:bCs/>
          <w:sz w:val="24"/>
          <w:szCs w:val="24"/>
        </w:rPr>
        <w:t>7</w:t>
      </w:r>
      <w:r w:rsidR="00E5430D">
        <w:rPr>
          <w:rFonts w:ascii="Times New Roman" w:hAnsi="Times New Roman" w:cs="Times New Roman"/>
          <w:b/>
          <w:bCs/>
          <w:sz w:val="24"/>
          <w:szCs w:val="24"/>
        </w:rPr>
        <w:t>9</w:t>
      </w:r>
    </w:p>
    <w:p w14:paraId="69C1312A" w14:textId="0711FFDE" w:rsidR="00BB515B" w:rsidRPr="00D84BFC" w:rsidRDefault="00BB515B" w:rsidP="004B041E">
      <w:pPr>
        <w:tabs>
          <w:tab w:val="right" w:leader="dot" w:pos="7513"/>
          <w:tab w:val="right" w:pos="7937"/>
        </w:tabs>
        <w:spacing w:line="480" w:lineRule="auto"/>
        <w:jc w:val="both"/>
        <w:rPr>
          <w:rFonts w:ascii="Times New Roman" w:hAnsi="Times New Roman" w:cs="Times New Roman"/>
          <w:b/>
          <w:bCs/>
          <w:sz w:val="24"/>
          <w:szCs w:val="24"/>
        </w:rPr>
      </w:pPr>
      <w:r w:rsidRPr="00D84BFC">
        <w:rPr>
          <w:rFonts w:ascii="Times New Roman" w:hAnsi="Times New Roman" w:cs="Times New Roman"/>
          <w:b/>
          <w:bCs/>
          <w:sz w:val="24"/>
          <w:szCs w:val="24"/>
        </w:rPr>
        <w:t xml:space="preserve">Lampiran </w:t>
      </w:r>
      <w:r w:rsidR="009023F5">
        <w:rPr>
          <w:rFonts w:ascii="Times New Roman" w:hAnsi="Times New Roman" w:cs="Times New Roman"/>
          <w:b/>
          <w:bCs/>
          <w:sz w:val="24"/>
          <w:szCs w:val="24"/>
        </w:rPr>
        <w:t>11</w:t>
      </w:r>
      <w:r w:rsidR="00D84BFC" w:rsidRPr="00D84BFC">
        <w:rPr>
          <w:rFonts w:ascii="Times New Roman" w:hAnsi="Times New Roman" w:cs="Times New Roman"/>
          <w:b/>
          <w:bCs/>
          <w:sz w:val="24"/>
          <w:szCs w:val="24"/>
        </w:rPr>
        <w:t xml:space="preserve"> Uji Regresi Linear Berganda</w:t>
      </w:r>
      <w:r w:rsidR="00307430">
        <w:rPr>
          <w:rFonts w:ascii="Times New Roman" w:hAnsi="Times New Roman" w:cs="Times New Roman"/>
          <w:b/>
          <w:bCs/>
          <w:sz w:val="24"/>
          <w:szCs w:val="24"/>
        </w:rPr>
        <w:tab/>
      </w:r>
      <w:r w:rsidR="00307430">
        <w:rPr>
          <w:rFonts w:ascii="Times New Roman" w:hAnsi="Times New Roman" w:cs="Times New Roman"/>
          <w:b/>
          <w:bCs/>
          <w:sz w:val="24"/>
          <w:szCs w:val="24"/>
        </w:rPr>
        <w:tab/>
      </w:r>
      <w:r w:rsidR="00E5430D">
        <w:rPr>
          <w:rFonts w:ascii="Times New Roman" w:hAnsi="Times New Roman" w:cs="Times New Roman"/>
          <w:b/>
          <w:bCs/>
          <w:sz w:val="24"/>
          <w:szCs w:val="24"/>
        </w:rPr>
        <w:t>81</w:t>
      </w:r>
    </w:p>
    <w:p w14:paraId="24229276" w14:textId="77777777" w:rsidR="00BB515B" w:rsidRDefault="00BB515B" w:rsidP="00BB515B">
      <w:pPr>
        <w:spacing w:line="360" w:lineRule="auto"/>
        <w:jc w:val="both"/>
        <w:rPr>
          <w:rFonts w:ascii="Times New Roman" w:hAnsi="Times New Roman" w:cs="Times New Roman"/>
          <w:b/>
          <w:bCs/>
          <w:sz w:val="24"/>
          <w:szCs w:val="24"/>
        </w:rPr>
      </w:pPr>
    </w:p>
    <w:p w14:paraId="4BBADC57" w14:textId="77777777" w:rsidR="00BB515B" w:rsidRDefault="00BB515B" w:rsidP="00BB515B">
      <w:pPr>
        <w:spacing w:line="360" w:lineRule="auto"/>
        <w:jc w:val="both"/>
        <w:rPr>
          <w:rFonts w:ascii="Times New Roman" w:hAnsi="Times New Roman" w:cs="Times New Roman"/>
          <w:b/>
          <w:bCs/>
          <w:sz w:val="24"/>
          <w:szCs w:val="24"/>
        </w:rPr>
      </w:pPr>
    </w:p>
    <w:p w14:paraId="57D60B8B" w14:textId="77777777" w:rsidR="00BB515B" w:rsidRDefault="00BB515B" w:rsidP="00BB515B">
      <w:pPr>
        <w:spacing w:line="360" w:lineRule="auto"/>
        <w:jc w:val="both"/>
        <w:rPr>
          <w:rFonts w:ascii="Times New Roman" w:hAnsi="Times New Roman" w:cs="Times New Roman"/>
          <w:b/>
          <w:bCs/>
          <w:sz w:val="24"/>
          <w:szCs w:val="24"/>
        </w:rPr>
      </w:pPr>
    </w:p>
    <w:p w14:paraId="2B290D74" w14:textId="77777777" w:rsidR="00BB515B" w:rsidRDefault="00BB515B" w:rsidP="00BB515B">
      <w:pPr>
        <w:spacing w:line="360" w:lineRule="auto"/>
        <w:jc w:val="both"/>
        <w:rPr>
          <w:rFonts w:ascii="Times New Roman" w:hAnsi="Times New Roman" w:cs="Times New Roman"/>
          <w:b/>
          <w:bCs/>
          <w:sz w:val="24"/>
          <w:szCs w:val="24"/>
        </w:rPr>
      </w:pPr>
    </w:p>
    <w:p w14:paraId="56E9712C" w14:textId="77777777" w:rsidR="00BB515B" w:rsidRDefault="00BB515B" w:rsidP="00BB515B">
      <w:pPr>
        <w:spacing w:line="360" w:lineRule="auto"/>
        <w:jc w:val="both"/>
        <w:rPr>
          <w:rFonts w:ascii="Times New Roman" w:hAnsi="Times New Roman" w:cs="Times New Roman"/>
          <w:b/>
          <w:bCs/>
          <w:sz w:val="24"/>
          <w:szCs w:val="24"/>
        </w:rPr>
      </w:pPr>
    </w:p>
    <w:p w14:paraId="3C202F24" w14:textId="77777777" w:rsidR="00BB515B" w:rsidRDefault="00BB515B" w:rsidP="00BB515B">
      <w:pPr>
        <w:spacing w:line="360" w:lineRule="auto"/>
        <w:jc w:val="both"/>
        <w:rPr>
          <w:rFonts w:ascii="Times New Roman" w:hAnsi="Times New Roman" w:cs="Times New Roman"/>
          <w:b/>
          <w:bCs/>
          <w:sz w:val="24"/>
          <w:szCs w:val="24"/>
        </w:rPr>
      </w:pPr>
    </w:p>
    <w:p w14:paraId="2BC37B29" w14:textId="77777777" w:rsidR="00BB515B" w:rsidRDefault="00BB515B" w:rsidP="00BB515B">
      <w:pPr>
        <w:spacing w:line="360" w:lineRule="auto"/>
        <w:jc w:val="both"/>
        <w:rPr>
          <w:rFonts w:ascii="Times New Roman" w:hAnsi="Times New Roman" w:cs="Times New Roman"/>
          <w:b/>
          <w:bCs/>
          <w:sz w:val="24"/>
          <w:szCs w:val="24"/>
        </w:rPr>
      </w:pPr>
    </w:p>
    <w:p w14:paraId="350282FF" w14:textId="77777777" w:rsidR="00BB515B" w:rsidRDefault="00BB515B" w:rsidP="00BB515B">
      <w:pPr>
        <w:spacing w:line="360" w:lineRule="auto"/>
        <w:jc w:val="both"/>
        <w:rPr>
          <w:rFonts w:ascii="Times New Roman" w:hAnsi="Times New Roman" w:cs="Times New Roman"/>
          <w:b/>
          <w:bCs/>
          <w:sz w:val="24"/>
          <w:szCs w:val="24"/>
        </w:rPr>
      </w:pPr>
    </w:p>
    <w:p w14:paraId="07DE5D6B" w14:textId="77777777" w:rsidR="00BB515B" w:rsidRDefault="00BB515B" w:rsidP="00893604">
      <w:pPr>
        <w:spacing w:line="360" w:lineRule="auto"/>
        <w:jc w:val="center"/>
        <w:rPr>
          <w:rFonts w:ascii="Times New Roman" w:hAnsi="Times New Roman" w:cs="Times New Roman"/>
          <w:b/>
          <w:bCs/>
          <w:sz w:val="24"/>
          <w:szCs w:val="24"/>
        </w:rPr>
      </w:pPr>
    </w:p>
    <w:p w14:paraId="53E1E543" w14:textId="48BF4DE9" w:rsidR="00BB515B" w:rsidRDefault="00BB515B" w:rsidP="009023F5">
      <w:pPr>
        <w:spacing w:line="360" w:lineRule="auto"/>
        <w:rPr>
          <w:rFonts w:ascii="Times New Roman" w:hAnsi="Times New Roman" w:cs="Times New Roman"/>
          <w:b/>
          <w:bCs/>
          <w:sz w:val="24"/>
          <w:szCs w:val="24"/>
        </w:rPr>
      </w:pPr>
    </w:p>
    <w:p w14:paraId="6E1CC26D" w14:textId="77777777" w:rsidR="009023F5" w:rsidRDefault="009023F5" w:rsidP="009023F5">
      <w:pPr>
        <w:spacing w:line="360" w:lineRule="auto"/>
        <w:rPr>
          <w:rFonts w:ascii="Times New Roman" w:hAnsi="Times New Roman" w:cs="Times New Roman"/>
          <w:b/>
          <w:bCs/>
          <w:sz w:val="24"/>
          <w:szCs w:val="24"/>
        </w:rPr>
      </w:pPr>
    </w:p>
    <w:p w14:paraId="59B248F4" w14:textId="5540B6F1" w:rsidR="00BB515B" w:rsidRDefault="00BB515B" w:rsidP="00893604">
      <w:pPr>
        <w:spacing w:line="360" w:lineRule="auto"/>
        <w:jc w:val="center"/>
        <w:rPr>
          <w:rFonts w:ascii="Times New Roman" w:hAnsi="Times New Roman" w:cs="Times New Roman"/>
          <w:b/>
          <w:bCs/>
          <w:sz w:val="24"/>
          <w:szCs w:val="24"/>
        </w:rPr>
      </w:pPr>
    </w:p>
    <w:p w14:paraId="2EB7122B" w14:textId="4040D490" w:rsidR="00BB515B" w:rsidRDefault="00BB515B" w:rsidP="00893604">
      <w:pPr>
        <w:spacing w:line="360" w:lineRule="auto"/>
        <w:jc w:val="center"/>
        <w:rPr>
          <w:rFonts w:ascii="Times New Roman" w:hAnsi="Times New Roman" w:cs="Times New Roman"/>
          <w:b/>
          <w:bCs/>
          <w:sz w:val="24"/>
          <w:szCs w:val="24"/>
        </w:rPr>
      </w:pPr>
    </w:p>
    <w:p w14:paraId="1D8D185F" w14:textId="77777777" w:rsidR="00BB515B" w:rsidRDefault="00BB515B" w:rsidP="00D84BFC">
      <w:pPr>
        <w:spacing w:line="360" w:lineRule="auto"/>
        <w:rPr>
          <w:rFonts w:ascii="Times New Roman" w:hAnsi="Times New Roman" w:cs="Times New Roman"/>
          <w:b/>
          <w:bCs/>
          <w:sz w:val="24"/>
          <w:szCs w:val="24"/>
        </w:rPr>
      </w:pPr>
    </w:p>
    <w:p w14:paraId="277F433A" w14:textId="1C253015" w:rsidR="00345801" w:rsidRDefault="00DF0E96" w:rsidP="0089360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14:paraId="3F9B7717" w14:textId="4A347E0E" w:rsidR="00DF0E96" w:rsidRDefault="00DF0E96" w:rsidP="00893604">
      <w:pPr>
        <w:spacing w:line="360" w:lineRule="auto"/>
        <w:jc w:val="center"/>
        <w:rPr>
          <w:rFonts w:ascii="Times New Roman" w:hAnsi="Times New Roman" w:cs="Times New Roman"/>
          <w:sz w:val="24"/>
          <w:szCs w:val="24"/>
        </w:rPr>
      </w:pPr>
    </w:p>
    <w:p w14:paraId="5F6C5C6C" w14:textId="0FFF368A" w:rsidR="00DF0E96" w:rsidRDefault="00DF0E96" w:rsidP="00575D6F">
      <w:pPr>
        <w:jc w:val="both"/>
        <w:rPr>
          <w:rFonts w:ascii="Times New Roman" w:eastAsia="SimSun" w:hAnsi="Times New Roman" w:cs="Times New Roman"/>
          <w:color w:val="000000"/>
          <w:sz w:val="24"/>
          <w:szCs w:val="24"/>
        </w:rPr>
      </w:pPr>
      <w:r w:rsidRPr="00DF0E96">
        <w:rPr>
          <w:rFonts w:ascii="Times New Roman" w:hAnsi="Times New Roman" w:cs="Times New Roman"/>
          <w:sz w:val="24"/>
          <w:szCs w:val="24"/>
        </w:rPr>
        <w:t xml:space="preserve">Penelitian ini bertujuan untuk mengetahui dan menganalisis pengaruh </w:t>
      </w:r>
      <w:r w:rsidRPr="00DF0E96">
        <w:rPr>
          <w:rFonts w:ascii="Times New Roman" w:eastAsia="ArialUnicodeMS" w:hAnsi="Times New Roman" w:cs="Times New Roman"/>
          <w:color w:val="000000"/>
          <w:sz w:val="24"/>
          <w:szCs w:val="24"/>
        </w:rPr>
        <w:t xml:space="preserve">Faktor Keuangan dan Nonkeuangan </w:t>
      </w:r>
      <w:r w:rsidRPr="00DF0E96">
        <w:rPr>
          <w:rFonts w:ascii="Times New Roman" w:hAnsi="Times New Roman" w:cs="Times New Roman"/>
          <w:sz w:val="24"/>
          <w:szCs w:val="24"/>
        </w:rPr>
        <w:t>terhadap Return Saham melalui Kebijakan Dividen</w:t>
      </w:r>
      <w:r w:rsidRPr="00DF0E96">
        <w:rPr>
          <w:rFonts w:ascii="Times New Roman" w:eastAsia="ArialUnicodeMS" w:hAnsi="Times New Roman" w:cs="Times New Roman"/>
          <w:color w:val="000000"/>
          <w:sz w:val="24"/>
          <w:szCs w:val="24"/>
        </w:rPr>
        <w:t xml:space="preserve"> (DPR)</w:t>
      </w:r>
      <w:r w:rsidRPr="00DF0E96">
        <w:rPr>
          <w:rFonts w:ascii="Times New Roman" w:eastAsia="SimSun" w:hAnsi="Times New Roman" w:cs="Times New Roman"/>
          <w:color w:val="000000"/>
          <w:sz w:val="24"/>
          <w:szCs w:val="24"/>
        </w:rPr>
        <w:t xml:space="preserve">. Populasi dalam penelitian ini adalah 18 perusahaan manufaktur sektor industri barang konsumsi yang terdaftar di BEI selama 3 tahun yaitu 2018-2020. Jenis penelitian ini adalah penelitian kuantitatif dengan Teknik pengambilan </w:t>
      </w:r>
      <w:r w:rsidRPr="00DF0E96">
        <w:rPr>
          <w:rFonts w:ascii="Times New Roman" w:eastAsia="Times New Roman" w:hAnsi="Times New Roman" w:cs="Times New Roman"/>
          <w:bCs/>
          <w:color w:val="1B1B1B"/>
          <w:sz w:val="24"/>
          <w:szCs w:val="24"/>
          <w:lang w:eastAsia="en-US"/>
        </w:rPr>
        <w:t>sampel dalam penelitian ini menggunakan</w:t>
      </w:r>
      <w:r w:rsidRPr="00DF0E96">
        <w:rPr>
          <w:rFonts w:ascii="Times New Roman" w:eastAsia="SimSun" w:hAnsi="Times New Roman" w:cs="Times New Roman"/>
          <w:color w:val="000000"/>
          <w:sz w:val="24"/>
          <w:szCs w:val="24"/>
        </w:rPr>
        <w:t xml:space="preserve"> purposive sampling </w:t>
      </w:r>
      <w:r w:rsidRPr="00DF0E96">
        <w:rPr>
          <w:rFonts w:ascii="Times New Roman" w:eastAsia="Times New Roman" w:hAnsi="Times New Roman" w:cs="Times New Roman"/>
          <w:bCs/>
          <w:color w:val="1B1B1B"/>
          <w:sz w:val="24"/>
          <w:szCs w:val="24"/>
          <w:lang w:eastAsia="en-US"/>
        </w:rPr>
        <w:t xml:space="preserve">yang artinya sampel dari penelitian ini adalah seluruh perusahaan manufaktur </w:t>
      </w:r>
      <w:r w:rsidRPr="00DF0E96">
        <w:rPr>
          <w:rFonts w:ascii="Times New Roman" w:hAnsi="Times New Roman" w:cs="Times New Roman"/>
          <w:bCs/>
          <w:sz w:val="24"/>
          <w:szCs w:val="24"/>
        </w:rPr>
        <w:t>Sektor Industri Barang Konsumsi tahun 2018-2020</w:t>
      </w:r>
      <w:r w:rsidRPr="00DF0E96">
        <w:rPr>
          <w:rFonts w:ascii="Times New Roman" w:eastAsia="SimSun" w:hAnsi="Times New Roman" w:cs="Times New Roman"/>
          <w:color w:val="000000"/>
          <w:sz w:val="24"/>
          <w:szCs w:val="24"/>
        </w:rPr>
        <w:t xml:space="preserve">. </w:t>
      </w:r>
      <w:bookmarkStart w:id="1" w:name="_Hlk92211154"/>
      <w:r w:rsidRPr="00DF0E96">
        <w:rPr>
          <w:rFonts w:ascii="Times New Roman" w:eastAsia="SimSun" w:hAnsi="Times New Roman" w:cs="Times New Roman"/>
          <w:color w:val="000000"/>
          <w:sz w:val="24"/>
          <w:szCs w:val="24"/>
        </w:rPr>
        <w:t xml:space="preserve">Model analisis dalam penelitian ini adalah analisis regresi linear berganda </w:t>
      </w:r>
      <w:bookmarkStart w:id="2" w:name="_Hlk92372051"/>
      <w:r w:rsidRPr="00DF0E96">
        <w:rPr>
          <w:rFonts w:ascii="Times New Roman" w:eastAsia="SimSun" w:hAnsi="Times New Roman" w:cs="Times New Roman"/>
          <w:color w:val="000000"/>
          <w:sz w:val="24"/>
          <w:szCs w:val="24"/>
        </w:rPr>
        <w:t>dengan menggunakan program SPSS Versi 21</w:t>
      </w:r>
      <w:bookmarkEnd w:id="2"/>
      <w:r w:rsidRPr="00DF0E96">
        <w:rPr>
          <w:rFonts w:ascii="Times New Roman" w:eastAsia="SimSun" w:hAnsi="Times New Roman" w:cs="Times New Roman"/>
          <w:color w:val="000000"/>
          <w:sz w:val="24"/>
          <w:szCs w:val="24"/>
        </w:rPr>
        <w:t>.</w:t>
      </w:r>
      <w:bookmarkEnd w:id="1"/>
      <w:r w:rsidRPr="00DF0E96">
        <w:rPr>
          <w:rFonts w:ascii="Times New Roman" w:eastAsia="SimSun" w:hAnsi="Times New Roman" w:cs="Times New Roman"/>
          <w:color w:val="000000"/>
          <w:sz w:val="24"/>
          <w:szCs w:val="24"/>
        </w:rPr>
        <w:t xml:space="preserve"> Hasil penelitian ini menunjukkan bahwa DER tidak berpengaruh terhadap Kebijakan Dividen sedangkan ROA dan Ukuran Perusahaan berpengaruh terhadap Kebijakan Dividen. Hasil lainnya DER, ROA, dan Ukuran Perusahaan tidak berpengaruh terhadap Return Saham sedangkan Kebijakan Dividen berpengaruh terhadap Return Saham. Dari hasil analisis jalur variabel Divedend Payout Ratio dapat memediasi variabel DER terhadap return saham berbeda dengan ROA, dan Ukuran Perusahaan yang menunjukkan variabel Divedend Payout Ratio tidak dapat memediasi variabel ROA dan Ukuran Perusahaan terhadap Return saham.</w:t>
      </w:r>
    </w:p>
    <w:p w14:paraId="4CDC0EAB" w14:textId="77777777" w:rsidR="00DF0E96" w:rsidRPr="00DF0E96" w:rsidRDefault="00DF0E96" w:rsidP="00575D6F">
      <w:pPr>
        <w:jc w:val="both"/>
        <w:rPr>
          <w:rFonts w:ascii="Times New Roman" w:eastAsia="SimSun" w:hAnsi="Times New Roman" w:cs="Times New Roman"/>
          <w:color w:val="000000"/>
          <w:sz w:val="24"/>
          <w:szCs w:val="24"/>
        </w:rPr>
      </w:pPr>
    </w:p>
    <w:p w14:paraId="5B227380" w14:textId="77777777" w:rsidR="00DF0E96" w:rsidRPr="00DF0E96" w:rsidRDefault="00DF0E96" w:rsidP="00575D6F">
      <w:pPr>
        <w:jc w:val="both"/>
        <w:rPr>
          <w:rFonts w:ascii="Times New Roman" w:hAnsi="Times New Roman" w:cs="Times New Roman"/>
          <w:sz w:val="24"/>
          <w:szCs w:val="24"/>
        </w:rPr>
      </w:pPr>
      <w:r w:rsidRPr="00DF0E96">
        <w:rPr>
          <w:rFonts w:ascii="Times New Roman" w:eastAsia="SimSun" w:hAnsi="Times New Roman" w:cs="Times New Roman"/>
          <w:color w:val="000000"/>
          <w:sz w:val="24"/>
          <w:szCs w:val="24"/>
        </w:rPr>
        <w:t>Kata Kunci: DER, ROA, Ukuran Perusahaan, DPR, Return Saham</w:t>
      </w:r>
    </w:p>
    <w:p w14:paraId="5AD4AA9D" w14:textId="07B2D9EB" w:rsidR="00DF0E96" w:rsidRDefault="00DF0E96" w:rsidP="00893604">
      <w:pPr>
        <w:spacing w:line="360" w:lineRule="auto"/>
        <w:jc w:val="center"/>
        <w:rPr>
          <w:rFonts w:ascii="Times New Roman" w:hAnsi="Times New Roman" w:cs="Times New Roman"/>
          <w:sz w:val="24"/>
          <w:szCs w:val="24"/>
        </w:rPr>
      </w:pPr>
    </w:p>
    <w:p w14:paraId="735ED25A" w14:textId="17B8B990" w:rsidR="007061D5" w:rsidRDefault="007061D5" w:rsidP="00893604">
      <w:pPr>
        <w:spacing w:line="360" w:lineRule="auto"/>
        <w:jc w:val="center"/>
        <w:rPr>
          <w:rFonts w:ascii="Times New Roman" w:hAnsi="Times New Roman" w:cs="Times New Roman"/>
          <w:sz w:val="24"/>
          <w:szCs w:val="24"/>
        </w:rPr>
      </w:pPr>
    </w:p>
    <w:p w14:paraId="24B38E53" w14:textId="1767C4CC" w:rsidR="007061D5" w:rsidRDefault="007061D5" w:rsidP="00893604">
      <w:pPr>
        <w:spacing w:line="360" w:lineRule="auto"/>
        <w:jc w:val="center"/>
        <w:rPr>
          <w:rFonts w:ascii="Times New Roman" w:hAnsi="Times New Roman" w:cs="Times New Roman"/>
          <w:sz w:val="24"/>
          <w:szCs w:val="24"/>
        </w:rPr>
      </w:pPr>
    </w:p>
    <w:p w14:paraId="02F573E5" w14:textId="1D6BCAFF" w:rsidR="007061D5" w:rsidRDefault="007061D5" w:rsidP="00893604">
      <w:pPr>
        <w:spacing w:line="360" w:lineRule="auto"/>
        <w:jc w:val="center"/>
        <w:rPr>
          <w:rFonts w:ascii="Times New Roman" w:hAnsi="Times New Roman" w:cs="Times New Roman"/>
          <w:sz w:val="24"/>
          <w:szCs w:val="24"/>
        </w:rPr>
      </w:pPr>
    </w:p>
    <w:p w14:paraId="4B5751F5" w14:textId="6FF0131F" w:rsidR="007061D5" w:rsidRDefault="007061D5" w:rsidP="00893604">
      <w:pPr>
        <w:spacing w:line="360" w:lineRule="auto"/>
        <w:jc w:val="center"/>
        <w:rPr>
          <w:rFonts w:ascii="Times New Roman" w:hAnsi="Times New Roman" w:cs="Times New Roman"/>
          <w:sz w:val="24"/>
          <w:szCs w:val="24"/>
        </w:rPr>
      </w:pPr>
    </w:p>
    <w:p w14:paraId="681A7469" w14:textId="59F0CC91" w:rsidR="007061D5" w:rsidRDefault="007061D5" w:rsidP="00893604">
      <w:pPr>
        <w:spacing w:line="360" w:lineRule="auto"/>
        <w:jc w:val="center"/>
        <w:rPr>
          <w:rFonts w:ascii="Times New Roman" w:hAnsi="Times New Roman" w:cs="Times New Roman"/>
          <w:sz w:val="24"/>
          <w:szCs w:val="24"/>
        </w:rPr>
      </w:pPr>
    </w:p>
    <w:p w14:paraId="3143B7D3" w14:textId="62C4A853" w:rsidR="007061D5" w:rsidRDefault="007061D5" w:rsidP="009023F5">
      <w:pPr>
        <w:spacing w:line="360" w:lineRule="auto"/>
        <w:rPr>
          <w:rFonts w:ascii="Times New Roman" w:hAnsi="Times New Roman" w:cs="Times New Roman"/>
          <w:sz w:val="24"/>
          <w:szCs w:val="24"/>
        </w:rPr>
      </w:pPr>
    </w:p>
    <w:p w14:paraId="2D7A5298" w14:textId="77777777" w:rsidR="009023F5" w:rsidRDefault="009023F5" w:rsidP="009023F5">
      <w:pPr>
        <w:spacing w:line="360" w:lineRule="auto"/>
        <w:rPr>
          <w:rFonts w:ascii="Times New Roman" w:hAnsi="Times New Roman" w:cs="Times New Roman"/>
          <w:sz w:val="24"/>
          <w:szCs w:val="24"/>
        </w:rPr>
      </w:pPr>
    </w:p>
    <w:p w14:paraId="485D25F5" w14:textId="3885F089" w:rsidR="007061D5" w:rsidRDefault="007061D5" w:rsidP="00893604">
      <w:pPr>
        <w:spacing w:line="360" w:lineRule="auto"/>
        <w:jc w:val="center"/>
        <w:rPr>
          <w:rFonts w:ascii="Times New Roman" w:hAnsi="Times New Roman" w:cs="Times New Roman"/>
          <w:sz w:val="24"/>
          <w:szCs w:val="24"/>
        </w:rPr>
      </w:pPr>
    </w:p>
    <w:p w14:paraId="4D67A5FB" w14:textId="605BC72E" w:rsidR="007061D5" w:rsidRDefault="007061D5" w:rsidP="00893604">
      <w:pPr>
        <w:spacing w:line="360" w:lineRule="auto"/>
        <w:jc w:val="center"/>
        <w:rPr>
          <w:rFonts w:ascii="Times New Roman" w:hAnsi="Times New Roman" w:cs="Times New Roman"/>
          <w:sz w:val="24"/>
          <w:szCs w:val="24"/>
        </w:rPr>
      </w:pPr>
    </w:p>
    <w:p w14:paraId="3BF52C04" w14:textId="47A67C68" w:rsidR="009023F5" w:rsidRDefault="009023F5" w:rsidP="00893604">
      <w:pPr>
        <w:spacing w:line="360" w:lineRule="auto"/>
        <w:jc w:val="center"/>
        <w:rPr>
          <w:rFonts w:ascii="Times New Roman" w:hAnsi="Times New Roman" w:cs="Times New Roman"/>
          <w:sz w:val="24"/>
          <w:szCs w:val="24"/>
        </w:rPr>
      </w:pPr>
    </w:p>
    <w:p w14:paraId="58FF6B49" w14:textId="59C3B0A0" w:rsidR="009023F5" w:rsidRDefault="009023F5" w:rsidP="00893604">
      <w:pPr>
        <w:spacing w:line="360" w:lineRule="auto"/>
        <w:jc w:val="center"/>
        <w:rPr>
          <w:rFonts w:ascii="Times New Roman" w:hAnsi="Times New Roman" w:cs="Times New Roman"/>
          <w:sz w:val="24"/>
          <w:szCs w:val="24"/>
        </w:rPr>
      </w:pPr>
    </w:p>
    <w:p w14:paraId="435BD38D" w14:textId="34CF9181" w:rsidR="009023F5" w:rsidRDefault="009023F5" w:rsidP="00893604">
      <w:pPr>
        <w:spacing w:line="360" w:lineRule="auto"/>
        <w:jc w:val="center"/>
        <w:rPr>
          <w:rFonts w:ascii="Times New Roman" w:hAnsi="Times New Roman" w:cs="Times New Roman"/>
          <w:sz w:val="24"/>
          <w:szCs w:val="24"/>
        </w:rPr>
      </w:pPr>
    </w:p>
    <w:p w14:paraId="1A0DCE11" w14:textId="1EA7319A" w:rsidR="009023F5" w:rsidRDefault="009023F5" w:rsidP="00893604">
      <w:pPr>
        <w:spacing w:line="360" w:lineRule="auto"/>
        <w:jc w:val="center"/>
        <w:rPr>
          <w:rFonts w:ascii="Times New Roman" w:hAnsi="Times New Roman" w:cs="Times New Roman"/>
          <w:sz w:val="24"/>
          <w:szCs w:val="24"/>
        </w:rPr>
      </w:pPr>
    </w:p>
    <w:p w14:paraId="0F26A91B" w14:textId="59322136" w:rsidR="009023F5" w:rsidRDefault="009023F5" w:rsidP="00893604">
      <w:pPr>
        <w:spacing w:line="360" w:lineRule="auto"/>
        <w:jc w:val="center"/>
        <w:rPr>
          <w:rFonts w:ascii="Times New Roman" w:hAnsi="Times New Roman" w:cs="Times New Roman"/>
          <w:sz w:val="24"/>
          <w:szCs w:val="24"/>
        </w:rPr>
      </w:pPr>
    </w:p>
    <w:p w14:paraId="5DAA716C" w14:textId="77777777" w:rsidR="009023F5" w:rsidRDefault="009023F5" w:rsidP="009023F5">
      <w:pPr>
        <w:spacing w:line="360" w:lineRule="auto"/>
        <w:rPr>
          <w:rFonts w:ascii="Times New Roman" w:hAnsi="Times New Roman" w:cs="Times New Roman"/>
          <w:sz w:val="24"/>
          <w:szCs w:val="24"/>
        </w:rPr>
      </w:pPr>
    </w:p>
    <w:p w14:paraId="17E752AA" w14:textId="3A17D0DA" w:rsidR="007061D5" w:rsidRPr="007061D5" w:rsidRDefault="007061D5" w:rsidP="007061D5">
      <w:pPr>
        <w:tabs>
          <w:tab w:val="left" w:pos="1134"/>
        </w:tabs>
        <w:jc w:val="center"/>
        <w:rPr>
          <w:rFonts w:ascii="Times New Roman" w:hAnsi="Times New Roman" w:cs="Times New Roman"/>
          <w:b/>
          <w:bCs/>
          <w:sz w:val="24"/>
          <w:szCs w:val="24"/>
        </w:rPr>
      </w:pPr>
      <w:r w:rsidRPr="007061D5">
        <w:rPr>
          <w:rFonts w:ascii="Times New Roman" w:hAnsi="Times New Roman" w:cs="Times New Roman"/>
          <w:b/>
          <w:bCs/>
          <w:sz w:val="24"/>
          <w:szCs w:val="24"/>
        </w:rPr>
        <w:lastRenderedPageBreak/>
        <w:t>ABSTRACT</w:t>
      </w:r>
    </w:p>
    <w:p w14:paraId="6810DAE4" w14:textId="77777777" w:rsidR="007061D5" w:rsidRPr="007061D5" w:rsidRDefault="007061D5" w:rsidP="007061D5">
      <w:pPr>
        <w:tabs>
          <w:tab w:val="left" w:pos="1134"/>
        </w:tabs>
        <w:jc w:val="center"/>
        <w:rPr>
          <w:rFonts w:ascii="Times New Roman" w:hAnsi="Times New Roman" w:cs="Times New Roman"/>
          <w:b/>
          <w:bCs/>
          <w:sz w:val="24"/>
          <w:szCs w:val="24"/>
        </w:rPr>
      </w:pPr>
    </w:p>
    <w:p w14:paraId="205AF2E4" w14:textId="0A5EA6E2" w:rsidR="007061D5" w:rsidRPr="007061D5" w:rsidRDefault="007061D5" w:rsidP="007061D5">
      <w:pPr>
        <w:tabs>
          <w:tab w:val="left" w:pos="1134"/>
        </w:tabs>
        <w:jc w:val="both"/>
        <w:rPr>
          <w:rStyle w:val="jlqj4b"/>
          <w:rFonts w:ascii="Times New Roman" w:hAnsi="Times New Roman" w:cs="Times New Roman"/>
          <w:sz w:val="24"/>
          <w:szCs w:val="24"/>
          <w:lang w:val="en"/>
        </w:rPr>
      </w:pPr>
      <w:r w:rsidRPr="007061D5">
        <w:rPr>
          <w:rStyle w:val="jlqj4b"/>
          <w:rFonts w:ascii="Times New Roman" w:hAnsi="Times New Roman" w:cs="Times New Roman"/>
          <w:sz w:val="24"/>
          <w:szCs w:val="24"/>
          <w:lang w:val="en"/>
        </w:rPr>
        <w:t xml:space="preserve">This study aims to determine and analyze the influence of financial and non-financial factors on stock returns through dividend policy (DPR). The population in this study were 18 consumer goods industrial manufacturing companies listed on the IDX for 3 years, 2018-2020. This type of research is quantitative research with the sampling technique in this study using purposive sampling, which means that the sample from this study is all manufacturing companies in the Consumer Goods Industrial Sector in 2018-2020. The analysis model in this study is multiple linear regression analysis using the SPSS version 21program. The results of this study indicate that DER has no effect on Dividend Policy while ROA and Company </w:t>
      </w:r>
      <w:r w:rsidR="004F7359" w:rsidRPr="004F7359">
        <w:rPr>
          <w:rStyle w:val="jlqj4b"/>
          <w:rFonts w:ascii="Times New Roman" w:hAnsi="Times New Roman" w:cs="Times New Roman"/>
          <w:i/>
          <w:sz w:val="24"/>
          <w:szCs w:val="24"/>
          <w:lang w:val="en"/>
        </w:rPr>
        <w:t>Size</w:t>
      </w:r>
      <w:r w:rsidRPr="007061D5">
        <w:rPr>
          <w:rStyle w:val="jlqj4b"/>
          <w:rFonts w:ascii="Times New Roman" w:hAnsi="Times New Roman" w:cs="Times New Roman"/>
          <w:sz w:val="24"/>
          <w:szCs w:val="24"/>
          <w:lang w:val="en"/>
        </w:rPr>
        <w:t xml:space="preserve"> </w:t>
      </w:r>
      <w:proofErr w:type="gramStart"/>
      <w:r w:rsidRPr="007061D5">
        <w:rPr>
          <w:rStyle w:val="jlqj4b"/>
          <w:rFonts w:ascii="Times New Roman" w:hAnsi="Times New Roman" w:cs="Times New Roman"/>
          <w:sz w:val="24"/>
          <w:szCs w:val="24"/>
          <w:lang w:val="en"/>
        </w:rPr>
        <w:t>have an effect on</w:t>
      </w:r>
      <w:proofErr w:type="gramEnd"/>
      <w:r w:rsidRPr="007061D5">
        <w:rPr>
          <w:rStyle w:val="jlqj4b"/>
          <w:rFonts w:ascii="Times New Roman" w:hAnsi="Times New Roman" w:cs="Times New Roman"/>
          <w:sz w:val="24"/>
          <w:szCs w:val="24"/>
          <w:lang w:val="en"/>
        </w:rPr>
        <w:t xml:space="preserve"> Dividend Policy. Other results DER, ROA, and Company </w:t>
      </w:r>
      <w:r w:rsidR="004F7359" w:rsidRPr="004F7359">
        <w:rPr>
          <w:rStyle w:val="jlqj4b"/>
          <w:rFonts w:ascii="Times New Roman" w:hAnsi="Times New Roman" w:cs="Times New Roman"/>
          <w:i/>
          <w:sz w:val="24"/>
          <w:szCs w:val="24"/>
          <w:lang w:val="en"/>
        </w:rPr>
        <w:t>Size</w:t>
      </w:r>
      <w:r w:rsidRPr="007061D5">
        <w:rPr>
          <w:rStyle w:val="jlqj4b"/>
          <w:rFonts w:ascii="Times New Roman" w:hAnsi="Times New Roman" w:cs="Times New Roman"/>
          <w:sz w:val="24"/>
          <w:szCs w:val="24"/>
          <w:lang w:val="en"/>
        </w:rPr>
        <w:t xml:space="preserve"> have no effect on Stock Return, while Dividend Policy </w:t>
      </w:r>
      <w:proofErr w:type="gramStart"/>
      <w:r w:rsidRPr="007061D5">
        <w:rPr>
          <w:rStyle w:val="jlqj4b"/>
          <w:rFonts w:ascii="Times New Roman" w:hAnsi="Times New Roman" w:cs="Times New Roman"/>
          <w:sz w:val="24"/>
          <w:szCs w:val="24"/>
          <w:lang w:val="en"/>
        </w:rPr>
        <w:t>has an effect on</w:t>
      </w:r>
      <w:proofErr w:type="gramEnd"/>
      <w:r w:rsidRPr="007061D5">
        <w:rPr>
          <w:rStyle w:val="jlqj4b"/>
          <w:rFonts w:ascii="Times New Roman" w:hAnsi="Times New Roman" w:cs="Times New Roman"/>
          <w:sz w:val="24"/>
          <w:szCs w:val="24"/>
          <w:lang w:val="en"/>
        </w:rPr>
        <w:t xml:space="preserve"> Stock Return. From the results of path analysis, the </w:t>
      </w:r>
      <w:r w:rsidR="00531B08" w:rsidRPr="00531B08">
        <w:rPr>
          <w:rStyle w:val="jlqj4b"/>
          <w:rFonts w:ascii="Times New Roman" w:hAnsi="Times New Roman" w:cs="Times New Roman"/>
          <w:i/>
          <w:sz w:val="24"/>
          <w:szCs w:val="24"/>
          <w:lang w:val="en"/>
        </w:rPr>
        <w:t>Dividend Payout Ratio</w:t>
      </w:r>
      <w:r w:rsidRPr="007061D5">
        <w:rPr>
          <w:rStyle w:val="jlqj4b"/>
          <w:rFonts w:ascii="Times New Roman" w:hAnsi="Times New Roman" w:cs="Times New Roman"/>
          <w:sz w:val="24"/>
          <w:szCs w:val="24"/>
          <w:lang w:val="en"/>
        </w:rPr>
        <w:t xml:space="preserve"> variable can mediate the DER variable on stock returns different from ROA, and Company </w:t>
      </w:r>
      <w:r w:rsidR="004F7359" w:rsidRPr="004F7359">
        <w:rPr>
          <w:rStyle w:val="jlqj4b"/>
          <w:rFonts w:ascii="Times New Roman" w:hAnsi="Times New Roman" w:cs="Times New Roman"/>
          <w:i/>
          <w:sz w:val="24"/>
          <w:szCs w:val="24"/>
          <w:lang w:val="en"/>
        </w:rPr>
        <w:t>Size</w:t>
      </w:r>
      <w:r w:rsidRPr="007061D5">
        <w:rPr>
          <w:rStyle w:val="jlqj4b"/>
          <w:rFonts w:ascii="Times New Roman" w:hAnsi="Times New Roman" w:cs="Times New Roman"/>
          <w:sz w:val="24"/>
          <w:szCs w:val="24"/>
          <w:lang w:val="en"/>
        </w:rPr>
        <w:t xml:space="preserve"> which shows the </w:t>
      </w:r>
      <w:r w:rsidR="00531B08" w:rsidRPr="00531B08">
        <w:rPr>
          <w:rStyle w:val="jlqj4b"/>
          <w:rFonts w:ascii="Times New Roman" w:hAnsi="Times New Roman" w:cs="Times New Roman"/>
          <w:i/>
          <w:sz w:val="24"/>
          <w:szCs w:val="24"/>
          <w:lang w:val="en"/>
        </w:rPr>
        <w:t>Dividend Payout Ratio</w:t>
      </w:r>
      <w:r w:rsidRPr="007061D5">
        <w:rPr>
          <w:rStyle w:val="jlqj4b"/>
          <w:rFonts w:ascii="Times New Roman" w:hAnsi="Times New Roman" w:cs="Times New Roman"/>
          <w:sz w:val="24"/>
          <w:szCs w:val="24"/>
          <w:lang w:val="en"/>
        </w:rPr>
        <w:t xml:space="preserve"> variable cannot mediate ROA and Company </w:t>
      </w:r>
      <w:r w:rsidR="004F7359" w:rsidRPr="004F7359">
        <w:rPr>
          <w:rStyle w:val="jlqj4b"/>
          <w:rFonts w:ascii="Times New Roman" w:hAnsi="Times New Roman" w:cs="Times New Roman"/>
          <w:i/>
          <w:sz w:val="24"/>
          <w:szCs w:val="24"/>
          <w:lang w:val="en"/>
        </w:rPr>
        <w:t>Size</w:t>
      </w:r>
      <w:r w:rsidRPr="007061D5">
        <w:rPr>
          <w:rStyle w:val="jlqj4b"/>
          <w:rFonts w:ascii="Times New Roman" w:hAnsi="Times New Roman" w:cs="Times New Roman"/>
          <w:sz w:val="24"/>
          <w:szCs w:val="24"/>
          <w:lang w:val="en"/>
        </w:rPr>
        <w:t xml:space="preserve"> variables on stock returns.</w:t>
      </w:r>
    </w:p>
    <w:p w14:paraId="6E2E7C71" w14:textId="77777777" w:rsidR="007061D5" w:rsidRPr="007061D5" w:rsidRDefault="007061D5" w:rsidP="007061D5">
      <w:pPr>
        <w:tabs>
          <w:tab w:val="left" w:pos="1134"/>
        </w:tabs>
        <w:jc w:val="both"/>
        <w:rPr>
          <w:rFonts w:ascii="Times New Roman" w:hAnsi="Times New Roman" w:cs="Times New Roman"/>
          <w:b/>
          <w:bCs/>
          <w:sz w:val="24"/>
          <w:szCs w:val="24"/>
        </w:rPr>
      </w:pPr>
    </w:p>
    <w:p w14:paraId="5C24D1F8" w14:textId="438061CA" w:rsidR="007061D5" w:rsidRPr="007061D5" w:rsidRDefault="007061D5" w:rsidP="007061D5">
      <w:pPr>
        <w:tabs>
          <w:tab w:val="left" w:pos="1134"/>
        </w:tabs>
        <w:jc w:val="both"/>
        <w:rPr>
          <w:rFonts w:ascii="Times New Roman" w:hAnsi="Times New Roman" w:cs="Times New Roman"/>
          <w:b/>
          <w:bCs/>
          <w:sz w:val="24"/>
          <w:szCs w:val="24"/>
        </w:rPr>
      </w:pPr>
      <w:r w:rsidRPr="00B438E3">
        <w:rPr>
          <w:rStyle w:val="jlqj4b"/>
          <w:rFonts w:ascii="Times New Roman" w:hAnsi="Times New Roman" w:cs="Times New Roman"/>
          <w:i/>
          <w:iCs/>
          <w:sz w:val="24"/>
          <w:szCs w:val="24"/>
          <w:lang w:val="en"/>
        </w:rPr>
        <w:t>Keywords:</w:t>
      </w:r>
      <w:r w:rsidRPr="007061D5">
        <w:rPr>
          <w:rStyle w:val="jlqj4b"/>
          <w:rFonts w:ascii="Times New Roman" w:hAnsi="Times New Roman" w:cs="Times New Roman"/>
          <w:sz w:val="24"/>
          <w:szCs w:val="24"/>
          <w:lang w:val="en"/>
        </w:rPr>
        <w:t xml:space="preserve"> </w:t>
      </w:r>
      <w:r w:rsidRPr="00B438E3">
        <w:rPr>
          <w:rStyle w:val="jlqj4b"/>
          <w:rFonts w:ascii="Times New Roman" w:hAnsi="Times New Roman" w:cs="Times New Roman"/>
          <w:i/>
          <w:iCs/>
          <w:sz w:val="24"/>
          <w:szCs w:val="24"/>
          <w:lang w:val="en"/>
        </w:rPr>
        <w:t xml:space="preserve">DER, ROA, </w:t>
      </w:r>
      <w:r w:rsidR="004F7359" w:rsidRPr="00B438E3">
        <w:rPr>
          <w:rStyle w:val="jlqj4b"/>
          <w:rFonts w:ascii="Times New Roman" w:hAnsi="Times New Roman" w:cs="Times New Roman"/>
          <w:i/>
          <w:iCs/>
          <w:sz w:val="24"/>
          <w:szCs w:val="24"/>
          <w:lang w:val="en"/>
        </w:rPr>
        <w:t>Size</w:t>
      </w:r>
      <w:r w:rsidRPr="00B438E3">
        <w:rPr>
          <w:rStyle w:val="jlqj4b"/>
          <w:rFonts w:ascii="Times New Roman" w:hAnsi="Times New Roman" w:cs="Times New Roman"/>
          <w:i/>
          <w:iCs/>
          <w:sz w:val="24"/>
          <w:szCs w:val="24"/>
          <w:lang w:val="en"/>
        </w:rPr>
        <w:t>, DPR, Stock Return</w:t>
      </w:r>
    </w:p>
    <w:p w14:paraId="5F4FEA96" w14:textId="77777777" w:rsidR="007061D5" w:rsidRPr="00DF0E96" w:rsidRDefault="007061D5" w:rsidP="00893604">
      <w:pPr>
        <w:spacing w:line="360" w:lineRule="auto"/>
        <w:jc w:val="center"/>
        <w:rPr>
          <w:rFonts w:ascii="Times New Roman" w:hAnsi="Times New Roman" w:cs="Times New Roman"/>
          <w:sz w:val="24"/>
          <w:szCs w:val="24"/>
        </w:rPr>
      </w:pPr>
    </w:p>
    <w:p w14:paraId="658BE033" w14:textId="4224EB54" w:rsidR="00DF0E96" w:rsidRDefault="00DF0E96" w:rsidP="00893604">
      <w:pPr>
        <w:spacing w:line="360" w:lineRule="auto"/>
        <w:jc w:val="center"/>
        <w:rPr>
          <w:rFonts w:ascii="Times New Roman" w:hAnsi="Times New Roman" w:cs="Times New Roman"/>
          <w:b/>
          <w:bCs/>
          <w:sz w:val="24"/>
          <w:szCs w:val="24"/>
        </w:rPr>
      </w:pPr>
    </w:p>
    <w:p w14:paraId="1D64D773" w14:textId="40AA19C3" w:rsidR="00DF0E96" w:rsidRDefault="00DF0E96" w:rsidP="00893604">
      <w:pPr>
        <w:spacing w:line="360" w:lineRule="auto"/>
        <w:jc w:val="center"/>
        <w:rPr>
          <w:rFonts w:ascii="Times New Roman" w:hAnsi="Times New Roman" w:cs="Times New Roman"/>
          <w:b/>
          <w:bCs/>
          <w:sz w:val="24"/>
          <w:szCs w:val="24"/>
        </w:rPr>
      </w:pPr>
    </w:p>
    <w:p w14:paraId="58AB3683" w14:textId="57D05A52" w:rsidR="00DF0E96" w:rsidRDefault="00DF0E96" w:rsidP="00893604">
      <w:pPr>
        <w:spacing w:line="360" w:lineRule="auto"/>
        <w:jc w:val="center"/>
        <w:rPr>
          <w:rFonts w:ascii="Times New Roman" w:hAnsi="Times New Roman" w:cs="Times New Roman"/>
          <w:b/>
          <w:bCs/>
          <w:sz w:val="24"/>
          <w:szCs w:val="24"/>
        </w:rPr>
      </w:pPr>
    </w:p>
    <w:p w14:paraId="6F25EEEA" w14:textId="1D4B778D" w:rsidR="00DF0E96" w:rsidRDefault="00DF0E96" w:rsidP="00893604">
      <w:pPr>
        <w:spacing w:line="360" w:lineRule="auto"/>
        <w:jc w:val="center"/>
        <w:rPr>
          <w:rFonts w:ascii="Times New Roman" w:hAnsi="Times New Roman" w:cs="Times New Roman"/>
          <w:b/>
          <w:bCs/>
          <w:sz w:val="24"/>
          <w:szCs w:val="24"/>
        </w:rPr>
      </w:pPr>
    </w:p>
    <w:p w14:paraId="73362F77" w14:textId="00C7E0DF" w:rsidR="00DF0E96" w:rsidRDefault="00DF0E96" w:rsidP="00893604">
      <w:pPr>
        <w:spacing w:line="360" w:lineRule="auto"/>
        <w:jc w:val="center"/>
        <w:rPr>
          <w:rFonts w:ascii="Times New Roman" w:hAnsi="Times New Roman" w:cs="Times New Roman"/>
          <w:b/>
          <w:bCs/>
          <w:sz w:val="24"/>
          <w:szCs w:val="24"/>
        </w:rPr>
      </w:pPr>
    </w:p>
    <w:p w14:paraId="0F0A6936" w14:textId="1D72F7D0" w:rsidR="00DF0E96" w:rsidRDefault="00DF0E96" w:rsidP="00893604">
      <w:pPr>
        <w:spacing w:line="360" w:lineRule="auto"/>
        <w:jc w:val="center"/>
        <w:rPr>
          <w:rFonts w:ascii="Times New Roman" w:hAnsi="Times New Roman" w:cs="Times New Roman"/>
          <w:b/>
          <w:bCs/>
          <w:sz w:val="24"/>
          <w:szCs w:val="24"/>
        </w:rPr>
      </w:pPr>
    </w:p>
    <w:p w14:paraId="5E99B892" w14:textId="4A4A9E9B" w:rsidR="00DF0E96" w:rsidRDefault="00DF0E96" w:rsidP="00893604">
      <w:pPr>
        <w:spacing w:line="360" w:lineRule="auto"/>
        <w:jc w:val="center"/>
        <w:rPr>
          <w:rFonts w:ascii="Times New Roman" w:hAnsi="Times New Roman" w:cs="Times New Roman"/>
          <w:b/>
          <w:bCs/>
          <w:sz w:val="24"/>
          <w:szCs w:val="24"/>
        </w:rPr>
      </w:pPr>
    </w:p>
    <w:p w14:paraId="2BB36F22" w14:textId="1DBB487D" w:rsidR="00DF0E96" w:rsidRDefault="00DF0E96" w:rsidP="00893604">
      <w:pPr>
        <w:spacing w:line="360" w:lineRule="auto"/>
        <w:jc w:val="center"/>
        <w:rPr>
          <w:rFonts w:ascii="Times New Roman" w:hAnsi="Times New Roman" w:cs="Times New Roman"/>
          <w:b/>
          <w:bCs/>
          <w:sz w:val="24"/>
          <w:szCs w:val="24"/>
        </w:rPr>
      </w:pPr>
    </w:p>
    <w:p w14:paraId="34D8B4C9" w14:textId="789C4088" w:rsidR="00DF0E96" w:rsidRDefault="00DF0E96" w:rsidP="00893604">
      <w:pPr>
        <w:spacing w:line="360" w:lineRule="auto"/>
        <w:jc w:val="center"/>
        <w:rPr>
          <w:rFonts w:ascii="Times New Roman" w:hAnsi="Times New Roman" w:cs="Times New Roman"/>
          <w:b/>
          <w:bCs/>
          <w:sz w:val="24"/>
          <w:szCs w:val="24"/>
        </w:rPr>
      </w:pPr>
    </w:p>
    <w:p w14:paraId="1D64A67B" w14:textId="395386F0" w:rsidR="00DF0E96" w:rsidRDefault="00DF0E96" w:rsidP="00893604">
      <w:pPr>
        <w:spacing w:line="360" w:lineRule="auto"/>
        <w:jc w:val="center"/>
        <w:rPr>
          <w:rFonts w:ascii="Times New Roman" w:hAnsi="Times New Roman" w:cs="Times New Roman"/>
          <w:b/>
          <w:bCs/>
          <w:sz w:val="24"/>
          <w:szCs w:val="24"/>
        </w:rPr>
      </w:pPr>
    </w:p>
    <w:p w14:paraId="546C7F40" w14:textId="647B6386" w:rsidR="00DF0E96" w:rsidRDefault="00DF0E96" w:rsidP="00893604">
      <w:pPr>
        <w:spacing w:line="360" w:lineRule="auto"/>
        <w:jc w:val="center"/>
        <w:rPr>
          <w:rFonts w:ascii="Times New Roman" w:hAnsi="Times New Roman" w:cs="Times New Roman"/>
          <w:b/>
          <w:bCs/>
          <w:sz w:val="24"/>
          <w:szCs w:val="24"/>
        </w:rPr>
      </w:pPr>
    </w:p>
    <w:p w14:paraId="6CD8B20A" w14:textId="5E306A57" w:rsidR="00DF0E96" w:rsidRDefault="00DF0E96" w:rsidP="00E32267">
      <w:pPr>
        <w:spacing w:line="360" w:lineRule="auto"/>
        <w:rPr>
          <w:rFonts w:ascii="Times New Roman" w:hAnsi="Times New Roman" w:cs="Times New Roman"/>
          <w:b/>
          <w:bCs/>
          <w:sz w:val="24"/>
          <w:szCs w:val="24"/>
        </w:rPr>
      </w:pPr>
    </w:p>
    <w:p w14:paraId="026C629A" w14:textId="77777777" w:rsidR="00E32267" w:rsidRDefault="00E32267" w:rsidP="00E32267">
      <w:pPr>
        <w:spacing w:line="360" w:lineRule="auto"/>
        <w:rPr>
          <w:rFonts w:ascii="Times New Roman" w:hAnsi="Times New Roman" w:cs="Times New Roman"/>
          <w:b/>
          <w:bCs/>
          <w:sz w:val="24"/>
          <w:szCs w:val="24"/>
        </w:rPr>
      </w:pPr>
    </w:p>
    <w:p w14:paraId="54465A98" w14:textId="2A0E5B14" w:rsidR="00DF0E96" w:rsidRDefault="00DF0E96" w:rsidP="00893604">
      <w:pPr>
        <w:spacing w:line="360" w:lineRule="auto"/>
        <w:jc w:val="center"/>
        <w:rPr>
          <w:rFonts w:ascii="Times New Roman" w:hAnsi="Times New Roman" w:cs="Times New Roman"/>
          <w:b/>
          <w:bCs/>
          <w:sz w:val="24"/>
          <w:szCs w:val="24"/>
        </w:rPr>
      </w:pPr>
    </w:p>
    <w:p w14:paraId="03C8CA4A" w14:textId="490518F4" w:rsidR="00DF0E96" w:rsidRDefault="00DF0E96" w:rsidP="00893604">
      <w:pPr>
        <w:spacing w:line="360" w:lineRule="auto"/>
        <w:jc w:val="center"/>
        <w:rPr>
          <w:rFonts w:ascii="Times New Roman" w:hAnsi="Times New Roman" w:cs="Times New Roman"/>
          <w:b/>
          <w:bCs/>
          <w:sz w:val="24"/>
          <w:szCs w:val="24"/>
        </w:rPr>
      </w:pPr>
    </w:p>
    <w:p w14:paraId="3A0108BE" w14:textId="0960F25C" w:rsidR="00DF0E96" w:rsidRDefault="00DF0E96" w:rsidP="00DF0E96">
      <w:pPr>
        <w:spacing w:line="360" w:lineRule="auto"/>
        <w:rPr>
          <w:rFonts w:ascii="Times New Roman" w:hAnsi="Times New Roman" w:cs="Times New Roman"/>
          <w:b/>
          <w:bCs/>
          <w:sz w:val="24"/>
          <w:szCs w:val="24"/>
        </w:rPr>
      </w:pPr>
    </w:p>
    <w:p w14:paraId="673E63E7" w14:textId="77777777" w:rsidR="007A02A3" w:rsidRDefault="007A02A3" w:rsidP="00DF0E96">
      <w:pPr>
        <w:spacing w:line="360" w:lineRule="auto"/>
        <w:rPr>
          <w:rFonts w:ascii="Times New Roman" w:hAnsi="Times New Roman" w:cs="Times New Roman"/>
          <w:b/>
          <w:bCs/>
          <w:sz w:val="24"/>
          <w:szCs w:val="24"/>
        </w:rPr>
      </w:pPr>
    </w:p>
    <w:p w14:paraId="43465FF2" w14:textId="77777777" w:rsidR="00645CC0" w:rsidRDefault="00645CC0" w:rsidP="007D2855">
      <w:pPr>
        <w:tabs>
          <w:tab w:val="left" w:pos="600"/>
        </w:tabs>
        <w:spacing w:line="480" w:lineRule="auto"/>
        <w:jc w:val="center"/>
        <w:rPr>
          <w:rFonts w:ascii="Times New Roman" w:hAnsi="Times New Roman" w:cs="Times New Roman"/>
          <w:b/>
          <w:sz w:val="24"/>
          <w:szCs w:val="24"/>
        </w:rPr>
        <w:sectPr w:rsidR="00645CC0" w:rsidSect="003E6F4E">
          <w:footerReference w:type="default" r:id="rId13"/>
          <w:pgSz w:w="11906" w:h="16838"/>
          <w:pgMar w:top="2268" w:right="1701" w:bottom="1701" w:left="2268" w:header="709" w:footer="709" w:gutter="0"/>
          <w:pgNumType w:fmt="lowerRoman" w:start="1"/>
          <w:cols w:space="708"/>
          <w:docGrid w:linePitch="360"/>
        </w:sectPr>
      </w:pPr>
    </w:p>
    <w:p w14:paraId="2C750E08" w14:textId="21A81F3A" w:rsidR="007D2855" w:rsidRDefault="00306DF3" w:rsidP="007D2855">
      <w:pPr>
        <w:tabs>
          <w:tab w:val="left" w:pos="6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40FCEAA8" w14:textId="640199C5" w:rsidR="00306DF3" w:rsidRDefault="00306DF3" w:rsidP="007D2855">
      <w:pPr>
        <w:tabs>
          <w:tab w:val="left" w:pos="6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41C3080C" w14:textId="77777777" w:rsidR="00306DF3" w:rsidRDefault="00306DF3" w:rsidP="005420E4">
      <w:pPr>
        <w:numPr>
          <w:ilvl w:val="0"/>
          <w:numId w:val="9"/>
        </w:numPr>
        <w:tabs>
          <w:tab w:val="clear" w:pos="425"/>
          <w:tab w:val="left" w:pos="6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14:paraId="7218861A" w14:textId="7917B1E3" w:rsidR="00306DF3" w:rsidRDefault="00306DF3" w:rsidP="00306DF3">
      <w:pPr>
        <w:spacing w:line="480" w:lineRule="auto"/>
        <w:ind w:left="426" w:firstLine="850"/>
        <w:jc w:val="both"/>
        <w:rPr>
          <w:rFonts w:ascii="Times New Roman" w:eastAsia="Times New Roman" w:hAnsi="Times New Roman" w:cs="Times New Roman"/>
          <w:bCs/>
          <w:sz w:val="24"/>
          <w:szCs w:val="24"/>
          <w:lang w:val="en-ID" w:eastAsia="en-ID"/>
        </w:rPr>
      </w:pPr>
      <w:r>
        <w:rPr>
          <w:rFonts w:ascii="Times New Roman" w:hAnsi="Times New Roman" w:cs="Times New Roman"/>
          <w:bCs/>
          <w:sz w:val="24"/>
          <w:szCs w:val="24"/>
        </w:rPr>
        <w:t>Sebagai salah satu bentuk investasi, Return Saham merupakan hal yang mendasar bagi investor. Secara normatif, investor akan cenderung menanamkan modalnya pada perusahaan yang memiliki return yang tinggi dan bertumbuh baik dalam jangka waktu yang panjang. Oleh karena itu, para investor memiliki kepentingan untuk memprediksi besar kecilnya investasi yang mereka miliki. Pendapatan total yang diinginkan oleh pemegang saham adalah pendapatan deviden (</w:t>
      </w:r>
      <w:r w:rsidR="004F7359" w:rsidRPr="004F7359">
        <w:rPr>
          <w:rFonts w:ascii="Times New Roman" w:hAnsi="Times New Roman" w:cs="Times New Roman"/>
          <w:bCs/>
          <w:i/>
          <w:sz w:val="24"/>
          <w:szCs w:val="24"/>
        </w:rPr>
        <w:t>Dividend yield</w:t>
      </w:r>
      <w:r>
        <w:rPr>
          <w:rFonts w:ascii="Times New Roman" w:hAnsi="Times New Roman" w:cs="Times New Roman"/>
          <w:bCs/>
          <w:sz w:val="24"/>
          <w:szCs w:val="24"/>
        </w:rPr>
        <w:t xml:space="preserve">). </w:t>
      </w:r>
      <w:r w:rsidRPr="00531B08">
        <w:rPr>
          <w:rFonts w:ascii="Times New Roman" w:eastAsia="Times New Roman" w:hAnsi="Times New Roman" w:cs="Times New Roman"/>
          <w:bCs/>
          <w:i/>
          <w:iCs/>
          <w:sz w:val="24"/>
          <w:szCs w:val="24"/>
          <w:lang w:val="en-ID" w:eastAsia="en-ID"/>
        </w:rPr>
        <w:t>Dividen yield</w:t>
      </w:r>
      <w:r>
        <w:rPr>
          <w:rFonts w:ascii="Times New Roman" w:eastAsia="Times New Roman" w:hAnsi="Times New Roman" w:cs="Times New Roman"/>
          <w:bCs/>
          <w:sz w:val="24"/>
          <w:szCs w:val="24"/>
          <w:lang w:val="en-ID" w:eastAsia="en-ID"/>
        </w:rPr>
        <w:t xml:space="preserve"> adalah jumlah total dividen yang dibagikan pada tahun sebelumnya. </w:t>
      </w:r>
      <w:r w:rsidRPr="00531B08">
        <w:rPr>
          <w:rFonts w:ascii="Times New Roman" w:eastAsia="Times New Roman" w:hAnsi="Times New Roman" w:cs="Times New Roman"/>
          <w:bCs/>
          <w:i/>
          <w:iCs/>
          <w:sz w:val="24"/>
          <w:szCs w:val="24"/>
          <w:lang w:val="en-ID" w:eastAsia="en-ID"/>
        </w:rPr>
        <w:t>Dividen yield</w:t>
      </w:r>
      <w:r>
        <w:rPr>
          <w:rFonts w:ascii="Times New Roman" w:eastAsia="Times New Roman" w:hAnsi="Times New Roman" w:cs="Times New Roman"/>
          <w:bCs/>
          <w:sz w:val="24"/>
          <w:szCs w:val="24"/>
          <w:lang w:val="en-ID" w:eastAsia="en-ID"/>
        </w:rPr>
        <w:t xml:space="preserve"> digunakan untuk mengukur jumlah dividen per saham yang dikaitkan dengan harga pasar dan dinyatakan dalam bentuk persentase. Semakin tinggi hasil dividen, semakin menarik saham tersebut bagi investor. Namun, hasil dividen juga dipengaruhi oleh harga pasar. Semakin tinggi harga pasar, semakin rendah hasil dividen. Dividen yield adalah rasio dividen per saham (DPS) dibagi dengan harga pasar. </w:t>
      </w:r>
      <w:hyperlink r:id="rId14" w:history="1">
        <w:r>
          <w:rPr>
            <w:rStyle w:val="Hyperlink"/>
            <w:rFonts w:ascii="Times New Roman" w:eastAsia="Times New Roman" w:hAnsi="Times New Roman" w:cs="Times New Roman"/>
            <w:bCs/>
            <w:sz w:val="24"/>
            <w:szCs w:val="24"/>
            <w:lang w:val="en-ID" w:eastAsia="en-ID"/>
          </w:rPr>
          <w:t>https://www.most.co.id.tips-investasi</w:t>
        </w:r>
      </w:hyperlink>
      <w:r>
        <w:rPr>
          <w:rFonts w:ascii="Times New Roman" w:eastAsia="Times New Roman" w:hAnsi="Times New Roman" w:cs="Times New Roman"/>
          <w:bCs/>
          <w:sz w:val="24"/>
          <w:szCs w:val="24"/>
          <w:lang w:val="en-ID" w:eastAsia="en-ID"/>
        </w:rPr>
        <w:t xml:space="preserve"> </w:t>
      </w:r>
    </w:p>
    <w:p w14:paraId="31DD9A2B" w14:textId="2ED4EC04" w:rsidR="00306DF3" w:rsidRDefault="00306DF3" w:rsidP="00306DF3">
      <w:pPr>
        <w:spacing w:line="480" w:lineRule="auto"/>
        <w:ind w:left="426" w:firstLine="850"/>
        <w:jc w:val="both"/>
        <w:rPr>
          <w:rFonts w:ascii="Times New Roman" w:eastAsia="Times New Roman" w:hAnsi="Times New Roman" w:cs="Times New Roman"/>
          <w:bCs/>
          <w:sz w:val="24"/>
          <w:szCs w:val="24"/>
          <w:lang w:val="en-ID" w:eastAsia="en-ID"/>
        </w:rPr>
      </w:pPr>
      <w:r>
        <w:rPr>
          <w:rFonts w:ascii="Times New Roman" w:hAnsi="Times New Roman" w:cs="Times New Roman"/>
          <w:bCs/>
          <w:sz w:val="24"/>
          <w:szCs w:val="24"/>
        </w:rPr>
        <w:t>Selain itu investor yang menanam modal pada perusahaan akan mendapatkan keuntungan jangka pendek dan jangka panjang salah satunya menerima pembagian deviden (</w:t>
      </w:r>
      <w:r w:rsidR="00531B08" w:rsidRPr="00531B08">
        <w:rPr>
          <w:rFonts w:ascii="Times New Roman" w:hAnsi="Times New Roman" w:cs="Times New Roman"/>
          <w:bCs/>
          <w:i/>
          <w:iCs/>
          <w:sz w:val="24"/>
          <w:szCs w:val="24"/>
        </w:rPr>
        <w:t>Dividend Payout Ratio</w:t>
      </w:r>
      <w:r>
        <w:rPr>
          <w:rFonts w:ascii="Times New Roman" w:hAnsi="Times New Roman" w:cs="Times New Roman"/>
          <w:bCs/>
          <w:sz w:val="24"/>
          <w:szCs w:val="24"/>
        </w:rPr>
        <w:t xml:space="preserve">). </w:t>
      </w:r>
      <w:r w:rsidR="00531B08" w:rsidRPr="00531B08">
        <w:rPr>
          <w:rFonts w:ascii="Times New Roman" w:hAnsi="Times New Roman" w:cs="Times New Roman"/>
          <w:bCs/>
          <w:i/>
          <w:iCs/>
          <w:sz w:val="24"/>
          <w:szCs w:val="24"/>
        </w:rPr>
        <w:t>Dividend Payout Ratio</w:t>
      </w:r>
      <w:r>
        <w:rPr>
          <w:rFonts w:ascii="Times New Roman" w:hAnsi="Times New Roman" w:cs="Times New Roman"/>
          <w:bCs/>
          <w:sz w:val="24"/>
          <w:szCs w:val="24"/>
        </w:rPr>
        <w:t xml:space="preserve"> (DPR) adalah rasio keuntungan perusahaan dibagi dengan dividen yang dibayarkan kepada pemegang saham. Investor dapat menggunakan rasio pembayaran ini untuk mengetahui berapa persentase keuntungan yang </w:t>
      </w:r>
      <w:r>
        <w:rPr>
          <w:rFonts w:ascii="Times New Roman" w:hAnsi="Times New Roman" w:cs="Times New Roman"/>
          <w:bCs/>
          <w:sz w:val="24"/>
          <w:szCs w:val="24"/>
        </w:rPr>
        <w:lastRenderedPageBreak/>
        <w:t xml:space="preserve">dialokasikan perusahaan kepada mereka. Investor juga dapat mengetahui berapa banyak uang yang dihabiskan untuk menjalankan perusahaan. Perusahaan dengan nilai </w:t>
      </w:r>
      <w:r w:rsidR="00531B08" w:rsidRPr="00531B08">
        <w:rPr>
          <w:rFonts w:ascii="Times New Roman" w:hAnsi="Times New Roman" w:cs="Times New Roman"/>
          <w:bCs/>
          <w:i/>
          <w:iCs/>
          <w:sz w:val="24"/>
          <w:szCs w:val="24"/>
        </w:rPr>
        <w:t>Dividend Payout Ratio</w:t>
      </w:r>
      <w:r>
        <w:rPr>
          <w:rFonts w:ascii="Times New Roman" w:hAnsi="Times New Roman" w:cs="Times New Roman"/>
          <w:bCs/>
          <w:sz w:val="24"/>
          <w:szCs w:val="24"/>
        </w:rPr>
        <w:t xml:space="preserve"> yang rendah biasanya akan menjadi pilihan para investor cenderung tertarik pada pertumbuhan modal (investasi jangka panjang). Sebaliknya, investor yang ingin investasi jangka pendek biasanya lebih suka memilih perusahaan dengan nilai DPR tinggi. Menurut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{"citationItems":[{"id":"ITEM-1","itemData":{"author":[{"dropping-particle":"","family":"Tandelilin","given":"E","non-dropping-particle":"","parse-names":false,"suffix":""}],"id":"ITEM-1","issued":{"date-parts":[["2010"]]},"publisher":"Kanisius","title":"Portofolio dan Investasi: Teori dan aplikasi","type":"book"},"uris":["http://www.mendeley.com/documents/?uuid=8586ca94-bf1b-45be-a5df-9e493d525aec"]}],"mendeley":{"formattedCitation":"(Tandelilin, 2010)","manualFormatting":"Tandelilin (2010)","plainTextFormattedCitation":"(Tandelilin, 2010)","previouslyFormattedCitation":"(Tandelilin, 2010)"},"properties":{"noteIndex":0},"schema":"https://github.com/citation-style-language/schema/raw/master/csl-citation.json"}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Tandelilin (2010)</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eastAsia="ArialUnicodeMS" w:hAnsi="Times New Roman" w:cs="Times New Roman"/>
          <w:bCs/>
          <w:color w:val="000000"/>
          <w:sz w:val="24"/>
          <w:szCs w:val="24"/>
        </w:rPr>
        <w:t xml:space="preserve">return saham merupakan salah satu faktor yang memotivasi investor untuk berinvestasi dan juga merupakan reward atas keberanian investor menanggung resiko investasi yang dilakukannya. Menurut </w:t>
      </w:r>
      <w:r>
        <w:rPr>
          <w:rFonts w:ascii="Times New Roman" w:eastAsia="ArialUnicodeMS" w:hAnsi="Times New Roman" w:cs="Times New Roman"/>
          <w:bCs/>
          <w:color w:val="000000"/>
          <w:sz w:val="24"/>
          <w:szCs w:val="24"/>
        </w:rP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Hartono","given":"J","non-dropping-particle":"","parse-names":false,"suffix":""}],"id":"ITEM-1","issued":{"date-parts":[["2013"]]},"publisher":"Yogyakarta","publisher-place":"Yogyakarta","title":"Teori Portofolio dan Analisis Investasi Edisi Kedelapan","type":"book"},"uris":["http://www.mendeley.com/documents/?uuid=09df53f0-b25e-4290-8f83-c3a5d18b679f"]}],"mendeley":{"formattedCitation":"(Hartono, 2013)","manualFormatting":"Hartono (2013)","plainTextFormattedCitation":"(Hartono, 2013)","previouslyFormattedCitation":"(Hartono, 2013)"},"properties":{"noteIndex":0},"schema":"https://github.com/citation-style-language/schema/raw/master/csl-citation.json"}</w:instrText>
      </w:r>
      <w:r>
        <w:rPr>
          <w:rFonts w:ascii="Times New Roman" w:eastAsia="ArialUnicodeMS" w:hAnsi="Times New Roman" w:cs="Times New Roman"/>
          <w:bCs/>
          <w:color w:val="000000"/>
          <w:sz w:val="24"/>
          <w:szCs w:val="24"/>
        </w:rPr>
        <w:fldChar w:fldCharType="separate"/>
      </w:r>
      <w:r>
        <w:rPr>
          <w:rFonts w:ascii="Times New Roman" w:eastAsia="ArialUnicodeMS" w:hAnsi="Times New Roman" w:cs="Times New Roman"/>
          <w:bCs/>
          <w:noProof/>
          <w:color w:val="000000"/>
          <w:sz w:val="24"/>
          <w:szCs w:val="24"/>
        </w:rPr>
        <w:t>Hartono (2013)</w:t>
      </w:r>
      <w:r>
        <w:rPr>
          <w:rFonts w:ascii="Times New Roman" w:eastAsia="ArialUnicodeMS" w:hAnsi="Times New Roman" w:cs="Times New Roman"/>
          <w:bCs/>
          <w:color w:val="000000"/>
          <w:sz w:val="24"/>
          <w:szCs w:val="24"/>
        </w:rPr>
        <w:fldChar w:fldCharType="end"/>
      </w:r>
      <w:r>
        <w:rPr>
          <w:rFonts w:ascii="Times New Roman" w:eastAsia="ArialUnicodeMS" w:hAnsi="Times New Roman" w:cs="Times New Roman"/>
          <w:bCs/>
          <w:color w:val="000000"/>
          <w:sz w:val="24"/>
          <w:szCs w:val="24"/>
        </w:rPr>
        <w:t xml:space="preserve"> pengembalian saham menentukan hasil yang diperoleh dari investasi saham. Pengembalian dapat berupa pengembalian yang telah terjadi atau ekspektasi yang diharapkan yang belum terjadi tetapi diharapkan akan terjadi di masa depan.</w:t>
      </w:r>
    </w:p>
    <w:p w14:paraId="1D702DE1" w14:textId="64F9D91C" w:rsidR="00306DF3" w:rsidRDefault="00306DF3" w:rsidP="00306DF3">
      <w:pPr>
        <w:spacing w:line="480" w:lineRule="auto"/>
        <w:ind w:left="426" w:firstLine="850"/>
        <w:jc w:val="both"/>
        <w:rPr>
          <w:rFonts w:ascii="Times New Roman" w:eastAsia="Times New Roman" w:hAnsi="Times New Roman" w:cs="Times New Roman"/>
          <w:bCs/>
          <w:sz w:val="24"/>
          <w:szCs w:val="24"/>
          <w:lang w:val="en-ID" w:eastAsia="en-ID"/>
        </w:rPr>
      </w:pPr>
      <w:r>
        <w:rPr>
          <w:rFonts w:ascii="Times New Roman" w:hAnsi="Times New Roman" w:cs="Times New Roman"/>
          <w:bCs/>
          <w:sz w:val="24"/>
          <w:szCs w:val="24"/>
        </w:rPr>
        <w:t xml:space="preserve">Besar kecilnya return saham dapat dipengaruhi oleh beberapa faktor diantaranya Faktor Keuangan dan Faktor Non Keuangan. Faktor keuangan meliputi </w:t>
      </w:r>
      <w:r w:rsidR="00531B08" w:rsidRPr="00531B08">
        <w:rPr>
          <w:rFonts w:ascii="Times New Roman" w:hAnsi="Times New Roman" w:cs="Times New Roman"/>
          <w:bCs/>
          <w:i/>
          <w:iCs/>
          <w:sz w:val="24"/>
          <w:szCs w:val="24"/>
        </w:rPr>
        <w:t>Debt to Equity Ratio</w:t>
      </w:r>
      <w:r>
        <w:rPr>
          <w:rFonts w:ascii="Times New Roman" w:hAnsi="Times New Roman" w:cs="Times New Roman"/>
          <w:bCs/>
          <w:sz w:val="24"/>
          <w:szCs w:val="24"/>
        </w:rPr>
        <w:t xml:space="preserve"> (DER), </w:t>
      </w:r>
      <w:r w:rsidR="004F7359" w:rsidRPr="004F7359">
        <w:rPr>
          <w:rFonts w:ascii="Times New Roman" w:hAnsi="Times New Roman" w:cs="Times New Roman"/>
          <w:bCs/>
          <w:i/>
          <w:iCs/>
          <w:sz w:val="24"/>
          <w:szCs w:val="24"/>
        </w:rPr>
        <w:t>Return on Asset</w:t>
      </w:r>
      <w:r>
        <w:rPr>
          <w:rFonts w:ascii="Times New Roman" w:hAnsi="Times New Roman" w:cs="Times New Roman"/>
          <w:bCs/>
          <w:sz w:val="24"/>
          <w:szCs w:val="24"/>
        </w:rPr>
        <w:t xml:space="preserve"> (ROA) dan Faktor Non Keuangan meliputi Ukuran Perusahaan. Dalam pembagian saham terdapat kebijakan-lebijakan yang akan digunakan oleh perusahaan sebagai media mediasi, salah satunya adalah Kebijakan Deviden. Pengukuran rasio pembayaran dividen merupakan bagian yang terintegrasi dengan keputusan pendanaan perusahaan.</w:t>
      </w:r>
      <w:bookmarkStart w:id="3" w:name="_Hlk87905915"/>
    </w:p>
    <w:p w14:paraId="739CC470" w14:textId="794823FC" w:rsidR="00306DF3" w:rsidRDefault="00306DF3" w:rsidP="00306DF3">
      <w:pPr>
        <w:pStyle w:val="ListParagraph"/>
        <w:tabs>
          <w:tab w:val="left" w:pos="400"/>
        </w:tabs>
        <w:spacing w:line="480" w:lineRule="auto"/>
        <w:ind w:left="426" w:firstLine="850"/>
        <w:jc w:val="both"/>
        <w:rPr>
          <w:rFonts w:ascii="Times New Roman" w:hAnsi="Times New Roman" w:cs="Times New Roman"/>
          <w:bCs/>
          <w:sz w:val="24"/>
          <w:szCs w:val="24"/>
        </w:rPr>
      </w:pPr>
      <w:bookmarkStart w:id="4" w:name="_Hlk88646266"/>
      <w:r w:rsidRPr="00531B08">
        <w:rPr>
          <w:rFonts w:ascii="Times New Roman" w:hAnsi="Times New Roman" w:cs="Times New Roman"/>
          <w:bCs/>
          <w:i/>
          <w:iCs/>
          <w:sz w:val="24"/>
          <w:szCs w:val="24"/>
        </w:rPr>
        <w:t>Debt equity ratio</w:t>
      </w:r>
      <w:r>
        <w:rPr>
          <w:rFonts w:ascii="Times New Roman" w:hAnsi="Times New Roman" w:cs="Times New Roman"/>
          <w:bCs/>
          <w:sz w:val="24"/>
          <w:szCs w:val="24"/>
        </w:rPr>
        <w:t xml:space="preserve"> (DER) merupakan ukuran penting seberapa besar proporsi modal perusahaan yang berasal dari modal eksternal atau dari hutang. </w:t>
      </w:r>
      <w:r>
        <w:rPr>
          <w:rFonts w:ascii="Times New Roman" w:hAnsi="Times New Roman" w:cs="Times New Roman"/>
          <w:bCs/>
          <w:sz w:val="24"/>
          <w:szCs w:val="24"/>
        </w:rPr>
        <w:lastRenderedPageBreak/>
        <w:t xml:space="preserve">Semakin tinggi DER maka semakin besar risiko yang ditanggung perusahaan karena pembiayaan utang perusahaan lebih besar dari ekuitas. </w:t>
      </w:r>
      <w:r w:rsidR="00531B08" w:rsidRPr="00531B08">
        <w:rPr>
          <w:rFonts w:ascii="Times New Roman" w:hAnsi="Times New Roman" w:cs="Times New Roman"/>
          <w:bCs/>
          <w:i/>
          <w:iCs/>
          <w:sz w:val="24"/>
          <w:szCs w:val="24"/>
        </w:rPr>
        <w:t>Debt to Equity Ratio</w:t>
      </w:r>
      <w:r>
        <w:rPr>
          <w:rFonts w:ascii="Times New Roman" w:hAnsi="Times New Roman" w:cs="Times New Roman"/>
          <w:bCs/>
          <w:sz w:val="24"/>
          <w:szCs w:val="24"/>
        </w:rPr>
        <w:t xml:space="preserve"> adalah rasio yang digunakan untuk mengukur tingkat leverage dalam menunjukkan kemampuan perusahaan untuk kewajiban jangka panjang, yang dimana rasio </w:t>
      </w:r>
      <w:r w:rsidR="00531B08" w:rsidRPr="00531B08">
        <w:rPr>
          <w:rFonts w:ascii="Times New Roman" w:hAnsi="Times New Roman" w:cs="Times New Roman"/>
          <w:bCs/>
          <w:i/>
          <w:iCs/>
          <w:sz w:val="24"/>
          <w:szCs w:val="24"/>
        </w:rPr>
        <w:t>Debt to Equity Ratio</w:t>
      </w:r>
      <w:r>
        <w:rPr>
          <w:rFonts w:ascii="Times New Roman" w:hAnsi="Times New Roman" w:cs="Times New Roman"/>
          <w:bCs/>
          <w:sz w:val="24"/>
          <w:szCs w:val="24"/>
        </w:rPr>
        <w:t xml:space="preserve"> menghubungkan antara total debt dan total equitas </w:t>
      </w:r>
      <w:r>
        <w:fldChar w:fldCharType="begin" w:fldLock="1"/>
      </w:r>
      <w:r>
        <w:rPr>
          <w:rFonts w:ascii="Times New Roman" w:hAnsi="Times New Roman" w:cs="Times New Roman"/>
          <w:bCs/>
          <w:sz w:val="24"/>
          <w:szCs w:val="24"/>
        </w:rPr>
        <w:instrText>ADDIN CSL_CITATION {"citationItems":[{"id":"ITEM-1","itemData":{"author":[{"dropping-particle":"","family":"Farkhan","given":"Ika &amp;","non-dropping-particle":"","parse-names":false,"suffix":""}],"container-title":"Jurnal.unimus","id":"ITEM-1","issue":"1","issued":{"date-parts":[["2013"]]},"page":"1-18","title":"PENGARUH RASIO KEUANGAN TERHADAP RETURN SAHAM PERUSAHAAN MANUFAKTUR DI BURSA EFEK INDONESIA","type":"article-journal","volume":"9"},"uris":["http://www.mendeley.com/documents/?uuid=5b744eb9-a48d-4c63-986d-fa18bd151e13"]}],"mendeley":{"formattedCitation":"(Farkhan, 2013)","manualFormatting":"Farkhan (2013)","plainTextFormattedCitation":"(Farkhan, 2013)","previouslyFormattedCitation":"(Farkhan, 2013)"},"properties":{"noteIndex":0},"schema":"https://github.com/citation-style-language/schema/raw/master/csl-citation.json"}</w:instrText>
      </w:r>
      <w:r>
        <w:fldChar w:fldCharType="separate"/>
      </w:r>
      <w:r>
        <w:rPr>
          <w:rFonts w:ascii="Times New Roman" w:hAnsi="Times New Roman" w:cs="Times New Roman"/>
          <w:bCs/>
          <w:noProof/>
          <w:sz w:val="24"/>
          <w:szCs w:val="24"/>
        </w:rPr>
        <w:t>Farkhan (2013)</w:t>
      </w:r>
      <w:r>
        <w:fldChar w:fldCharType="end"/>
      </w:r>
      <w:r>
        <w:rPr>
          <w:rFonts w:ascii="Times New Roman" w:hAnsi="Times New Roman" w:cs="Times New Roman"/>
          <w:bCs/>
          <w:sz w:val="24"/>
          <w:szCs w:val="24"/>
        </w:rPr>
        <w:t xml:space="preserve">. Dari penelitian sebelumnya yang dilakukan oleh </w:t>
      </w:r>
      <w:r>
        <w:fldChar w:fldCharType="begin" w:fldLock="1"/>
      </w:r>
      <w:r>
        <w:rPr>
          <w:rFonts w:ascii="Times New Roman" w:hAnsi="Times New Roman" w:cs="Times New Roman"/>
          <w:bCs/>
          <w:sz w:val="24"/>
          <w:szCs w:val="24"/>
        </w:rPr>
        <w:instrText>ADDIN CSL_CITATION {"citationItems":[{"id":"ITEM-1","itemData":{"author":[{"dropping-particle":"","family":"Nurhikmawaty","given":"Dina","non-dropping-particle":"","parse-names":false,"suffix":""},{"dropping-particle":"","family":"Widiyanti","given":"Marlina","non-dropping-particle":"","parse-names":false,"suffix":""}],"container-title":"Jurnal Internasional Pemahaman Multikultural dan Multireligius (IJMMU","id":"ITEM-1","issued":{"date-parts":[["2020"]]},"page":"255-267","title":"Jurnal Internasional Pemahaman Multikultural dan Multireligius Pengaruh Debt to Equity Ratio dan Return on Equity terhadap Return Saham dengan di Bursa Efek Indonesia","type":"article-journal","volume":"7"},"uris":["http://www.mendeley.com/documents/?uuid=60b89f29-b6fd-433a-907a-14b830ca4330"]}],"mendeley":{"formattedCitation":"(Nurhikmawaty &amp; Widiyanti, 2020)","manualFormatting":"Nurhikmawaty &amp; Widiyanti (2020)","plainTextFormattedCitation":"(Nurhikmawaty &amp; Widiyanti, 2020)","previouslyFormattedCitation":"(Nurhikmawaty &amp; Widiyanti, 2020)"},"properties":{"noteIndex":0},"schema":"https://github.com/citation-style-language/schema/raw/master/csl-citation.json"}</w:instrText>
      </w:r>
      <w:r>
        <w:fldChar w:fldCharType="separate"/>
      </w:r>
      <w:r>
        <w:rPr>
          <w:rFonts w:ascii="Times New Roman" w:hAnsi="Times New Roman" w:cs="Times New Roman"/>
          <w:bCs/>
          <w:noProof/>
          <w:sz w:val="24"/>
          <w:szCs w:val="24"/>
        </w:rPr>
        <w:t>Nurhikmawaty &amp; Widiyanti (2020)</w:t>
      </w:r>
      <w:r>
        <w:fldChar w:fldCharType="end"/>
      </w:r>
      <w:r>
        <w:rPr>
          <w:rFonts w:ascii="Times New Roman" w:hAnsi="Times New Roman" w:cs="Times New Roman"/>
          <w:bCs/>
          <w:sz w:val="24"/>
          <w:szCs w:val="24"/>
        </w:rPr>
        <w:t xml:space="preserve"> </w:t>
      </w:r>
      <w:bookmarkEnd w:id="3"/>
      <w:r>
        <w:rPr>
          <w:rFonts w:ascii="Times New Roman" w:eastAsia="Arial Unicode MS" w:hAnsi="Times New Roman" w:cs="Times New Roman"/>
          <w:bCs/>
          <w:color w:val="000000"/>
          <w:sz w:val="24"/>
          <w:szCs w:val="24"/>
          <w:lang w:bidi="ar"/>
        </w:rPr>
        <w:t xml:space="preserve">menyatakan bahwa </w:t>
      </w:r>
      <w:r w:rsidR="00531B08" w:rsidRPr="00531B08">
        <w:rPr>
          <w:rFonts w:ascii="Times New Roman" w:eastAsia="Arial Unicode MS" w:hAnsi="Times New Roman" w:cs="Times New Roman"/>
          <w:bCs/>
          <w:i/>
          <w:iCs/>
          <w:color w:val="000000"/>
          <w:sz w:val="24"/>
          <w:szCs w:val="24"/>
          <w:lang w:bidi="ar"/>
        </w:rPr>
        <w:t>Debt to Equity Ratio</w:t>
      </w:r>
      <w:r>
        <w:rPr>
          <w:rFonts w:ascii="Times New Roman" w:eastAsia="Arial Unicode MS" w:hAnsi="Times New Roman" w:cs="Times New Roman"/>
          <w:bCs/>
          <w:color w:val="000000"/>
          <w:sz w:val="24"/>
          <w:szCs w:val="24"/>
          <w:lang w:bidi="ar"/>
        </w:rPr>
        <w:t xml:space="preserve"> (DER) berpengaruh signifikan terhadap </w:t>
      </w:r>
      <w:r w:rsidR="00531B08" w:rsidRPr="00531B08">
        <w:rPr>
          <w:rFonts w:ascii="Times New Roman" w:eastAsia="Arial Unicode MS" w:hAnsi="Times New Roman" w:cs="Times New Roman"/>
          <w:bCs/>
          <w:i/>
          <w:iCs/>
          <w:color w:val="000000"/>
          <w:sz w:val="24"/>
          <w:szCs w:val="24"/>
          <w:lang w:bidi="ar"/>
        </w:rPr>
        <w:t>Dividend Payout Ratio</w:t>
      </w:r>
      <w:r>
        <w:rPr>
          <w:rFonts w:ascii="Times New Roman" w:eastAsia="Arial Unicode MS" w:hAnsi="Times New Roman" w:cs="Times New Roman"/>
          <w:bCs/>
          <w:color w:val="000000"/>
          <w:sz w:val="24"/>
          <w:szCs w:val="24"/>
          <w:lang w:bidi="ar"/>
        </w:rPr>
        <w:t xml:space="preserve"> (DPR), </w:t>
      </w:r>
      <w:r w:rsidR="00531B08" w:rsidRPr="00531B08">
        <w:rPr>
          <w:rFonts w:ascii="Times New Roman" w:eastAsia="Arial Unicode MS" w:hAnsi="Times New Roman" w:cs="Times New Roman"/>
          <w:bCs/>
          <w:i/>
          <w:color w:val="000000"/>
          <w:sz w:val="24"/>
          <w:szCs w:val="24"/>
          <w:lang w:bidi="ar"/>
        </w:rPr>
        <w:t>Dividend Payout Ratio</w:t>
      </w:r>
      <w:r>
        <w:rPr>
          <w:rFonts w:ascii="Times New Roman" w:eastAsia="Arial Unicode MS" w:hAnsi="Times New Roman" w:cs="Times New Roman"/>
          <w:bCs/>
          <w:color w:val="000000"/>
          <w:sz w:val="24"/>
          <w:szCs w:val="24"/>
          <w:lang w:bidi="ar"/>
        </w:rPr>
        <w:t xml:space="preserve"> (DPR) dapat memediasi pengaruh </w:t>
      </w:r>
      <w:r w:rsidR="00531B08" w:rsidRPr="00531B08">
        <w:rPr>
          <w:rFonts w:ascii="Times New Roman" w:eastAsia="Arial Unicode MS" w:hAnsi="Times New Roman" w:cs="Times New Roman"/>
          <w:bCs/>
          <w:i/>
          <w:color w:val="000000"/>
          <w:sz w:val="24"/>
          <w:szCs w:val="24"/>
          <w:lang w:bidi="ar"/>
        </w:rPr>
        <w:t>Debt to Equity Ratio</w:t>
      </w:r>
      <w:r>
        <w:rPr>
          <w:rFonts w:ascii="Times New Roman" w:eastAsia="Arial Unicode MS" w:hAnsi="Times New Roman" w:cs="Times New Roman"/>
          <w:bCs/>
          <w:color w:val="000000"/>
          <w:sz w:val="24"/>
          <w:szCs w:val="24"/>
          <w:lang w:bidi="ar"/>
        </w:rPr>
        <w:t xml:space="preserve"> (DER) terhadap return saham. Penelitian tersebut sejalan dengan penelitian yang dilakukan oleh </w:t>
      </w:r>
      <w:r>
        <w:fldChar w:fldCharType="begin" w:fldLock="1"/>
      </w:r>
      <w:r>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fldChar w:fldCharType="separate"/>
      </w:r>
      <w:r>
        <w:rPr>
          <w:rFonts w:ascii="Times New Roman" w:hAnsi="Times New Roman" w:cs="Times New Roman"/>
          <w:bCs/>
          <w:noProof/>
          <w:sz w:val="24"/>
          <w:szCs w:val="24"/>
        </w:rPr>
        <w:t>Parawansa et al. (2021)</w:t>
      </w:r>
      <w:r>
        <w:fldChar w:fldCharType="end"/>
      </w:r>
      <w:r>
        <w:rPr>
          <w:rFonts w:ascii="Times New Roman" w:eastAsia="Arial Unicode MS" w:hAnsi="Times New Roman" w:cs="Times New Roman"/>
          <w:bCs/>
          <w:color w:val="000000"/>
          <w:sz w:val="24"/>
          <w:szCs w:val="24"/>
          <w:lang w:bidi="ar"/>
        </w:rPr>
        <w:t xml:space="preserve"> menyatakan bahwa: DER berpengaruh signifikan terhadap Return Saham pada perusahaan Sub Sektor Property dan Real Estate yang terdaftar di BEI pada tahun 2016-2019. </w:t>
      </w:r>
      <w:r>
        <w:rPr>
          <w:rFonts w:ascii="Times New Roman" w:hAnsi="Times New Roman" w:cs="Times New Roman"/>
          <w:bCs/>
          <w:sz w:val="24"/>
          <w:szCs w:val="24"/>
        </w:rPr>
        <w:t xml:space="preserve">Dan penelitian yang dilakukan oleh </w:t>
      </w:r>
      <w:r>
        <w:fldChar w:fldCharType="begin" w:fldLock="1"/>
      </w:r>
      <w:r>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fldChar w:fldCharType="separate"/>
      </w:r>
      <w:r>
        <w:rPr>
          <w:rFonts w:ascii="Times New Roman" w:eastAsia="Times New Roman" w:hAnsi="Times New Roman" w:cs="Times New Roman"/>
          <w:bCs/>
          <w:noProof/>
          <w:color w:val="000000"/>
          <w:sz w:val="24"/>
          <w:szCs w:val="24"/>
          <w:lang w:eastAsia="en-US"/>
        </w:rPr>
        <w:t>Anismawati (2019)</w:t>
      </w:r>
      <w:r>
        <w:fldChar w:fldCharType="end"/>
      </w:r>
      <w:r>
        <w:rPr>
          <w:rFonts w:ascii="Times New Roman" w:hAnsi="Times New Roman" w:cs="Times New Roman"/>
          <w:bCs/>
          <w:sz w:val="24"/>
          <w:szCs w:val="24"/>
        </w:rPr>
        <w:t xml:space="preserve"> yang menyatakan bahwa: DER berpengaruh terhadap Return Saham dan DER memiliki pengaruh terhadap Return Saham melalui kebijakan deviden sebagai variabel intervening Deviden pada perusahaan Industry Utama dan Kimia yang terdaftar di BEI.</w:t>
      </w:r>
    </w:p>
    <w:p w14:paraId="6028E343" w14:textId="2EBEBB0D" w:rsidR="00306DF3" w:rsidRDefault="004F7359" w:rsidP="00306DF3">
      <w:pPr>
        <w:spacing w:line="480" w:lineRule="auto"/>
        <w:ind w:left="426" w:firstLine="850"/>
        <w:jc w:val="both"/>
        <w:rPr>
          <w:rFonts w:ascii="Times New Roman" w:eastAsia="Times New Roman" w:hAnsi="Times New Roman" w:cs="Times New Roman"/>
          <w:bCs/>
          <w:sz w:val="24"/>
          <w:szCs w:val="24"/>
          <w:lang w:val="en-ID" w:eastAsia="en-ID"/>
        </w:rPr>
      </w:pPr>
      <w:r w:rsidRPr="004F7359">
        <w:rPr>
          <w:rFonts w:ascii="Times New Roman" w:hAnsi="Times New Roman" w:cs="Times New Roman"/>
          <w:bCs/>
          <w:i/>
          <w:sz w:val="24"/>
          <w:szCs w:val="24"/>
        </w:rPr>
        <w:t>Return on Asset</w:t>
      </w:r>
      <w:r w:rsidR="00306DF3">
        <w:rPr>
          <w:rFonts w:ascii="Times New Roman" w:hAnsi="Times New Roman" w:cs="Times New Roman"/>
          <w:bCs/>
          <w:sz w:val="24"/>
          <w:szCs w:val="24"/>
        </w:rPr>
        <w:t xml:space="preserve"> (ROA) adalah salah satu jenis rasio profitabilitas yang mengukur kemampuan perusahaan menghasilkan laba dari penggunaan seluruh sumber daya atau aset yang dimiliki perusahaan tersebut. Sebagai rasio profitabilitas, ROA digunakan untuk menilai kualitas dan kinerja perusahaan dalam menghasilkan laba bersih dari pemanfaatan aset yang dimilikinya. Menurut </w:t>
      </w:r>
      <w:r w:rsidR="00306DF3">
        <w:fldChar w:fldCharType="begin" w:fldLock="1"/>
      </w:r>
      <w:r w:rsidR="00306DF3">
        <w:rPr>
          <w:rFonts w:ascii="Times New Roman" w:hAnsi="Times New Roman" w:cs="Times New Roman"/>
          <w:bCs/>
          <w:sz w:val="24"/>
          <w:szCs w:val="24"/>
        </w:rPr>
        <w:instrText>ADDIN CSL_CITATION {"citationItems":[{"id":"ITEM-1","itemData":{"author":[{"dropping-particle":"","family":"Hanafi","given":"M. M","non-dropping-particle":"","parse-names":false,"suffix":""}],"id":"ITEM-1","issued":{"date-parts":[["2016"]]},"publisher":"BPFE","publisher-place":"Yogyakarta","title":"Manajemen Keuangan (Kedua)","type":"book"},"uris":["http://www.mendeley.com/documents/?uuid=9ece5352-ef1b-4356-a46c-4a7da276c335"]}],"mendeley":{"formattedCitation":"(Hanafi, 2016)","manualFormatting":"Hanafi (2016)","plainTextFormattedCitation":"(Hanafi, 2016)","previouslyFormattedCitation":"(Hanafi, 2016)"},"properties":{"noteIndex":0},"schema":"https://github.com/citation-style-language/schema/raw/master/csl-citation.json"}</w:instrText>
      </w:r>
      <w:r w:rsidR="00306DF3">
        <w:fldChar w:fldCharType="separate"/>
      </w:r>
      <w:r w:rsidR="00306DF3">
        <w:rPr>
          <w:rFonts w:ascii="Times New Roman" w:hAnsi="Times New Roman" w:cs="Times New Roman"/>
          <w:bCs/>
          <w:noProof/>
          <w:sz w:val="24"/>
          <w:szCs w:val="24"/>
        </w:rPr>
        <w:t>Hanafi (2016)</w:t>
      </w:r>
      <w:r w:rsidR="00306DF3">
        <w:fldChar w:fldCharType="end"/>
      </w:r>
      <w:r w:rsidR="00306DF3">
        <w:rPr>
          <w:rFonts w:ascii="Times New Roman" w:hAnsi="Times New Roman" w:cs="Times New Roman"/>
          <w:bCs/>
          <w:sz w:val="24"/>
          <w:szCs w:val="24"/>
        </w:rPr>
        <w:t xml:space="preserve"> </w:t>
      </w:r>
      <w:r w:rsidRPr="004F7359">
        <w:rPr>
          <w:rFonts w:ascii="Times New Roman" w:hAnsi="Times New Roman" w:cs="Times New Roman"/>
          <w:bCs/>
          <w:i/>
          <w:sz w:val="24"/>
          <w:szCs w:val="24"/>
        </w:rPr>
        <w:t>Return on Asset</w:t>
      </w:r>
      <w:r w:rsidR="00306DF3">
        <w:rPr>
          <w:rFonts w:ascii="Times New Roman" w:hAnsi="Times New Roman" w:cs="Times New Roman"/>
          <w:bCs/>
          <w:sz w:val="24"/>
          <w:szCs w:val="24"/>
        </w:rPr>
        <w:t xml:space="preserve"> (ROA) adalah rasio keuangan </w:t>
      </w:r>
      <w:r w:rsidR="00306DF3">
        <w:rPr>
          <w:rFonts w:ascii="Times New Roman" w:hAnsi="Times New Roman" w:cs="Times New Roman"/>
          <w:bCs/>
          <w:sz w:val="24"/>
          <w:szCs w:val="24"/>
        </w:rPr>
        <w:lastRenderedPageBreak/>
        <w:t xml:space="preserve">perusahaan yang berhubungan dengan profitabilitas mengukur kemampuan perusahaan menghasilkan keuntungan atau laba pada tingkat pendapatan, aset dan modal saham tertentu. Dari penelitian sebelumnya yang dilakukan oleh </w:t>
      </w:r>
      <w:r w:rsidR="00306DF3">
        <w:fldChar w:fldCharType="begin" w:fldLock="1"/>
      </w:r>
      <w:r w:rsidR="00306DF3">
        <w:rPr>
          <w:rFonts w:ascii="Times New Roman" w:hAnsi="Times New Roman" w:cs="Times New Roman"/>
          <w:bCs/>
          <w:sz w:val="24"/>
          <w:szCs w:val="24"/>
        </w:rPr>
        <w:instrText>ADDIN CSL_CITATION {"citationItems":[{"id":"ITEM-1","itemData":{"author":[{"dropping-particle":"","family":"Nugroho","given":"B Yuliarto","non-dropping-particle":"","parse-names":false,"suffix":""}],"id":"ITEM-1","issued":{"date-parts":[["2020"]]},"page":"102-107","title":"Pengaruh Rasio Book to Market , Profitabilitas , dan Investasi pada Pengembalian Saham","type":"article-journal","volume":"7"},"uris":["http://www.mendeley.com/documents/?uuid=67f89bcb-a5a2-4854-8ebf-3067c0fe43ee"]}],"mendeley":{"formattedCitation":"(Nugroho, 2020)","manualFormatting":"Nugroho (2020)","plainTextFormattedCitation":"(Nugroho, 2020)","previouslyFormattedCitation":"(Nugroho, 2020)"},"properties":{"noteIndex":0},"schema":"https://github.com/citation-style-language/schema/raw/master/csl-citation.json"}</w:instrText>
      </w:r>
      <w:r w:rsidR="00306DF3">
        <w:fldChar w:fldCharType="separate"/>
      </w:r>
      <w:r w:rsidR="00306DF3">
        <w:rPr>
          <w:rFonts w:ascii="Times New Roman" w:hAnsi="Times New Roman" w:cs="Times New Roman"/>
          <w:bCs/>
          <w:noProof/>
          <w:sz w:val="24"/>
          <w:szCs w:val="24"/>
        </w:rPr>
        <w:t>Nugroho (2020)</w:t>
      </w:r>
      <w:r w:rsidR="00306DF3">
        <w:fldChar w:fldCharType="end"/>
      </w:r>
      <w:r w:rsidR="00306DF3">
        <w:rPr>
          <w:rFonts w:ascii="Times New Roman" w:hAnsi="Times New Roman" w:cs="Times New Roman"/>
          <w:bCs/>
          <w:sz w:val="24"/>
          <w:szCs w:val="24"/>
        </w:rPr>
        <w:t xml:space="preserve"> </w:t>
      </w:r>
      <w:r w:rsidR="00306DF3">
        <w:rPr>
          <w:rFonts w:ascii="Times New Roman" w:eastAsia="SimSun" w:hAnsi="Times New Roman" w:cs="Times New Roman"/>
          <w:bCs/>
          <w:color w:val="000000"/>
          <w:sz w:val="24"/>
          <w:szCs w:val="24"/>
          <w:lang w:bidi="ar"/>
        </w:rPr>
        <w:t xml:space="preserve"> menyatakan bahwa: </w:t>
      </w:r>
      <w:r w:rsidRPr="004F7359">
        <w:rPr>
          <w:rFonts w:ascii="Times New Roman" w:eastAsia="Arial Unicode MS" w:hAnsi="Times New Roman" w:cs="Times New Roman"/>
          <w:bCs/>
          <w:i/>
          <w:color w:val="000000"/>
          <w:sz w:val="24"/>
          <w:szCs w:val="24"/>
          <w:lang w:bidi="ar"/>
        </w:rPr>
        <w:t>Return on Asset</w:t>
      </w:r>
      <w:r w:rsidR="00306DF3">
        <w:rPr>
          <w:rFonts w:ascii="Times New Roman" w:eastAsia="Arial Unicode MS" w:hAnsi="Times New Roman" w:cs="Times New Roman"/>
          <w:bCs/>
          <w:color w:val="000000"/>
          <w:sz w:val="24"/>
          <w:szCs w:val="24"/>
          <w:lang w:bidi="ar"/>
        </w:rPr>
        <w:t xml:space="preserve">s (ROA) berpengaruh signifikan terhadap return saham pada perusahaan sector non keuangan yang terdaftar di LQ45 BEI periode 2008-2017. </w:t>
      </w:r>
      <w:r w:rsidR="00306DF3">
        <w:rPr>
          <w:rFonts w:ascii="Times New Roman" w:hAnsi="Times New Roman" w:cs="Times New Roman"/>
          <w:bCs/>
          <w:sz w:val="24"/>
          <w:szCs w:val="24"/>
        </w:rPr>
        <w:t xml:space="preserve">Penelitian tersebut sejalan dengan penelitian yang dilakukan oleh </w:t>
      </w:r>
      <w:r w:rsidR="00306DF3">
        <w:fldChar w:fldCharType="begin" w:fldLock="1"/>
      </w:r>
      <w:r w:rsidR="00306DF3">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sidR="00306DF3">
        <w:fldChar w:fldCharType="separate"/>
      </w:r>
      <w:r w:rsidR="00306DF3">
        <w:rPr>
          <w:rFonts w:ascii="Times New Roman" w:hAnsi="Times New Roman" w:cs="Times New Roman"/>
          <w:bCs/>
          <w:noProof/>
          <w:sz w:val="24"/>
          <w:szCs w:val="24"/>
        </w:rPr>
        <w:t>Parawansa et al. (2021)</w:t>
      </w:r>
      <w:r w:rsidR="00306DF3">
        <w:fldChar w:fldCharType="end"/>
      </w:r>
      <w:r w:rsidR="00306DF3">
        <w:rPr>
          <w:rFonts w:ascii="Times New Roman" w:hAnsi="Times New Roman" w:cs="Times New Roman"/>
          <w:bCs/>
          <w:sz w:val="24"/>
          <w:szCs w:val="24"/>
        </w:rPr>
        <w:t xml:space="preserve"> </w:t>
      </w:r>
      <w:r w:rsidR="00306DF3">
        <w:rPr>
          <w:rFonts w:ascii="Times New Roman" w:eastAsia="Arial Unicode MS" w:hAnsi="Times New Roman" w:cs="Times New Roman"/>
          <w:bCs/>
          <w:color w:val="000000"/>
          <w:sz w:val="24"/>
          <w:szCs w:val="24"/>
          <w:lang w:bidi="ar"/>
        </w:rPr>
        <w:t>menyatakan bahwa: ROA berpengaruh signifikan terhadap Return Saham pada perusahaan Sub Sektor Property dan Real Estate yang terdaftar di BEI pada tahun 2016-2019.</w:t>
      </w:r>
    </w:p>
    <w:p w14:paraId="1BA374CF" w14:textId="56633FC1" w:rsidR="00306DF3" w:rsidRDefault="00306DF3" w:rsidP="00306DF3">
      <w:pPr>
        <w:spacing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Ukuran perusahaan adalah suatu ukuran, skala atau variabel yang menggambarkan ukuran suatu perusahaan berdasarkan sejumlah peraturan, seperti total aset, log </w:t>
      </w:r>
      <w:r w:rsidR="004F7359" w:rsidRPr="004F7359">
        <w:rPr>
          <w:rFonts w:ascii="Times New Roman" w:hAnsi="Times New Roman" w:cs="Times New Roman"/>
          <w:bCs/>
          <w:i/>
          <w:sz w:val="24"/>
          <w:szCs w:val="24"/>
        </w:rPr>
        <w:t>size</w:t>
      </w:r>
      <w:r>
        <w:rPr>
          <w:rFonts w:ascii="Times New Roman" w:hAnsi="Times New Roman" w:cs="Times New Roman"/>
          <w:bCs/>
          <w:sz w:val="24"/>
          <w:szCs w:val="24"/>
        </w:rPr>
        <w:t>, nilai pasar, saham, total penjualan, total pendapatan, total modal dan lain-lain. Pengelompokan perusahaan atas dasar skala operasi umumnya terbagi menjadi tiga kategori, yaitu: perusahaan besar (large firm), perusahaan menengah (</w:t>
      </w:r>
      <w:proofErr w:type="gramStart"/>
      <w:r>
        <w:rPr>
          <w:rFonts w:ascii="Times New Roman" w:hAnsi="Times New Roman" w:cs="Times New Roman"/>
          <w:bCs/>
          <w:sz w:val="24"/>
          <w:szCs w:val="24"/>
        </w:rPr>
        <w:t>medium-</w:t>
      </w:r>
      <w:r w:rsidR="004F7359" w:rsidRPr="004F7359">
        <w:rPr>
          <w:rFonts w:ascii="Times New Roman" w:hAnsi="Times New Roman" w:cs="Times New Roman"/>
          <w:bCs/>
          <w:i/>
          <w:sz w:val="24"/>
          <w:szCs w:val="24"/>
        </w:rPr>
        <w:t>size</w:t>
      </w:r>
      <w:proofErr w:type="gramEnd"/>
      <w:r>
        <w:rPr>
          <w:rFonts w:ascii="Times New Roman" w:hAnsi="Times New Roman" w:cs="Times New Roman"/>
          <w:bCs/>
          <w:sz w:val="24"/>
          <w:szCs w:val="24"/>
        </w:rPr>
        <w:t xml:space="preserve">) dan perusahaan kesil (small firm). Ukuran perusahaan merupakan ukuran yang dapat dihitung dengan menggunakan total aset dan penjualan, dan dapat menunjukkan status bisnis yang menguntungkan dalam hal sumber pendanaan yang dibutuhkan perusahaan besar untuk mengumpulkan dana investasi dan menghasilkan keuntungan. </w:t>
      </w:r>
      <w:bookmarkStart w:id="5" w:name="_Hlk88647496"/>
      <w:r>
        <w:rPr>
          <w:rFonts w:ascii="Times New Roman" w:hAnsi="Times New Roman" w:cs="Times New Roman"/>
          <w:bCs/>
          <w:sz w:val="24"/>
          <w:szCs w:val="24"/>
        </w:rPr>
        <w:t xml:space="preserve">Dari penelitian sebelumnya yang dilakukan oleh </w:t>
      </w:r>
      <w: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fldChar w:fldCharType="separate"/>
      </w:r>
      <w:r>
        <w:rPr>
          <w:rFonts w:ascii="Times New Roman" w:hAnsi="Times New Roman" w:cs="Times New Roman"/>
          <w:bCs/>
          <w:noProof/>
          <w:sz w:val="24"/>
          <w:szCs w:val="24"/>
        </w:rPr>
        <w:t>Adiwibowo (2018)</w:t>
      </w:r>
      <w:r>
        <w:fldChar w:fldCharType="end"/>
      </w:r>
      <w:r>
        <w:rPr>
          <w:rFonts w:ascii="Times New Roman" w:hAnsi="Times New Roman" w:cs="Times New Roman"/>
          <w:bCs/>
          <w:sz w:val="24"/>
          <w:szCs w:val="24"/>
        </w:rPr>
        <w:t xml:space="preserve"> menyatakan bahwa: Ukuran Perusahaan berpengaruh terhadap Return Saham pada perusahaan manufaktur di BEI periode 2010-2012. Penelitian tersebut sejalan dengan penelitian yang dilakukan oleh </w:t>
      </w:r>
      <w:r>
        <w:fldChar w:fldCharType="begin" w:fldLock="1"/>
      </w:r>
      <w:r>
        <w:rPr>
          <w:rFonts w:ascii="Times New Roman" w:hAnsi="Times New Roman" w:cs="Times New Roman"/>
          <w:bCs/>
          <w:sz w:val="24"/>
          <w:szCs w:val="24"/>
        </w:rPr>
        <w:instrText>ADDIN CSL_CITATION {"citationItems":[{"id":"ITEM-1","itemData":{"abstract":"This studyaims to explain the effect of liquidity, profitability, and company size onthe national privatebank stock returnslisted on the Indonesia Stock Exchange. The studyisconducted on privatebank stock returns. A sampleof 15 privatebanksobtained by purposivesampling techniques. Data processedusingmultiple linearregression techniques. The results show thatliquidity has a positive but not significanteffect on bank stock returns, profitability, and company size has a positive and significanteffect on the bank stock returns.","author":[{"dropping-particle":"","family":"Intariani","given":"Wiwin Ruspita","non-dropping-particle":"","parse-names":false,"suffix":""},{"dropping-particle":"","family":"Suryantini","given":"Ni Putu Santi","non-dropping-particle":"","parse-names":false,"suffix":""}],"container-title":"American Journal of Humanities and Social Sciences Research (AJHSSR)","id":"ITEM-1","issue":"8","issued":{"date-parts":[["2020"]]},"page":"289-295","title":"The Effect of Liquidity , Profitability , and Company Size on the National Private Bank Stock Returns Listed on the Indonesia Stock Exchange","type":"article-journal","volume":"4"},"uris":["http://www.mendeley.com/documents/?uuid=2b7a39c3-8779-460d-8950-79f6f40f71d4"]}],"mendeley":{"formattedCitation":"(Intariani &amp; Suryantini, 2020)","manualFormatting":"Intariani &amp; Suryantini (2020)","plainTextFormattedCitation":"(Intariani &amp; Suryantini, 2020)","previouslyFormattedCitation":"(Intariani &amp; Suryantini, 2020)"},"properties":{"noteIndex":0},"schema":"https://github.com/citation-style-language/schema/raw/master/csl-citation.json"}</w:instrText>
      </w:r>
      <w:r>
        <w:fldChar w:fldCharType="separate"/>
      </w:r>
      <w:r>
        <w:rPr>
          <w:rFonts w:ascii="Times New Roman" w:hAnsi="Times New Roman" w:cs="Times New Roman"/>
          <w:bCs/>
          <w:noProof/>
          <w:sz w:val="24"/>
          <w:szCs w:val="24"/>
        </w:rPr>
        <w:t xml:space="preserve">Intariani &amp; Suryantini </w:t>
      </w:r>
      <w:r>
        <w:rPr>
          <w:rFonts w:ascii="Times New Roman" w:hAnsi="Times New Roman" w:cs="Times New Roman"/>
          <w:bCs/>
          <w:noProof/>
          <w:sz w:val="24"/>
          <w:szCs w:val="24"/>
        </w:rPr>
        <w:lastRenderedPageBreak/>
        <w:t>(2020)</w:t>
      </w:r>
      <w:r>
        <w:fldChar w:fldCharType="end"/>
      </w:r>
      <w:r>
        <w:rPr>
          <w:rFonts w:ascii="Times New Roman" w:hAnsi="Times New Roman" w:cs="Times New Roman"/>
          <w:bCs/>
          <w:sz w:val="24"/>
          <w:szCs w:val="24"/>
        </w:rPr>
        <w:t xml:space="preserve"> menyatakan bahwa: Ukuran Perusahaan berpengaruh positif terhadap Return Saham pada Bank Swasta Nasional Pengembalian Stock yang terdaftar di BEI.</w:t>
      </w:r>
      <w:bookmarkEnd w:id="5"/>
    </w:p>
    <w:p w14:paraId="68C4D927" w14:textId="77777777" w:rsidR="00306DF3" w:rsidRDefault="00306DF3" w:rsidP="00306DF3">
      <w:pPr>
        <w:spacing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Menurut </w:t>
      </w:r>
      <w:r>
        <w:fldChar w:fldCharType="begin" w:fldLock="1"/>
      </w:r>
      <w:r>
        <w:rPr>
          <w:rFonts w:ascii="Times New Roman" w:hAnsi="Times New Roman" w:cs="Times New Roman"/>
          <w:bCs/>
          <w:sz w:val="24"/>
          <w:szCs w:val="24"/>
        </w:rPr>
        <w:instrText>ADDIN CSL_CITATION {"citationItems":[{"id":"ITEM-1","itemData":{"author":[{"dropping-particle":"","family":"Tandelilin","given":"E","non-dropping-particle":"","parse-names":false,"suffix":""}],"id":"ITEM-1","issued":{"date-parts":[["2010"]]},"publisher":"Kanisius","title":"Portofolio dan Investasi: Teori dan aplikasi","type":"book"},"uris":["http://www.mendeley.com/documents/?uuid=8586ca94-bf1b-45be-a5df-9e493d525aec"]}],"mendeley":{"formattedCitation":"(Tandelilin, 2010)","manualFormatting":"Tandelilin (2010)","plainTextFormattedCitation":"(Tandelilin, 2010)","previouslyFormattedCitation":"(Tandelilin, 2010)"},"properties":{"noteIndex":0},"schema":"https://github.com/citation-style-language/schema/raw/master/csl-citation.json"}</w:instrText>
      </w:r>
      <w:r>
        <w:fldChar w:fldCharType="separate"/>
      </w:r>
      <w:r>
        <w:rPr>
          <w:rFonts w:ascii="Times New Roman" w:hAnsi="Times New Roman" w:cs="Times New Roman"/>
          <w:bCs/>
          <w:noProof/>
          <w:sz w:val="24"/>
          <w:szCs w:val="24"/>
        </w:rPr>
        <w:t>Tandelilin (2010)</w:t>
      </w:r>
      <w:r>
        <w:fldChar w:fldCharType="end"/>
      </w:r>
      <w:r>
        <w:rPr>
          <w:rFonts w:ascii="Times New Roman" w:hAnsi="Times New Roman" w:cs="Times New Roman"/>
          <w:bCs/>
          <w:sz w:val="24"/>
          <w:szCs w:val="24"/>
        </w:rPr>
        <w:t xml:space="preserve"> return saham merupakan salah satu faktor yang memotivasi investor untuk berinvestasi dan juga merupakan reward atas keberanian investor menanggung resiko investasi yang dilakukannya. sedangkan Menurut </w:t>
      </w:r>
      <w:r>
        <w:fldChar w:fldCharType="begin" w:fldLock="1"/>
      </w:r>
      <w:r>
        <w:rPr>
          <w:rFonts w:ascii="Times New Roman" w:hAnsi="Times New Roman" w:cs="Times New Roman"/>
          <w:bCs/>
          <w:sz w:val="24"/>
          <w:szCs w:val="24"/>
        </w:rPr>
        <w:instrText>ADDIN CSL_CITATION {"citationItems":[{"id":"ITEM-1","itemData":{"author":[{"dropping-particle":"","family":"Hartono","given":"J","non-dropping-particle":"","parse-names":false,"suffix":""}],"id":"ITEM-1","issued":{"date-parts":[["2013"]]},"publisher":"Yogyakarta","publisher-place":"Yogyakarta","title":"Teori Portofolio dan Analisis Investasi Edisi Kedelapan","type":"book"},"uris":["http://www.mendeley.com/documents/?uuid=09df53f0-b25e-4290-8f83-c3a5d18b679f"]}],"mendeley":{"formattedCitation":"(Hartono, 2013)","manualFormatting":"Hartono (2013)","plainTextFormattedCitation":"(Hartono, 2013)","previouslyFormattedCitation":"(Hartono, 2013)"},"properties":{"noteIndex":0},"schema":"https://github.com/citation-style-language/schema/raw/master/csl-citation.json"}</w:instrText>
      </w:r>
      <w:r>
        <w:fldChar w:fldCharType="separate"/>
      </w:r>
      <w:r>
        <w:rPr>
          <w:rFonts w:ascii="Times New Roman" w:hAnsi="Times New Roman" w:cs="Times New Roman"/>
          <w:bCs/>
          <w:noProof/>
          <w:sz w:val="24"/>
          <w:szCs w:val="24"/>
        </w:rPr>
        <w:t>Hartono (2013)</w:t>
      </w:r>
      <w:r>
        <w:fldChar w:fldCharType="end"/>
      </w:r>
      <w:r>
        <w:rPr>
          <w:rFonts w:ascii="Times New Roman" w:hAnsi="Times New Roman" w:cs="Times New Roman"/>
          <w:bCs/>
          <w:sz w:val="24"/>
          <w:szCs w:val="24"/>
        </w:rPr>
        <w:t xml:space="preserve"> pengembalian saham menentukan hasil yang diperoleh dari investasi saham. Pengembalian dapat berupa pengembalian yang telah terjadi atau ekspektasi yang diharapkan yang belum terjadi tetapi diharapkan akan terjadi di masa </w:t>
      </w:r>
      <w:proofErr w:type="gramStart"/>
      <w:r>
        <w:rPr>
          <w:rFonts w:ascii="Times New Roman" w:hAnsi="Times New Roman" w:cs="Times New Roman"/>
          <w:bCs/>
          <w:sz w:val="24"/>
          <w:szCs w:val="24"/>
        </w:rPr>
        <w:t>depan.</w:t>
      </w:r>
      <w:r>
        <w:rPr>
          <w:rFonts w:ascii="Times New Roman" w:eastAsia="TimesNewRomanPSMT" w:hAnsi="Times New Roman" w:cs="Times New Roman"/>
          <w:bCs/>
          <w:color w:val="000000"/>
          <w:sz w:val="24"/>
          <w:szCs w:val="24"/>
        </w:rPr>
        <w:t>Selain</w:t>
      </w:r>
      <w:proofErr w:type="gramEnd"/>
      <w:r>
        <w:rPr>
          <w:rFonts w:ascii="Times New Roman" w:eastAsia="TimesNewRomanPSMT" w:hAnsi="Times New Roman" w:cs="Times New Roman"/>
          <w:bCs/>
          <w:color w:val="000000"/>
          <w:sz w:val="24"/>
          <w:szCs w:val="24"/>
        </w:rPr>
        <w:t xml:space="preserve"> itu, </w:t>
      </w:r>
      <w:r>
        <w:rPr>
          <w:rFonts w:ascii="Times New Roman" w:eastAsia="TimesNewRomanPS-ItalicMT" w:hAnsi="Times New Roman" w:cs="Times New Roman"/>
          <w:bCs/>
          <w:color w:val="000000"/>
          <w:sz w:val="24"/>
          <w:szCs w:val="24"/>
        </w:rPr>
        <w:t xml:space="preserve">return </w:t>
      </w:r>
      <w:r>
        <w:rPr>
          <w:rFonts w:ascii="Times New Roman" w:eastAsia="TimesNewRomanPSMT" w:hAnsi="Times New Roman" w:cs="Times New Roman"/>
          <w:bCs/>
          <w:color w:val="000000"/>
          <w:sz w:val="24"/>
          <w:szCs w:val="24"/>
        </w:rPr>
        <w:t>saham juga dapat berupa deviden, yaitu proporsi dari laba atas kontribusi modal yang disertakan dibagikan secara periodik atau salah satu faktor yang memotivasi investor berinvestasi yaitu imbalan atas keberanian investor menanggung resiko atas investasi yang dilakukan.</w:t>
      </w:r>
    </w:p>
    <w:p w14:paraId="62CB9099" w14:textId="3DCAF6E3" w:rsidR="00306DF3" w:rsidRDefault="00306DF3" w:rsidP="00306DF3">
      <w:pPr>
        <w:spacing w:line="480" w:lineRule="auto"/>
        <w:ind w:left="426" w:firstLine="850"/>
        <w:jc w:val="both"/>
        <w:rPr>
          <w:rFonts w:ascii="Times New Roman" w:eastAsia="ArialUnicodeMS" w:hAnsi="Times New Roman" w:cs="Times New Roman"/>
          <w:bCs/>
          <w:color w:val="000000"/>
          <w:sz w:val="24"/>
          <w:szCs w:val="24"/>
        </w:rPr>
      </w:pPr>
      <w:r>
        <w:rPr>
          <w:rFonts w:ascii="Times New Roman" w:eastAsia="SimSun" w:hAnsi="Times New Roman" w:cs="Times New Roman"/>
          <w:bCs/>
          <w:color w:val="000000"/>
          <w:sz w:val="24"/>
          <w:szCs w:val="24"/>
        </w:rPr>
        <w:t xml:space="preserve">Kebijakan Deviden </w:t>
      </w:r>
      <w:r>
        <w:rPr>
          <w:rFonts w:ascii="Times New Roman" w:eastAsia="ArialUnicodeMS" w:hAnsi="Times New Roman" w:cs="Times New Roman"/>
          <w:bCs/>
          <w:color w:val="000000"/>
          <w:sz w:val="24"/>
          <w:szCs w:val="24"/>
        </w:rPr>
        <w:t xml:space="preserve">adalah keputusan untuk membagi keuntungan yang diperoleh perusahaan kepada pemegang saham sebagai dividen atau akan ditahan dalam bentuk laba ditahan untuk digunakan sebagai pembiayaan investasi di masa depan. Pengukuran rasio pembayaran dividen merupakan bagian yang terintegrasi dengan keputusan pendanaan perusahaan. Berdasarkan pendapat </w:t>
      </w:r>
      <w: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{"citationItems":[{"id":"ITEM-1","itemData":{"author":[{"dropping-particle":"","family":"Hery","given":"","non-dropping-particle":"","parse-names":false,"suffix":""}],"id":"ITEM-1","issued":{"date-parts":[["2016"]]},"publisher":"PT Grasindo, Anggota Ikapi","publisher-place":"JakartaPT Grasindo, Anggota Ikapi","title":"Financial Ratio For Business","type":"book"},"uris":["http://www.mendeley.com/documents/?uuid=70cab042-e23e-4e54-881c-e7854cb04e40"]}],"mendeley":{"formattedCitation":"(Hery, 2016)","manualFormatting":"Hery (2016)","plainTextFormattedCitation":"(Hery, 2016)","previouslyFormattedCitation":"(Hery, 2016)"},"properties":{"noteIndex":0},"schema":"https://github.com/citation-style-language/schema/raw/master/csl-citation.json"}</w:instrText>
      </w:r>
      <w:r>
        <w:fldChar w:fldCharType="separate"/>
      </w:r>
      <w:r>
        <w:rPr>
          <w:rFonts w:ascii="Times New Roman" w:eastAsia="ArialUnicodeMS" w:hAnsi="Times New Roman" w:cs="Times New Roman"/>
          <w:bCs/>
          <w:noProof/>
          <w:color w:val="000000"/>
          <w:sz w:val="24"/>
          <w:szCs w:val="24"/>
        </w:rPr>
        <w:t>Hery (2016)</w:t>
      </w:r>
      <w:r>
        <w:fldChar w:fldCharType="end"/>
      </w:r>
      <w:r>
        <w:rPr>
          <w:rFonts w:ascii="Times New Roman" w:eastAsia="ArialUnicodeMS" w:hAnsi="Times New Roman" w:cs="Times New Roman"/>
          <w:bCs/>
          <w:color w:val="000000"/>
          <w:sz w:val="24"/>
          <w:szCs w:val="24"/>
        </w:rPr>
        <w:t xml:space="preserve"> Rasio pembayaran dividen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merupakan rasio yang menunjukkan hasil perbandingan antara dividen tunai per lembar saham dengan laba per lembar saham. Rasio ini menggambarkan jumlah laba dari setiap lembar saham yang dialokasikan </w:t>
      </w:r>
      <w:r>
        <w:rPr>
          <w:rFonts w:ascii="Times New Roman" w:eastAsia="ArialUnicodeMS" w:hAnsi="Times New Roman" w:cs="Times New Roman"/>
          <w:bCs/>
          <w:color w:val="000000"/>
          <w:sz w:val="24"/>
          <w:szCs w:val="24"/>
        </w:rPr>
        <w:lastRenderedPageBreak/>
        <w:t xml:space="preserve">dalam bentuk dividen. Sama halnya dengan </w:t>
      </w:r>
      <w:r w:rsidR="004F7359" w:rsidRPr="004F7359">
        <w:rPr>
          <w:rFonts w:ascii="Times New Roman" w:eastAsia="ArialUnicodeMS" w:hAnsi="Times New Roman" w:cs="Times New Roman"/>
          <w:bCs/>
          <w:i/>
          <w:color w:val="000000"/>
          <w:sz w:val="24"/>
          <w:szCs w:val="24"/>
        </w:rPr>
        <w:t>Dividend yield</w:t>
      </w:r>
      <w:r>
        <w:rPr>
          <w:rFonts w:ascii="Times New Roman" w:eastAsia="ArialUnicodeMS" w:hAnsi="Times New Roman" w:cs="Times New Roman"/>
          <w:bCs/>
          <w:color w:val="000000"/>
          <w:sz w:val="24"/>
          <w:szCs w:val="24"/>
        </w:rPr>
        <w:t>, rasio ini juga dapat digunakan sebagai salah satu proksi (pendekatan) dalam menetapkan kebijakan dividen, yaitu suatu pengembalian keputusan oleh emiten mengenai besarnya dividen tunai yang akan dibagikan kepada para pemegang saham.</w:t>
      </w:r>
    </w:p>
    <w:bookmarkEnd w:id="4"/>
    <w:p w14:paraId="367718D8" w14:textId="4551CD8D" w:rsidR="00306DF3" w:rsidRDefault="00306DF3" w:rsidP="00306DF3">
      <w:pPr>
        <w:spacing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Berdasarkan urain diatas peneliti bermaksud untuk meneliti pengaruh Faktor Keuangan </w:t>
      </w:r>
      <w:r w:rsidR="00531B08" w:rsidRPr="00531B08">
        <w:rPr>
          <w:rFonts w:ascii="Times New Roman" w:hAnsi="Times New Roman" w:cs="Times New Roman"/>
          <w:bCs/>
          <w:i/>
          <w:sz w:val="24"/>
          <w:szCs w:val="24"/>
        </w:rPr>
        <w:t>Debt to Equity Ratio</w:t>
      </w:r>
      <w:r>
        <w:rPr>
          <w:rFonts w:ascii="Times New Roman" w:hAnsi="Times New Roman" w:cs="Times New Roman"/>
          <w:bCs/>
          <w:sz w:val="24"/>
          <w:szCs w:val="24"/>
        </w:rPr>
        <w:t xml:space="preserve"> (DER) (X1.1), </w:t>
      </w:r>
      <w:r w:rsidR="004F7359" w:rsidRPr="004F7359">
        <w:rPr>
          <w:rFonts w:ascii="Times New Roman" w:hAnsi="Times New Roman" w:cs="Times New Roman"/>
          <w:bCs/>
          <w:i/>
          <w:sz w:val="24"/>
          <w:szCs w:val="24"/>
        </w:rPr>
        <w:t>Return on Asset</w:t>
      </w:r>
      <w:r>
        <w:rPr>
          <w:rFonts w:ascii="Times New Roman" w:hAnsi="Times New Roman" w:cs="Times New Roman"/>
          <w:bCs/>
          <w:sz w:val="24"/>
          <w:szCs w:val="24"/>
        </w:rPr>
        <w:t xml:space="preserve"> (ROA) (X1.2) dan Faktor Non Keuangan meliputi Ukuran Perusahaan (X2.1) terhadap Return Saham (Y) dengan menggunakan kebijakan dividen (Z) sebagai variabel mediasi. Dalam penelitian ini peneliti mengambil data dari perusahaan manufaktur sektor industri barang konsumsi yang diterbitkan di BEI pada tahun 2018, 2019, dan 2020 sebagai bahan penelitian. Perusahaan manufaktur dipilih karena industri manufaktur memberikan kontribusi terbesar atas kenaikan pertumbuhan ekonomi Indonesia yang mencapai 7,07% pada triwulan II tahun 2021. Sektor ini merupakan sumber pertumbuhan tertinggi, yaitu sebesar 1,35%, sebelumnya pada kuartal IV 2020 sebesar -2,22%, kuartal I 2021 sebesar -0,71% dan yang terbaru kuartal III 2021 sebesar 0,75%. Di periode ini, sektor manufaktur sendiri mencatatkan pertumbuhan sebesar 6,91% meskipun mengalami tekanan akibat pandemi covid-19. Sektor manufaktur juga memberikan kontribusi terbesar terhadap Produk Domestik Bruto (PDB) nasional pada triwulan II  2021, yakni sebesar 17,34%, Sebagaimana yang terlihat dalam gambar 1 berikut ini: (htpps://kemenperin.go.id/artikel/22681). </w:t>
      </w:r>
    </w:p>
    <w:p w14:paraId="1200F974" w14:textId="3E8983D0" w:rsidR="00306DF3" w:rsidRDefault="00306DF3" w:rsidP="00306DF3">
      <w:pPr>
        <w:spacing w:line="480" w:lineRule="auto"/>
        <w:ind w:firstLine="567"/>
        <w:jc w:val="both"/>
        <w:rPr>
          <w:rFonts w:ascii="Times New Roman" w:hAnsi="Times New Roman" w:cs="Times New Roman"/>
          <w:bCs/>
          <w:sz w:val="24"/>
          <w:szCs w:val="24"/>
        </w:rPr>
      </w:pPr>
      <w:r>
        <w:rPr>
          <w:noProof/>
        </w:rPr>
        <w:lastRenderedPageBreak/>
        <w:drawing>
          <wp:inline distT="0" distB="0" distL="0" distR="0" wp14:anchorId="0EB48958" wp14:editId="7CED8162">
            <wp:extent cx="4591050" cy="95250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6E8898" w14:textId="77777777" w:rsidR="00306DF3" w:rsidRDefault="00306DF3" w:rsidP="00306DF3">
      <w:pPr>
        <w:spacing w:line="480" w:lineRule="auto"/>
        <w:ind w:left="426" w:firstLine="141"/>
        <w:jc w:val="both"/>
        <w:rPr>
          <w:rFonts w:ascii="Times New Roman" w:hAnsi="Times New Roman" w:cs="Times New Roman"/>
          <w:bCs/>
          <w:sz w:val="24"/>
          <w:szCs w:val="24"/>
        </w:rPr>
      </w:pPr>
      <w:r>
        <w:rPr>
          <w:rFonts w:ascii="Times New Roman" w:hAnsi="Times New Roman" w:cs="Times New Roman"/>
          <w:bCs/>
          <w:sz w:val="24"/>
          <w:szCs w:val="24"/>
        </w:rPr>
        <w:t>Sumber: kemenperin.go.id (diakses pada 23 Nov 2021)</w:t>
      </w:r>
    </w:p>
    <w:p w14:paraId="436ADDE1" w14:textId="536821E0" w:rsidR="00306DF3" w:rsidRDefault="00306DF3" w:rsidP="007A02A3">
      <w:pPr>
        <w:spacing w:line="480" w:lineRule="auto"/>
        <w:ind w:left="426" w:firstLine="425"/>
        <w:jc w:val="center"/>
        <w:rPr>
          <w:rFonts w:ascii="Times New Roman" w:hAnsi="Times New Roman" w:cs="Times New Roman"/>
          <w:bCs/>
          <w:sz w:val="24"/>
          <w:szCs w:val="24"/>
        </w:rPr>
      </w:pPr>
      <w:r>
        <w:rPr>
          <w:rFonts w:ascii="Times New Roman" w:hAnsi="Times New Roman" w:cs="Times New Roman"/>
          <w:bCs/>
          <w:sz w:val="24"/>
          <w:szCs w:val="24"/>
        </w:rPr>
        <w:t xml:space="preserve">Gambar </w:t>
      </w:r>
      <w:r w:rsidR="007B2EAA">
        <w:rPr>
          <w:rFonts w:ascii="Times New Roman" w:hAnsi="Times New Roman" w:cs="Times New Roman"/>
          <w:bCs/>
          <w:sz w:val="24"/>
          <w:szCs w:val="24"/>
        </w:rPr>
        <w:t>1</w:t>
      </w:r>
      <w:r>
        <w:rPr>
          <w:rFonts w:ascii="Times New Roman" w:hAnsi="Times New Roman" w:cs="Times New Roman"/>
          <w:bCs/>
          <w:sz w:val="24"/>
          <w:szCs w:val="24"/>
        </w:rPr>
        <w:t xml:space="preserve">.1 </w:t>
      </w:r>
      <w:bookmarkStart w:id="6" w:name="_Hlk92397187"/>
      <w:r>
        <w:rPr>
          <w:rFonts w:ascii="Times New Roman" w:hAnsi="Times New Roman" w:cs="Times New Roman"/>
          <w:bCs/>
          <w:sz w:val="24"/>
          <w:szCs w:val="24"/>
        </w:rPr>
        <w:t>Pertumbuhan Ekonomi Perusahaan Manufaktur</w:t>
      </w:r>
      <w:bookmarkEnd w:id="6"/>
    </w:p>
    <w:p w14:paraId="5F15813A" w14:textId="77777777" w:rsidR="007A02A3" w:rsidRDefault="007A02A3" w:rsidP="007A02A3">
      <w:pPr>
        <w:spacing w:line="480" w:lineRule="auto"/>
        <w:ind w:left="426" w:firstLine="425"/>
        <w:jc w:val="center"/>
        <w:rPr>
          <w:rFonts w:ascii="Times New Roman" w:hAnsi="Times New Roman" w:cs="Times New Roman"/>
          <w:bCs/>
          <w:sz w:val="24"/>
          <w:szCs w:val="24"/>
        </w:rPr>
      </w:pPr>
    </w:p>
    <w:p w14:paraId="75CEEB35" w14:textId="77777777" w:rsidR="00306DF3" w:rsidRDefault="00306DF3" w:rsidP="00306DF3">
      <w:pPr>
        <w:spacing w:line="480" w:lineRule="auto"/>
        <w:ind w:left="426" w:firstLine="850"/>
        <w:jc w:val="both"/>
        <w:rPr>
          <w:rFonts w:ascii="Times New Roman" w:eastAsia="Times New Roman" w:hAnsi="Times New Roman" w:cs="Times New Roman"/>
          <w:bCs/>
          <w:sz w:val="24"/>
          <w:szCs w:val="24"/>
          <w:lang w:val="en-ID" w:eastAsia="en-ID"/>
        </w:rPr>
      </w:pPr>
      <w:r>
        <w:rPr>
          <w:rFonts w:ascii="Times New Roman" w:hAnsi="Times New Roman" w:cs="Times New Roman"/>
          <w:bCs/>
          <w:sz w:val="24"/>
          <w:szCs w:val="24"/>
        </w:rPr>
        <w:t>Berdasarkan latar belakang penelitian bermaksud meneliti mengenai apakah Pengaruh faktor keuangan dan nonkeuangan terhadap return saham dengan kebijakan dividen sebagai variabel mediasi.</w:t>
      </w:r>
    </w:p>
    <w:p w14:paraId="1E2254BB" w14:textId="77777777" w:rsidR="00306DF3" w:rsidRDefault="00306DF3" w:rsidP="00306DF3">
      <w:pPr>
        <w:spacing w:line="480" w:lineRule="auto"/>
        <w:ind w:left="426" w:firstLine="567"/>
        <w:jc w:val="both"/>
        <w:rPr>
          <w:rFonts w:ascii="Times New Roman" w:eastAsia="Times New Roman" w:hAnsi="Times New Roman" w:cs="Times New Roman"/>
          <w:bCs/>
          <w:sz w:val="24"/>
          <w:szCs w:val="24"/>
          <w:lang w:val="en-ID" w:eastAsia="en-ID"/>
        </w:rPr>
      </w:pPr>
    </w:p>
    <w:p w14:paraId="261942CE" w14:textId="77777777" w:rsidR="00306DF3" w:rsidRDefault="00306DF3" w:rsidP="005420E4">
      <w:pPr>
        <w:numPr>
          <w:ilvl w:val="0"/>
          <w:numId w:val="9"/>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14:paraId="3224AD82" w14:textId="77777777" w:rsidR="00306DF3" w:rsidRDefault="00306DF3" w:rsidP="00306DF3">
      <w:pPr>
        <w:tabs>
          <w:tab w:val="left" w:pos="1000"/>
        </w:tabs>
        <w:spacing w:line="480" w:lineRule="auto"/>
        <w:ind w:leftChars="207" w:left="414" w:firstLine="862"/>
        <w:jc w:val="both"/>
        <w:rPr>
          <w:rFonts w:ascii="Times New Roman" w:hAnsi="Times New Roman" w:cs="Times New Roman"/>
          <w:bCs/>
          <w:sz w:val="24"/>
          <w:szCs w:val="24"/>
        </w:rPr>
      </w:pPr>
      <w:r>
        <w:rPr>
          <w:rFonts w:ascii="Times New Roman" w:eastAsia="SimSun" w:hAnsi="Times New Roman" w:cs="Times New Roman"/>
          <w:bCs/>
          <w:color w:val="000000"/>
          <w:sz w:val="24"/>
          <w:szCs w:val="24"/>
        </w:rPr>
        <w:tab/>
        <w:t>Berdasarkan latar belakang dan identifikasi masalah diatas, maka rumusan masalah dalam penelitian ini adalah sebagai berikut:</w:t>
      </w:r>
    </w:p>
    <w:p w14:paraId="44211171" w14:textId="64BEEA15"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t xml:space="preserve">Apakah </w:t>
      </w:r>
      <w:r>
        <w:rPr>
          <w:rFonts w:ascii="Times New Roman" w:eastAsia="ArialUnicodeMS" w:hAnsi="Times New Roman" w:cs="Times New Roman"/>
          <w:bCs/>
          <w:color w:val="000000"/>
          <w:sz w:val="24"/>
          <w:szCs w:val="24"/>
        </w:rPr>
        <w:t xml:space="preserve">Faktor Keungan </w:t>
      </w:r>
      <w:r>
        <w:rPr>
          <w:rFonts w:ascii="Times New Roman" w:hAnsi="Times New Roman" w:cs="Times New Roman"/>
          <w:bCs/>
          <w:sz w:val="24"/>
          <w:szCs w:val="24"/>
        </w:rPr>
        <w:t xml:space="preserve">berpengaruh terhadap </w:t>
      </w:r>
      <w:r w:rsidR="00531B08" w:rsidRPr="00531B08">
        <w:rPr>
          <w:rFonts w:ascii="Times New Roman" w:hAnsi="Times New Roman" w:cs="Times New Roman"/>
          <w:i/>
          <w:sz w:val="24"/>
          <w:szCs w:val="24"/>
        </w:rPr>
        <w:t>Dividend Payout Ratio</w:t>
      </w:r>
      <w:r>
        <w:rPr>
          <w:rFonts w:ascii="Times New Roman" w:hAnsi="Times New Roman" w:cs="Times New Roman"/>
          <w:b/>
          <w:bCs/>
          <w:sz w:val="24"/>
          <w:szCs w:val="24"/>
        </w:rPr>
        <w:t xml:space="preserve">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43A70540" w14:textId="77F38AC3"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t xml:space="preserve">Apakah </w:t>
      </w:r>
      <w:r>
        <w:rPr>
          <w:rFonts w:ascii="Times New Roman" w:eastAsia="ArialUnicodeMS" w:hAnsi="Times New Roman" w:cs="Times New Roman"/>
          <w:bCs/>
          <w:color w:val="000000"/>
          <w:sz w:val="24"/>
          <w:szCs w:val="24"/>
        </w:rPr>
        <w:t xml:space="preserve">Faktor NonKeungan </w:t>
      </w:r>
      <w:r>
        <w:rPr>
          <w:rFonts w:ascii="Times New Roman" w:hAnsi="Times New Roman" w:cs="Times New Roman"/>
          <w:bCs/>
          <w:sz w:val="24"/>
          <w:szCs w:val="24"/>
        </w:rPr>
        <w:t xml:space="preserve">berpengaruh terhadap </w:t>
      </w:r>
      <w:r w:rsidR="00531B08" w:rsidRPr="00531B08">
        <w:rPr>
          <w:rFonts w:ascii="Times New Roman" w:hAnsi="Times New Roman" w:cs="Times New Roman"/>
          <w:i/>
          <w:sz w:val="24"/>
          <w:szCs w:val="24"/>
        </w:rPr>
        <w:t>Dividend Payout Ratio</w:t>
      </w:r>
      <w:r>
        <w:rPr>
          <w:rFonts w:ascii="Times New Roman" w:hAnsi="Times New Roman" w:cs="Times New Roman"/>
          <w:b/>
          <w:bCs/>
          <w:sz w:val="24"/>
          <w:szCs w:val="24"/>
        </w:rPr>
        <w:t xml:space="preserve">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798142FC" w14:textId="77777777"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t xml:space="preserve">Apakah </w:t>
      </w:r>
      <w:r>
        <w:rPr>
          <w:rFonts w:ascii="Times New Roman" w:eastAsia="ArialUnicodeMS" w:hAnsi="Times New Roman" w:cs="Times New Roman"/>
          <w:bCs/>
          <w:color w:val="000000"/>
          <w:sz w:val="24"/>
          <w:szCs w:val="24"/>
        </w:rPr>
        <w:t xml:space="preserve">Faktor Keungan </w:t>
      </w:r>
      <w:r>
        <w:rPr>
          <w:rFonts w:ascii="Times New Roman" w:hAnsi="Times New Roman" w:cs="Times New Roman"/>
          <w:bCs/>
          <w:sz w:val="24"/>
          <w:szCs w:val="24"/>
        </w:rPr>
        <w:t>berpengaruh terhadap Return Saham 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6EF3BC79" w14:textId="77777777"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lastRenderedPageBreak/>
        <w:t xml:space="preserve">Apakah </w:t>
      </w:r>
      <w:r>
        <w:rPr>
          <w:rFonts w:ascii="Times New Roman" w:eastAsia="ArialUnicodeMS" w:hAnsi="Times New Roman" w:cs="Times New Roman"/>
          <w:bCs/>
          <w:color w:val="000000"/>
          <w:sz w:val="24"/>
          <w:szCs w:val="24"/>
        </w:rPr>
        <w:t>Faktor</w:t>
      </w:r>
      <w:r>
        <w:rPr>
          <w:rFonts w:ascii="Times New Roman" w:hAnsi="Times New Roman" w:cs="Times New Roman"/>
          <w:bCs/>
          <w:sz w:val="24"/>
          <w:szCs w:val="24"/>
        </w:rPr>
        <w:t xml:space="preserve"> NonKeuangan berpengaruh terhadap Return Saham 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179262C6" w14:textId="305BD681"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t xml:space="preserve">Apakah </w:t>
      </w:r>
      <w:r w:rsidR="00531B08" w:rsidRPr="00531B08">
        <w:rPr>
          <w:rFonts w:ascii="Times New Roman" w:hAnsi="Times New Roman" w:cs="Times New Roman"/>
          <w:i/>
          <w:sz w:val="24"/>
          <w:szCs w:val="24"/>
        </w:rPr>
        <w:t>Dividend Payout Ratio</w:t>
      </w:r>
      <w:r>
        <w:rPr>
          <w:rFonts w:ascii="Times New Roman" w:hAnsi="Times New Roman" w:cs="Times New Roman"/>
          <w:b/>
          <w:bCs/>
          <w:sz w:val="24"/>
          <w:szCs w:val="24"/>
        </w:rPr>
        <w:t xml:space="preserve"> </w:t>
      </w:r>
      <w:r>
        <w:rPr>
          <w:rFonts w:ascii="Times New Roman" w:hAnsi="Times New Roman" w:cs="Times New Roman"/>
          <w:bCs/>
          <w:sz w:val="24"/>
          <w:szCs w:val="24"/>
        </w:rPr>
        <w:t>berpengaruh terhadap Return Saham 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65E4004C" w14:textId="293EC42A"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t xml:space="preserve">Apakah </w:t>
      </w:r>
      <w:r>
        <w:rPr>
          <w:rFonts w:ascii="Times New Roman" w:eastAsia="ArialUnicodeMS" w:hAnsi="Times New Roman" w:cs="Times New Roman"/>
          <w:bCs/>
          <w:color w:val="000000"/>
          <w:sz w:val="24"/>
          <w:szCs w:val="24"/>
        </w:rPr>
        <w:t>Faktor</w:t>
      </w:r>
      <w:r>
        <w:rPr>
          <w:rFonts w:ascii="Times New Roman" w:hAnsi="Times New Roman" w:cs="Times New Roman"/>
          <w:bCs/>
          <w:sz w:val="24"/>
          <w:szCs w:val="24"/>
        </w:rPr>
        <w:t xml:space="preserve"> Keuangan </w:t>
      </w:r>
      <w:r>
        <w:rPr>
          <w:rFonts w:ascii="Times New Roman" w:eastAsia="ArialUnicodeMS" w:hAnsi="Times New Roman" w:cs="Times New Roman"/>
          <w:bCs/>
          <w:color w:val="000000"/>
          <w:sz w:val="24"/>
          <w:szCs w:val="24"/>
        </w:rPr>
        <w:t xml:space="preserve">berpengaruh terhadap Return Saham melalui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(DPR)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r>
        <w:rPr>
          <w:rFonts w:ascii="Times New Roman" w:eastAsia="ArialUnicodeMS" w:hAnsi="Times New Roman" w:cs="Times New Roman"/>
          <w:bCs/>
          <w:color w:val="000000"/>
          <w:sz w:val="24"/>
          <w:szCs w:val="24"/>
        </w:rPr>
        <w:t>?</w:t>
      </w:r>
    </w:p>
    <w:p w14:paraId="76EC508D" w14:textId="38A7FD7E" w:rsidR="00306DF3" w:rsidRDefault="00306DF3" w:rsidP="005420E4">
      <w:pPr>
        <w:pStyle w:val="ListParagraph"/>
        <w:numPr>
          <w:ilvl w:val="0"/>
          <w:numId w:val="10"/>
        </w:numPr>
        <w:spacing w:line="480" w:lineRule="auto"/>
        <w:ind w:leftChars="207" w:left="798" w:hangingChars="160" w:hanging="384"/>
        <w:jc w:val="both"/>
        <w:rPr>
          <w:rFonts w:ascii="Times New Roman" w:eastAsia="SimSun" w:hAnsi="Times New Roman" w:cs="Times New Roman"/>
          <w:bCs/>
          <w:color w:val="000000"/>
          <w:sz w:val="24"/>
          <w:szCs w:val="24"/>
        </w:rPr>
      </w:pPr>
      <w:r>
        <w:rPr>
          <w:rFonts w:ascii="Times New Roman" w:hAnsi="Times New Roman" w:cs="Times New Roman"/>
          <w:bCs/>
          <w:sz w:val="24"/>
          <w:szCs w:val="24"/>
        </w:rPr>
        <w:t xml:space="preserve">Apakah </w:t>
      </w:r>
      <w:r>
        <w:rPr>
          <w:rFonts w:ascii="Times New Roman" w:eastAsia="ArialUnicodeMS" w:hAnsi="Times New Roman" w:cs="Times New Roman"/>
          <w:bCs/>
          <w:color w:val="000000"/>
          <w:sz w:val="24"/>
          <w:szCs w:val="24"/>
        </w:rPr>
        <w:t>Faktor</w:t>
      </w:r>
      <w:r>
        <w:rPr>
          <w:rFonts w:ascii="Times New Roman" w:hAnsi="Times New Roman" w:cs="Times New Roman"/>
          <w:bCs/>
          <w:sz w:val="24"/>
          <w:szCs w:val="24"/>
        </w:rPr>
        <w:t xml:space="preserve"> NonKeuangan </w:t>
      </w:r>
      <w:r>
        <w:rPr>
          <w:rFonts w:ascii="Times New Roman" w:eastAsia="ArialUnicodeMS" w:hAnsi="Times New Roman" w:cs="Times New Roman"/>
          <w:bCs/>
          <w:color w:val="000000"/>
          <w:sz w:val="24"/>
          <w:szCs w:val="24"/>
        </w:rPr>
        <w:t xml:space="preserve">berpengaruh terhadap Return Saham melalui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(DPR)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r>
        <w:rPr>
          <w:rFonts w:ascii="Times New Roman" w:eastAsia="ArialUnicodeMS" w:hAnsi="Times New Roman" w:cs="Times New Roman"/>
          <w:bCs/>
          <w:color w:val="000000"/>
          <w:sz w:val="24"/>
          <w:szCs w:val="24"/>
        </w:rPr>
        <w:t>?</w:t>
      </w:r>
    </w:p>
    <w:p w14:paraId="3D61F77C" w14:textId="77777777" w:rsidR="001A4298" w:rsidRDefault="001A4298" w:rsidP="001A4298">
      <w:pPr>
        <w:tabs>
          <w:tab w:val="left" w:pos="400"/>
        </w:tabs>
        <w:spacing w:line="480" w:lineRule="auto"/>
        <w:jc w:val="both"/>
        <w:rPr>
          <w:rFonts w:ascii="Times New Roman" w:hAnsi="Times New Roman" w:cs="Times New Roman"/>
          <w:bCs/>
          <w:sz w:val="24"/>
          <w:szCs w:val="24"/>
        </w:rPr>
      </w:pPr>
    </w:p>
    <w:p w14:paraId="0E9F2D5D" w14:textId="35EFBA74" w:rsidR="00306DF3" w:rsidRPr="001A4298" w:rsidRDefault="00306DF3" w:rsidP="005420E4">
      <w:pPr>
        <w:pStyle w:val="ListParagraph"/>
        <w:numPr>
          <w:ilvl w:val="0"/>
          <w:numId w:val="9"/>
        </w:numPr>
        <w:tabs>
          <w:tab w:val="clear" w:pos="425"/>
          <w:tab w:val="left" w:pos="400"/>
        </w:tabs>
        <w:spacing w:line="480" w:lineRule="auto"/>
        <w:jc w:val="both"/>
        <w:rPr>
          <w:rFonts w:ascii="Times New Roman" w:hAnsi="Times New Roman" w:cs="Times New Roman"/>
          <w:b/>
          <w:sz w:val="24"/>
          <w:szCs w:val="24"/>
        </w:rPr>
      </w:pPr>
      <w:r w:rsidRPr="001A4298">
        <w:rPr>
          <w:rFonts w:ascii="Times New Roman" w:hAnsi="Times New Roman" w:cs="Times New Roman"/>
          <w:b/>
          <w:sz w:val="24"/>
          <w:szCs w:val="24"/>
        </w:rPr>
        <w:t>Tujuan Penelitian</w:t>
      </w:r>
    </w:p>
    <w:p w14:paraId="0B9C0A6D" w14:textId="77777777" w:rsidR="00306DF3" w:rsidRDefault="00306DF3" w:rsidP="00306DF3">
      <w:pPr>
        <w:tabs>
          <w:tab w:val="left" w:pos="400"/>
        </w:tabs>
        <w:spacing w:line="480" w:lineRule="auto"/>
        <w:ind w:leftChars="200" w:left="794" w:hangingChars="164" w:hanging="394"/>
        <w:jc w:val="both"/>
        <w:rPr>
          <w:rFonts w:ascii="Times New Roman" w:hAnsi="Times New Roman" w:cs="Times New Roman"/>
          <w:bCs/>
          <w:sz w:val="24"/>
          <w:szCs w:val="24"/>
        </w:rPr>
      </w:pPr>
      <w:r>
        <w:rPr>
          <w:rFonts w:ascii="Times New Roman" w:hAnsi="Times New Roman" w:cs="Times New Roman"/>
          <w:bCs/>
          <w:sz w:val="24"/>
          <w:szCs w:val="24"/>
        </w:rPr>
        <w:t>Tujuan dari penelitian ini adalah sebagai berikut:</w:t>
      </w:r>
    </w:p>
    <w:p w14:paraId="7C48AF91" w14:textId="71C279B2"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t xml:space="preserve">Untuk mengetahui dan menganalisis pengaruh </w:t>
      </w:r>
      <w:r>
        <w:rPr>
          <w:rFonts w:ascii="Times New Roman" w:eastAsia="ArialUnicodeMS" w:hAnsi="Times New Roman" w:cs="Times New Roman"/>
          <w:bCs/>
          <w:color w:val="000000"/>
          <w:sz w:val="24"/>
          <w:szCs w:val="24"/>
        </w:rPr>
        <w:t xml:space="preserve">Faktor Keuangan </w:t>
      </w:r>
      <w:r>
        <w:rPr>
          <w:rFonts w:ascii="Times New Roman" w:hAnsi="Times New Roman" w:cs="Times New Roman"/>
          <w:bCs/>
          <w:sz w:val="24"/>
          <w:szCs w:val="24"/>
        </w:rPr>
        <w:t xml:space="preserve">terhadap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0B8441D1" w14:textId="0388287A"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t xml:space="preserve">Untuk mengetahui dan menganalisis pengaruh </w:t>
      </w:r>
      <w:r>
        <w:rPr>
          <w:rFonts w:ascii="Times New Roman" w:eastAsia="ArialUnicodeMS" w:hAnsi="Times New Roman" w:cs="Times New Roman"/>
          <w:bCs/>
          <w:color w:val="000000"/>
          <w:sz w:val="24"/>
          <w:szCs w:val="24"/>
        </w:rPr>
        <w:t xml:space="preserve">Faktor NonKeuangan </w:t>
      </w:r>
      <w:r>
        <w:rPr>
          <w:rFonts w:ascii="Times New Roman" w:hAnsi="Times New Roman" w:cs="Times New Roman"/>
          <w:bCs/>
          <w:sz w:val="24"/>
          <w:szCs w:val="24"/>
        </w:rPr>
        <w:t xml:space="preserve">terhadap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6BDDB761" w14:textId="77777777"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lastRenderedPageBreak/>
        <w:t xml:space="preserve">Untuk mengetahui dan menganalisis pengaruh </w:t>
      </w:r>
      <w:r>
        <w:rPr>
          <w:rFonts w:ascii="Times New Roman" w:eastAsia="ArialUnicodeMS" w:hAnsi="Times New Roman" w:cs="Times New Roman"/>
          <w:bCs/>
          <w:color w:val="000000"/>
          <w:sz w:val="24"/>
          <w:szCs w:val="24"/>
        </w:rPr>
        <w:t xml:space="preserve">Faktor Keuangan </w:t>
      </w:r>
      <w:r>
        <w:rPr>
          <w:rFonts w:ascii="Times New Roman" w:hAnsi="Times New Roman" w:cs="Times New Roman"/>
          <w:bCs/>
          <w:sz w:val="24"/>
          <w:szCs w:val="24"/>
        </w:rPr>
        <w:t>terhadap Return Saham 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33D0F6E1" w14:textId="77777777"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t xml:space="preserve">Untuk mengetahui dan menganalisis pengaruh </w:t>
      </w:r>
      <w:r>
        <w:rPr>
          <w:rFonts w:ascii="Times New Roman" w:eastAsia="ArialUnicodeMS" w:hAnsi="Times New Roman" w:cs="Times New Roman"/>
          <w:bCs/>
          <w:color w:val="000000"/>
          <w:sz w:val="24"/>
          <w:szCs w:val="24"/>
        </w:rPr>
        <w:t xml:space="preserve">Faktor Non Keuangan </w:t>
      </w:r>
      <w:r>
        <w:rPr>
          <w:rFonts w:ascii="Times New Roman" w:hAnsi="Times New Roman" w:cs="Times New Roman"/>
          <w:bCs/>
          <w:sz w:val="24"/>
          <w:szCs w:val="24"/>
        </w:rPr>
        <w:t>terhadap Return Saham 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729BEC47" w14:textId="32EA119A"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t xml:space="preserve">Untuk mengetahui dan menganalisis pengaruh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w:t>
      </w:r>
      <w:r>
        <w:rPr>
          <w:rFonts w:ascii="Times New Roman" w:hAnsi="Times New Roman" w:cs="Times New Roman"/>
          <w:bCs/>
          <w:sz w:val="24"/>
          <w:szCs w:val="24"/>
        </w:rPr>
        <w:t>terhadap Return Saham 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p>
    <w:p w14:paraId="62C45820" w14:textId="400E6CFB"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t xml:space="preserve">Untuk mengetahui dan menganalisis pengaruh </w:t>
      </w:r>
      <w:r>
        <w:rPr>
          <w:rFonts w:ascii="Times New Roman" w:eastAsia="ArialUnicodeMS" w:hAnsi="Times New Roman" w:cs="Times New Roman"/>
          <w:bCs/>
          <w:color w:val="000000"/>
          <w:sz w:val="24"/>
          <w:szCs w:val="24"/>
        </w:rPr>
        <w:t xml:space="preserve">Faktor Keuangan </w:t>
      </w:r>
      <w:r>
        <w:rPr>
          <w:rFonts w:ascii="Times New Roman" w:hAnsi="Times New Roman" w:cs="Times New Roman"/>
          <w:bCs/>
          <w:sz w:val="24"/>
          <w:szCs w:val="24"/>
        </w:rPr>
        <w:t>terhadap Return Saham melalui</w:t>
      </w:r>
      <w:r>
        <w:rPr>
          <w:rFonts w:ascii="Times New Roman" w:eastAsia="ArialUnicodeMS" w:hAnsi="Times New Roman" w:cs="Times New Roman"/>
          <w:bCs/>
          <w:color w:val="000000"/>
          <w:sz w:val="24"/>
          <w:szCs w:val="24"/>
        </w:rPr>
        <w:t xml:space="preserve">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(DPR)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r>
        <w:rPr>
          <w:rFonts w:ascii="Times New Roman" w:eastAsia="ArialUnicodeMS" w:hAnsi="Times New Roman" w:cs="Times New Roman"/>
          <w:bCs/>
          <w:color w:val="000000"/>
          <w:sz w:val="24"/>
          <w:szCs w:val="24"/>
        </w:rPr>
        <w:t>.</w:t>
      </w:r>
    </w:p>
    <w:p w14:paraId="2175B90A" w14:textId="7FC55738" w:rsidR="00306DF3" w:rsidRDefault="00306DF3" w:rsidP="005420E4">
      <w:pPr>
        <w:pStyle w:val="ListParagraph"/>
        <w:numPr>
          <w:ilvl w:val="0"/>
          <w:numId w:val="11"/>
        </w:numPr>
        <w:spacing w:line="480" w:lineRule="auto"/>
        <w:ind w:leftChars="200" w:left="794" w:hangingChars="164" w:hanging="394"/>
        <w:jc w:val="both"/>
        <w:rPr>
          <w:rFonts w:ascii="Times New Roman" w:eastAsia="ArialUnicodeMS" w:hAnsi="Times New Roman" w:cs="Times New Roman"/>
          <w:bCs/>
          <w:color w:val="000000"/>
          <w:sz w:val="24"/>
          <w:szCs w:val="24"/>
        </w:rPr>
      </w:pPr>
      <w:r>
        <w:rPr>
          <w:rFonts w:ascii="Times New Roman" w:hAnsi="Times New Roman" w:cs="Times New Roman"/>
          <w:bCs/>
          <w:sz w:val="24"/>
          <w:szCs w:val="24"/>
        </w:rPr>
        <w:t xml:space="preserve">Untuk mengetahui dan menganalisis pengaruh </w:t>
      </w:r>
      <w:r>
        <w:rPr>
          <w:rFonts w:ascii="Times New Roman" w:eastAsia="ArialUnicodeMS" w:hAnsi="Times New Roman" w:cs="Times New Roman"/>
          <w:bCs/>
          <w:color w:val="000000"/>
          <w:sz w:val="24"/>
          <w:szCs w:val="24"/>
        </w:rPr>
        <w:t xml:space="preserve">Faktor non Keuangan </w:t>
      </w:r>
      <w:r>
        <w:rPr>
          <w:rFonts w:ascii="Times New Roman" w:hAnsi="Times New Roman" w:cs="Times New Roman"/>
          <w:bCs/>
          <w:sz w:val="24"/>
          <w:szCs w:val="24"/>
        </w:rPr>
        <w:t>terhadap Return Saham melalui</w:t>
      </w:r>
      <w:r>
        <w:rPr>
          <w:rFonts w:ascii="Times New Roman" w:eastAsia="ArialUnicodeMS" w:hAnsi="Times New Roman" w:cs="Times New Roman"/>
          <w:bCs/>
          <w:color w:val="000000"/>
          <w:sz w:val="24"/>
          <w:szCs w:val="24"/>
        </w:rPr>
        <w:t xml:space="preserve">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(DPR) </w:t>
      </w:r>
      <w:r>
        <w:rPr>
          <w:rFonts w:ascii="Times New Roman" w:hAnsi="Times New Roman" w:cs="Times New Roman"/>
          <w:bCs/>
          <w:sz w:val="24"/>
          <w:szCs w:val="24"/>
        </w:rPr>
        <w:t>Pada</w:t>
      </w:r>
      <w:r>
        <w:rPr>
          <w:rFonts w:ascii="Times New Roman" w:eastAsia="SimSun" w:hAnsi="Times New Roman" w:cs="Times New Roman"/>
          <w:bCs/>
          <w:color w:val="000000" w:themeColor="text1"/>
          <w:sz w:val="24"/>
          <w:szCs w:val="24"/>
        </w:rPr>
        <w:t xml:space="preserve"> Perusahaan </w:t>
      </w:r>
      <w:r>
        <w:rPr>
          <w:rFonts w:ascii="Times New Roman" w:hAnsi="Times New Roman" w:cs="Times New Roman"/>
          <w:bCs/>
          <w:sz w:val="24"/>
          <w:szCs w:val="24"/>
        </w:rPr>
        <w:t>manufaktur Sektor Industri Barang Konsumsi di BEI pada tahun 2018-2020</w:t>
      </w:r>
      <w:r>
        <w:rPr>
          <w:rFonts w:ascii="Times New Roman" w:eastAsia="ArialUnicodeMS" w:hAnsi="Times New Roman" w:cs="Times New Roman"/>
          <w:bCs/>
          <w:color w:val="000000"/>
          <w:sz w:val="24"/>
          <w:szCs w:val="24"/>
        </w:rPr>
        <w:t>.</w:t>
      </w:r>
    </w:p>
    <w:p w14:paraId="3C488050" w14:textId="77777777" w:rsidR="00306DF3" w:rsidRDefault="00306DF3" w:rsidP="00306DF3">
      <w:pPr>
        <w:pStyle w:val="ListParagraph"/>
        <w:spacing w:line="480" w:lineRule="auto"/>
        <w:ind w:left="794"/>
        <w:jc w:val="both"/>
        <w:rPr>
          <w:rFonts w:ascii="Times New Roman" w:eastAsia="ArialUnicodeMS" w:hAnsi="Times New Roman" w:cs="Times New Roman"/>
          <w:bCs/>
          <w:color w:val="000000"/>
          <w:sz w:val="24"/>
          <w:szCs w:val="24"/>
        </w:rPr>
      </w:pPr>
    </w:p>
    <w:p w14:paraId="446F4212" w14:textId="77777777" w:rsidR="00306DF3" w:rsidRDefault="00306DF3" w:rsidP="005420E4">
      <w:pPr>
        <w:numPr>
          <w:ilvl w:val="0"/>
          <w:numId w:val="9"/>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14:paraId="7B46918A" w14:textId="77777777" w:rsidR="00306DF3" w:rsidRDefault="00306DF3" w:rsidP="00306DF3">
      <w:pPr>
        <w:tabs>
          <w:tab w:val="left" w:pos="40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Penelitian ini diharapkan dapat memberikan manfaat untuk:</w:t>
      </w:r>
    </w:p>
    <w:p w14:paraId="5D4A55A4" w14:textId="77777777" w:rsidR="00306DF3" w:rsidRDefault="00306DF3" w:rsidP="005420E4">
      <w:pPr>
        <w:numPr>
          <w:ilvl w:val="0"/>
          <w:numId w:val="12"/>
        </w:numPr>
        <w:tabs>
          <w:tab w:val="clear" w:pos="425"/>
          <w:tab w:val="left" w:pos="709"/>
        </w:tabs>
        <w:spacing w:line="480" w:lineRule="auto"/>
        <w:ind w:left="709" w:hanging="334"/>
        <w:jc w:val="both"/>
        <w:rPr>
          <w:rFonts w:ascii="Times New Roman" w:eastAsia="ArialUnicodeMS" w:hAnsi="Times New Roman" w:cs="Times New Roman"/>
          <w:bCs/>
          <w:color w:val="000000"/>
          <w:sz w:val="24"/>
          <w:szCs w:val="24"/>
        </w:rPr>
      </w:pPr>
      <w:r>
        <w:rPr>
          <w:rFonts w:ascii="Times New Roman" w:eastAsia="SimSun" w:hAnsi="Times New Roman" w:cs="Times New Roman"/>
          <w:bCs/>
          <w:color w:val="000000"/>
          <w:sz w:val="24"/>
          <w:szCs w:val="24"/>
        </w:rPr>
        <w:t>Bagi Akademisi:</w:t>
      </w:r>
    </w:p>
    <w:p w14:paraId="07C44DD2" w14:textId="77777777" w:rsidR="00306DF3" w:rsidRDefault="00306DF3" w:rsidP="00306DF3">
      <w:pPr>
        <w:pStyle w:val="ListParagraph"/>
        <w:tabs>
          <w:tab w:val="left" w:pos="1134"/>
        </w:tabs>
        <w:spacing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ab/>
        <w:t xml:space="preserve">Sebagai bahan acuan dan referensi peneliti selanjutnya untuk mengembangkan ataupun membuat penelitian baru mengenai Pengaruh </w:t>
      </w:r>
      <w:r>
        <w:rPr>
          <w:rFonts w:ascii="Times New Roman" w:eastAsia="ArialUnicodeMS" w:hAnsi="Times New Roman" w:cs="Times New Roman"/>
          <w:bCs/>
          <w:color w:val="000000"/>
          <w:sz w:val="24"/>
          <w:szCs w:val="24"/>
        </w:rPr>
        <w:t>Faktor</w:t>
      </w:r>
      <w:r>
        <w:rPr>
          <w:rFonts w:ascii="Times New Roman" w:hAnsi="Times New Roman" w:cs="Times New Roman"/>
          <w:bCs/>
          <w:sz w:val="24"/>
          <w:szCs w:val="24"/>
        </w:rPr>
        <w:t xml:space="preserve"> Keuangan Dan Non Keuangan Terhadap Return Saham Dengan </w:t>
      </w:r>
      <w:r>
        <w:rPr>
          <w:rFonts w:ascii="Times New Roman" w:hAnsi="Times New Roman" w:cs="Times New Roman"/>
          <w:bCs/>
          <w:sz w:val="24"/>
          <w:szCs w:val="24"/>
        </w:rPr>
        <w:lastRenderedPageBreak/>
        <w:t>Kebijakan Dividen Sebagai Variabel Moderasi Pada Perusahaan Manukfaktur Sektor Industri Barang Konsumsi.</w:t>
      </w:r>
    </w:p>
    <w:p w14:paraId="10EA3195" w14:textId="77777777" w:rsidR="00306DF3" w:rsidRDefault="00306DF3" w:rsidP="005420E4">
      <w:pPr>
        <w:pStyle w:val="ListParagraph"/>
        <w:numPr>
          <w:ilvl w:val="0"/>
          <w:numId w:val="12"/>
        </w:numPr>
        <w:spacing w:line="480" w:lineRule="auto"/>
        <w:ind w:left="709" w:hanging="334"/>
        <w:jc w:val="both"/>
        <w:rPr>
          <w:rFonts w:ascii="Times New Roman" w:hAnsi="Times New Roman" w:cs="Times New Roman"/>
          <w:bCs/>
          <w:sz w:val="24"/>
          <w:szCs w:val="24"/>
        </w:rPr>
      </w:pPr>
      <w:r>
        <w:rPr>
          <w:rFonts w:ascii="Times New Roman" w:hAnsi="Times New Roman" w:cs="Times New Roman"/>
          <w:bCs/>
          <w:sz w:val="24"/>
          <w:szCs w:val="24"/>
        </w:rPr>
        <w:t>Bagi Praktisi:</w:t>
      </w:r>
    </w:p>
    <w:p w14:paraId="037CCEC4" w14:textId="77777777" w:rsidR="00306DF3" w:rsidRDefault="00306DF3" w:rsidP="00306DF3">
      <w:pPr>
        <w:pStyle w:val="ListParagraph"/>
        <w:tabs>
          <w:tab w:val="left" w:pos="1134"/>
        </w:tabs>
        <w:spacing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ab/>
        <w:t>Penelitian ini diharapkan dapat memberikan informasi dan kondisi keuangan suatu perusahaan sehingga mampu membantu calon investor dalam pengambilan keuputasan dan melalukan tindakan yang akan dilakukan dalam hal berinvestasi.</w:t>
      </w:r>
    </w:p>
    <w:p w14:paraId="6614DA11"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48FEA61A"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6C370ACF"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16A69F76"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114039E0"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67F90F34"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58C92D02"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38D08DE1"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33DFB6A6"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286EC3D7"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3C5BD829"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2A807A8E"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1DEA7560"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46A5AAE8"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5C9A679D"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2A85CA01"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5BBA2F1B" w14:textId="77777777" w:rsidR="00645CC0" w:rsidRDefault="00645CC0" w:rsidP="007D2855">
      <w:pPr>
        <w:tabs>
          <w:tab w:val="left" w:pos="400"/>
        </w:tabs>
        <w:spacing w:line="480" w:lineRule="auto"/>
        <w:jc w:val="center"/>
        <w:rPr>
          <w:rFonts w:ascii="Times New Roman" w:hAnsi="Times New Roman" w:cs="Times New Roman"/>
          <w:b/>
          <w:sz w:val="24"/>
          <w:szCs w:val="24"/>
        </w:rPr>
        <w:sectPr w:rsidR="00645CC0" w:rsidSect="00645CC0">
          <w:headerReference w:type="default" r:id="rId16"/>
          <w:footerReference w:type="default" r:id="rId17"/>
          <w:headerReference w:type="first" r:id="rId18"/>
          <w:footerReference w:type="first" r:id="rId19"/>
          <w:pgSz w:w="11906" w:h="16838"/>
          <w:pgMar w:top="2268" w:right="1701" w:bottom="1701" w:left="2268" w:header="709" w:footer="709" w:gutter="0"/>
          <w:pgNumType w:start="1"/>
          <w:cols w:space="708"/>
          <w:titlePg/>
          <w:docGrid w:linePitch="360"/>
        </w:sectPr>
      </w:pPr>
    </w:p>
    <w:p w14:paraId="78BF8748" w14:textId="66B5D6C8" w:rsidR="007D2855" w:rsidRDefault="00306DF3" w:rsidP="007D2855">
      <w:pPr>
        <w:tabs>
          <w:tab w:val="left" w:pos="4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14:paraId="69A34547" w14:textId="3C99F101" w:rsidR="00306DF3" w:rsidRDefault="00306DF3" w:rsidP="007D2855">
      <w:pPr>
        <w:tabs>
          <w:tab w:val="left" w:pos="40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14:paraId="37A5A87C" w14:textId="77777777" w:rsidR="00306DF3" w:rsidRDefault="00306DF3" w:rsidP="005420E4">
      <w:pPr>
        <w:numPr>
          <w:ilvl w:val="0"/>
          <w:numId w:val="13"/>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14:paraId="693D61E7" w14:textId="77777777" w:rsidR="00306DF3" w:rsidRPr="004F7359" w:rsidRDefault="00306DF3" w:rsidP="005420E4">
      <w:pPr>
        <w:numPr>
          <w:ilvl w:val="0"/>
          <w:numId w:val="14"/>
        </w:numPr>
        <w:spacing w:line="480" w:lineRule="auto"/>
        <w:ind w:left="709" w:hanging="289"/>
        <w:jc w:val="both"/>
        <w:rPr>
          <w:rFonts w:ascii="Times New Roman" w:hAnsi="Times New Roman" w:cs="Times New Roman"/>
          <w:b/>
          <w:i/>
          <w:iCs/>
          <w:sz w:val="24"/>
          <w:szCs w:val="24"/>
        </w:rPr>
      </w:pPr>
      <w:r w:rsidRPr="004F7359">
        <w:rPr>
          <w:rFonts w:ascii="Times New Roman" w:eastAsia="BoldItalic" w:hAnsi="Times New Roman" w:cs="Times New Roman"/>
          <w:b/>
          <w:i/>
          <w:iCs/>
          <w:color w:val="000000"/>
          <w:sz w:val="24"/>
          <w:szCs w:val="24"/>
        </w:rPr>
        <w:t xml:space="preserve">Signalling Theory </w:t>
      </w:r>
    </w:p>
    <w:p w14:paraId="72E1D858" w14:textId="73D048C1" w:rsidR="00306DF3" w:rsidRDefault="00306DF3" w:rsidP="00306DF3">
      <w:pPr>
        <w:spacing w:line="480" w:lineRule="auto"/>
        <w:ind w:left="709" w:firstLine="567"/>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lang w:val="en-ID" w:eastAsia="en-ID"/>
        </w:rPr>
        <w:t xml:space="preserve">Menurut </w:t>
      </w:r>
      <w:r>
        <w:rPr>
          <w:rFonts w:ascii="Times New Roman" w:eastAsia="Times New Roman" w:hAnsi="Times New Roman" w:cs="Times New Roman"/>
          <w:bCs/>
          <w:color w:val="000000"/>
          <w:sz w:val="24"/>
          <w:szCs w:val="24"/>
          <w:lang w:val="en-ID" w:eastAsia="en-ID"/>
        </w:rP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{"citationItems":[{"id":"ITEM-1","itemData":{"author":[{"dropping-particle":"","family":"Brigham, E. F.","given":"dan J. F. Houston","non-dropping-particle":"","parse-names":false,"suffix":""}],"id":"ITEM-1","issued":{"date-parts":[["2011"]]},"publisher":"Erlangga","publisher-place":"Jakarta","title":"Manajemen Keuangan. Edisi Bahasa Indonesia","type":"book"},"uris":["http://www.mendeley.com/documents/?uuid=7a7f1938-291b-4ff5-8a18-6c914c004fbb"]}],"mendeley":{"formattedCitation":"(Brigham, E. F., 2011)","manualFormatting":"Brigham, E. F. (2011)","plainTextFormattedCitation":"(Brigham, E. F., 2011)","previouslyFormattedCitation":"(Brigham, E. F., 2011)"},"properties":{"noteIndex":0},"schema":"https://github.com/citation-style-language/schema/raw/master/csl-citation.json"}</w:instrText>
      </w:r>
      <w:r>
        <w:rPr>
          <w:rFonts w:ascii="Times New Roman" w:eastAsia="Times New Roman" w:hAnsi="Times New Roman" w:cs="Times New Roman"/>
          <w:bCs/>
          <w:color w:val="000000"/>
          <w:sz w:val="24"/>
          <w:szCs w:val="24"/>
          <w:lang w:val="en-ID" w:eastAsia="en-ID"/>
        </w:rPr>
        <w:fldChar w:fldCharType="separate"/>
      </w:r>
      <w:r>
        <w:rPr>
          <w:rFonts w:ascii="Times New Roman" w:eastAsia="Times New Roman" w:hAnsi="Times New Roman" w:cs="Times New Roman"/>
          <w:bCs/>
          <w:noProof/>
          <w:color w:val="000000"/>
          <w:sz w:val="24"/>
          <w:szCs w:val="24"/>
          <w:lang w:val="en-ID" w:eastAsia="en-ID"/>
        </w:rPr>
        <w:t>Brigham, E. F. (2011)</w:t>
      </w:r>
      <w:r>
        <w:rPr>
          <w:rFonts w:ascii="Times New Roman" w:eastAsia="Times New Roman" w:hAnsi="Times New Roman" w:cs="Times New Roman"/>
          <w:bCs/>
          <w:color w:val="000000"/>
          <w:sz w:val="24"/>
          <w:szCs w:val="24"/>
          <w:lang w:val="en-ID" w:eastAsia="en-ID"/>
        </w:rPr>
        <w:fldChar w:fldCharType="end"/>
      </w:r>
      <w:r>
        <w:rPr>
          <w:rFonts w:ascii="Times New Roman" w:eastAsia="Times New Roman" w:hAnsi="Times New Roman" w:cs="Times New Roman"/>
          <w:bCs/>
          <w:color w:val="000000"/>
          <w:sz w:val="24"/>
          <w:szCs w:val="24"/>
          <w:lang w:val="en-ID" w:eastAsia="en-ID"/>
        </w:rPr>
        <w:t xml:space="preserve"> teori signal adalah suatu tindakan yang diambil manajemen perusahaan untuk memberi petunjuk bagi investor tentang bagaimana manajemen memandang prospek perusahaan. </w:t>
      </w:r>
      <w:r>
        <w:rPr>
          <w:rFonts w:ascii="Times New Roman" w:hAnsi="Times New Roman" w:cs="Times New Roman"/>
          <w:bCs/>
          <w:sz w:val="24"/>
          <w:szCs w:val="24"/>
        </w:rPr>
        <w:t xml:space="preserve">Signaling theory menekankan pentingnya informasi yang diungkapkan oleh perusahaan tentang keputusan investasi pihak luar. Informasi merupakan unsur penting bagi investor dan pelaku bisnis karena pada hakekatnya adalah menyajikan informasi, petunjuk, atau penjelasan tentang kondisi masa lalu, masa kini, dan masa depan bagi kelangsungan hidup suatu perusahaan. Investor pasar modal membutuhkan informasi yang lengkap, relevan, akurat dan terkini sebagai alat analisis dalam pengambilan keputusan investasi. Teori signaling adalah suatu tindakan yang diambil manajemen perusahaan yang memberikan petunjuk bagi investor tentang bagaimana manajemen memandang prospek perusahaan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{"citationItems":[{"id":"ITEM-1","itemData":{"author":[{"dropping-particle":"","family":"Ehrhardt &amp; Brigham","given":"E. F.","non-dropping-particle":"","parse-names":false,"suffix":""}],"id":"ITEM-1","issued":{"date-parts":[["2005"]]},"publisher":"South Western Cengage Learning","publisher-place":"Ohio","title":"Financial Management Theory And Practice (Eleventh ed.)","type":"book"},"uris":["http://www.mendeley.com/documents/?uuid=530a3558-9e50-4d00-ac08-cb2a86414596"]}],"mendeley":{"formattedCitation":"(Ehrhardt &amp; Brigham, 2005)","manualFormatting":"Brigham, E. F. (2005)","plainTextFormattedCitation":"(Ehrhardt &amp; Brigham, 2005)","previouslyFormattedCitation":"(Ehrhardt &amp; Brigham, 2005)"},"properties":{"noteIndex":0},"schema":"https://github.com/citation-style-language/schema/raw/master/csl-citation.json"}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Brigham, E. F. (2005)</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Menurut Wolk, et al. (2001:375) teori sinyal menjelaskan alasan perusahaan menyajikan informasi untuk pasar modal. Teori sinyal menunjukkan adanya suatu kondisi ketidakseimbangan informasi antara manajemen perusahaan dan pihak-pihak yang berkepentingan dengan informasi tersebut. Teori sinyal mengemukakan tentang bagaimana </w:t>
      </w:r>
      <w:r>
        <w:rPr>
          <w:rFonts w:ascii="Times New Roman" w:hAnsi="Times New Roman" w:cs="Times New Roman"/>
          <w:bCs/>
          <w:sz w:val="24"/>
          <w:szCs w:val="24"/>
        </w:rPr>
        <w:lastRenderedPageBreak/>
        <w:t>seharusnya perusahaan memberikan sinyal-sinyal pada pengguna laporan keuangan (</w:t>
      </w:r>
      <w:hyperlink r:id="rId20" w:history="1">
        <w:r w:rsidR="00E43F78" w:rsidRPr="001A1BEC">
          <w:rPr>
            <w:rStyle w:val="Hyperlink"/>
            <w:rFonts w:ascii="Times New Roman" w:hAnsi="Times New Roman" w:cs="Times New Roman"/>
            <w:bCs/>
            <w:sz w:val="24"/>
            <w:szCs w:val="24"/>
          </w:rPr>
          <w:t>https://www.ekonomia.id/2011/07/teori-sinyal.html</w:t>
        </w:r>
      </w:hyperlink>
      <w:r>
        <w:rPr>
          <w:rFonts w:ascii="Times New Roman" w:hAnsi="Times New Roman" w:cs="Times New Roman"/>
          <w:bCs/>
          <w:sz w:val="24"/>
          <w:szCs w:val="24"/>
        </w:rPr>
        <w:t>).</w:t>
      </w:r>
    </w:p>
    <w:p w14:paraId="7FC0453E" w14:textId="77777777" w:rsidR="00E43F78" w:rsidRDefault="00E43F78" w:rsidP="00306DF3">
      <w:pPr>
        <w:spacing w:line="480" w:lineRule="auto"/>
        <w:ind w:left="709" w:firstLine="567"/>
        <w:jc w:val="both"/>
        <w:rPr>
          <w:rFonts w:ascii="Times New Roman" w:hAnsi="Times New Roman" w:cs="Times New Roman"/>
          <w:bCs/>
          <w:sz w:val="24"/>
          <w:szCs w:val="24"/>
        </w:rPr>
      </w:pPr>
    </w:p>
    <w:p w14:paraId="5D35AAB8" w14:textId="69E17A9C" w:rsidR="00306DF3" w:rsidRPr="00CA5402" w:rsidRDefault="00306DF3" w:rsidP="005420E4">
      <w:pPr>
        <w:pStyle w:val="ListParagraph"/>
        <w:numPr>
          <w:ilvl w:val="0"/>
          <w:numId w:val="14"/>
        </w:numPr>
        <w:tabs>
          <w:tab w:val="clear" w:pos="425"/>
        </w:tabs>
        <w:spacing w:line="480" w:lineRule="auto"/>
        <w:ind w:left="709" w:hanging="283"/>
        <w:jc w:val="both"/>
        <w:rPr>
          <w:rFonts w:ascii="Times New Roman" w:hAnsi="Times New Roman" w:cs="Times New Roman"/>
          <w:b/>
          <w:sz w:val="24"/>
          <w:szCs w:val="24"/>
        </w:rPr>
      </w:pPr>
      <w:r w:rsidRPr="00CA5402">
        <w:rPr>
          <w:rFonts w:ascii="Times New Roman" w:eastAsia="BoldItalic" w:hAnsi="Times New Roman" w:cs="Times New Roman"/>
          <w:b/>
          <w:color w:val="000000"/>
          <w:sz w:val="24"/>
          <w:szCs w:val="24"/>
        </w:rPr>
        <w:t>Konsep Dasar</w:t>
      </w:r>
    </w:p>
    <w:p w14:paraId="6EE32D55" w14:textId="77777777" w:rsidR="00306DF3" w:rsidRDefault="00306DF3" w:rsidP="005420E4">
      <w:pPr>
        <w:numPr>
          <w:ilvl w:val="0"/>
          <w:numId w:val="15"/>
        </w:numPr>
        <w:spacing w:line="480" w:lineRule="auto"/>
        <w:ind w:left="993" w:hanging="283"/>
        <w:jc w:val="both"/>
        <w:rPr>
          <w:rFonts w:ascii="Times New Roman" w:hAnsi="Times New Roman" w:cs="Times New Roman"/>
          <w:b/>
          <w:sz w:val="24"/>
          <w:szCs w:val="24"/>
        </w:rPr>
      </w:pPr>
      <w:r>
        <w:rPr>
          <w:rFonts w:ascii="Times New Roman" w:hAnsi="Times New Roman" w:cs="Times New Roman"/>
          <w:b/>
          <w:sz w:val="24"/>
          <w:szCs w:val="24"/>
        </w:rPr>
        <w:t>Return Saham</w:t>
      </w:r>
    </w:p>
    <w:p w14:paraId="1C4F0394" w14:textId="0FB89397" w:rsidR="00306DF3" w:rsidRDefault="00306DF3" w:rsidP="005360F5">
      <w:pPr>
        <w:spacing w:line="480" w:lineRule="auto"/>
        <w:ind w:left="993" w:firstLine="850"/>
        <w:jc w:val="both"/>
        <w:rPr>
          <w:rFonts w:ascii="Times New Roman" w:eastAsia="Times New Roman" w:hAnsi="Times New Roman" w:cs="Times New Roman"/>
          <w:bCs/>
          <w:color w:val="000000"/>
          <w:sz w:val="24"/>
          <w:szCs w:val="24"/>
          <w:lang w:val="en-ID" w:eastAsia="en-ID"/>
        </w:rPr>
      </w:pPr>
      <w:r>
        <w:rPr>
          <w:rFonts w:ascii="Times New Roman" w:eastAsia="Times New Roman" w:hAnsi="Times New Roman" w:cs="Times New Roman"/>
          <w:bCs/>
          <w:color w:val="000000"/>
          <w:sz w:val="24"/>
          <w:szCs w:val="24"/>
          <w:lang w:val="en-ID" w:eastAsia="en-ID"/>
        </w:rPr>
        <w:t xml:space="preserve">Menurut </w:t>
      </w:r>
      <w:r>
        <w:rPr>
          <w:rFonts w:ascii="Times New Roman" w:eastAsia="Times New Roman" w:hAnsi="Times New Roman" w:cs="Times New Roman"/>
          <w:bCs/>
          <w:color w:val="000000"/>
          <w:sz w:val="24"/>
          <w:szCs w:val="24"/>
          <w:lang w:val="en-ID" w:eastAsia="en-ID"/>
        </w:rP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{"citationItems":[{"id":"ITEM-1","itemData":{"author":[{"dropping-particle":"","family":"Tandelilin","given":"E","non-dropping-particle":"","parse-names":false,"suffix":""}],"id":"ITEM-1","issued":{"date-parts":[["2010"]]},"publisher":"Kanisius","title":"Portofolio dan Investasi: Teori dan aplikasi","type":"book"},"uris":["http://www.mendeley.com/documents/?uuid=8586ca94-bf1b-45be-a5df-9e493d525aec"]}],"mendeley":{"formattedCitation":"(Tandelilin, 2010)","manualFormatting":"Tandelilin (2010)","plainTextFormattedCitation":"(Tandelilin, 2010)","previouslyFormattedCitation":"(Tandelilin, 2010)"},"properties":{"noteIndex":0},"schema":"https://github.com/citation-style-language/schema/raw/master/csl-citation.json"}</w:instrText>
      </w:r>
      <w:r>
        <w:rPr>
          <w:rFonts w:ascii="Times New Roman" w:eastAsia="Times New Roman" w:hAnsi="Times New Roman" w:cs="Times New Roman"/>
          <w:bCs/>
          <w:color w:val="000000"/>
          <w:sz w:val="24"/>
          <w:szCs w:val="24"/>
          <w:lang w:val="en-ID" w:eastAsia="en-ID"/>
        </w:rPr>
        <w:fldChar w:fldCharType="separate"/>
      </w:r>
      <w:r>
        <w:rPr>
          <w:rFonts w:ascii="Times New Roman" w:eastAsia="Times New Roman" w:hAnsi="Times New Roman" w:cs="Times New Roman"/>
          <w:bCs/>
          <w:color w:val="000000"/>
          <w:sz w:val="24"/>
          <w:szCs w:val="24"/>
          <w:lang w:val="en-ID" w:eastAsia="en-ID"/>
        </w:rPr>
        <w:t>Tandelilin (2010)</w:t>
      </w:r>
      <w:r>
        <w:rPr>
          <w:rFonts w:ascii="Times New Roman" w:eastAsia="Times New Roman" w:hAnsi="Times New Roman" w:cs="Times New Roman"/>
          <w:bCs/>
          <w:color w:val="000000"/>
          <w:sz w:val="24"/>
          <w:szCs w:val="24"/>
          <w:lang w:val="en-ID" w:eastAsia="en-ID"/>
        </w:rPr>
        <w:fldChar w:fldCharType="end"/>
      </w:r>
      <w:r>
        <w:rPr>
          <w:rFonts w:ascii="Times New Roman" w:eastAsia="Times New Roman" w:hAnsi="Times New Roman" w:cs="Times New Roman"/>
          <w:bCs/>
          <w:color w:val="000000"/>
          <w:sz w:val="24"/>
          <w:szCs w:val="24"/>
          <w:lang w:val="en-ID" w:eastAsia="en-ID"/>
        </w:rPr>
        <w:t xml:space="preserve"> return saham merupakan salah satu faktor yang memotivasi investor untuk berinvestasi dan juga merupakan reward atas keberanian investor menanggung resiko investasi yang dilakukannya. sedangkan Menurut </w:t>
      </w:r>
      <w:r>
        <w:rPr>
          <w:rFonts w:ascii="Times New Roman" w:eastAsia="Times New Roman" w:hAnsi="Times New Roman" w:cs="Times New Roman"/>
          <w:bCs/>
          <w:color w:val="000000"/>
          <w:sz w:val="24"/>
          <w:szCs w:val="24"/>
          <w:lang w:val="en-ID" w:eastAsia="en-ID"/>
        </w:rP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uthor":[{"dropping-particle":"","family":"Hartono","given":"J","non-dropping-particle":"","parse-names":false,"suffix":""}],"id":"ITEM-1","issued":{"date-parts":[["2013"]]},"publisher":"Yogyakarta","publisher-place":"Yogyakarta","title":"Teori Portofolio dan Analisis Investasi Edisi Kedelapan","type":"book"},"uris":["http://www.mendeley.com/documents/?uuid=09df53f0-b25e-4290-8f83-c3a5d18b679f"]}],"mendeley":{"formattedCitation":"(Hartono, 2013)","manualFormatting":"Hartono (2013)","plainTextFormattedCitation":"(Hartono, 2013)","previouslyFormattedCitation":"(Hartono, 2013)"},"properties":{"noteIndex":0},"schema":"https://github.com/citation-style-language/schema/raw/master/csl-citation.json"}</w:instrText>
      </w:r>
      <w:r>
        <w:rPr>
          <w:rFonts w:ascii="Times New Roman" w:eastAsia="Times New Roman" w:hAnsi="Times New Roman" w:cs="Times New Roman"/>
          <w:bCs/>
          <w:color w:val="000000"/>
          <w:sz w:val="24"/>
          <w:szCs w:val="24"/>
          <w:lang w:val="en-ID" w:eastAsia="en-ID"/>
        </w:rPr>
        <w:fldChar w:fldCharType="separate"/>
      </w:r>
      <w:r>
        <w:rPr>
          <w:rFonts w:ascii="Times New Roman" w:eastAsia="Times New Roman" w:hAnsi="Times New Roman" w:cs="Times New Roman"/>
          <w:bCs/>
          <w:color w:val="000000"/>
          <w:sz w:val="24"/>
          <w:szCs w:val="24"/>
          <w:lang w:val="en-ID" w:eastAsia="en-ID"/>
        </w:rPr>
        <w:t>Hartono (2013)</w:t>
      </w:r>
      <w:r>
        <w:rPr>
          <w:rFonts w:ascii="Times New Roman" w:eastAsia="Times New Roman" w:hAnsi="Times New Roman" w:cs="Times New Roman"/>
          <w:bCs/>
          <w:color w:val="000000"/>
          <w:sz w:val="24"/>
          <w:szCs w:val="24"/>
          <w:lang w:val="en-ID" w:eastAsia="en-ID"/>
        </w:rPr>
        <w:fldChar w:fldCharType="end"/>
      </w:r>
      <w:r>
        <w:rPr>
          <w:rFonts w:ascii="Times New Roman" w:eastAsia="Times New Roman" w:hAnsi="Times New Roman" w:cs="Times New Roman"/>
          <w:bCs/>
          <w:color w:val="000000"/>
          <w:sz w:val="24"/>
          <w:szCs w:val="24"/>
          <w:lang w:val="en-ID" w:eastAsia="en-ID"/>
        </w:rPr>
        <w:t xml:space="preserve"> pengembalian saham menentukan hasil yang diperoleh dari investasi saham. Pengembalian dapat berupa pengembalian yang telah terjadi atau ekspektasi yang diharapkan yang belum terjadi tetapi diharapkan akan terjadi di masa depan. Selain itu, return saham juga dapat berupa deviden, yaitu proporsi dari laba atas kontribusi modal yang disertakan dibagikan secara periodik atau salah satu faktor yang memotivasi investor berinvestasi yaitu imbalan atas keberanian investor menanggung resiko atas investasi yang dilakukan. Return saham merupakan hasil yang kita peroleh dari investasi yang kita lakukan di pasar modal. Pasar modal yang mana merupakan lembaga keuangan yang berperan sebagai saran memobilisasi dana yang bersumber dari masyarakat ke berbagai sektor yang melakukan investasi. Di pasar modal, saham merupakan alternatif yang paling sering dipilih oleh para investor dibandingkan alternatif investasi lainnya seperti obligasi dan deposito. </w:t>
      </w:r>
      <w:r>
        <w:rPr>
          <w:rFonts w:ascii="Times New Roman" w:eastAsia="Times New Roman" w:hAnsi="Times New Roman" w:cs="Times New Roman"/>
          <w:bCs/>
          <w:color w:val="000000"/>
          <w:sz w:val="24"/>
          <w:szCs w:val="24"/>
          <w:lang w:val="en-ID" w:eastAsia="en-ID"/>
        </w:rP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Pr>
          <w:rFonts w:ascii="Times New Roman" w:eastAsia="Times New Roman" w:hAnsi="Times New Roman" w:cs="Times New Roman"/>
          <w:bCs/>
          <w:color w:val="000000"/>
          <w:sz w:val="24"/>
          <w:szCs w:val="24"/>
          <w:lang w:val="en-ID" w:eastAsia="en-ID"/>
        </w:rPr>
        <w:fldChar w:fldCharType="separate"/>
      </w:r>
      <w:r>
        <w:rPr>
          <w:rFonts w:ascii="Times New Roman" w:eastAsia="Times New Roman" w:hAnsi="Times New Roman" w:cs="Times New Roman"/>
          <w:bCs/>
          <w:color w:val="000000"/>
          <w:sz w:val="24"/>
          <w:szCs w:val="24"/>
          <w:lang w:val="en-ID" w:eastAsia="en-ID"/>
        </w:rPr>
        <w:t>Parawansa et al. (2021)</w:t>
      </w:r>
      <w:r>
        <w:rPr>
          <w:rFonts w:ascii="Times New Roman" w:eastAsia="Times New Roman" w:hAnsi="Times New Roman" w:cs="Times New Roman"/>
          <w:bCs/>
          <w:color w:val="000000"/>
          <w:sz w:val="24"/>
          <w:szCs w:val="24"/>
          <w:lang w:val="en-ID" w:eastAsia="en-ID"/>
        </w:rPr>
        <w:fldChar w:fldCharType="end"/>
      </w:r>
      <w:r w:rsidR="00DE38B1">
        <w:rPr>
          <w:rFonts w:ascii="Times New Roman" w:eastAsia="Times New Roman" w:hAnsi="Times New Roman" w:cs="Times New Roman"/>
          <w:bCs/>
          <w:color w:val="000000"/>
          <w:sz w:val="24"/>
          <w:szCs w:val="24"/>
          <w:lang w:val="en-ID" w:eastAsia="en-ID"/>
        </w:rPr>
        <w:t>.</w:t>
      </w:r>
      <w:r>
        <w:rPr>
          <w:rFonts w:ascii="Times New Roman" w:eastAsia="Times New Roman" w:hAnsi="Times New Roman" w:cs="Times New Roman"/>
          <w:bCs/>
          <w:color w:val="000000"/>
          <w:sz w:val="24"/>
          <w:szCs w:val="24"/>
          <w:lang w:val="en-ID" w:eastAsia="en-ID"/>
        </w:rPr>
        <w:t xml:space="preserve"> </w:t>
      </w:r>
    </w:p>
    <w:p w14:paraId="1E48F53F" w14:textId="77777777" w:rsidR="00306DF3" w:rsidRDefault="00306DF3" w:rsidP="00306DF3">
      <w:pPr>
        <w:spacing w:line="480" w:lineRule="auto"/>
        <w:ind w:left="426" w:firstLine="567"/>
        <w:jc w:val="both"/>
        <w:rPr>
          <w:rFonts w:ascii="Times New Roman" w:eastAsia="Times New Roman" w:hAnsi="Times New Roman" w:cs="Times New Roman"/>
          <w:bCs/>
          <w:color w:val="000000"/>
          <w:sz w:val="24"/>
          <w:szCs w:val="24"/>
          <w:lang w:val="en-ID" w:eastAsia="en-ID"/>
        </w:rPr>
      </w:pPr>
    </w:p>
    <w:p w14:paraId="6FF5395E" w14:textId="77777777" w:rsidR="00306DF3" w:rsidRDefault="00306DF3" w:rsidP="005420E4">
      <w:pPr>
        <w:numPr>
          <w:ilvl w:val="0"/>
          <w:numId w:val="15"/>
        </w:numPr>
        <w:spacing w:line="480" w:lineRule="auto"/>
        <w:ind w:left="993" w:hanging="283"/>
        <w:jc w:val="both"/>
        <w:rPr>
          <w:rFonts w:ascii="Times New Roman" w:hAnsi="Times New Roman" w:cs="Times New Roman"/>
          <w:b/>
          <w:sz w:val="24"/>
          <w:szCs w:val="24"/>
        </w:rPr>
      </w:pPr>
      <w:r>
        <w:rPr>
          <w:rFonts w:ascii="Times New Roman" w:hAnsi="Times New Roman" w:cs="Times New Roman"/>
          <w:b/>
          <w:sz w:val="24"/>
          <w:szCs w:val="24"/>
        </w:rPr>
        <w:t>Faktor Keuangan</w:t>
      </w:r>
    </w:p>
    <w:p w14:paraId="2DA6AFEE" w14:textId="6C9535F4" w:rsidR="00306DF3" w:rsidRDefault="00531B08" w:rsidP="005420E4">
      <w:pPr>
        <w:pStyle w:val="ListParagraph"/>
        <w:numPr>
          <w:ilvl w:val="0"/>
          <w:numId w:val="16"/>
        </w:numPr>
        <w:spacing w:line="480" w:lineRule="auto"/>
        <w:ind w:left="1276" w:hanging="283"/>
        <w:jc w:val="both"/>
        <w:rPr>
          <w:rFonts w:ascii="Times New Roman" w:hAnsi="Times New Roman" w:cs="Times New Roman"/>
          <w:b/>
          <w:sz w:val="24"/>
          <w:szCs w:val="24"/>
        </w:rPr>
      </w:pPr>
      <w:r w:rsidRPr="00531B08">
        <w:rPr>
          <w:rFonts w:ascii="Times New Roman" w:eastAsia="ArialUnicodeMS" w:hAnsi="Times New Roman" w:cs="Times New Roman"/>
          <w:b/>
          <w:i/>
          <w:color w:val="000000"/>
          <w:sz w:val="24"/>
          <w:szCs w:val="24"/>
        </w:rPr>
        <w:t>Debt to Equity Ratio</w:t>
      </w:r>
      <w:r w:rsidR="00306DF3">
        <w:rPr>
          <w:rFonts w:ascii="Times New Roman" w:hAnsi="Times New Roman" w:cs="Times New Roman"/>
          <w:b/>
          <w:sz w:val="24"/>
          <w:szCs w:val="24"/>
        </w:rPr>
        <w:t xml:space="preserve"> (DER) </w:t>
      </w:r>
    </w:p>
    <w:p w14:paraId="6EB7FCC6" w14:textId="715AAC3D" w:rsidR="00306DF3" w:rsidRDefault="00306DF3" w:rsidP="005360F5">
      <w:pPr>
        <w:spacing w:line="480" w:lineRule="auto"/>
        <w:ind w:left="1276" w:firstLine="850"/>
        <w:jc w:val="both"/>
        <w:rPr>
          <w:rFonts w:ascii="Times New Roman" w:hAnsi="Times New Roman" w:cs="Times New Roman"/>
          <w:bCs/>
          <w:sz w:val="24"/>
          <w:szCs w:val="24"/>
        </w:rPr>
      </w:pPr>
      <w:bookmarkStart w:id="7" w:name="_Hlk88598920"/>
      <w:r>
        <w:rPr>
          <w:rFonts w:ascii="Times New Roman" w:eastAsia="Times New Roman" w:hAnsi="Times New Roman" w:cs="Times New Roman"/>
          <w:bCs/>
          <w:color w:val="000000"/>
          <w:sz w:val="24"/>
          <w:szCs w:val="24"/>
          <w:lang w:val="en-ID" w:eastAsia="en-ID"/>
        </w:rPr>
        <w:t xml:space="preserve">Debt equity ratio (DER) merupakan ukuran penting seberapa besar proporsi modal perusahaan yang berasal dari modal eksternal atau dari hutang. Semakin tinggi DER maka semakin besar risiko yang ditanggung perusahaan karena pembiayaan utang perusahaan lebih besar dari ekuitas. </w:t>
      </w:r>
      <w:r w:rsidR="00531B08" w:rsidRPr="00531B08">
        <w:rPr>
          <w:rFonts w:ascii="Times New Roman" w:eastAsia="Times New Roman" w:hAnsi="Times New Roman" w:cs="Times New Roman"/>
          <w:bCs/>
          <w:i/>
          <w:color w:val="000000"/>
          <w:sz w:val="24"/>
          <w:szCs w:val="24"/>
          <w:lang w:val="en-ID" w:eastAsia="en-ID"/>
        </w:rPr>
        <w:t>Debt to Equity Ratio</w:t>
      </w:r>
      <w:r>
        <w:rPr>
          <w:rFonts w:ascii="Times New Roman" w:eastAsia="Times New Roman" w:hAnsi="Times New Roman" w:cs="Times New Roman"/>
          <w:bCs/>
          <w:color w:val="000000"/>
          <w:sz w:val="24"/>
          <w:szCs w:val="24"/>
          <w:lang w:val="en-ID" w:eastAsia="en-ID"/>
        </w:rPr>
        <w:t xml:space="preserve"> adalah rasio yang digunakan untuk mengukur tingkat leverage dalam menunjukkan kemampuan perusahaan untuk kewajiban jangka panjang, yang dimana rasio </w:t>
      </w:r>
      <w:r w:rsidR="00531B08" w:rsidRPr="00531B08">
        <w:rPr>
          <w:rFonts w:ascii="Times New Roman" w:eastAsia="Times New Roman" w:hAnsi="Times New Roman" w:cs="Times New Roman"/>
          <w:bCs/>
          <w:i/>
          <w:color w:val="000000"/>
          <w:sz w:val="24"/>
          <w:szCs w:val="24"/>
          <w:lang w:val="en-ID" w:eastAsia="en-ID"/>
        </w:rPr>
        <w:t>Debt to Equity Ratio</w:t>
      </w:r>
      <w:r>
        <w:rPr>
          <w:rFonts w:ascii="Times New Roman" w:eastAsia="Times New Roman" w:hAnsi="Times New Roman" w:cs="Times New Roman"/>
          <w:bCs/>
          <w:color w:val="000000"/>
          <w:sz w:val="24"/>
          <w:szCs w:val="24"/>
          <w:lang w:val="en-ID" w:eastAsia="en-ID"/>
        </w:rPr>
        <w:t xml:space="preserve"> menghubungkan antara total debt dan total equitas  </w:t>
      </w:r>
      <w: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{"citationItems":[{"id":"ITEM-1","itemData":{"author":[{"dropping-particle":"","family":"Farkhan","given":"Ika &amp;","non-dropping-particle":"","parse-names":false,"suffix":""}],"container-title":"Jurnal.unimus","id":"ITEM-1","issue":"1","issued":{"date-parts":[["2013"]]},"page":"1-18","title":"PENGARUH RASIO KEUANGAN TERHADAP RETURN SAHAM PERUSAHAAN MANUFAKTUR DI BURSA EFEK INDONESIA","type":"article-journal","volume":"9"},"uris":["http://www.mendeley.com/documents/?uuid=5b744eb9-a48d-4c63-986d-fa18bd151e13"]}],"mendeley":{"formattedCitation":"(Farkhan, 2013)","manualFormatting":"Farkhan (2013)","plainTextFormattedCitation":"(Farkhan, 2013)","previouslyFormattedCitation":"(Farkhan, 2013)"},"properties":{"noteIndex":0},"schema":"https://github.com/citation-style-language/schema/raw/master/csl-citation.json"}</w:instrText>
      </w:r>
      <w:r>
        <w:fldChar w:fldCharType="separate"/>
      </w:r>
      <w:r>
        <w:rPr>
          <w:rFonts w:ascii="Times New Roman" w:eastAsia="Times New Roman" w:hAnsi="Times New Roman" w:cs="Times New Roman"/>
          <w:bCs/>
          <w:color w:val="000000"/>
          <w:sz w:val="24"/>
          <w:szCs w:val="24"/>
          <w:lang w:val="en-ID" w:eastAsia="en-ID"/>
        </w:rPr>
        <w:t>Farkhan (2013)</w:t>
      </w:r>
      <w:r>
        <w:fldChar w:fldCharType="end"/>
      </w:r>
      <w:r>
        <w:rPr>
          <w:rFonts w:ascii="Times New Roman" w:eastAsia="Times New Roman" w:hAnsi="Times New Roman" w:cs="Times New Roman"/>
          <w:bCs/>
          <w:color w:val="000000"/>
          <w:sz w:val="24"/>
          <w:szCs w:val="24"/>
          <w:lang w:val="en-ID" w:eastAsia="en-ID"/>
        </w:rPr>
        <w:t>.</w:t>
      </w:r>
      <w:bookmarkEnd w:id="7"/>
      <w:r>
        <w:rPr>
          <w:rFonts w:ascii="Times New Roman" w:eastAsia="Times New Roman" w:hAnsi="Times New Roman" w:cs="Times New Roman"/>
          <w:bCs/>
          <w:color w:val="000000"/>
          <w:sz w:val="24"/>
          <w:szCs w:val="24"/>
          <w:lang w:val="en-ID" w:eastAsia="en-ID"/>
        </w:rPr>
        <w:t xml:space="preserve">   Menurut </w:t>
      </w:r>
      <w:r>
        <w:rPr>
          <w:rFonts w:ascii="Times New Roman" w:eastAsia="Times New Roman" w:hAnsi="Times New Roman" w:cs="Times New Roman"/>
          <w:bCs/>
          <w:color w:val="000000"/>
          <w:sz w:val="24"/>
          <w:szCs w:val="24"/>
          <w:lang w:val="en-ID" w:eastAsia="en-ID"/>
        </w:rP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{"citationItems":[{"id":"ITEM-1","itemData":{"author":[{"dropping-particle":"","family":"Horne Van, JC, &amp; Wachowicz Jr","given":"JM","non-dropping-particle":"","parse-names":false,"suffix":""}],"id":"ITEM-1","issued":{"date-parts":[["2000"]]},"publisher":"Kartika, AV (2015).","publisher-place":"Prentice Hall","title":"Dasar-dasar Manajemen Keuangan","type":"book"},"uris":["http://www.mendeley.com/documents/?uuid=138fe8be-6ffc-4b70-9376-018427c50e05"]}],"mendeley":{"formattedCitation":"(Horne Van, JC, &amp; Wachowicz Jr, 2000)","manualFormatting":"Horne Van, JC, &amp; Wachowicz Jr (2000)","plainTextFormattedCitation":"(Horne Van, JC, &amp; Wachowicz Jr, 2000)","previouslyFormattedCitation":"(Horne Van, JC, &amp; Wachowicz Jr, 2000)"},"properties":{"noteIndex":0},"schema":"https://github.com/citation-style-language/schema/raw/master/csl-citation.json"}</w:instrText>
      </w:r>
      <w:r>
        <w:rPr>
          <w:rFonts w:ascii="Times New Roman" w:eastAsia="Times New Roman" w:hAnsi="Times New Roman" w:cs="Times New Roman"/>
          <w:bCs/>
          <w:color w:val="000000"/>
          <w:sz w:val="24"/>
          <w:szCs w:val="24"/>
          <w:lang w:val="en-ID" w:eastAsia="en-ID"/>
        </w:rPr>
        <w:fldChar w:fldCharType="separate"/>
      </w:r>
      <w:r>
        <w:rPr>
          <w:rFonts w:ascii="Times New Roman" w:eastAsia="Times New Roman" w:hAnsi="Times New Roman" w:cs="Times New Roman"/>
          <w:bCs/>
          <w:color w:val="000000"/>
          <w:sz w:val="24"/>
          <w:szCs w:val="24"/>
          <w:lang w:val="en-ID" w:eastAsia="en-ID"/>
        </w:rPr>
        <w:t>Horne Van, JC, &amp; Wachowicz Jr (2000)</w:t>
      </w:r>
      <w:r>
        <w:rPr>
          <w:rFonts w:ascii="Times New Roman" w:eastAsia="Times New Roman" w:hAnsi="Times New Roman" w:cs="Times New Roman"/>
          <w:bCs/>
          <w:color w:val="000000"/>
          <w:sz w:val="24"/>
          <w:szCs w:val="24"/>
          <w:lang w:val="en-ID" w:eastAsia="en-ID"/>
        </w:rPr>
        <w:fldChar w:fldCharType="end"/>
      </w:r>
      <w:r>
        <w:rPr>
          <w:rFonts w:ascii="Times New Roman" w:eastAsia="Times New Roman" w:hAnsi="Times New Roman" w:cs="Times New Roman"/>
          <w:bCs/>
          <w:color w:val="000000"/>
          <w:sz w:val="24"/>
          <w:szCs w:val="24"/>
          <w:lang w:val="en-ID" w:eastAsia="en-ID"/>
        </w:rPr>
        <w:t xml:space="preserve"> “</w:t>
      </w:r>
      <w:r w:rsidR="00531B08" w:rsidRPr="00531B08">
        <w:rPr>
          <w:rFonts w:ascii="Times New Roman" w:eastAsia="Times New Roman" w:hAnsi="Times New Roman" w:cs="Times New Roman"/>
          <w:bCs/>
          <w:i/>
          <w:color w:val="000000"/>
          <w:sz w:val="24"/>
          <w:szCs w:val="24"/>
          <w:lang w:val="en-ID" w:eastAsia="en-ID"/>
        </w:rPr>
        <w:t>Debt to Equity Ratio</w:t>
      </w:r>
      <w:r>
        <w:rPr>
          <w:rFonts w:ascii="Times New Roman" w:eastAsia="Times New Roman" w:hAnsi="Times New Roman" w:cs="Times New Roman"/>
          <w:bCs/>
          <w:color w:val="000000"/>
          <w:sz w:val="24"/>
          <w:szCs w:val="24"/>
          <w:lang w:val="en-ID" w:eastAsia="en-ID"/>
        </w:rPr>
        <w:t xml:space="preserve"> adalah perbandingan antara total hutang dengan total ekuitas pemegang saham”. Rasio ini dicari dengan membandingkan semua hutang, termasuk hutang lancar dan semua ekuitas. Bagi bank (kreditur), semakin besar rasio ini maka semakin tidak menguntungkan karena semakin besar risiko yang ditanggung oleh kegagalan yang mungkin terjadi di perusahaan. Menurut </w:t>
      </w:r>
      <w:r>
        <w:rPr>
          <w:rFonts w:ascii="Times New Roman" w:eastAsia="Times New Roman" w:hAnsi="Times New Roman" w:cs="Times New Roman"/>
          <w:bCs/>
          <w:color w:val="000000"/>
          <w:sz w:val="24"/>
          <w:szCs w:val="24"/>
          <w:lang w:val="en-ID" w:eastAsia="en-ID"/>
        </w:rPr>
        <w:fldChar w:fldCharType="begin" w:fldLock="1"/>
      </w:r>
      <w:r>
        <w:rPr>
          <w:rFonts w:ascii="Times New Roman" w:eastAsia="Times New Roman" w:hAnsi="Times New Roman" w:cs="Times New Roman"/>
          <w:bCs/>
          <w:color w:val="000000"/>
          <w:sz w:val="24"/>
          <w:szCs w:val="24"/>
          <w:lang w:val="en-ID" w:eastAsia="en-ID"/>
        </w:rPr>
        <w:instrText>ADDIN CSL_CITATION {"citationItems":[{"id":"ITEM-1","itemData":{"author":[{"dropping-particle":"","family":"Brigham, E.F., Gapenski","given":"Louis","non-dropping-particle":"","parse-names":false,"suffix":""}],"id":"ITEM-1","issued":{"date-parts":[["1997"]]},"publisher":"The Dryden Press","publisher-place":"Sea Harbor","title":"Intermediate Financial Management, Fifth Edition","type":"book"},"uris":["http://www.mendeley.com/documents/?uuid=ebfe690c-5f59-44e5-b2e0-b742d8628a75"]}],"mendeley":{"formattedCitation":"(Brigham, E.F., Gapenski, 1997)","manualFormatting":"Brigham, E.F., Gapenski (1997)","plainTextFormattedCitation":"(Brigham, E.F., Gapenski, 1997)"},"properties":{"noteIndex":0},"schema":"https://github.com/citation-style-language/schema/raw/master/csl-citation.json"}</w:instrText>
      </w:r>
      <w:r>
        <w:rPr>
          <w:rFonts w:ascii="Times New Roman" w:eastAsia="Times New Roman" w:hAnsi="Times New Roman" w:cs="Times New Roman"/>
          <w:bCs/>
          <w:color w:val="000000"/>
          <w:sz w:val="24"/>
          <w:szCs w:val="24"/>
          <w:lang w:val="en-ID" w:eastAsia="en-ID"/>
        </w:rPr>
        <w:fldChar w:fldCharType="separate"/>
      </w:r>
      <w:r>
        <w:rPr>
          <w:rFonts w:ascii="Times New Roman" w:eastAsia="Times New Roman" w:hAnsi="Times New Roman" w:cs="Times New Roman"/>
          <w:bCs/>
          <w:color w:val="000000"/>
          <w:sz w:val="24"/>
          <w:szCs w:val="24"/>
          <w:lang w:val="en-ID" w:eastAsia="en-ID"/>
        </w:rPr>
        <w:t>Brigham, E.F., Gapenski (1997)</w:t>
      </w:r>
      <w:r>
        <w:rPr>
          <w:rFonts w:ascii="Times New Roman" w:eastAsia="Times New Roman" w:hAnsi="Times New Roman" w:cs="Times New Roman"/>
          <w:bCs/>
          <w:color w:val="000000"/>
          <w:sz w:val="24"/>
          <w:szCs w:val="24"/>
          <w:lang w:val="en-ID" w:eastAsia="en-ID"/>
        </w:rPr>
        <w:fldChar w:fldCharType="end"/>
      </w:r>
      <w:r>
        <w:rPr>
          <w:rFonts w:ascii="Times New Roman" w:eastAsia="Times New Roman" w:hAnsi="Times New Roman" w:cs="Times New Roman"/>
          <w:bCs/>
          <w:color w:val="000000"/>
          <w:sz w:val="24"/>
          <w:szCs w:val="24"/>
          <w:lang w:val="en-ID" w:eastAsia="en-ID"/>
        </w:rPr>
        <w:t xml:space="preserve"> setiap perusahaan harus menetapkan target struktur modal, yaitu pada posisi kesimbangan biaya dan keuntungan marginal dari pendanaan dengan hutang, sebab pada posisi itu nilai perusahaan menjadi maksimum”. Berdasarkan teori ini, menggunakan semakin banyak hutang berarti memperbesar resiko </w:t>
      </w:r>
      <w:r>
        <w:rPr>
          <w:rFonts w:ascii="Times New Roman" w:eastAsia="Times New Roman" w:hAnsi="Times New Roman" w:cs="Times New Roman"/>
          <w:bCs/>
          <w:color w:val="000000"/>
          <w:sz w:val="24"/>
          <w:szCs w:val="24"/>
          <w:lang w:val="en-ID" w:eastAsia="en-ID"/>
        </w:rPr>
        <w:lastRenderedPageBreak/>
        <w:t>yang ditanggung pemegang saham (ekuitas) dan juga memperkecil tingkat pengembalian yang diharapkan, sehingga potensial mengurangi return saham.</w:t>
      </w:r>
      <w:r>
        <w:rPr>
          <w:rFonts w:ascii="Times New Roman" w:hAnsi="Times New Roman" w:cs="Times New Roman"/>
          <w:bCs/>
          <w:sz w:val="24"/>
          <w:szCs w:val="24"/>
        </w:rPr>
        <w:t xml:space="preserve"> </w:t>
      </w:r>
    </w:p>
    <w:p w14:paraId="2369246E" w14:textId="2A34D2A5" w:rsidR="00306DF3" w:rsidRDefault="004F7359" w:rsidP="005420E4">
      <w:pPr>
        <w:pStyle w:val="ListParagraph"/>
        <w:numPr>
          <w:ilvl w:val="0"/>
          <w:numId w:val="16"/>
        </w:numPr>
        <w:ind w:left="1276" w:hanging="284"/>
        <w:rPr>
          <w:rFonts w:ascii="Times New Roman" w:eastAsia="TimesNewRomanPSMT" w:hAnsi="Times New Roman" w:cs="Times New Roman"/>
          <w:b/>
          <w:color w:val="000000"/>
          <w:sz w:val="24"/>
          <w:szCs w:val="24"/>
        </w:rPr>
      </w:pPr>
      <w:r w:rsidRPr="004F7359">
        <w:rPr>
          <w:rFonts w:ascii="Times New Roman" w:eastAsia="TimesNewRomanPS-ItalicMT" w:hAnsi="Times New Roman" w:cs="Times New Roman"/>
          <w:b/>
          <w:i/>
          <w:color w:val="000000"/>
          <w:sz w:val="24"/>
          <w:szCs w:val="24"/>
        </w:rPr>
        <w:t>Return on Asset</w:t>
      </w:r>
      <w:r w:rsidR="00306DF3">
        <w:rPr>
          <w:rFonts w:ascii="Times New Roman" w:eastAsia="TimesNewRomanPS-ItalicMT" w:hAnsi="Times New Roman" w:cs="Times New Roman"/>
          <w:b/>
          <w:color w:val="000000"/>
          <w:sz w:val="24"/>
          <w:szCs w:val="24"/>
        </w:rPr>
        <w:t xml:space="preserve"> (</w:t>
      </w:r>
      <w:r w:rsidR="00306DF3">
        <w:rPr>
          <w:rFonts w:ascii="Times New Roman" w:hAnsi="Times New Roman" w:cs="Times New Roman"/>
          <w:b/>
          <w:sz w:val="24"/>
          <w:szCs w:val="24"/>
        </w:rPr>
        <w:t xml:space="preserve">ROA) </w:t>
      </w:r>
    </w:p>
    <w:p w14:paraId="13A7440A" w14:textId="7348CA04" w:rsidR="00306DF3" w:rsidRDefault="004F7359" w:rsidP="005360F5">
      <w:pPr>
        <w:pStyle w:val="ListParagraph"/>
        <w:tabs>
          <w:tab w:val="left" w:pos="1600"/>
        </w:tabs>
        <w:spacing w:line="480" w:lineRule="auto"/>
        <w:ind w:left="1276" w:firstLine="850"/>
        <w:jc w:val="both"/>
        <w:rPr>
          <w:rFonts w:ascii="Times New Roman" w:eastAsia="TimesNewRomanPS-ItalicMT" w:hAnsi="Times New Roman" w:cs="Times New Roman"/>
          <w:bCs/>
          <w:color w:val="000000"/>
          <w:sz w:val="24"/>
          <w:szCs w:val="24"/>
        </w:rPr>
      </w:pPr>
      <w:r w:rsidRPr="004F7359">
        <w:rPr>
          <w:rFonts w:ascii="Times New Roman" w:eastAsia="TimesNewRomanPS-ItalicMT" w:hAnsi="Times New Roman" w:cs="Times New Roman"/>
          <w:bCs/>
          <w:i/>
          <w:color w:val="000000"/>
          <w:sz w:val="24"/>
          <w:szCs w:val="24"/>
        </w:rPr>
        <w:t>Return on Asset</w:t>
      </w:r>
      <w:r w:rsidR="00306DF3">
        <w:rPr>
          <w:rFonts w:ascii="Times New Roman" w:eastAsia="TimesNewRomanPS-ItalicMT" w:hAnsi="Times New Roman" w:cs="Times New Roman"/>
          <w:bCs/>
          <w:color w:val="000000"/>
          <w:sz w:val="24"/>
          <w:szCs w:val="24"/>
        </w:rPr>
        <w:t xml:space="preserve"> (ROA) adalah salah satu jenis rasio profitabilitas yang mengukur kemampuan perusahaan menghasilkan laba dari penggunaan seluruh sumber daya atau aset yang dimiliki perusahaan tersebut. Sebagai rasio profitabilitas, ROA digunakan untuk menilai kualitas dan kinerja perusahaan dalam menghasilkan laba bersih dari pemanfaatan aset yang dimilikinya. Menurut </w:t>
      </w:r>
      <w:r w:rsidR="00306DF3">
        <w:rPr>
          <w:rFonts w:ascii="Times New Roman" w:eastAsia="TimesNewRomanPS-ItalicMT" w:hAnsi="Times New Roman" w:cs="Times New Roman"/>
          <w:bCs/>
          <w:color w:val="000000"/>
          <w:sz w:val="24"/>
          <w:szCs w:val="24"/>
        </w:rPr>
        <w:fldChar w:fldCharType="begin" w:fldLock="1"/>
      </w:r>
      <w:r w:rsidR="00306DF3">
        <w:rPr>
          <w:rFonts w:ascii="Times New Roman" w:eastAsia="TimesNewRomanPS-ItalicMT" w:hAnsi="Times New Roman" w:cs="Times New Roman"/>
          <w:bCs/>
          <w:color w:val="000000"/>
          <w:sz w:val="24"/>
          <w:szCs w:val="24"/>
        </w:rPr>
        <w:instrText>ADDIN CSL_CITATION {"citationItems":[{"id":"ITEM-1","itemData":{"author":[{"dropping-particle":"","family":"Hanafi","given":"M. M","non-dropping-particle":"","parse-names":false,"suffix":""}],"id":"ITEM-1","issued":{"date-parts":[["2016"]]},"publisher":"BPFE","publisher-place":"Yogyakarta","title":"Manajemen Keuangan (Kedua)","type":"book"},"uris":["http://www.mendeley.com/documents/?uuid=9ece5352-ef1b-4356-a46c-4a7da276c335"]}],"mendeley":{"formattedCitation":"(Hanafi, 2016)","manualFormatting":"Hanafi (2016)","plainTextFormattedCitation":"(Hanafi, 2016)","previouslyFormattedCitation":"(Hanafi, 2016)"},"properties":{"noteIndex":0},"schema":"https://github.com/citation-style-language/schema/raw/master/csl-citation.json"}</w:instrText>
      </w:r>
      <w:r w:rsidR="00306DF3">
        <w:rPr>
          <w:rFonts w:ascii="Times New Roman" w:eastAsia="TimesNewRomanPS-ItalicMT" w:hAnsi="Times New Roman" w:cs="Times New Roman"/>
          <w:bCs/>
          <w:color w:val="000000"/>
          <w:sz w:val="24"/>
          <w:szCs w:val="24"/>
        </w:rPr>
        <w:fldChar w:fldCharType="separate"/>
      </w:r>
      <w:r w:rsidR="00306DF3">
        <w:rPr>
          <w:rFonts w:ascii="Times New Roman" w:eastAsia="TimesNewRomanPS-ItalicMT" w:hAnsi="Times New Roman" w:cs="Times New Roman"/>
          <w:bCs/>
          <w:noProof/>
          <w:color w:val="000000"/>
          <w:sz w:val="24"/>
          <w:szCs w:val="24"/>
        </w:rPr>
        <w:t>Hanafi (2016)</w:t>
      </w:r>
      <w:r w:rsidR="00306DF3">
        <w:rPr>
          <w:rFonts w:ascii="Times New Roman" w:eastAsia="TimesNewRomanPS-ItalicMT" w:hAnsi="Times New Roman" w:cs="Times New Roman"/>
          <w:bCs/>
          <w:color w:val="000000"/>
          <w:sz w:val="24"/>
          <w:szCs w:val="24"/>
        </w:rPr>
        <w:fldChar w:fldCharType="end"/>
      </w:r>
      <w:r w:rsidR="00306DF3">
        <w:rPr>
          <w:rFonts w:ascii="Times New Roman" w:eastAsia="TimesNewRomanPS-ItalicMT" w:hAnsi="Times New Roman" w:cs="Times New Roman"/>
          <w:bCs/>
          <w:color w:val="000000"/>
          <w:sz w:val="24"/>
          <w:szCs w:val="24"/>
        </w:rPr>
        <w:t xml:space="preserve"> </w:t>
      </w:r>
      <w:r w:rsidRPr="004F7359">
        <w:rPr>
          <w:rFonts w:ascii="Times New Roman" w:eastAsia="TimesNewRomanPS-ItalicMT" w:hAnsi="Times New Roman" w:cs="Times New Roman"/>
          <w:bCs/>
          <w:i/>
          <w:color w:val="000000"/>
          <w:sz w:val="24"/>
          <w:szCs w:val="24"/>
        </w:rPr>
        <w:t>Return on Asset</w:t>
      </w:r>
      <w:r w:rsidR="00306DF3">
        <w:rPr>
          <w:rFonts w:ascii="Times New Roman" w:eastAsia="TimesNewRomanPS-ItalicMT" w:hAnsi="Times New Roman" w:cs="Times New Roman"/>
          <w:bCs/>
          <w:color w:val="000000"/>
          <w:sz w:val="24"/>
          <w:szCs w:val="24"/>
        </w:rPr>
        <w:t xml:space="preserve"> (ROA) adalah rasio keuangan perusahaan yang berhubungan dengan profitabilitas mengukur kemampuan perusahaan menghasilkan keuntungan atau laba pada tingkat pendapatan, aset dan modal saham tertentu.</w:t>
      </w:r>
    </w:p>
    <w:p w14:paraId="50B01F96" w14:textId="77777777" w:rsidR="00DE38B1" w:rsidRDefault="00DE38B1" w:rsidP="00306DF3">
      <w:pPr>
        <w:pStyle w:val="ListParagraph"/>
        <w:tabs>
          <w:tab w:val="left" w:pos="1600"/>
        </w:tabs>
        <w:spacing w:line="480" w:lineRule="auto"/>
        <w:ind w:left="993" w:firstLine="850"/>
        <w:jc w:val="both"/>
        <w:rPr>
          <w:rFonts w:ascii="Times New Roman" w:eastAsia="TimesNewRomanPSMT" w:hAnsi="Times New Roman" w:cs="Times New Roman"/>
          <w:bCs/>
          <w:color w:val="000000"/>
          <w:sz w:val="24"/>
          <w:szCs w:val="24"/>
        </w:rPr>
      </w:pPr>
    </w:p>
    <w:p w14:paraId="12E9F054" w14:textId="77777777" w:rsidR="00306DF3" w:rsidRDefault="00306DF3" w:rsidP="005420E4">
      <w:pPr>
        <w:numPr>
          <w:ilvl w:val="0"/>
          <w:numId w:val="15"/>
        </w:numPr>
        <w:tabs>
          <w:tab w:val="clear" w:pos="425"/>
        </w:tabs>
        <w:spacing w:line="480" w:lineRule="auto"/>
        <w:ind w:left="993" w:hanging="291"/>
        <w:jc w:val="both"/>
        <w:rPr>
          <w:rFonts w:ascii="Times New Roman" w:hAnsi="Times New Roman" w:cs="Times New Roman"/>
          <w:b/>
          <w:sz w:val="24"/>
          <w:szCs w:val="24"/>
        </w:rPr>
      </w:pPr>
      <w:r>
        <w:rPr>
          <w:rFonts w:ascii="Times New Roman" w:hAnsi="Times New Roman" w:cs="Times New Roman"/>
          <w:b/>
          <w:sz w:val="24"/>
          <w:szCs w:val="24"/>
        </w:rPr>
        <w:t>Faktor Nonkeuangan</w:t>
      </w:r>
    </w:p>
    <w:p w14:paraId="33B57EF0" w14:textId="77777777" w:rsidR="00306DF3" w:rsidRDefault="00306DF3" w:rsidP="005420E4">
      <w:pPr>
        <w:pStyle w:val="ListParagraph"/>
        <w:numPr>
          <w:ilvl w:val="0"/>
          <w:numId w:val="17"/>
        </w:numPr>
        <w:spacing w:line="480" w:lineRule="auto"/>
        <w:ind w:left="1276" w:hanging="284"/>
        <w:jc w:val="both"/>
        <w:rPr>
          <w:rFonts w:ascii="Times New Roman" w:eastAsia="TimesNewRomanPSMT" w:hAnsi="Times New Roman" w:cs="Times New Roman"/>
          <w:b/>
          <w:color w:val="000000"/>
          <w:sz w:val="24"/>
          <w:szCs w:val="24"/>
        </w:rPr>
      </w:pPr>
      <w:r>
        <w:rPr>
          <w:rFonts w:ascii="Times New Roman" w:hAnsi="Times New Roman" w:cs="Times New Roman"/>
          <w:b/>
          <w:color w:val="333333"/>
          <w:sz w:val="24"/>
          <w:szCs w:val="24"/>
        </w:rPr>
        <w:t>Ukuran Perusahaan</w:t>
      </w:r>
      <w:r>
        <w:rPr>
          <w:rFonts w:ascii="Times New Roman" w:hAnsi="Times New Roman" w:cs="Times New Roman"/>
          <w:b/>
          <w:sz w:val="24"/>
          <w:szCs w:val="24"/>
        </w:rPr>
        <w:t xml:space="preserve"> </w:t>
      </w:r>
    </w:p>
    <w:p w14:paraId="54D38E69" w14:textId="22D582CE" w:rsidR="00306DF3" w:rsidRDefault="00306DF3" w:rsidP="005360F5">
      <w:pPr>
        <w:spacing w:line="480" w:lineRule="auto"/>
        <w:ind w:left="1276" w:firstLine="85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Ukuran perusahaan adalah suatu ukuran, skala atau variabel yang menjelaskan besar kecilnya suatu perusahaan berdasarkan beberapa ketentuan, seperti total aktiva, log </w:t>
      </w:r>
      <w:r w:rsidR="004F7359" w:rsidRPr="004F7359">
        <w:rPr>
          <w:rFonts w:ascii="Times New Roman" w:hAnsi="Times New Roman" w:cs="Times New Roman"/>
          <w:bCs/>
          <w:i/>
          <w:color w:val="333333"/>
          <w:sz w:val="24"/>
          <w:szCs w:val="24"/>
        </w:rPr>
        <w:t>size</w:t>
      </w:r>
      <w:r>
        <w:rPr>
          <w:rFonts w:ascii="Times New Roman" w:hAnsi="Times New Roman" w:cs="Times New Roman"/>
          <w:bCs/>
          <w:color w:val="333333"/>
          <w:sz w:val="24"/>
          <w:szCs w:val="24"/>
        </w:rPr>
        <w:t xml:space="preserve">, nilai pasar, saham, total penjualan, total pendapatan, total modal dan lain-lain. Pengelompokan perusahaan atas dasar skala operasi umumnya terbagi menjadi tiga kategori, yaitu: perusahaan besar, perusahaan menengah dan perusahaan kecil. Ukuran perusahaan merupakan suatu skala yang </w:t>
      </w:r>
      <w:r>
        <w:rPr>
          <w:rFonts w:ascii="Times New Roman" w:hAnsi="Times New Roman" w:cs="Times New Roman"/>
          <w:bCs/>
          <w:color w:val="333333"/>
          <w:sz w:val="24"/>
          <w:szCs w:val="24"/>
        </w:rPr>
        <w:lastRenderedPageBreak/>
        <w:t xml:space="preserve">dapat dihitung dengan tingkat total aset dan penjualan yang dapat menunjukkan kondisi perusahaan dimana perusahaan lebih besar akan mempunyai kelebihan dalam sumber dana yang diperoleh untuk membiayai investasinya dalam memperoleh laba. Menurut </w:t>
      </w:r>
      <w:r>
        <w:rPr>
          <w:rFonts w:ascii="Times New Roman" w:hAnsi="Times New Roman" w:cs="Times New Roman"/>
          <w:bCs/>
          <w:color w:val="333333"/>
          <w:sz w:val="24"/>
          <w:szCs w:val="24"/>
        </w:rPr>
        <w:fldChar w:fldCharType="begin" w:fldLock="1"/>
      </w:r>
      <w:r>
        <w:rPr>
          <w:rFonts w:ascii="Times New Roman" w:hAnsi="Times New Roman" w:cs="Times New Roman"/>
          <w:bCs/>
          <w:color w:val="333333"/>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yono","given":"Erik","non-dropping-particle":"","parse-names":false,"suffix":""},{"dropping-particle":"","family":"Amanah","given":"Lailatul","non-dropping-particle":"","parse-names":false,"suffix":""}],"container-title":"Jurnal Ilmu dan Riset AKUNTANSI","id":"ITEM-1","issue":"5","issued":{"date-parts":[["2016"]]},"page":"1-17","title":"Pengaruh Kinerja Keuangan Dan Ukuran Perusahaan Terhadap Return Saham","type":"article-journal","volume":"5"},"uris":["http://www.mendeley.com/documents/?uuid=3f537583-099c-4253-a429-9157da691f17"]}],"mendeley":{"formattedCitation":"(Setiyono &amp; Amanah, 2016)","manualFormatting":"Setiyono &amp; Amanah (2016)","plainTextFormattedCitation":"(Setiyono &amp; Amanah, 2016)","previouslyFormattedCitation":"(Setiyono &amp; Amanah, 2016)"},"properties":{"noteIndex":0},"schema":"https://github.com/citation-style-language/schema/raw/master/csl-citation.json"}</w:instrText>
      </w:r>
      <w:r>
        <w:rPr>
          <w:rFonts w:ascii="Times New Roman" w:hAnsi="Times New Roman" w:cs="Times New Roman"/>
          <w:bCs/>
          <w:color w:val="333333"/>
          <w:sz w:val="24"/>
          <w:szCs w:val="24"/>
        </w:rPr>
        <w:fldChar w:fldCharType="separate"/>
      </w:r>
      <w:r>
        <w:rPr>
          <w:rFonts w:ascii="Times New Roman" w:hAnsi="Times New Roman" w:cs="Times New Roman"/>
          <w:bCs/>
          <w:noProof/>
          <w:color w:val="333333"/>
          <w:sz w:val="24"/>
          <w:szCs w:val="24"/>
        </w:rPr>
        <w:t>Setiyono &amp; Amanah (2016)</w:t>
      </w:r>
      <w:r>
        <w:rPr>
          <w:rFonts w:ascii="Times New Roman" w:hAnsi="Times New Roman" w:cs="Times New Roman"/>
          <w:bCs/>
          <w:color w:val="333333"/>
          <w:sz w:val="24"/>
          <w:szCs w:val="24"/>
        </w:rPr>
        <w:fldChar w:fldCharType="end"/>
      </w:r>
      <w:r>
        <w:rPr>
          <w:rFonts w:ascii="Times New Roman" w:hAnsi="Times New Roman" w:cs="Times New Roman"/>
          <w:bCs/>
          <w:color w:val="333333"/>
          <w:sz w:val="24"/>
          <w:szCs w:val="24"/>
        </w:rPr>
        <w:t xml:space="preserve"> variabel ukuran perusahaan dapat diukur melalui ukuran aktiva, penjualan bersih, dan kapitalisasi pasar. Ukuran perusahaan (</w:t>
      </w:r>
      <w:r w:rsidR="004F7359" w:rsidRPr="004F7359">
        <w:rPr>
          <w:rFonts w:ascii="Times New Roman" w:hAnsi="Times New Roman" w:cs="Times New Roman"/>
          <w:bCs/>
          <w:i/>
          <w:color w:val="333333"/>
          <w:sz w:val="24"/>
          <w:szCs w:val="24"/>
        </w:rPr>
        <w:t>size</w:t>
      </w:r>
      <w:r>
        <w:rPr>
          <w:rFonts w:ascii="Times New Roman" w:hAnsi="Times New Roman" w:cs="Times New Roman"/>
          <w:bCs/>
          <w:color w:val="333333"/>
          <w:sz w:val="24"/>
          <w:szCs w:val="24"/>
        </w:rPr>
        <w:t xml:space="preserve">) menggambarkan besar kecilnya suatu perusahaan yang dapat dilihat dari besar kecilnya modal yang digunakan, total aktiva yang dimiliki, atau total penjualan yang diperoleh.    Ukuran perusahaan (firm </w:t>
      </w:r>
      <w:r w:rsidR="004F7359" w:rsidRPr="004F7359">
        <w:rPr>
          <w:rFonts w:ascii="Times New Roman" w:hAnsi="Times New Roman" w:cs="Times New Roman"/>
          <w:bCs/>
          <w:i/>
          <w:color w:val="333333"/>
          <w:sz w:val="24"/>
          <w:szCs w:val="24"/>
        </w:rPr>
        <w:t>size</w:t>
      </w:r>
      <w:r>
        <w:rPr>
          <w:rFonts w:ascii="Times New Roman" w:hAnsi="Times New Roman" w:cs="Times New Roman"/>
          <w:bCs/>
          <w:color w:val="333333"/>
          <w:sz w:val="24"/>
          <w:szCs w:val="24"/>
        </w:rPr>
        <w:t xml:space="preserve">) merupakan salah satu indikator yang menunjukan status keuangan suatu perusahaan. Suatu perusahaan bisa dikatakan sebagai peusahaan besar, jika kekayaan yang dimilikinya besar, demikian juga sebaliknya. Biasanya masyarakat menilai besar kecilnya suatu perusahaan dengan melihat fisik perusahaan (perusahaan dari luar terlihat megah dan besar diartikan sebagai perusahaan besar). Namun, hal ini tidak serta merta menunjukkan perusahaan tersebut memiliki kekayaan yang besar. Perusahaan yang memiliki total aktiva besar menunjukkan bahwa perusahaan tersebut mencapai tahap kedewasaan, dimana dalam tahap ini arus kas perusahaan sudah bertambah, dianggap memiliki prospek yang baik dalam jangka waktu yang relatif lama, dan relatif lebih stabil dan memiliki kemampuan untuk menciptakan lebih banyak keuntungan dibandingkan dengan perusahaan dengan aset yang kecil. Semakin </w:t>
      </w:r>
      <w:r>
        <w:rPr>
          <w:rFonts w:ascii="Times New Roman" w:hAnsi="Times New Roman" w:cs="Times New Roman"/>
          <w:bCs/>
          <w:color w:val="333333"/>
          <w:sz w:val="24"/>
          <w:szCs w:val="24"/>
        </w:rPr>
        <w:lastRenderedPageBreak/>
        <w:t xml:space="preserve">besar perusahaan, semakin banyak dana yang dibutuhkan untuk membiayai kegiatan operasinya </w:t>
      </w:r>
      <w:r>
        <w:rPr>
          <w:rFonts w:ascii="Times New Roman" w:hAnsi="Times New Roman" w:cs="Times New Roman"/>
          <w:bCs/>
          <w:color w:val="333333"/>
          <w:sz w:val="24"/>
          <w:szCs w:val="24"/>
        </w:rPr>
        <w:fldChar w:fldCharType="begin" w:fldLock="1"/>
      </w:r>
      <w:r>
        <w:rPr>
          <w:rFonts w:ascii="Times New Roman" w:hAnsi="Times New Roman" w:cs="Times New Roman"/>
          <w:bCs/>
          <w:color w:val="333333"/>
          <w:sz w:val="24"/>
          <w:szCs w:val="24"/>
        </w:rPr>
        <w:instrText>ADDIN CSL_CITATION {"citationItems":[{"id":"ITEM-1","itemData":{"abstract":"Penelitian ini bertujuan untuk menganalisis pengaruh profitabilitas dan likuiditas terhadap Kebijakan Dividen dengan firm size sebagai pemoderasi pada perusahaan manufaktur yang terdaftar di Bursa Efek Indonesia Periode 2013- 2017. Regresi Tobit digunakan untuk menganalisis bagaimana variabel independen dan moderasinya mempengaruhi variabel dependen. Melalui seleksi sampel, diperoleh 103 perusahaan sebagai sampel atau sebanyak 515 observasi. Hasil penelitian menunjukkan bahwa Profitabilitas berpengaruh signifikan terhadap kebijakan dividen, sementara likuiditas tidak berpengaruh signifikan terhadap Kebijakan dividen. Firm size signifikan memoderasi pengaruh profitabilitas terhadap kebijakan dividen, sementara tidak signifikan memoderasi pengaruh likuiditas terhadap kebijakan dividen.","author":[{"dropping-particle":"","family":"Nur","given":"Triasesiarta","non-dropping-particle":"","parse-names":false,"suffix":""}],"container-title":"Esensi","id":"ITEM-1","issue":"2","issued":{"date-parts":[["2018"]]},"page":"1-15","title":"Pengaruh Profitabilitas dan Likuiditas terhadap Kebijakan Dividen dengan Firm Size sebagai Pemoderasi (Pada Perusahaan Manufaktur yang Terdaftar di Bursa Efek Indonesia Periode 2013-2017)","type":"article-journal","volume":"21"},"uris":["http://www.mendeley.com/documents/?uuid=6bc6be56-e9d7-4879-ba1f-afee6a534c98"]}],"mendeley":{"formattedCitation":"(Nur, 2018)","manualFormatting":"Nur (2018)","plainTextFormattedCitation":"(Nur, 2018)","previouslyFormattedCitation":"(Nur, 2018)"},"properties":{"noteIndex":0},"schema":"https://github.com/citation-style-language/schema/raw/master/csl-citation.json"}</w:instrText>
      </w:r>
      <w:r>
        <w:rPr>
          <w:rFonts w:ascii="Times New Roman" w:hAnsi="Times New Roman" w:cs="Times New Roman"/>
          <w:bCs/>
          <w:color w:val="333333"/>
          <w:sz w:val="24"/>
          <w:szCs w:val="24"/>
        </w:rPr>
        <w:fldChar w:fldCharType="separate"/>
      </w:r>
      <w:r>
        <w:rPr>
          <w:rFonts w:ascii="Times New Roman" w:hAnsi="Times New Roman" w:cs="Times New Roman"/>
          <w:bCs/>
          <w:noProof/>
          <w:color w:val="333333"/>
          <w:sz w:val="24"/>
          <w:szCs w:val="24"/>
        </w:rPr>
        <w:t>Nur (2018)</w:t>
      </w:r>
      <w:r>
        <w:rPr>
          <w:rFonts w:ascii="Times New Roman" w:hAnsi="Times New Roman" w:cs="Times New Roman"/>
          <w:bCs/>
          <w:color w:val="333333"/>
          <w:sz w:val="24"/>
          <w:szCs w:val="24"/>
        </w:rPr>
        <w:fldChar w:fldCharType="end"/>
      </w:r>
      <w:r>
        <w:rPr>
          <w:b/>
          <w:bCs/>
        </w:rPr>
        <w:t>.</w:t>
      </w:r>
      <w:r>
        <w:rPr>
          <w:rFonts w:ascii="Times New Roman" w:hAnsi="Times New Roman" w:cs="Times New Roman"/>
          <w:bCs/>
          <w:color w:val="333333"/>
          <w:sz w:val="24"/>
          <w:szCs w:val="24"/>
          <w:highlight w:val="yellow"/>
        </w:rPr>
        <w:t xml:space="preserve"> </w:t>
      </w:r>
    </w:p>
    <w:p w14:paraId="45F5980E" w14:textId="77777777" w:rsidR="00DE38B1" w:rsidRDefault="00DE38B1" w:rsidP="00306DF3">
      <w:pPr>
        <w:tabs>
          <w:tab w:val="left" w:pos="1000"/>
        </w:tabs>
        <w:spacing w:line="480" w:lineRule="auto"/>
        <w:ind w:left="993" w:firstLine="850"/>
        <w:jc w:val="both"/>
        <w:rPr>
          <w:rFonts w:ascii="Times New Roman" w:hAnsi="Times New Roman" w:cs="Times New Roman"/>
          <w:bCs/>
          <w:color w:val="333333"/>
          <w:sz w:val="24"/>
          <w:szCs w:val="24"/>
        </w:rPr>
      </w:pPr>
    </w:p>
    <w:p w14:paraId="530B2816" w14:textId="77777777" w:rsidR="00306DF3" w:rsidRDefault="00306DF3" w:rsidP="005420E4">
      <w:pPr>
        <w:numPr>
          <w:ilvl w:val="0"/>
          <w:numId w:val="15"/>
        </w:numPr>
        <w:tabs>
          <w:tab w:val="clear" w:pos="425"/>
        </w:tabs>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Variabel Mediasi</w:t>
      </w:r>
    </w:p>
    <w:p w14:paraId="6E0DBAF1" w14:textId="77777777" w:rsidR="00306DF3" w:rsidRDefault="00306DF3" w:rsidP="005420E4">
      <w:pPr>
        <w:pStyle w:val="ListParagraph"/>
        <w:numPr>
          <w:ilvl w:val="0"/>
          <w:numId w:val="18"/>
        </w:numPr>
        <w:spacing w:line="480" w:lineRule="auto"/>
        <w:ind w:left="1276" w:hanging="284"/>
        <w:jc w:val="both"/>
        <w:rPr>
          <w:rFonts w:ascii="Times New Roman" w:eastAsia="TimesNewRomanPSMT" w:hAnsi="Times New Roman" w:cs="Times New Roman"/>
          <w:b/>
          <w:color w:val="000000"/>
          <w:sz w:val="24"/>
          <w:szCs w:val="24"/>
        </w:rPr>
      </w:pPr>
      <w:r>
        <w:rPr>
          <w:rFonts w:ascii="Times New Roman" w:eastAsia="TimesNewRomanPSMT" w:hAnsi="Times New Roman" w:cs="Times New Roman"/>
          <w:b/>
          <w:color w:val="000000"/>
          <w:sz w:val="24"/>
          <w:szCs w:val="24"/>
        </w:rPr>
        <w:t xml:space="preserve">Kebijakan Deviden  </w:t>
      </w:r>
    </w:p>
    <w:p w14:paraId="1FC99F6C" w14:textId="61D028A6" w:rsidR="00306DF3" w:rsidRDefault="00306DF3" w:rsidP="005360F5">
      <w:pPr>
        <w:spacing w:line="480" w:lineRule="auto"/>
        <w:ind w:left="1276" w:firstLine="850"/>
        <w:jc w:val="both"/>
        <w:rPr>
          <w:rFonts w:ascii="Times New Roman" w:eastAsia="ArialUnicodeMS" w:hAnsi="Times New Roman" w:cs="Times New Roman"/>
          <w:bCs/>
          <w:color w:val="000000"/>
          <w:sz w:val="24"/>
          <w:szCs w:val="24"/>
        </w:rPr>
      </w:pPr>
      <w:bookmarkStart w:id="8" w:name="_Hlk88650075"/>
      <w:r>
        <w:rPr>
          <w:rFonts w:ascii="Times New Roman" w:eastAsia="SimSun" w:hAnsi="Times New Roman" w:cs="Times New Roman"/>
          <w:bCs/>
          <w:color w:val="000000"/>
          <w:sz w:val="24"/>
          <w:szCs w:val="24"/>
        </w:rPr>
        <w:t xml:space="preserve">Kebijakan Deviden </w:t>
      </w:r>
      <w:r>
        <w:rPr>
          <w:rFonts w:ascii="Times New Roman" w:eastAsia="ArialUnicodeMS" w:hAnsi="Times New Roman" w:cs="Times New Roman"/>
          <w:bCs/>
          <w:color w:val="000000"/>
          <w:sz w:val="24"/>
          <w:szCs w:val="24"/>
        </w:rPr>
        <w:t xml:space="preserve">adalah keputusan untuk membagi keuntungan yang diperoleh perusahaan kepada pemegang saham sebagai dividen atau akan ditahan dalam bentuk laba ditahan untuk digunakan sebagai pembiayaan investasi di masa depan. Pengukuran rasio pembayaran dividen merupakan bagian yang terintegrasi dengan keputusan pendanaan perusahaan. Berdasarkan pendapat </w:t>
      </w:r>
      <w: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{"citationItems":[{"id":"ITEM-1","itemData":{"author":[{"dropping-particle":"","family":"Hery","given":"","non-dropping-particle":"","parse-names":false,"suffix":""}],"id":"ITEM-1","issued":{"date-parts":[["2016"]]},"publisher":"PT Grasindo, Anggota Ikapi","publisher-place":"JakartaPT Grasindo, Anggota Ikapi","title":"Financial Ratio For Business","type":"book"},"uris":["http://www.mendeley.com/documents/?uuid=70cab042-e23e-4e54-881c-e7854cb04e40"]}],"mendeley":{"formattedCitation":"(Hery, 2016)","manualFormatting":"Hery (2016)","plainTextFormattedCitation":"(Hery, 2016)","previouslyFormattedCitation":"(Hery, 2016)"},"properties":{"noteIndex":0},"schema":"https://github.com/citation-style-language/schema/raw/master/csl-citation.json"}</w:instrText>
      </w:r>
      <w:r>
        <w:fldChar w:fldCharType="separate"/>
      </w:r>
      <w:r>
        <w:rPr>
          <w:rFonts w:ascii="Times New Roman" w:eastAsia="ArialUnicodeMS" w:hAnsi="Times New Roman" w:cs="Times New Roman"/>
          <w:bCs/>
          <w:noProof/>
          <w:color w:val="000000"/>
          <w:sz w:val="24"/>
          <w:szCs w:val="24"/>
        </w:rPr>
        <w:t>Hery (2016)</w:t>
      </w:r>
      <w:r>
        <w:fldChar w:fldCharType="end"/>
      </w:r>
      <w:r>
        <w:rPr>
          <w:rFonts w:ascii="Times New Roman" w:eastAsia="ArialUnicodeMS" w:hAnsi="Times New Roman" w:cs="Times New Roman"/>
          <w:bCs/>
          <w:color w:val="000000"/>
          <w:sz w:val="24"/>
          <w:szCs w:val="24"/>
        </w:rPr>
        <w:t xml:space="preserve"> Rasio pembayaran dividen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merupakan rasio yang menunjukkan hasil perbandingan antara dividen tunai per lembar saham dengan laba per lembar saham. Rasio ini menggambarkan jumlah laba dari setiap lembar saham yang dialokasikan dalam bentuk dividen. Sama halnya dengan </w:t>
      </w:r>
      <w:r w:rsidR="004F7359" w:rsidRPr="004F7359">
        <w:rPr>
          <w:rFonts w:ascii="Times New Roman" w:eastAsia="ArialUnicodeMS" w:hAnsi="Times New Roman" w:cs="Times New Roman"/>
          <w:bCs/>
          <w:i/>
          <w:color w:val="000000"/>
          <w:sz w:val="24"/>
          <w:szCs w:val="24"/>
        </w:rPr>
        <w:t>Dividend yield</w:t>
      </w:r>
      <w:r>
        <w:rPr>
          <w:rFonts w:ascii="Times New Roman" w:eastAsia="ArialUnicodeMS" w:hAnsi="Times New Roman" w:cs="Times New Roman"/>
          <w:bCs/>
          <w:color w:val="000000"/>
          <w:sz w:val="24"/>
          <w:szCs w:val="24"/>
        </w:rPr>
        <w:t xml:space="preserve">, rasio ini juga dapat digunakan sebagai salah satu proksi (pendekatan) dalam menetapkan kebijakan dividen, yaitu suatu pengembalian keputusan oleh emiten mengenai besarnya dividen tunai yang akan dibagikan kepada para pemegang saham.  Kebijakan deviden adalah salah satu kebijakan keuangan yang penting dan dikendalikan langsung oleh perusahaan. Penentuan besarnya </w:t>
      </w:r>
      <w:r w:rsidR="00531B08" w:rsidRPr="00531B08">
        <w:rPr>
          <w:rFonts w:ascii="Times New Roman" w:eastAsia="ArialUnicodeMS" w:hAnsi="Times New Roman" w:cs="Times New Roman"/>
          <w:bCs/>
          <w:i/>
          <w:color w:val="000000"/>
          <w:sz w:val="24"/>
          <w:szCs w:val="24"/>
        </w:rPr>
        <w:t>Dividend Payout Ratio</w:t>
      </w:r>
      <w:r>
        <w:rPr>
          <w:rFonts w:ascii="Times New Roman" w:eastAsia="ArialUnicodeMS" w:hAnsi="Times New Roman" w:cs="Times New Roman"/>
          <w:bCs/>
          <w:color w:val="000000"/>
          <w:sz w:val="24"/>
          <w:szCs w:val="24"/>
        </w:rPr>
        <w:t xml:space="preserve"> akan menentukan besar kecilnya laba yang ditahan. Setiap ada penambahan laba yang ditahan </w:t>
      </w:r>
      <w:r>
        <w:rPr>
          <w:rFonts w:ascii="Times New Roman" w:eastAsia="ArialUnicodeMS" w:hAnsi="Times New Roman" w:cs="Times New Roman"/>
          <w:bCs/>
          <w:color w:val="000000"/>
          <w:sz w:val="24"/>
          <w:szCs w:val="24"/>
        </w:rPr>
        <w:lastRenderedPageBreak/>
        <w:t xml:space="preserve">berarti ada penambahan modal sendiri dalam perusahaan yang diperoleh dengan biaya murah.Jumlah dividen yang akan dibayarkan akan mempengaruhi harga saham atau kesejahteraan para pemegang saham sehingga akan mempengaruhi nilai saham kedepannya. </w:t>
      </w:r>
      <w: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{"citationItems":[{"id":"ITEM-1","itemData":{"author":[{"dropping-particle":"","family":"Riawan","given":"","non-dropping-particle":"","parse-names":false,"suffix":""}],"id":"ITEM-1","issue":"02","issued":{"date-parts":[["2017"]]},"title":"Pengaruh Kebijakan Dividen Dalam Memediasi Return On Asset Dan Firm Size Terhadap Return Saham ISSN : 1412-629X","type":"article-journal","volume":"17"},"uris":["http://www.mendeley.com/documents/?uuid=bc5d8618-7609-49a1-9412-83f6f1e08d8c"]}],"mendeley":{"formattedCitation":"(Riawan, 2017)","manualFormatting":"Riawan (2017)","plainTextFormattedCitation":"(Riawan, 2017)","previouslyFormattedCitation":"(Riawan, 2017)"},"properties":{"noteIndex":0},"schema":"https://github.com/citation-style-language/schema/raw/master/csl-citation.json"}</w:instrText>
      </w:r>
      <w:r>
        <w:fldChar w:fldCharType="separate"/>
      </w:r>
      <w:r>
        <w:rPr>
          <w:rFonts w:ascii="Times New Roman" w:eastAsia="ArialUnicodeMS" w:hAnsi="Times New Roman" w:cs="Times New Roman"/>
          <w:bCs/>
          <w:noProof/>
          <w:color w:val="000000"/>
          <w:sz w:val="24"/>
          <w:szCs w:val="24"/>
        </w:rPr>
        <w:t>Riawan (2017)</w:t>
      </w:r>
      <w:r>
        <w:fldChar w:fldCharType="end"/>
      </w:r>
      <w:r w:rsidR="00DE38B1">
        <w:t>.</w:t>
      </w:r>
      <w:r>
        <w:rPr>
          <w:rFonts w:ascii="Times New Roman" w:eastAsia="ArialUnicodeMS" w:hAnsi="Times New Roman" w:cs="Times New Roman"/>
          <w:bCs/>
          <w:color w:val="000000"/>
          <w:sz w:val="24"/>
          <w:szCs w:val="24"/>
        </w:rPr>
        <w:t xml:space="preserve"> </w:t>
      </w:r>
    </w:p>
    <w:bookmarkEnd w:id="8"/>
    <w:p w14:paraId="14F5AD0E" w14:textId="77777777" w:rsidR="00306DF3" w:rsidRDefault="00306DF3" w:rsidP="00306DF3">
      <w:pPr>
        <w:tabs>
          <w:tab w:val="left" w:pos="1600"/>
        </w:tabs>
        <w:spacing w:line="480" w:lineRule="auto"/>
        <w:ind w:left="1000" w:hanging="6"/>
        <w:jc w:val="both"/>
        <w:rPr>
          <w:rFonts w:ascii="Times New Roman" w:eastAsia="ArialUnicodeMS" w:hAnsi="Times New Roman" w:cs="Times New Roman"/>
          <w:bCs/>
          <w:color w:val="000000"/>
          <w:sz w:val="24"/>
          <w:szCs w:val="24"/>
        </w:rPr>
      </w:pPr>
    </w:p>
    <w:p w14:paraId="2FFCBC1E" w14:textId="7DB1FDCB" w:rsidR="00306DF3" w:rsidRPr="005360F5" w:rsidRDefault="00306DF3" w:rsidP="005420E4">
      <w:pPr>
        <w:pStyle w:val="ListParagraph"/>
        <w:numPr>
          <w:ilvl w:val="0"/>
          <w:numId w:val="13"/>
        </w:numPr>
        <w:tabs>
          <w:tab w:val="clear" w:pos="425"/>
          <w:tab w:val="left" w:pos="400"/>
        </w:tabs>
        <w:spacing w:line="480" w:lineRule="auto"/>
        <w:jc w:val="both"/>
        <w:rPr>
          <w:rFonts w:ascii="Times New Roman" w:hAnsi="Times New Roman" w:cs="Times New Roman"/>
          <w:b/>
          <w:sz w:val="24"/>
          <w:szCs w:val="24"/>
        </w:rPr>
      </w:pPr>
      <w:r w:rsidRPr="005360F5">
        <w:rPr>
          <w:rFonts w:ascii="Times New Roman" w:hAnsi="Times New Roman" w:cs="Times New Roman"/>
          <w:b/>
          <w:sz w:val="24"/>
          <w:szCs w:val="24"/>
        </w:rPr>
        <w:t>Penelitian Sebelumnya</w:t>
      </w:r>
    </w:p>
    <w:p w14:paraId="0DC99010" w14:textId="0A72E097" w:rsidR="00306DF3" w:rsidRDefault="00531B08" w:rsidP="00306DF3">
      <w:pPr>
        <w:tabs>
          <w:tab w:val="left" w:pos="800"/>
          <w:tab w:val="left" w:pos="1134"/>
        </w:tabs>
        <w:spacing w:line="480" w:lineRule="auto"/>
        <w:ind w:leftChars="207" w:left="414" w:firstLineChars="359" w:firstLine="862"/>
        <w:jc w:val="both"/>
        <w:rPr>
          <w:rFonts w:ascii="Times New Roman" w:eastAsia="Arial Unicode MS" w:hAnsi="Times New Roman" w:cs="Times New Roman"/>
          <w:bCs/>
          <w:color w:val="000000"/>
          <w:sz w:val="24"/>
          <w:szCs w:val="24"/>
          <w:lang w:bidi="ar"/>
        </w:rPr>
      </w:pPr>
      <w:r w:rsidRPr="00531B08">
        <w:rPr>
          <w:rFonts w:ascii="Times New Roman" w:eastAsia="TimesNewRomanPS-ItalicMT" w:hAnsi="Times New Roman" w:cs="Times New Roman"/>
          <w:bCs/>
          <w:i/>
          <w:color w:val="000000"/>
          <w:sz w:val="24"/>
          <w:szCs w:val="24"/>
        </w:rPr>
        <w:t>Debt to Equity Ratio</w:t>
      </w:r>
      <w:r w:rsidR="00306DF3">
        <w:rPr>
          <w:rFonts w:ascii="Times New Roman" w:eastAsia="TimesNewRomanPS-ItalicMT" w:hAnsi="Times New Roman" w:cs="Times New Roman"/>
          <w:bCs/>
          <w:color w:val="000000"/>
          <w:sz w:val="24"/>
          <w:szCs w:val="24"/>
        </w:rPr>
        <w:t xml:space="preserve"> </w:t>
      </w:r>
      <w:r w:rsidR="00306DF3">
        <w:rPr>
          <w:rFonts w:ascii="Times New Roman" w:eastAsia="TimesNewRomanPSMT" w:hAnsi="Times New Roman" w:cs="Times New Roman"/>
          <w:bCs/>
          <w:color w:val="000000"/>
          <w:sz w:val="24"/>
          <w:szCs w:val="24"/>
        </w:rPr>
        <w:t xml:space="preserve">adalah rasio yang digunakan untuk mengukur tingkat </w:t>
      </w:r>
      <w:r w:rsidR="00306DF3">
        <w:rPr>
          <w:rFonts w:ascii="Times New Roman" w:eastAsia="TimesNewRomanPS-ItalicMT" w:hAnsi="Times New Roman" w:cs="Times New Roman"/>
          <w:bCs/>
          <w:color w:val="000000"/>
          <w:sz w:val="24"/>
          <w:szCs w:val="24"/>
        </w:rPr>
        <w:t xml:space="preserve">leverage </w:t>
      </w:r>
      <w:r w:rsidR="00306DF3">
        <w:rPr>
          <w:rFonts w:ascii="Times New Roman" w:eastAsia="TimesNewRomanPSMT" w:hAnsi="Times New Roman" w:cs="Times New Roman"/>
          <w:bCs/>
          <w:color w:val="000000"/>
          <w:sz w:val="24"/>
          <w:szCs w:val="24"/>
        </w:rPr>
        <w:t xml:space="preserve">dalam menunjukkan kemampuan perusahaan untuk kewajiban jangka panjang, yang dimana rasio </w:t>
      </w:r>
      <w:r w:rsidRPr="00531B08">
        <w:rPr>
          <w:rFonts w:ascii="Times New Roman" w:eastAsia="TimesNewRomanPS-ItalicMT" w:hAnsi="Times New Roman" w:cs="Times New Roman"/>
          <w:bCs/>
          <w:i/>
          <w:color w:val="000000"/>
          <w:sz w:val="24"/>
          <w:szCs w:val="24"/>
        </w:rPr>
        <w:t>Debt to Equity Ratio</w:t>
      </w:r>
      <w:r w:rsidR="00306DF3">
        <w:rPr>
          <w:rFonts w:ascii="Times New Roman" w:eastAsia="TimesNewRomanPS-ItalicMT" w:hAnsi="Times New Roman" w:cs="Times New Roman"/>
          <w:bCs/>
          <w:color w:val="000000"/>
          <w:sz w:val="24"/>
          <w:szCs w:val="24"/>
        </w:rPr>
        <w:t xml:space="preserve"> </w:t>
      </w:r>
      <w:r w:rsidR="00306DF3">
        <w:rPr>
          <w:rFonts w:ascii="Times New Roman" w:eastAsia="TimesNewRomanPSMT" w:hAnsi="Times New Roman" w:cs="Times New Roman"/>
          <w:bCs/>
          <w:color w:val="000000"/>
          <w:sz w:val="24"/>
          <w:szCs w:val="24"/>
        </w:rPr>
        <w:t xml:space="preserve">menghubungkan antara total </w:t>
      </w:r>
      <w:r w:rsidR="00306DF3">
        <w:rPr>
          <w:rFonts w:ascii="Times New Roman" w:eastAsia="TimesNewRomanPS-ItalicMT" w:hAnsi="Times New Roman" w:cs="Times New Roman"/>
          <w:bCs/>
          <w:color w:val="000000"/>
          <w:sz w:val="24"/>
          <w:szCs w:val="24"/>
        </w:rPr>
        <w:t xml:space="preserve">debt </w:t>
      </w:r>
      <w:r w:rsidR="00306DF3">
        <w:rPr>
          <w:rFonts w:ascii="Times New Roman" w:eastAsia="TimesNewRomanPSMT" w:hAnsi="Times New Roman" w:cs="Times New Roman"/>
          <w:bCs/>
          <w:color w:val="000000"/>
          <w:sz w:val="24"/>
          <w:szCs w:val="24"/>
        </w:rPr>
        <w:t xml:space="preserve">dan total equitas </w:t>
      </w:r>
      <w:r w:rsidR="00306DF3">
        <w:rPr>
          <w:rFonts w:ascii="Times New Roman" w:eastAsia="TimesNewRomanPSMT" w:hAnsi="Times New Roman" w:cs="Times New Roman"/>
          <w:bCs/>
          <w:color w:val="000000"/>
          <w:sz w:val="24"/>
          <w:szCs w:val="24"/>
        </w:rPr>
        <w:fldChar w:fldCharType="begin" w:fldLock="1"/>
      </w:r>
      <w:r w:rsidR="00306DF3">
        <w:rPr>
          <w:rFonts w:ascii="Times New Roman" w:eastAsia="TimesNewRomanPSMT" w:hAnsi="Times New Roman" w:cs="Times New Roman"/>
          <w:bCs/>
          <w:color w:val="000000"/>
          <w:sz w:val="24"/>
          <w:szCs w:val="24"/>
        </w:rPr>
        <w:instrText>ADDIN CSL_CITATION {"citationItems":[{"id":"ITEM-1","itemData":{"author":[{"dropping-particle":"","family":"Farkhan","given":"Ika &amp;","non-dropping-particle":"","parse-names":false,"suffix":""}],"container-title":"Jurnal.unimus","id":"ITEM-1","issue":"1","issued":{"date-parts":[["2013"]]},"page":"1-18","title":"PENGARUH RASIO KEUANGAN TERHADAP RETURN SAHAM PERUSAHAAN MANUFAKTUR DI BURSA EFEK INDONESIA","type":"article-journal","volume":"9"},"uris":["http://www.mendeley.com/documents/?uuid=5b744eb9-a48d-4c63-986d-fa18bd151e13"]}],"mendeley":{"formattedCitation":"(Farkhan, 2013)","manualFormatting":"Farkhan (2013)","plainTextFormattedCitation":"(Farkhan, 2013)","previouslyFormattedCitation":"(Farkhan, 2013)"},"properties":{"noteIndex":0},"schema":"https://github.com/citation-style-language/schema/raw/master/csl-citation.json"}</w:instrText>
      </w:r>
      <w:r w:rsidR="00306DF3">
        <w:rPr>
          <w:rFonts w:ascii="Times New Roman" w:eastAsia="TimesNewRomanPSMT" w:hAnsi="Times New Roman" w:cs="Times New Roman"/>
          <w:bCs/>
          <w:color w:val="000000"/>
          <w:sz w:val="24"/>
          <w:szCs w:val="24"/>
        </w:rPr>
        <w:fldChar w:fldCharType="separate"/>
      </w:r>
      <w:r w:rsidR="00306DF3">
        <w:rPr>
          <w:rFonts w:ascii="Times New Roman" w:eastAsia="TimesNewRomanPSMT" w:hAnsi="Times New Roman" w:cs="Times New Roman"/>
          <w:bCs/>
          <w:noProof/>
          <w:color w:val="000000"/>
          <w:sz w:val="24"/>
          <w:szCs w:val="24"/>
        </w:rPr>
        <w:t>Farkhan (2013)</w:t>
      </w:r>
      <w:r w:rsidR="00306DF3">
        <w:rPr>
          <w:rFonts w:ascii="Times New Roman" w:eastAsia="TimesNewRomanPSMT" w:hAnsi="Times New Roman" w:cs="Times New Roman"/>
          <w:bCs/>
          <w:color w:val="000000"/>
          <w:sz w:val="24"/>
          <w:szCs w:val="24"/>
        </w:rPr>
        <w:fldChar w:fldCharType="end"/>
      </w:r>
      <w:r w:rsidR="00306DF3">
        <w:rPr>
          <w:rFonts w:ascii="Times New Roman" w:eastAsia="TimesNewRomanPSMT" w:hAnsi="Times New Roman" w:cs="Times New Roman"/>
          <w:bCs/>
          <w:color w:val="000000"/>
          <w:sz w:val="24"/>
          <w:szCs w:val="24"/>
        </w:rPr>
        <w:t xml:space="preserve">. Hasil </w:t>
      </w:r>
      <w:r w:rsidR="00306DF3">
        <w:rPr>
          <w:rFonts w:ascii="Times New Roman" w:hAnsi="Times New Roman" w:cs="Times New Roman"/>
          <w:bCs/>
          <w:sz w:val="24"/>
          <w:szCs w:val="24"/>
        </w:rPr>
        <w:t xml:space="preserve">penelitian sebelumnya yang dilakukan oleh </w:t>
      </w:r>
      <w:r w:rsidR="00306DF3">
        <w:rPr>
          <w:rFonts w:ascii="Times New Roman" w:hAnsi="Times New Roman" w:cs="Times New Roman"/>
          <w:bCs/>
          <w:sz w:val="24"/>
          <w:szCs w:val="24"/>
        </w:rPr>
        <w:fldChar w:fldCharType="begin" w:fldLock="1"/>
      </w:r>
      <w:r w:rsidR="00306DF3">
        <w:rPr>
          <w:rFonts w:ascii="Times New Roman" w:hAnsi="Times New Roman" w:cs="Times New Roman"/>
          <w:bCs/>
          <w:sz w:val="24"/>
          <w:szCs w:val="24"/>
        </w:rPr>
        <w:instrText>ADDIN CSL_CITATION {"citationItems":[{"id":"ITEM-1","itemData":{"author":[{"dropping-particle":"","family":"Nurhikmawaty","given":"Dina","non-dropping-particle":"","parse-names":false,"suffix":""},{"dropping-particle":"","family":"Widiyanti","given":"Marlina","non-dropping-particle":"","parse-names":false,"suffix":""}],"container-title":"Jurnal Internasional Pemahaman Multikultural dan Multireligius (IJMMU","id":"ITEM-1","issued":{"date-parts":[["2020"]]},"page":"255-267","title":"Jurnal Internasional Pemahaman Multikultural dan Multireligius Pengaruh Debt to Equity Ratio dan Return on Equity terhadap Return Saham dengan di Bursa Efek Indonesia","type":"article-journal","volume":"7"},"uris":["http://www.mendeley.com/documents/?uuid=60b89f29-b6fd-433a-907a-14b830ca4330"]}],"mendeley":{"formattedCitation":"(Nurhikmawaty &amp; Widiyanti, 2020)","manualFormatting":"Nurhikmawaty &amp; Widiyanti (2020)","plainTextFormattedCitation":"(Nurhikmawaty &amp; Widiyanti, 2020)","previouslyFormattedCitation":"(Nurhikmawaty &amp; Widiyanti, 2020)"},"properties":{"noteIndex":0},"schema":"https://github.com/citation-style-language/schema/raw/master/csl-citation.json"}</w:instrText>
      </w:r>
      <w:r w:rsidR="00306DF3">
        <w:rPr>
          <w:rFonts w:ascii="Times New Roman" w:hAnsi="Times New Roman" w:cs="Times New Roman"/>
          <w:bCs/>
          <w:sz w:val="24"/>
          <w:szCs w:val="24"/>
        </w:rPr>
        <w:fldChar w:fldCharType="separate"/>
      </w:r>
      <w:r w:rsidR="00306DF3">
        <w:rPr>
          <w:rFonts w:ascii="Times New Roman" w:hAnsi="Times New Roman" w:cs="Times New Roman"/>
          <w:bCs/>
          <w:noProof/>
          <w:sz w:val="24"/>
          <w:szCs w:val="24"/>
        </w:rPr>
        <w:t>Nurhikmawaty &amp; Widiyanti (2020)</w:t>
      </w:r>
      <w:r w:rsidR="00306DF3">
        <w:rPr>
          <w:rFonts w:ascii="Times New Roman" w:hAnsi="Times New Roman" w:cs="Times New Roman"/>
          <w:bCs/>
          <w:sz w:val="24"/>
          <w:szCs w:val="24"/>
        </w:rPr>
        <w:fldChar w:fldCharType="end"/>
      </w:r>
      <w:r w:rsidR="00306DF3">
        <w:rPr>
          <w:rFonts w:ascii="Times New Roman" w:hAnsi="Times New Roman" w:cs="Times New Roman"/>
          <w:bCs/>
          <w:sz w:val="24"/>
          <w:szCs w:val="24"/>
        </w:rPr>
        <w:t xml:space="preserve"> </w:t>
      </w:r>
      <w:r w:rsidR="00306DF3">
        <w:rPr>
          <w:rFonts w:ascii="Times New Roman" w:eastAsia="Arial Unicode MS" w:hAnsi="Times New Roman" w:cs="Times New Roman"/>
          <w:bCs/>
          <w:color w:val="000000"/>
          <w:sz w:val="24"/>
          <w:szCs w:val="24"/>
          <w:lang w:bidi="ar"/>
        </w:rPr>
        <w:t xml:space="preserve">menyatakan bahwa: </w:t>
      </w:r>
      <w:r w:rsidRPr="00531B08">
        <w:rPr>
          <w:rFonts w:ascii="Times New Roman" w:eastAsia="Arial Unicode MS" w:hAnsi="Times New Roman" w:cs="Times New Roman"/>
          <w:bCs/>
          <w:i/>
          <w:color w:val="000000"/>
          <w:sz w:val="24"/>
          <w:szCs w:val="24"/>
          <w:lang w:bidi="ar"/>
        </w:rPr>
        <w:t>Debt to Equity Ratio</w:t>
      </w:r>
      <w:r w:rsidR="00306DF3">
        <w:rPr>
          <w:rFonts w:ascii="Times New Roman" w:eastAsia="Arial Unicode MS" w:hAnsi="Times New Roman" w:cs="Times New Roman"/>
          <w:bCs/>
          <w:color w:val="000000"/>
          <w:sz w:val="24"/>
          <w:szCs w:val="24"/>
          <w:lang w:bidi="ar"/>
        </w:rPr>
        <w:t xml:space="preserve"> (DER) berpengaruh signifikan terhadap </w:t>
      </w:r>
      <w:r w:rsidRPr="00531B08">
        <w:rPr>
          <w:rFonts w:ascii="Times New Roman" w:eastAsia="Arial Unicode MS" w:hAnsi="Times New Roman" w:cs="Times New Roman"/>
          <w:bCs/>
          <w:i/>
          <w:color w:val="000000"/>
          <w:sz w:val="24"/>
          <w:szCs w:val="24"/>
          <w:lang w:bidi="ar"/>
        </w:rPr>
        <w:t>Dividend Payout Ratio</w:t>
      </w:r>
      <w:r w:rsidR="00306DF3">
        <w:rPr>
          <w:rFonts w:ascii="Times New Roman" w:eastAsia="Arial Unicode MS" w:hAnsi="Times New Roman" w:cs="Times New Roman"/>
          <w:bCs/>
          <w:color w:val="000000"/>
          <w:sz w:val="24"/>
          <w:szCs w:val="24"/>
          <w:lang w:bidi="ar"/>
        </w:rPr>
        <w:t xml:space="preserve"> (DPR), </w:t>
      </w:r>
      <w:r w:rsidRPr="00531B08">
        <w:rPr>
          <w:rFonts w:ascii="Times New Roman" w:eastAsia="Arial Unicode MS" w:hAnsi="Times New Roman" w:cs="Times New Roman"/>
          <w:bCs/>
          <w:i/>
          <w:color w:val="000000"/>
          <w:sz w:val="24"/>
          <w:szCs w:val="24"/>
          <w:lang w:bidi="ar"/>
        </w:rPr>
        <w:t>Dividend Payout Ratio</w:t>
      </w:r>
      <w:r w:rsidR="00306DF3">
        <w:rPr>
          <w:rFonts w:ascii="Times New Roman" w:eastAsia="Arial Unicode MS" w:hAnsi="Times New Roman" w:cs="Times New Roman"/>
          <w:bCs/>
          <w:color w:val="000000"/>
          <w:sz w:val="24"/>
          <w:szCs w:val="24"/>
          <w:lang w:bidi="ar"/>
        </w:rPr>
        <w:t xml:space="preserve"> (DPR) dapat memediasi pengaruh </w:t>
      </w:r>
      <w:r w:rsidRPr="00531B08">
        <w:rPr>
          <w:rFonts w:ascii="Times New Roman" w:eastAsia="Arial Unicode MS" w:hAnsi="Times New Roman" w:cs="Times New Roman"/>
          <w:bCs/>
          <w:i/>
          <w:color w:val="000000"/>
          <w:sz w:val="24"/>
          <w:szCs w:val="24"/>
          <w:lang w:bidi="ar"/>
        </w:rPr>
        <w:t>Debt to Equity Ratio</w:t>
      </w:r>
      <w:r w:rsidR="00306DF3">
        <w:rPr>
          <w:rFonts w:ascii="Times New Roman" w:eastAsia="Arial Unicode MS" w:hAnsi="Times New Roman" w:cs="Times New Roman"/>
          <w:bCs/>
          <w:color w:val="000000"/>
          <w:sz w:val="24"/>
          <w:szCs w:val="24"/>
          <w:lang w:bidi="ar"/>
        </w:rPr>
        <w:t xml:space="preserve"> (DER) terhadap return saham. Penelitian tersebut sejalan dengan penelitian yang dilakukan oleh </w:t>
      </w:r>
      <w:r w:rsidR="00306DF3">
        <w:rPr>
          <w:rFonts w:ascii="Times New Roman" w:hAnsi="Times New Roman" w:cs="Times New Roman"/>
          <w:bCs/>
          <w:sz w:val="24"/>
          <w:szCs w:val="24"/>
        </w:rPr>
        <w:fldChar w:fldCharType="begin" w:fldLock="1"/>
      </w:r>
      <w:r w:rsidR="00306DF3">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sidR="00306DF3">
        <w:rPr>
          <w:rFonts w:ascii="Times New Roman" w:hAnsi="Times New Roman" w:cs="Times New Roman"/>
          <w:bCs/>
          <w:sz w:val="24"/>
          <w:szCs w:val="24"/>
        </w:rPr>
        <w:fldChar w:fldCharType="separate"/>
      </w:r>
      <w:r w:rsidR="00306DF3">
        <w:rPr>
          <w:rFonts w:ascii="Times New Roman" w:hAnsi="Times New Roman" w:cs="Times New Roman"/>
          <w:bCs/>
          <w:noProof/>
          <w:sz w:val="24"/>
          <w:szCs w:val="24"/>
        </w:rPr>
        <w:t>Parawansa et al. (2021)</w:t>
      </w:r>
      <w:r w:rsidR="00306DF3">
        <w:rPr>
          <w:rFonts w:ascii="Times New Roman" w:hAnsi="Times New Roman" w:cs="Times New Roman"/>
          <w:bCs/>
          <w:sz w:val="24"/>
          <w:szCs w:val="24"/>
        </w:rPr>
        <w:fldChar w:fldCharType="end"/>
      </w:r>
      <w:r w:rsidR="00306DF3">
        <w:rPr>
          <w:rFonts w:ascii="Times New Roman" w:eastAsia="Arial Unicode MS" w:hAnsi="Times New Roman" w:cs="Times New Roman"/>
          <w:bCs/>
          <w:color w:val="000000"/>
          <w:sz w:val="24"/>
          <w:szCs w:val="24"/>
          <w:lang w:bidi="ar"/>
        </w:rPr>
        <w:t xml:space="preserve"> menyatakan bahwa: DER berpengaruh signifikan terhadap Return Saham pada perusahaan Sub Sektor Property dan Real Estate yang terdaftar di BEI pada tahun 2016-2019. </w:t>
      </w:r>
      <w:r w:rsidR="00306DF3">
        <w:rPr>
          <w:rFonts w:ascii="Times New Roman" w:hAnsi="Times New Roman" w:cs="Times New Roman"/>
          <w:bCs/>
          <w:sz w:val="24"/>
          <w:szCs w:val="24"/>
        </w:rPr>
        <w:t xml:space="preserve">Dan penelitian yang dilakukan oleh </w:t>
      </w:r>
      <w:r w:rsidR="00306DF3">
        <w:rPr>
          <w:rFonts w:ascii="Times New Roman" w:eastAsia="Times New Roman" w:hAnsi="Times New Roman" w:cs="Times New Roman"/>
          <w:bCs/>
          <w:color w:val="000000"/>
          <w:sz w:val="24"/>
          <w:szCs w:val="24"/>
          <w:lang w:eastAsia="en-US"/>
        </w:rPr>
        <w:fldChar w:fldCharType="begin" w:fldLock="1"/>
      </w:r>
      <w:r w:rsidR="00306DF3">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sidR="00306DF3">
        <w:rPr>
          <w:rFonts w:ascii="Times New Roman" w:eastAsia="Times New Roman" w:hAnsi="Times New Roman" w:cs="Times New Roman"/>
          <w:bCs/>
          <w:color w:val="000000"/>
          <w:sz w:val="24"/>
          <w:szCs w:val="24"/>
          <w:lang w:eastAsia="en-US"/>
        </w:rPr>
        <w:fldChar w:fldCharType="separate"/>
      </w:r>
      <w:r w:rsidR="00306DF3">
        <w:rPr>
          <w:rFonts w:ascii="Times New Roman" w:eastAsia="Times New Roman" w:hAnsi="Times New Roman" w:cs="Times New Roman"/>
          <w:bCs/>
          <w:noProof/>
          <w:color w:val="000000"/>
          <w:sz w:val="24"/>
          <w:szCs w:val="24"/>
          <w:lang w:eastAsia="en-US"/>
        </w:rPr>
        <w:t>Anismawati (2019)</w:t>
      </w:r>
      <w:r w:rsidR="00306DF3">
        <w:rPr>
          <w:rFonts w:ascii="Times New Roman" w:eastAsia="Times New Roman" w:hAnsi="Times New Roman" w:cs="Times New Roman"/>
          <w:bCs/>
          <w:color w:val="000000"/>
          <w:sz w:val="24"/>
          <w:szCs w:val="24"/>
          <w:lang w:eastAsia="en-US"/>
        </w:rPr>
        <w:fldChar w:fldCharType="end"/>
      </w:r>
      <w:r w:rsidR="00306DF3">
        <w:rPr>
          <w:rFonts w:ascii="Times New Roman" w:hAnsi="Times New Roman" w:cs="Times New Roman"/>
          <w:bCs/>
          <w:sz w:val="24"/>
          <w:szCs w:val="24"/>
        </w:rPr>
        <w:t xml:space="preserve"> yang menyatakan bahwa: DER berpengaruh terhadap Return Saham dan DER memiliki pengaruh terhadap Return Saham melalui kebijakan deviden sebagai variabel intervening Deviden pada perusahaan Industry Utama dan Kimia yang terdaftar di BEI Periode 2012-2017.</w:t>
      </w:r>
    </w:p>
    <w:p w14:paraId="08A85C08" w14:textId="4358E32A" w:rsidR="00306DF3" w:rsidRDefault="004F7359" w:rsidP="00306DF3">
      <w:pPr>
        <w:spacing w:line="480" w:lineRule="auto"/>
        <w:ind w:left="426" w:firstLine="850"/>
        <w:jc w:val="both"/>
        <w:rPr>
          <w:rFonts w:ascii="Times New Roman" w:eastAsia="Times New Roman" w:hAnsi="Times New Roman" w:cs="Times New Roman"/>
          <w:bCs/>
          <w:sz w:val="24"/>
          <w:szCs w:val="24"/>
          <w:lang w:val="en-ID" w:eastAsia="en-ID"/>
        </w:rPr>
      </w:pPr>
      <w:r w:rsidRPr="004F7359">
        <w:rPr>
          <w:rFonts w:ascii="Times New Roman" w:eastAsia="TimesNewRomanPS-ItalicMT" w:hAnsi="Times New Roman" w:cs="Times New Roman"/>
          <w:bCs/>
          <w:i/>
          <w:color w:val="000000"/>
          <w:sz w:val="24"/>
          <w:szCs w:val="24"/>
        </w:rPr>
        <w:lastRenderedPageBreak/>
        <w:t>Return on Asset</w:t>
      </w:r>
      <w:r w:rsidR="00306DF3">
        <w:rPr>
          <w:rFonts w:ascii="Times New Roman" w:eastAsia="TimesNewRomanPS-ItalicMT" w:hAnsi="Times New Roman" w:cs="Times New Roman"/>
          <w:bCs/>
          <w:color w:val="000000"/>
          <w:sz w:val="24"/>
          <w:szCs w:val="24"/>
        </w:rPr>
        <w:t xml:space="preserve"> </w:t>
      </w:r>
      <w:r w:rsidR="00306DF3">
        <w:rPr>
          <w:rFonts w:ascii="Times New Roman" w:eastAsia="TimesNewRomanPSMT" w:hAnsi="Times New Roman" w:cs="Times New Roman"/>
          <w:bCs/>
          <w:color w:val="000000"/>
          <w:sz w:val="24"/>
          <w:szCs w:val="24"/>
        </w:rPr>
        <w:t xml:space="preserve">adalah rasio yang mengukur seberapa besar laba bersih yang dapat diperoleh dari seluruh kekayaan (aktiva) yang dimiliki perusahaan </w:t>
      </w:r>
      <w:r w:rsidR="00306DF3">
        <w:rPr>
          <w:rFonts w:ascii="Times New Roman" w:eastAsia="TimesNewRomanPSMT" w:hAnsi="Times New Roman" w:cs="Times New Roman"/>
          <w:bCs/>
          <w:color w:val="000000"/>
          <w:sz w:val="24"/>
          <w:szCs w:val="24"/>
        </w:rPr>
        <w:fldChar w:fldCharType="begin" w:fldLock="1"/>
      </w:r>
      <w:r w:rsidR="00306DF3">
        <w:rPr>
          <w:rFonts w:ascii="Times New Roman" w:eastAsia="TimesNewRomanPSMT" w:hAnsi="Times New Roman" w:cs="Times New Roman"/>
          <w:bCs/>
          <w:color w:val="000000"/>
          <w:sz w:val="24"/>
          <w:szCs w:val="24"/>
        </w:rPr>
        <w:instrText>ADDIN CSL_CITATION {"citationItems":[{"id":"ITEM-1","itemData":{"abstract":"This research was conducted to examine the effect of Current Ratio (CR), Return on Assets (ROA) and Debt to Equity Ratio (DER) to share return of mining companies that were listed in Indonesia Stock Exchange period 2008-2011. The sampling technique used was purposive sampling with criteria (1) Periodically presents financial statements in 2008 - 2012 (2) It is activately trated in BEI 2008 - 2012. Based on these criteria 12 samples obtained from a total of 18 mining companies listed on the Indonesian Share Exchange. Data collected from Indonesian Capital Market Directory (ICMD). The analysis technique used is multiple linear regression analysis, using t-test to test the effect of dependent variables to independent variables partially. It also made the classic assumption test covering normally test, multicollinierity test, heteroskedasticity test and autocorrelation test. In this research, simultaneous CR, ROA dan DER have significant influence on the mining company’s stock return. Significance value of 0.049with α = 0,05 where sig (0,049) &lt; α (0,05). Partially CR and ROA had no influence to the share return with β CR = -0,946 and β ROA = -0,241, while DER has significant influence to the share return of mining companies with β DER = 0.06.","author":[{"dropping-particle":"","family":"Wingsih","given":"Yuliya","non-dropping-particle":"","parse-names":false,"suffix":""}],"container-title":"Journal of economics","id":"ITEM-1","issued":{"date-parts":[["2013"]]},"page":"1-33","title":"Analisis Pengaruh Likuiditas, Profitabilitas, dan Solvabilitas Terhadap Return Saham Pada Perusahaan Pertambangan Yang Terdaftar Di Bursa Efek Indonesia Pada Tahun 2008 Sampai 2012","type":"article-journal","volume":"2"},"uris":["http://www.mendeley.com/documents/?uuid=7688f21f-9a4e-491b-8584-950e08dabfbe"]}],"mendeley":{"formattedCitation":"(Wingsih, 2013)","manualFormatting":"Wingsih (2013)","plainTextFormattedCitation":"(Wingsih, 2013)","previouslyFormattedCitation":"(Wingsih, 2013)"},"properties":{"noteIndex":0},"schema":"https://github.com/citation-style-language/schema/raw/master/csl-citation.json"}</w:instrText>
      </w:r>
      <w:r w:rsidR="00306DF3">
        <w:rPr>
          <w:rFonts w:ascii="Times New Roman" w:eastAsia="TimesNewRomanPSMT" w:hAnsi="Times New Roman" w:cs="Times New Roman"/>
          <w:bCs/>
          <w:color w:val="000000"/>
          <w:sz w:val="24"/>
          <w:szCs w:val="24"/>
        </w:rPr>
        <w:fldChar w:fldCharType="separate"/>
      </w:r>
      <w:r w:rsidR="00306DF3">
        <w:rPr>
          <w:rFonts w:ascii="Times New Roman" w:eastAsia="TimesNewRomanPSMT" w:hAnsi="Times New Roman" w:cs="Times New Roman"/>
          <w:bCs/>
          <w:noProof/>
          <w:color w:val="000000"/>
          <w:sz w:val="24"/>
          <w:szCs w:val="24"/>
        </w:rPr>
        <w:t>Wingsih (2013)</w:t>
      </w:r>
      <w:r w:rsidR="00306DF3">
        <w:rPr>
          <w:rFonts w:ascii="Times New Roman" w:eastAsia="TimesNewRomanPSMT" w:hAnsi="Times New Roman" w:cs="Times New Roman"/>
          <w:bCs/>
          <w:color w:val="000000"/>
          <w:sz w:val="24"/>
          <w:szCs w:val="24"/>
        </w:rPr>
        <w:fldChar w:fldCharType="end"/>
      </w:r>
      <w:r w:rsidR="00306DF3">
        <w:rPr>
          <w:rFonts w:ascii="Times New Roman" w:eastAsia="TimesNewRomanPSMT" w:hAnsi="Times New Roman" w:cs="Times New Roman"/>
          <w:bCs/>
          <w:color w:val="000000"/>
          <w:sz w:val="24"/>
          <w:szCs w:val="24"/>
        </w:rPr>
        <w:t xml:space="preserve">. Hasil penelitian </w:t>
      </w:r>
      <w:r w:rsidR="00306DF3">
        <w:rPr>
          <w:rFonts w:ascii="Times New Roman" w:hAnsi="Times New Roman" w:cs="Times New Roman"/>
          <w:bCs/>
          <w:sz w:val="24"/>
          <w:szCs w:val="24"/>
        </w:rPr>
        <w:t xml:space="preserve">sebelumnya yang dilakukan oleh </w:t>
      </w:r>
      <w:r w:rsidR="00306DF3">
        <w:rPr>
          <w:rFonts w:ascii="Times New Roman" w:hAnsi="Times New Roman" w:cs="Times New Roman"/>
          <w:bCs/>
          <w:sz w:val="24"/>
          <w:szCs w:val="24"/>
        </w:rPr>
        <w:fldChar w:fldCharType="begin" w:fldLock="1"/>
      </w:r>
      <w:r w:rsidR="00306DF3">
        <w:rPr>
          <w:rFonts w:ascii="Times New Roman" w:hAnsi="Times New Roman" w:cs="Times New Roman"/>
          <w:bCs/>
          <w:sz w:val="24"/>
          <w:szCs w:val="24"/>
        </w:rPr>
        <w:instrText>ADDIN CSL_CITATION {"citationItems":[{"id":"ITEM-1","itemData":{"author":[{"dropping-particle":"","family":"Nugroho","given":"B Yuliarto","non-dropping-particle":"","parse-names":false,"suffix":""}],"id":"ITEM-1","issued":{"date-parts":[["2020"]]},"page":"102-107","title":"Pengaruh Rasio Book to Market , Profitabilitas , dan Investasi pada Pengembalian Saham","type":"article-journal","volume":"7"},"uris":["http://www.mendeley.com/documents/?uuid=67f89bcb-a5a2-4854-8ebf-3067c0fe43ee"]}],"mendeley":{"formattedCitation":"(Nugroho, 2020)","manualFormatting":"Nugroho (2020)","plainTextFormattedCitation":"(Nugroho, 2020)","previouslyFormattedCitation":"(Nugroho, 2020)"},"properties":{"noteIndex":0},"schema":"https://github.com/citation-style-language/schema/raw/master/csl-citation.json"}</w:instrText>
      </w:r>
      <w:r w:rsidR="00306DF3">
        <w:rPr>
          <w:rFonts w:ascii="Times New Roman" w:hAnsi="Times New Roman" w:cs="Times New Roman"/>
          <w:bCs/>
          <w:sz w:val="24"/>
          <w:szCs w:val="24"/>
        </w:rPr>
        <w:fldChar w:fldCharType="separate"/>
      </w:r>
      <w:r w:rsidR="00306DF3">
        <w:rPr>
          <w:rFonts w:ascii="Times New Roman" w:hAnsi="Times New Roman" w:cs="Times New Roman"/>
          <w:bCs/>
          <w:noProof/>
          <w:sz w:val="24"/>
          <w:szCs w:val="24"/>
        </w:rPr>
        <w:t>Nugroho (2020)</w:t>
      </w:r>
      <w:r w:rsidR="00306DF3">
        <w:rPr>
          <w:rFonts w:ascii="Times New Roman" w:hAnsi="Times New Roman" w:cs="Times New Roman"/>
          <w:bCs/>
          <w:sz w:val="24"/>
          <w:szCs w:val="24"/>
        </w:rPr>
        <w:fldChar w:fldCharType="end"/>
      </w:r>
      <w:r w:rsidR="00306DF3">
        <w:rPr>
          <w:rFonts w:ascii="Times New Roman" w:hAnsi="Times New Roman" w:cs="Times New Roman"/>
          <w:bCs/>
          <w:sz w:val="24"/>
          <w:szCs w:val="24"/>
        </w:rPr>
        <w:t xml:space="preserve"> </w:t>
      </w:r>
      <w:r w:rsidR="00306DF3">
        <w:rPr>
          <w:rFonts w:ascii="Times New Roman" w:eastAsia="SimSun" w:hAnsi="Times New Roman" w:cs="Times New Roman"/>
          <w:bCs/>
          <w:color w:val="000000"/>
          <w:sz w:val="24"/>
          <w:szCs w:val="24"/>
          <w:lang w:bidi="ar"/>
        </w:rPr>
        <w:t xml:space="preserve"> menyatakan bahwa </w:t>
      </w:r>
      <w:r w:rsidRPr="004F7359">
        <w:rPr>
          <w:rFonts w:ascii="Times New Roman" w:eastAsia="Arial Unicode MS" w:hAnsi="Times New Roman" w:cs="Times New Roman"/>
          <w:bCs/>
          <w:i/>
          <w:color w:val="000000"/>
          <w:sz w:val="24"/>
          <w:szCs w:val="24"/>
          <w:lang w:bidi="ar"/>
        </w:rPr>
        <w:t>Return on Asset</w:t>
      </w:r>
      <w:r w:rsidR="00306DF3">
        <w:rPr>
          <w:rFonts w:ascii="Times New Roman" w:eastAsia="Arial Unicode MS" w:hAnsi="Times New Roman" w:cs="Times New Roman"/>
          <w:bCs/>
          <w:color w:val="000000"/>
          <w:sz w:val="24"/>
          <w:szCs w:val="24"/>
          <w:lang w:bidi="ar"/>
        </w:rPr>
        <w:t xml:space="preserve">s (ROA) berpengaruh signifikan terhadap return saham pada perusahaan sector non keuangan yang terdaftar di LQ45 BEI periode 2008-2017. </w:t>
      </w:r>
      <w:r w:rsidR="00306DF3">
        <w:rPr>
          <w:rFonts w:ascii="Times New Roman" w:hAnsi="Times New Roman" w:cs="Times New Roman"/>
          <w:bCs/>
          <w:sz w:val="24"/>
          <w:szCs w:val="24"/>
        </w:rPr>
        <w:t xml:space="preserve">Penelitian tersebut sejalan dengan penelitian yang dilakukan oleh </w:t>
      </w:r>
      <w:r w:rsidR="00306DF3">
        <w:rPr>
          <w:rFonts w:ascii="Times New Roman" w:hAnsi="Times New Roman" w:cs="Times New Roman"/>
          <w:bCs/>
          <w:sz w:val="24"/>
          <w:szCs w:val="24"/>
        </w:rPr>
        <w:fldChar w:fldCharType="begin" w:fldLock="1"/>
      </w:r>
      <w:r w:rsidR="00306DF3">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sidR="00306DF3">
        <w:rPr>
          <w:rFonts w:ascii="Times New Roman" w:hAnsi="Times New Roman" w:cs="Times New Roman"/>
          <w:bCs/>
          <w:sz w:val="24"/>
          <w:szCs w:val="24"/>
        </w:rPr>
        <w:fldChar w:fldCharType="separate"/>
      </w:r>
      <w:r w:rsidR="00306DF3">
        <w:rPr>
          <w:rFonts w:ascii="Times New Roman" w:hAnsi="Times New Roman" w:cs="Times New Roman"/>
          <w:bCs/>
          <w:noProof/>
          <w:sz w:val="24"/>
          <w:szCs w:val="24"/>
        </w:rPr>
        <w:t>Parawansa et al. (2021)</w:t>
      </w:r>
      <w:r w:rsidR="00306DF3">
        <w:rPr>
          <w:rFonts w:ascii="Times New Roman" w:hAnsi="Times New Roman" w:cs="Times New Roman"/>
          <w:bCs/>
          <w:sz w:val="24"/>
          <w:szCs w:val="24"/>
        </w:rPr>
        <w:fldChar w:fldCharType="end"/>
      </w:r>
      <w:r w:rsidR="00306DF3">
        <w:rPr>
          <w:rFonts w:ascii="Times New Roman" w:hAnsi="Times New Roman" w:cs="Times New Roman"/>
          <w:bCs/>
          <w:sz w:val="24"/>
          <w:szCs w:val="24"/>
        </w:rPr>
        <w:t xml:space="preserve"> </w:t>
      </w:r>
      <w:r w:rsidR="00306DF3">
        <w:rPr>
          <w:rFonts w:ascii="Times New Roman" w:eastAsia="Arial Unicode MS" w:hAnsi="Times New Roman" w:cs="Times New Roman"/>
          <w:bCs/>
          <w:color w:val="000000"/>
          <w:sz w:val="24"/>
          <w:szCs w:val="24"/>
          <w:lang w:bidi="ar"/>
        </w:rPr>
        <w:t>menyatakan bahwa: ROA berpengaruh signifikan terhadap Return Saham pada perusahaan Sub Sektor Property dan Real Estate yang terdaftar di BEI pada tahun 2016-2019.</w:t>
      </w:r>
    </w:p>
    <w:p w14:paraId="3DDF4472" w14:textId="6D8E8431" w:rsidR="00306DF3" w:rsidRDefault="00306DF3" w:rsidP="00306DF3">
      <w:pPr>
        <w:spacing w:line="480" w:lineRule="auto"/>
        <w:ind w:leftChars="208" w:left="416" w:firstLine="860"/>
        <w:jc w:val="both"/>
        <w:rPr>
          <w:rFonts w:ascii="Times New Roman" w:eastAsia="Arial Unicode MS" w:hAnsi="Times New Roman" w:cs="Times New Roman"/>
          <w:bCs/>
          <w:color w:val="000000"/>
          <w:sz w:val="24"/>
          <w:szCs w:val="24"/>
          <w:lang w:bidi="ar"/>
        </w:rPr>
      </w:pPr>
      <w:r>
        <w:rPr>
          <w:rFonts w:ascii="Times New Roman" w:hAnsi="Times New Roman" w:cs="Times New Roman"/>
          <w:bCs/>
          <w:sz w:val="24"/>
          <w:szCs w:val="24"/>
        </w:rPr>
        <w:t>Ukuran perusahaan (</w:t>
      </w:r>
      <w:r w:rsidR="004F7359" w:rsidRPr="004F7359">
        <w:rPr>
          <w:rFonts w:ascii="Times New Roman" w:hAnsi="Times New Roman" w:cs="Times New Roman"/>
          <w:bCs/>
          <w:i/>
          <w:sz w:val="24"/>
          <w:szCs w:val="24"/>
        </w:rPr>
        <w:t>size</w:t>
      </w:r>
      <w:r>
        <w:rPr>
          <w:rFonts w:ascii="Times New Roman" w:hAnsi="Times New Roman" w:cs="Times New Roman"/>
          <w:bCs/>
          <w:sz w:val="24"/>
          <w:szCs w:val="24"/>
        </w:rPr>
        <w:t>) menggambarkan besar kecilnya suatu perusahaan yang dapat dilihat dari ukuran modal yang digunakan, total aset yang dimiliki, atau total penjualan yang dicapai.</w:t>
      </w:r>
      <w:r>
        <w:rPr>
          <w:rFonts w:ascii="Times New Roman" w:eastAsia="Times New Roman" w:hAnsi="Times New Roman" w:cs="Times New Roman"/>
          <w:color w:val="000000"/>
          <w:sz w:val="24"/>
          <w:szCs w:val="24"/>
          <w:lang w:val="en-ID" w:eastAsia="en-ID"/>
        </w:rPr>
        <w:t xml:space="preserve"> Apabila ukuran perusahaan besar dan dividen yang dibagikan kepada pemegang saham besar, maka return saham juga akan besar.</w:t>
      </w:r>
      <w:r>
        <w:rPr>
          <w:rFonts w:ascii="Times New Roman" w:eastAsia="SimSun" w:hAnsi="Times New Roman" w:cs="Times New Roman"/>
          <w:bCs/>
          <w:color w:val="000000"/>
          <w:sz w:val="24"/>
          <w:szCs w:val="24"/>
        </w:rPr>
        <w:t xml:space="preserve"> </w:t>
      </w:r>
      <w:r>
        <w:rPr>
          <w:rFonts w:ascii="Times New Roman" w:hAnsi="Times New Roman" w:cs="Times New Roman"/>
          <w:bCs/>
          <w:sz w:val="24"/>
          <w:szCs w:val="24"/>
        </w:rPr>
        <w:t xml:space="preserve">Dari penelitian sebelumnya yang dilakukan oleh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menyatakan bahwa: Ukuran Perusahaan berpengaruh terhadap Return Saham pada perusahaan manufaktur di BEI periode 2010-2012. Penelitian tersebut sejalan dengan penelitian yang dilakukan oleh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{"citationItems":[{"id":"ITEM-1","itemData":{"abstract":"This studyaims to explain the effect of liquidity, profitability, and company size onthe national privatebank stock returnslisted on the Indonesia Stock Exchange. The studyisconducted on privatebank stock returns. A sampleof 15 privatebanksobtained by purposivesampling techniques. Data processedusingmultiple linearregression techniques. The results show thatliquidity has a positive but not significanteffect on bank stock returns, profitability, and company size has a positive and significanteffect on the bank stock returns.","author":[{"dropping-particle":"","family":"Intariani","given":"Wiwin Ruspita","non-dropping-particle":"","parse-names":false,"suffix":""},{"dropping-particle":"","family":"Suryantini","given":"Ni Putu Santi","non-dropping-particle":"","parse-names":false,"suffix":""}],"container-title":"American Journal of Humanities and Social Sciences Research (AJHSSR)","id":"ITEM-1","issue":"8","issued":{"date-parts":[["2020"]]},"page":"289-295","title":"The Effect of Liquidity , Profitability , and Company Size on the National Private Bank Stock Returns Listed on the Indonesia Stock Exchange","type":"article-journal","volume":"4"},"uris":["http://www.mendeley.com/documents/?uuid=2b7a39c3-8779-460d-8950-79f6f40f71d4"]}],"mendeley":{"formattedCitation":"(Intariani &amp; Suryantini, 2020)","manualFormatting":"Intariani &amp; Suryantini (2020)","plainTextFormattedCitation":"(Intariani &amp; Suryantini, 2020)","previouslyFormattedCitation":"(Intariani &amp; Suryantini, 2020)"},"properties":{"noteIndex":0},"schema":"https://github.com/citation-style-language/schema/raw/master/csl-citation.json"}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Intariani &amp; Suryantini (2020)</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menyatakan bahwa: Ukuran Perusahaan berpengaruh positif terhadap Return Saham pada Bank Swasta Nasional Pengembalian Stock yang terdaftar di BEI.</w:t>
      </w:r>
    </w:p>
    <w:p w14:paraId="3951A354" w14:textId="77777777" w:rsidR="00306DF3" w:rsidRDefault="00306DF3" w:rsidP="00306DF3">
      <w:pPr>
        <w:tabs>
          <w:tab w:val="left" w:pos="400"/>
        </w:tabs>
        <w:spacing w:line="480" w:lineRule="auto"/>
        <w:ind w:leftChars="200" w:left="400" w:firstLineChars="365" w:firstLine="876"/>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 xml:space="preserve">Menurut </w:t>
      </w:r>
      <w:r>
        <w:rPr>
          <w:rFonts w:ascii="Times New Roman" w:eastAsia="Italic" w:hAnsi="Times New Roman" w:cs="Times New Roman"/>
          <w:bCs/>
          <w:color w:val="000000"/>
          <w:sz w:val="24"/>
          <w:szCs w:val="24"/>
        </w:rPr>
        <w:fldChar w:fldCharType="begin" w:fldLock="1"/>
      </w:r>
      <w:r>
        <w:rPr>
          <w:rFonts w:ascii="Times New Roman" w:eastAsia="Italic" w:hAnsi="Times New Roman" w:cs="Times New Roman"/>
          <w:bCs/>
          <w:color w:val="000000"/>
          <w:sz w:val="24"/>
          <w:szCs w:val="24"/>
        </w:rPr>
        <w:instrText>ADDIN CSL_CITATION {"citationItems":[{"id":"ITEM-1","itemData":{"author":[{"dropping-particle":"","family":"Sartono","given":"R.A","non-dropping-particle":"","parse-names":false,"suffix":""}],"id":"ITEM-1","issued":{"date-parts":[["2001"]]},"publisher":"BPFE","publisher-place":"Yogyakarta","title":"Manajemen Keuangan","type":"book"},"uris":["http://www.mendeley.com/documents/?uuid=708213d5-759c-406f-8a2d-e2077b01c2ea"]}],"mendeley":{"formattedCitation":"(Sartono, 2001)","manualFormatting":"Sartono (2001)","plainTextFormattedCitation":"(Sartono, 2001)","previouslyFormattedCitation":"(Sartono, 2001)"},"properties":{"noteIndex":0},"schema":"https://github.com/citation-style-language/schema/raw/master/csl-citation.json"}</w:instrText>
      </w:r>
      <w:r>
        <w:rPr>
          <w:rFonts w:ascii="Times New Roman" w:eastAsia="Italic" w:hAnsi="Times New Roman" w:cs="Times New Roman"/>
          <w:bCs/>
          <w:color w:val="000000"/>
          <w:sz w:val="24"/>
          <w:szCs w:val="24"/>
        </w:rPr>
        <w:fldChar w:fldCharType="separate"/>
      </w:r>
      <w:r>
        <w:rPr>
          <w:rFonts w:ascii="Times New Roman" w:eastAsia="Italic" w:hAnsi="Times New Roman" w:cs="Times New Roman"/>
          <w:bCs/>
          <w:noProof/>
          <w:color w:val="000000"/>
          <w:sz w:val="24"/>
          <w:szCs w:val="24"/>
        </w:rPr>
        <w:t>Sartono (2001)</w:t>
      </w:r>
      <w:r>
        <w:rPr>
          <w:rFonts w:ascii="Times New Roman" w:eastAsia="Italic" w:hAnsi="Times New Roman" w:cs="Times New Roman"/>
          <w:bCs/>
          <w:color w:val="000000"/>
          <w:sz w:val="24"/>
          <w:szCs w:val="24"/>
        </w:rPr>
        <w:fldChar w:fldCharType="end"/>
      </w:r>
      <w:r>
        <w:rPr>
          <w:rFonts w:ascii="Times New Roman" w:eastAsia="Italic" w:hAnsi="Times New Roman" w:cs="Times New Roman"/>
          <w:bCs/>
          <w:color w:val="000000"/>
          <w:sz w:val="24"/>
          <w:szCs w:val="24"/>
        </w:rPr>
        <w:t xml:space="preserve"> </w:t>
      </w:r>
      <w:r>
        <w:rPr>
          <w:rFonts w:ascii="Times New Roman" w:eastAsia="SimSun" w:hAnsi="Times New Roman" w:cs="Times New Roman"/>
          <w:bCs/>
          <w:color w:val="000000"/>
          <w:sz w:val="24"/>
          <w:szCs w:val="24"/>
        </w:rPr>
        <w:t xml:space="preserve">Kebijakan dividen adalah keputusan apakah laba yang diperoleh perusahaan akan dibagikan kepada pemegang saham sebagai dividen atau akan ditahan dalam bentuk laba ditahan guna pembiayaan </w:t>
      </w:r>
      <w:r>
        <w:rPr>
          <w:rFonts w:ascii="Times New Roman" w:eastAsia="SimSun" w:hAnsi="Times New Roman" w:cs="Times New Roman"/>
          <w:bCs/>
          <w:color w:val="000000"/>
          <w:sz w:val="24"/>
          <w:szCs w:val="24"/>
        </w:rPr>
        <w:lastRenderedPageBreak/>
        <w:t xml:space="preserve">investasi dimasa datang. Apabila perusahaan memilih untuk membagikan laba sebagai dividen, maka akan mengurangi laba yang ditahan dan selanjutnya akan mengurangi total sumber dana intern atau </w:t>
      </w:r>
      <w:r>
        <w:rPr>
          <w:rFonts w:ascii="Times New Roman" w:eastAsia="Italic" w:hAnsi="Times New Roman" w:cs="Times New Roman"/>
          <w:bCs/>
          <w:color w:val="000000"/>
          <w:sz w:val="24"/>
          <w:szCs w:val="24"/>
        </w:rPr>
        <w:t>internal financing</w:t>
      </w:r>
      <w:r>
        <w:rPr>
          <w:rFonts w:ascii="Times New Roman" w:eastAsia="SimSun" w:hAnsi="Times New Roman" w:cs="Times New Roman"/>
          <w:bCs/>
          <w:color w:val="000000"/>
          <w:sz w:val="24"/>
          <w:szCs w:val="24"/>
        </w:rPr>
        <w:t xml:space="preserve">. Laba ditahan merupakan salah satu dari sumber dana yang paling penting untuk membiayai pertumbuhan perusahaan, sedangkan dividen merupakan aliran kas yang dibayar kepada para pemegang saham </w:t>
      </w:r>
      <w:r>
        <w:rPr>
          <w:rFonts w:ascii="Times New Roman" w:eastAsia="SimSun" w:hAnsi="Times New Roman" w:cs="Times New Roman"/>
          <w:bCs/>
          <w:color w:val="000000"/>
          <w:sz w:val="24"/>
          <w:szCs w:val="24"/>
        </w:rPr>
        <w:fldChar w:fldCharType="begin" w:fldLock="1"/>
      </w:r>
      <w:r>
        <w:rPr>
          <w:rFonts w:ascii="Times New Roman" w:eastAsia="SimSun" w:hAnsi="Times New Roman" w:cs="Times New Roman"/>
          <w:bCs/>
          <w:color w:val="000000"/>
          <w:sz w:val="24"/>
          <w:szCs w:val="24"/>
        </w:rPr>
        <w:instrText>ADDIN CSL_CITATION {"citationItems":[{"id":"ITEM-1","itemData":{"author":[{"dropping-particle":"","family":"Riyanto","given":"Bambang","non-dropping-particle":"","parse-names":false,"suffix":""}],"id":"ITEM-1","issued":{"date-parts":[["2001"]]},"publisher":"BPFE","publisher-place":"Yogyakarta","title":"Dasar-dasar Pembelanjaan Perusahaan","type":"book"},"uris":["http://www.mendeley.com/documents/?uuid=6eecd244-eb78-4e5e-aae5-5de19250b6f0"]}],"mendeley":{"formattedCitation":"(Riyanto, 2001)","manualFormatting":" Riyanto (2001)","plainTextFormattedCitation":"(Riyanto, 2001)","previouslyFormattedCitation":"(Riyanto, 2001)"},"properties":{"noteIndex":0},"schema":"https://github.com/citation-style-language/schema/raw/master/csl-citation.json"}</w:instrText>
      </w:r>
      <w:r>
        <w:rPr>
          <w:rFonts w:ascii="Times New Roman" w:eastAsia="SimSun" w:hAnsi="Times New Roman" w:cs="Times New Roman"/>
          <w:bCs/>
          <w:color w:val="000000"/>
          <w:sz w:val="24"/>
          <w:szCs w:val="24"/>
        </w:rPr>
        <w:fldChar w:fldCharType="separate"/>
      </w:r>
      <w:r>
        <w:rPr>
          <w:rFonts w:ascii="Times New Roman" w:eastAsia="SimSun" w:hAnsi="Times New Roman" w:cs="Times New Roman"/>
          <w:bCs/>
          <w:noProof/>
          <w:color w:val="000000"/>
          <w:sz w:val="24"/>
          <w:szCs w:val="24"/>
        </w:rPr>
        <w:t xml:space="preserve"> Riyanto (2001)</w:t>
      </w:r>
      <w:r>
        <w:rPr>
          <w:rFonts w:ascii="Times New Roman" w:eastAsia="SimSun" w:hAnsi="Times New Roman" w:cs="Times New Roman"/>
          <w:bCs/>
          <w:color w:val="000000"/>
          <w:sz w:val="24"/>
          <w:szCs w:val="24"/>
        </w:rPr>
        <w:fldChar w:fldCharType="end"/>
      </w:r>
      <w:r>
        <w:rPr>
          <w:rFonts w:ascii="Times New Roman" w:eastAsia="SimSun" w:hAnsi="Times New Roman" w:cs="Times New Roman"/>
          <w:bCs/>
          <w:color w:val="000000"/>
          <w:sz w:val="24"/>
          <w:szCs w:val="24"/>
        </w:rPr>
        <w:t xml:space="preserve">. Dividen merupakan nilai pendapatan bersih perusahaan setelah pajak dikurangi dengan laba ditahan. Dividen dibagikan kepada para pemegang saham sebagai keuntungan dari laba perusahaan. Hasil penelitian yang dilakukan oleh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Anismawati (2019)</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Kebijakan Dividen berpengaruh terhadap return saham pada perusahaan Industry Utama dan Kimia yang terdaftar di BEI.</w:t>
      </w:r>
    </w:p>
    <w:p w14:paraId="0BF3A629" w14:textId="77777777" w:rsidR="00306DF3" w:rsidRDefault="00306DF3" w:rsidP="00306DF3">
      <w:pPr>
        <w:tabs>
          <w:tab w:val="left" w:pos="400"/>
        </w:tabs>
        <w:spacing w:line="480" w:lineRule="auto"/>
        <w:ind w:leftChars="200" w:left="400" w:firstLineChars="250" w:firstLine="600"/>
        <w:jc w:val="both"/>
        <w:rPr>
          <w:rFonts w:ascii="Times New Roman" w:eastAsia="SimSun" w:hAnsi="Times New Roman" w:cs="Times New Roman"/>
          <w:bCs/>
          <w:color w:val="000000"/>
          <w:sz w:val="24"/>
          <w:szCs w:val="24"/>
        </w:rPr>
      </w:pPr>
    </w:p>
    <w:p w14:paraId="1D3A21CD" w14:textId="25DC25B6" w:rsidR="00306DF3" w:rsidRDefault="00313B10" w:rsidP="005420E4">
      <w:pPr>
        <w:numPr>
          <w:ilvl w:val="0"/>
          <w:numId w:val="13"/>
        </w:numPr>
        <w:tabs>
          <w:tab w:val="clear" w:pos="425"/>
          <w:tab w:val="left" w:pos="400"/>
        </w:tabs>
        <w:spacing w:line="480" w:lineRule="auto"/>
        <w:jc w:val="both"/>
        <w:rPr>
          <w:rFonts w:ascii="Times New Roman" w:hAnsi="Times New Roman" w:cs="Times New Roman"/>
          <w:b/>
          <w:sz w:val="24"/>
          <w:szCs w:val="24"/>
        </w:rPr>
      </w:pPr>
      <w:r>
        <w:rPr>
          <w:rFonts w:ascii="Times New Roman" w:eastAsiaTheme="minorHAnsi" w:hAnsi="Times New Roman" w:cs="Times New Roman"/>
          <w:noProof/>
          <w:sz w:val="24"/>
          <w:szCs w:val="24"/>
          <w:lang w:val="en-ID" w:eastAsia="en-ID"/>
        </w:rPr>
        <mc:AlternateContent>
          <mc:Choice Requires="wpg">
            <w:drawing>
              <wp:anchor distT="0" distB="0" distL="114300" distR="114300" simplePos="0" relativeHeight="251674112" behindDoc="0" locked="0" layoutInCell="1" allowOverlap="1" wp14:anchorId="2E762585" wp14:editId="0938AB7A">
                <wp:simplePos x="0" y="0"/>
                <wp:positionH relativeFrom="margin">
                  <wp:posOffset>285750</wp:posOffset>
                </wp:positionH>
                <wp:positionV relativeFrom="paragraph">
                  <wp:posOffset>350520</wp:posOffset>
                </wp:positionV>
                <wp:extent cx="4747260" cy="3086100"/>
                <wp:effectExtent l="0" t="0" r="15240" b="19050"/>
                <wp:wrapNone/>
                <wp:docPr id="23" name="Group 23"/>
                <wp:cNvGraphicFramePr/>
                <a:graphic xmlns:a="http://schemas.openxmlformats.org/drawingml/2006/main">
                  <a:graphicData uri="http://schemas.microsoft.com/office/word/2010/wordprocessingGroup">
                    <wpg:wgp>
                      <wpg:cNvGrpSpPr/>
                      <wpg:grpSpPr>
                        <a:xfrm>
                          <a:off x="0" y="0"/>
                          <a:ext cx="4747260" cy="3086100"/>
                          <a:chOff x="0" y="0"/>
                          <a:chExt cx="4747552" cy="3446036"/>
                        </a:xfrm>
                      </wpg:grpSpPr>
                      <wps:wsp>
                        <wps:cNvPr id="341" name="Rectangles 1"/>
                        <wps:cNvSpPr/>
                        <wps:spPr>
                          <a:xfrm>
                            <a:off x="0" y="0"/>
                            <a:ext cx="1384024" cy="1640799"/>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noAutofit/>
                        </wps:bodyPr>
                      </wps:wsp>
                      <wps:wsp>
                        <wps:cNvPr id="342" name="Text Box 7"/>
                        <wps:cNvSpPr txBox="1"/>
                        <wps:spPr>
                          <a:xfrm>
                            <a:off x="19050" y="19050"/>
                            <a:ext cx="1350492" cy="48893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1F44E18"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Faktor</w:t>
                              </w:r>
                            </w:p>
                            <w:p w14:paraId="6464AC9C"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Keuangan</w:t>
                              </w:r>
                            </w:p>
                          </w:txbxContent>
                        </wps:txbx>
                        <wps:bodyPr rot="0" spcFirstLastPara="0" vert="horz" wrap="square" lIns="91440" tIns="45720" rIns="91440" bIns="45720" numCol="1" spcCol="0" rtlCol="0" fromWordArt="0" anchor="t" anchorCtr="0" forceAA="0" compatLnSpc="1">
                          <a:noAutofit/>
                        </wps:bodyPr>
                      </wps:wsp>
                      <wps:wsp>
                        <wps:cNvPr id="343" name="Text Box 9"/>
                        <wps:cNvSpPr txBox="1"/>
                        <wps:spPr>
                          <a:xfrm>
                            <a:off x="219075" y="628650"/>
                            <a:ext cx="850030" cy="42066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53EB7DD"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DER (X1)</w:t>
                              </w:r>
                            </w:p>
                          </w:txbxContent>
                        </wps:txbx>
                        <wps:bodyPr rot="0" spcFirstLastPara="0" vert="horz" wrap="square" lIns="91440" tIns="45720" rIns="91440" bIns="45720" numCol="1" spcCol="0" rtlCol="0" fromWordArt="0" anchor="t" anchorCtr="0" forceAA="0" compatLnSpc="1">
                          <a:noAutofit/>
                        </wps:bodyPr>
                      </wps:wsp>
                      <wps:wsp>
                        <wps:cNvPr id="344" name="Text Box 10"/>
                        <wps:cNvSpPr txBox="1"/>
                        <wps:spPr>
                          <a:xfrm>
                            <a:off x="209550" y="1095375"/>
                            <a:ext cx="849192" cy="41295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2204EEF"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ROA (X2)</w:t>
                              </w:r>
                            </w:p>
                          </w:txbxContent>
                        </wps:txbx>
                        <wps:bodyPr rot="0" spcFirstLastPara="0" vert="horz" wrap="square" lIns="91440" tIns="45720" rIns="91440" bIns="45720" numCol="1" spcCol="0" rtlCol="0" fromWordArt="0" anchor="t" anchorCtr="0" forceAA="0" compatLnSpc="1">
                          <a:noAutofit/>
                        </wps:bodyPr>
                      </wps:wsp>
                      <wps:wsp>
                        <wps:cNvPr id="345" name="Text Box 12"/>
                        <wps:cNvSpPr txBox="1"/>
                        <wps:spPr>
                          <a:xfrm>
                            <a:off x="3505200" y="1181100"/>
                            <a:ext cx="1242352" cy="1022471"/>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14:paraId="3C8102C3" w14:textId="77777777" w:rsidR="00C63BFB" w:rsidRDefault="00C63BFB" w:rsidP="00C63BFB">
                              <w:pPr>
                                <w:jc w:val="both"/>
                                <w:rPr>
                                  <w:rFonts w:ascii="Times New Roman" w:hAnsi="Times New Roman" w:cs="Times New Roman"/>
                                  <w:sz w:val="32"/>
                                  <w:szCs w:val="32"/>
                                </w:rPr>
                              </w:pPr>
                            </w:p>
                            <w:p w14:paraId="3C53C7CF" w14:textId="77777777" w:rsidR="00C63BFB" w:rsidRDefault="00C63BFB" w:rsidP="00C63BFB">
                              <w:pPr>
                                <w:jc w:val="center"/>
                                <w:rPr>
                                  <w:rFonts w:ascii="Times New Roman" w:hAnsi="Times New Roman" w:cs="Times New Roman"/>
                                  <w:sz w:val="28"/>
                                  <w:szCs w:val="28"/>
                                </w:rPr>
                              </w:pPr>
                              <w:r>
                                <w:rPr>
                                  <w:rFonts w:ascii="Times New Roman" w:hAnsi="Times New Roman" w:cs="Times New Roman"/>
                                  <w:sz w:val="28"/>
                                  <w:szCs w:val="28"/>
                                </w:rPr>
                                <w:t>Return Saham</w:t>
                              </w:r>
                            </w:p>
                            <w:p w14:paraId="75252949" w14:textId="77777777" w:rsidR="00C63BFB" w:rsidRDefault="00C63BFB" w:rsidP="00C63BFB">
                              <w:pPr>
                                <w:jc w:val="center"/>
                                <w:rPr>
                                  <w:rFonts w:ascii="Times New Roman" w:hAnsi="Times New Roman" w:cs="Times New Roman"/>
                                  <w:sz w:val="28"/>
                                  <w:szCs w:val="28"/>
                                </w:rPr>
                              </w:pPr>
                              <w:r>
                                <w:rPr>
                                  <w:rFonts w:ascii="Times New Roman" w:hAnsi="Times New Roman" w:cs="Times New Roman"/>
                                  <w:sz w:val="28"/>
                                  <w:szCs w:val="28"/>
                                </w:rPr>
                                <w:t>(Y)</w:t>
                              </w:r>
                            </w:p>
                          </w:txbxContent>
                        </wps:txbx>
                        <wps:bodyPr rot="0" spcFirstLastPara="0" vert="horz" wrap="square" lIns="91440" tIns="45720" rIns="91440" bIns="45720" numCol="1" spcCol="0" rtlCol="0" fromWordArt="0" anchor="t" anchorCtr="0" forceAA="0" compatLnSpc="1">
                          <a:noAutofit/>
                        </wps:bodyPr>
                      </wps:wsp>
                      <wps:wsp>
                        <wps:cNvPr id="346" name="Straight Connector 346"/>
                        <wps:cNvCnPr/>
                        <wps:spPr>
                          <a:xfrm>
                            <a:off x="1076325" y="838200"/>
                            <a:ext cx="708359" cy="877663"/>
                          </a:xfrm>
                          <a:prstGeom prst="line">
                            <a:avLst/>
                          </a:prstGeom>
                        </wps:spPr>
                        <wps:style>
                          <a:lnRef idx="1">
                            <a:schemeClr val="dk1"/>
                          </a:lnRef>
                          <a:fillRef idx="0">
                            <a:schemeClr val="dk1"/>
                          </a:fillRef>
                          <a:effectRef idx="0">
                            <a:schemeClr val="dk1"/>
                          </a:effectRef>
                          <a:fontRef idx="minor">
                            <a:schemeClr val="tx1"/>
                          </a:fontRef>
                        </wps:style>
                        <wps:bodyPr/>
                      </wps:wsp>
                      <wps:wsp>
                        <wps:cNvPr id="347" name="Straight Connector 347"/>
                        <wps:cNvCnPr/>
                        <wps:spPr>
                          <a:xfrm>
                            <a:off x="1066800" y="1304925"/>
                            <a:ext cx="718418" cy="413503"/>
                          </a:xfrm>
                          <a:prstGeom prst="line">
                            <a:avLst/>
                          </a:prstGeom>
                        </wps:spPr>
                        <wps:style>
                          <a:lnRef idx="1">
                            <a:schemeClr val="dk1"/>
                          </a:lnRef>
                          <a:fillRef idx="0">
                            <a:schemeClr val="dk1"/>
                          </a:fillRef>
                          <a:effectRef idx="0">
                            <a:schemeClr val="dk1"/>
                          </a:effectRef>
                          <a:fontRef idx="minor">
                            <a:schemeClr val="tx1"/>
                          </a:fontRef>
                        </wps:style>
                        <wps:bodyPr/>
                      </wps:wsp>
                      <wps:wsp>
                        <wps:cNvPr id="348" name="Straight Arrow Connector 348"/>
                        <wps:cNvCnPr/>
                        <wps:spPr>
                          <a:xfrm>
                            <a:off x="1076325" y="838200"/>
                            <a:ext cx="2432730" cy="85178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49" name="Straight Arrow Connector 349"/>
                        <wps:cNvCnPr/>
                        <wps:spPr>
                          <a:xfrm>
                            <a:off x="1066800" y="1304925"/>
                            <a:ext cx="2441951" cy="387074"/>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50" name="Rectangles 2"/>
                        <wps:cNvSpPr/>
                        <wps:spPr>
                          <a:xfrm>
                            <a:off x="19050" y="1771650"/>
                            <a:ext cx="1375641" cy="1674386"/>
                          </a:xfrm>
                          <a:prstGeom prst="rect">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noAutofit/>
                        </wps:bodyPr>
                      </wps:wsp>
                      <wps:wsp>
                        <wps:cNvPr id="351" name="Text Box 8"/>
                        <wps:cNvSpPr txBox="1"/>
                        <wps:spPr>
                          <a:xfrm>
                            <a:off x="114300" y="1809750"/>
                            <a:ext cx="1268339" cy="67559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DADD499"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Faktor</w:t>
                              </w:r>
                            </w:p>
                            <w:p w14:paraId="00C1CDD3"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NonKeuangan</w:t>
                              </w:r>
                            </w:p>
                          </w:txbxContent>
                        </wps:txbx>
                        <wps:bodyPr rot="0" spcFirstLastPara="0" vert="horz" wrap="square" lIns="91440" tIns="45720" rIns="91440" bIns="45720" numCol="1" spcCol="0" rtlCol="0" fromWordArt="0" anchor="t" anchorCtr="0" forceAA="0" compatLnSpc="1">
                          <a:noAutofit/>
                        </wps:bodyPr>
                      </wps:wsp>
                      <wps:wsp>
                        <wps:cNvPr id="352" name="Text Box 13"/>
                        <wps:cNvSpPr txBox="1"/>
                        <wps:spPr>
                          <a:xfrm>
                            <a:off x="1781175" y="1581150"/>
                            <a:ext cx="882724" cy="37585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601BBC5" w14:textId="77777777" w:rsidR="00C63BFB" w:rsidRDefault="00C63BFB" w:rsidP="00C63BFB">
                              <w:pPr>
                                <w:jc w:val="center"/>
                                <w:rPr>
                                  <w:rFonts w:ascii="Times New Roman" w:hAnsi="Times New Roman" w:cs="Times New Roman"/>
                                  <w:sz w:val="28"/>
                                  <w:szCs w:val="28"/>
                                </w:rPr>
                              </w:pPr>
                              <w:r>
                                <w:rPr>
                                  <w:rFonts w:ascii="Times New Roman" w:hAnsi="Times New Roman" w:cs="Times New Roman"/>
                                  <w:sz w:val="28"/>
                                  <w:szCs w:val="28"/>
                                </w:rPr>
                                <w:t>DPR (Z)</w:t>
                              </w:r>
                            </w:p>
                          </w:txbxContent>
                        </wps:txbx>
                        <wps:bodyPr rot="0" spcFirstLastPara="0" vert="horz" wrap="square" lIns="91440" tIns="45720" rIns="91440" bIns="45720" numCol="1" spcCol="0" rtlCol="0" fromWordArt="0" anchor="t" anchorCtr="0" forceAA="0" compatLnSpc="1">
                          <a:noAutofit/>
                        </wps:bodyPr>
                      </wps:wsp>
                      <wps:wsp>
                        <wps:cNvPr id="353" name="Straight Connector 353"/>
                        <wps:cNvCnPr/>
                        <wps:spPr>
                          <a:xfrm flipH="1">
                            <a:off x="1314450" y="1714500"/>
                            <a:ext cx="466930" cy="1267490"/>
                          </a:xfrm>
                          <a:prstGeom prst="line">
                            <a:avLst/>
                          </a:prstGeom>
                        </wps:spPr>
                        <wps:style>
                          <a:lnRef idx="1">
                            <a:schemeClr val="dk1"/>
                          </a:lnRef>
                          <a:fillRef idx="0">
                            <a:schemeClr val="dk1"/>
                          </a:fillRef>
                          <a:effectRef idx="0">
                            <a:schemeClr val="dk1"/>
                          </a:effectRef>
                          <a:fontRef idx="minor">
                            <a:schemeClr val="tx1"/>
                          </a:fontRef>
                        </wps:style>
                        <wps:bodyPr/>
                      </wps:wsp>
                      <wps:wsp>
                        <wps:cNvPr id="354" name="Straight Arrow Connector 354"/>
                        <wps:cNvCnPr/>
                        <wps:spPr>
                          <a:xfrm flipV="1">
                            <a:off x="1314450" y="1685925"/>
                            <a:ext cx="2191301" cy="1294471"/>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55" name="Straight Arrow Connector 355"/>
                        <wps:cNvCnPr/>
                        <wps:spPr>
                          <a:xfrm flipV="1">
                            <a:off x="2667000" y="1685925"/>
                            <a:ext cx="840809" cy="26429"/>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356" name="Text Box 11"/>
                        <wps:cNvSpPr txBox="1"/>
                        <wps:spPr>
                          <a:xfrm>
                            <a:off x="85725" y="2590800"/>
                            <a:ext cx="1233131" cy="79562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B8D3D2D"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Ukuran Perusahaan</w:t>
                              </w:r>
                            </w:p>
                            <w:p w14:paraId="6470A6B3"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(X3)</w:t>
                              </w:r>
                            </w:p>
                          </w:txbxContent>
                        </wps:txbx>
                        <wps:bodyPr rot="0" spcFirstLastPara="0" vert="horz" wrap="square" lIns="91440" tIns="45720" rIns="91440" bIns="45720" numCol="1" spcCol="0" rtlCol="0" fromWordArt="0" anchor="t" anchorCtr="0" forceAA="0" compatLnSpc="1">
                          <a:noAutofit/>
                        </wps:bodyPr>
                      </wps:wsp>
                      <wps:wsp>
                        <wps:cNvPr id="357" name="Text Box 2"/>
                        <wps:cNvSpPr txBox="1"/>
                        <wps:spPr>
                          <a:xfrm>
                            <a:off x="1333500" y="1104900"/>
                            <a:ext cx="581025" cy="257175"/>
                          </a:xfrm>
                          <a:prstGeom prst="rect">
                            <a:avLst/>
                          </a:prstGeom>
                          <a:noFill/>
                          <a:ln w="6350">
                            <a:noFill/>
                          </a:ln>
                        </wps:spPr>
                        <wps:txbx>
                          <w:txbxContent>
                            <w:p w14:paraId="50B7FDD3" w14:textId="77777777" w:rsidR="00C63BFB" w:rsidRDefault="00C63BFB" w:rsidP="00C63BFB">
                              <w:r>
                                <w:t>H1.1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Text Box 8"/>
                        <wps:cNvSpPr txBox="1"/>
                        <wps:spPr>
                          <a:xfrm>
                            <a:off x="1333500" y="1600200"/>
                            <a:ext cx="581025" cy="257175"/>
                          </a:xfrm>
                          <a:prstGeom prst="rect">
                            <a:avLst/>
                          </a:prstGeom>
                          <a:noFill/>
                          <a:ln w="6350">
                            <a:noFill/>
                          </a:ln>
                        </wps:spPr>
                        <wps:txbx>
                          <w:txbxContent>
                            <w:p w14:paraId="3D917340" w14:textId="77777777" w:rsidR="00C63BFB" w:rsidRDefault="00C63BFB" w:rsidP="00C63BFB">
                              <w:r>
                                <w:t>H1.2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Text Box 9"/>
                        <wps:cNvSpPr txBox="1"/>
                        <wps:spPr>
                          <a:xfrm>
                            <a:off x="1562100" y="2076450"/>
                            <a:ext cx="581025" cy="257175"/>
                          </a:xfrm>
                          <a:prstGeom prst="rect">
                            <a:avLst/>
                          </a:prstGeom>
                          <a:noFill/>
                          <a:ln w="6350">
                            <a:noFill/>
                          </a:ln>
                        </wps:spPr>
                        <wps:txbx>
                          <w:txbxContent>
                            <w:p w14:paraId="0FFF31CC" w14:textId="77777777" w:rsidR="00C63BFB" w:rsidRDefault="00C63BFB" w:rsidP="00C63BFB">
                              <w:r>
                                <w:t>H2.1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Text Box 10"/>
                        <wps:cNvSpPr txBox="1"/>
                        <wps:spPr>
                          <a:xfrm>
                            <a:off x="1676400" y="819150"/>
                            <a:ext cx="581025" cy="257175"/>
                          </a:xfrm>
                          <a:prstGeom prst="rect">
                            <a:avLst/>
                          </a:prstGeom>
                          <a:noFill/>
                          <a:ln w="6350">
                            <a:noFill/>
                          </a:ln>
                        </wps:spPr>
                        <wps:txbx>
                          <w:txbxContent>
                            <w:p w14:paraId="4C2626E4" w14:textId="77777777" w:rsidR="00C63BFB" w:rsidRDefault="00C63BFB" w:rsidP="00C63BFB">
                              <w:r>
                                <w:t>H3.1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Text Box 11"/>
                        <wps:cNvSpPr txBox="1"/>
                        <wps:spPr>
                          <a:xfrm>
                            <a:off x="1943100" y="1247775"/>
                            <a:ext cx="581025" cy="257175"/>
                          </a:xfrm>
                          <a:prstGeom prst="rect">
                            <a:avLst/>
                          </a:prstGeom>
                          <a:noFill/>
                          <a:ln w="6350">
                            <a:noFill/>
                          </a:ln>
                        </wps:spPr>
                        <wps:txbx>
                          <w:txbxContent>
                            <w:p w14:paraId="6EAED31D" w14:textId="77777777" w:rsidR="00C63BFB" w:rsidRDefault="00C63BFB" w:rsidP="00C63BFB">
                              <w:r>
                                <w:t>H3.2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2" name="Text Box 12"/>
                        <wps:cNvSpPr txBox="1"/>
                        <wps:spPr>
                          <a:xfrm>
                            <a:off x="1952625" y="2514600"/>
                            <a:ext cx="581025" cy="257175"/>
                          </a:xfrm>
                          <a:prstGeom prst="rect">
                            <a:avLst/>
                          </a:prstGeom>
                          <a:noFill/>
                          <a:ln w="6350">
                            <a:noFill/>
                          </a:ln>
                        </wps:spPr>
                        <wps:txbx>
                          <w:txbxContent>
                            <w:p w14:paraId="43E5FB04" w14:textId="77777777" w:rsidR="00C63BFB" w:rsidRDefault="00C63BFB" w:rsidP="00C63BFB">
                              <w:r>
                                <w:t>H4.1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3" name="Text Box 13"/>
                        <wps:cNvSpPr txBox="1"/>
                        <wps:spPr>
                          <a:xfrm>
                            <a:off x="2771775" y="1638300"/>
                            <a:ext cx="581025" cy="257175"/>
                          </a:xfrm>
                          <a:prstGeom prst="rect">
                            <a:avLst/>
                          </a:prstGeom>
                          <a:noFill/>
                          <a:ln w="6350">
                            <a:noFill/>
                          </a:ln>
                        </wps:spPr>
                        <wps:txbx>
                          <w:txbxContent>
                            <w:p w14:paraId="68DBAF7A" w14:textId="77777777" w:rsidR="00C63BFB" w:rsidRDefault="00C63BFB" w:rsidP="00C63BFB">
                              <w:r>
                                <w:t>H5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762585" id="Group 23" o:spid="_x0000_s1026" style="position:absolute;left:0;text-align:left;margin-left:22.5pt;margin-top:27.6pt;width:373.8pt;height:243pt;z-index:251674112;mso-position-horizontal-relative:margin" coordsize="47475,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njsAcAACFGAAAOAAAAZHJzL2Uyb0RvYy54bWzsXFtzozYUfu9M/wPDe2MkhADPOjtp9tLO&#10;7Gx3Ntvus4LBZhYjKkjs9Nf3SCBhYzu+tMmSHV4SbEuAxPedy3eO/er1apFZ97EoU55PbHTh2Fac&#10;R3ya5rOJ/eeXd78EtlVWLJ+yjOfxxH6IS/v15c8/vVoW4xjzOc+msbDgJHk5XhYTe15VxXg0KqN5&#10;vGDlBS/iHD5MuFiwCl6K2Wgq2BLOvshG2HHoaMnFtBA8issS3n1Tf2hfqvMnSRxVfyRJGVdWNrHh&#10;3ir1V6i/t/Lv6PIVG88EK+Zp1NwGO+MuFizN4aLmVG9Yxaw7kW6dapFGgpc8qS4ivhjxJEmjWK0B&#10;VoOczmreC35XqLXMxstZYbYJtrazT2efNvp4/14UN8UnATuxLGawF+qVXMsqEQv5H+7SWqktezBb&#10;Fq8qK4I3iU98TGFnI/jMdQKKnGZTozns/Na8aP52babn4WYmIdRxqXwcI33h0cbtLAsASNnuQfnf&#10;9uBmzopYbW05hj34JKx0CgsgyLZytgCgfgbosHyWxaWF5G3J68NAs1PluIRNO3abkBsQB5N6sYgS&#10;xw/DjcWycSHK6n3MF5Y8mNgCrq8Qxe4/lFW9L3oIbJK8nfoG1FH1kMXyXrL8c5zAUuDJYDVbESm+&#10;zoR1z4AC029qMbDHaqSckqRZZiahXZOySk9qxsppsSKXmejsmthezYxWV+R5ZSYu0pyLxycn9Xi9&#10;6nqtctm3fPoAT07wmtZlEb1LYfM+sLL6xATwGHAJtgk+nXPxj20tgecTu/z7jonYtrLfcwBRiAiR&#10;hkG9IJ6P4YVY/+R2/ZP8bnHNYR8BJnA1dSjHV5k+TARffAWTdCWvCh+xPIJrT+yoEvrFdVXbHzBq&#10;UXx1pYaBMShY9SG/KSJ5crlLOb+6q3iSqmffrrbZBaBCjcln4ARwtObEF8n6X/nK8juMsKoVvC3v&#10;vGHKHm6g0PFgU8BU1EcwGpDUGATkeg4JG4NAgiDs2IMTKcLGJc/S6TuAt7xKhwgtpjdGZbm1nNgU&#10;7qR5BnJ6Tb4s1wBUvN9Hu51EYFEU54ZFu6l3xMQT6bd51aehYLW6XTXP/AWxsXqxXHS3uKj8iERj&#10;452O5SIGCvqeIiPFAQXEb7Ax8BzHBa5Kv06wQ6n2AToq0M7oKH/1f5Bxg6jy6sar3WYs+ta407VR&#10;yssNpNU70PpNSVoV7xh7PXD3GfwohH8dP4oU6c4hrxN62pPCoQtE3mQvCZFxpQjDiIYeA3vXot2X&#10;63IVe7F8pm1k+CLi4JfrecFVdtlrHsCJrhfCSw/EizoQRgEyObMJhTHBrs6NkYMx8fvlfjvRdLXS&#10;tze4X5Nh701bjftVRnkgsNyBZ3C/VBP4phIsnc0r65rnOcgsXFguUdpT44mv80YO0xqLlqSMFoYc&#10;n7q4jp4DN5Bk3vC/vhO4XlhHz4HvU3rA/2ZpLtUoNj5X7dkp3LT6ywkpZzvpxHSznXhGqtlakL20&#10;qWNU2GYlfj2nAOI/ipx1MeQY5FAaaNvvSsGjE7r5KCAIVHOVeElNZICO0jP3CoW9hg48yDpqMEbn&#10;Sgi+3DA9gY7jIIw4BkCPmx5MXOzrzD3wkB+Qx2P/sjGHxhrWtmSnJZK6sTRTFUuzt/nUqh4K0MqZ&#10;XBLIqxN7EU9BWI2hFCSPJFfrGUfo1YMFkxWwJyprgCs6CMN1IekYGB6wY5gQFHoglKvKUOA7/oBD&#10;qXY/dd2kz+ZQShY1DtfKa90sqklqD5cQfB9tyZYIpBAqq3gSdYj6xA02q4onVhGOMFxDoW0otF2c&#10;VIDfU3yWxrIjMayHBjdQdzpW3EeIuDrIDJzQ76r7CNPAdZsEhfqeF+oE/rsJhDkfam0qXtqbABnd&#10;QDnSQTd4Ht1AynAdViIj3Jwo/EEwjlBTdEMeHHd5GQTY120i4MkCTxkA0xJzovMaqm6qv+CIiOu5&#10;SuVKt1cJ/0DfZ6KvqZibDNwkupZb18XknezPva0kS4vfdFtO0wyHXOgb0hU4H8FhRwEklIY6Cwdv&#10;65NQDdhP5UECNEWEvR7wu0mAnqndGhRt6TgwpkldDmDpr8ewRANvSxKEVg3kOjqpwSE5WA4aNJ3t&#10;jkeTeUun0ECsbpV8kdKiZwqSj0DSuJoTIYkp9R2dQOyCJLSzQl5Rp9mYEnygm3XA44+PR1NfM22i&#10;yPQXnRgnB9CHWxfXsBcC0Dq+FWHXBQdco88PPYoP1Egeb6YewuRehsmmIjs0pz19ddwzNU7D3q4u&#10;e7T25LpQtdTdLVDh7NIXEl9H0ltKtNjzZUJcV4rO1J6MciRrTaf0bxtBxZRwf2CoyY7ZL6uvTBRN&#10;x24F3UYfudYit1oP6rHSMvTmmwighnSlmLMF0nWQUsfZ6uDoH0jNUgeQKp20BXS/QGpqrcaSrldW&#10;T1LxIbKRvYHyCzMYOo6k4ACWsv3KTP9AapY6gLTPIJXf2OyK2gpbjRR2EkopILNBaQBKRf9B2rbd&#10;DyjtNUq3C6Jnp5QoJK62pQj6qf3uVyb6Z0vbtQ4w7TVMd1QIz06eQg9To30g+FZ8710+MmsdYNpr&#10;mJpKmAlMzy5kY+i9khZUfZWbuoFsNul5ZNqudYDpeTCFXjj1OyRqdvObKfKHTtZfw/H6L7tc/gsA&#10;AP//AwBQSwMEFAAGAAgAAAAhAGHanbvhAAAACQEAAA8AAABkcnMvZG93bnJldi54bWxMj8FOwzAQ&#10;RO9I/IO1SNyok9CUEuJUVQWcKiRaJNTbNt4mUeN1FLtJ+veYExxnZzXzJl9NphUD9a6xrCCeRSCI&#10;S6sbrhR87d8eliCcR9bYWiYFV3KwKm5vcsy0HfmThp2vRAhhl6GC2vsuk9KVNRl0M9sRB+9ke4M+&#10;yL6SuscxhJtWJlG0kAYbDg01drSpqTzvLkbB+4jj+jF+Hbbn0+Z62Kcf39uYlLq/m9YvIDxN/u8Z&#10;fvEDOhSB6WgvrJ1oFczTMMUrSNMERPCfnpMFiGM4zOMEZJHL/wuKHwAAAP//AwBQSwECLQAUAAYA&#10;CAAAACEAtoM4kv4AAADhAQAAEwAAAAAAAAAAAAAAAAAAAAAAW0NvbnRlbnRfVHlwZXNdLnhtbFBL&#10;AQItABQABgAIAAAAIQA4/SH/1gAAAJQBAAALAAAAAAAAAAAAAAAAAC8BAABfcmVscy8ucmVsc1BL&#10;AQItABQABgAIAAAAIQA30AnjsAcAACFGAAAOAAAAAAAAAAAAAAAAAC4CAABkcnMvZTJvRG9jLnht&#10;bFBLAQItABQABgAIAAAAIQBh2p274QAAAAkBAAAPAAAAAAAAAAAAAAAAAAoKAABkcnMvZG93bnJl&#10;di54bWxQSwUGAAAAAAQABADzAAAAGAsAAAAA&#10;">
                <v:rect id="Rectangles 1" o:spid="_x0000_s1027" style="position:absolute;width:13840;height:16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A7xQAAANwAAAAPAAAAZHJzL2Rvd25yZXYueG1sRI9Ba8JA&#10;FITvhf6H5RW81U20SI1uRAJFsaemevD2yD6TYPZtyG5j4q/vFgoeh5n5hllvBtOInjpXW1YQTyMQ&#10;xIXVNZcKjt8fr+8gnEfW2FgmBSM52KTPT2tMtL3xF/W5L0WAsEtQQeV9m0jpiooMuqltiYN3sZ1B&#10;H2RXSt3hLcBNI2dRtJAGaw4LFbaUVVRc8x+j4HOUvj+eFst7n9Wjzs/Z7kCZUpOXYbsC4Wnwj/B/&#10;e68VzN9i+DsTjoBMfwEAAP//AwBQSwECLQAUAAYACAAAACEA2+H2y+4AAACFAQAAEwAAAAAAAAAA&#10;AAAAAAAAAAAAW0NvbnRlbnRfVHlwZXNdLnhtbFBLAQItABQABgAIAAAAIQBa9CxbvwAAABUBAAAL&#10;AAAAAAAAAAAAAAAAAB8BAABfcmVscy8ucmVsc1BLAQItABQABgAIAAAAIQD6poA7xQAAANwAAAAP&#10;AAAAAAAAAAAAAAAAAAcCAABkcnMvZG93bnJldi54bWxQSwUGAAAAAAMAAwC3AAAA+QIAAAAA&#10;" fillcolor="white [3201]" strokecolor="black [3200]" strokeweight="2pt"/>
                <v:shapetype id="_x0000_t202" coordsize="21600,21600" o:spt="202" path="m,l,21600r21600,l21600,xe">
                  <v:stroke joinstyle="miter"/>
                  <v:path gradientshapeok="t" o:connecttype="rect"/>
                </v:shapetype>
                <v:shape id="Text Box 7" o:spid="_x0000_s1028" type="#_x0000_t202" style="position:absolute;left:190;top:190;width:13505;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MzxwAAANwAAAAPAAAAZHJzL2Rvd25yZXYueG1sRI9BS8NA&#10;FITvgv9heUIvYjc2bZXYbRGpbemtiVp6e2SfSTD7NmTXJP333YLgcZiZb5jFajC16Kh1lWUFj+MI&#10;BHFudcWFgo/s/eEZhPPIGmvLpOBMDlbL25sFJtr2fKAu9YUIEHYJKii9bxIpXV6SQTe2DXHwvm1r&#10;0AfZFlK32Ae4qeUkiubSYMVhocSG3krKf9Jfo+B0Xxz3bth89vEsbtbbLnv60plSo7vh9QWEp8H/&#10;h//aO60gnk7geiYcAbm8AAAA//8DAFBLAQItABQABgAIAAAAIQDb4fbL7gAAAIUBAAATAAAAAAAA&#10;AAAAAAAAAAAAAABbQ29udGVudF9UeXBlc10ueG1sUEsBAi0AFAAGAAgAAAAhAFr0LFu/AAAAFQEA&#10;AAsAAAAAAAAAAAAAAAAAHwEAAF9yZWxzLy5yZWxzUEsBAi0AFAAGAAgAAAAhAEMA0zPHAAAA3AAA&#10;AA8AAAAAAAAAAAAAAAAABwIAAGRycy9kb3ducmV2LnhtbFBLBQYAAAAAAwADALcAAAD7AgAAAAA=&#10;" fillcolor="white [3201]" stroked="f" strokeweight=".5pt">
                  <v:textbox>
                    <w:txbxContent>
                      <w:p w14:paraId="11F44E18"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Faktor</w:t>
                        </w:r>
                      </w:p>
                      <w:p w14:paraId="6464AC9C"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Keuangan</w:t>
                        </w:r>
                      </w:p>
                    </w:txbxContent>
                  </v:textbox>
                </v:shape>
                <v:shape id="_x0000_s1029" type="#_x0000_t202" style="position:absolute;left:2190;top:6286;width:8501;height:4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YHwwAAANwAAAAPAAAAZHJzL2Rvd25yZXYueG1sRI9BSwMx&#10;FITvgv8hPMGbzWpLWdemRaWWQk+t4vmxeU2Cm5clidvtv28KgsdhZr5hFqvRd2KgmFxgBY+TCgRx&#10;G7Rjo+Dr8+OhBpEyssYuMCk4U4LV8vZmgY0OJ97TcMhGFAinBhXYnPtGytRa8pgmoScu3jFEj7nI&#10;aKSOeCpw38mnqppLj47LgsWe3i21P4dfr2D9Zp5NW2O061o7N4zfx53ZKHV/N76+gMg05v/wX3ur&#10;FUxnU7ieKUdALi8AAAD//wMAUEsBAi0AFAAGAAgAAAAhANvh9svuAAAAhQEAABMAAAAAAAAAAAAA&#10;AAAAAAAAAFtDb250ZW50X1R5cGVzXS54bWxQSwECLQAUAAYACAAAACEAWvQsW78AAAAVAQAACwAA&#10;AAAAAAAAAAAAAAAfAQAAX3JlbHMvLnJlbHNQSwECLQAUAAYACAAAACEA1HvGB8MAAADcAAAADwAA&#10;AAAAAAAAAAAAAAAHAgAAZHJzL2Rvd25yZXYueG1sUEsFBgAAAAADAAMAtwAAAPcCAAAAAA==&#10;" fillcolor="white [3201]" strokeweight=".5pt">
                  <v:textbox>
                    <w:txbxContent>
                      <w:p w14:paraId="053EB7DD"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DER (X1)</w:t>
                        </w:r>
                      </w:p>
                    </w:txbxContent>
                  </v:textbox>
                </v:shape>
                <v:shape id="Text Box 10" o:spid="_x0000_s1030" type="#_x0000_t202" style="position:absolute;left:2095;top:10953;width:8492;height:4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5zwwAAANwAAAAPAAAAZHJzL2Rvd25yZXYueG1sRI9BSwMx&#10;FITvgv8hPMGbzVqLrGvTYqUtgqdW8fzYvCbBzcuSxO323zdCocdhZr5h5svRd2KgmFxgBY+TCgRx&#10;G7Rjo+D7a/NQg0gZWWMXmBScKMFycXszx0aHI+9o2GcjCoRTgwpszn0jZWoteUyT0BMX7xCix1xk&#10;NFJHPBa47+S0qp6lR8dlwWJP75ba3/2fV7BemRfT1hjtutbODePP4dNslbq/G99eQWQa8zV8aX9o&#10;BU+zGfyfKUdALs4AAAD//wMAUEsBAi0AFAAGAAgAAAAhANvh9svuAAAAhQEAABMAAAAAAAAAAAAA&#10;AAAAAAAAAFtDb250ZW50X1R5cGVzXS54bWxQSwECLQAUAAYACAAAACEAWvQsW78AAAAVAQAACwAA&#10;AAAAAAAAAAAAAAAfAQAAX3JlbHMvLnJlbHNQSwECLQAUAAYACAAAACEAW5Jec8MAAADcAAAADwAA&#10;AAAAAAAAAAAAAAAHAgAAZHJzL2Rvd25yZXYueG1sUEsFBgAAAAADAAMAtwAAAPcCAAAAAA==&#10;" fillcolor="white [3201]" strokeweight=".5pt">
                  <v:textbox>
                    <w:txbxContent>
                      <w:p w14:paraId="52204EEF"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ROA (X2)</w:t>
                        </w:r>
                      </w:p>
                    </w:txbxContent>
                  </v:textbox>
                </v:shape>
                <v:shape id="Text Box 12" o:spid="_x0000_s1031" type="#_x0000_t202" style="position:absolute;left:35052;top:11811;width:12423;height:1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bhxQAAANwAAAAPAAAAZHJzL2Rvd25yZXYueG1sRI9PawIx&#10;FMTvBb9DeEIvRbO1rchqdpFCsfYi9Q94fGyem8XNy5Kkuv32plDwOMzMb5hF2dtWXMiHxrGC53EG&#10;grhyuuFawX73MZqBCBFZY+uYFPxSgLIYPCww1+7K33TZxlokCIccFZgYu1zKUBmyGMauI07eyXmL&#10;MUlfS+3xmuC2lZMsm0qLDacFgx29G6rO2x+rgPuJj1PzFXauW53Xqw0dN4cnpR6H/XIOIlIf7+H/&#10;9qdW8PL6Bn9n0hGQxQ0AAP//AwBQSwECLQAUAAYACAAAACEA2+H2y+4AAACFAQAAEwAAAAAAAAAA&#10;AAAAAAAAAAAAW0NvbnRlbnRfVHlwZXNdLnhtbFBLAQItABQABgAIAAAAIQBa9CxbvwAAABUBAAAL&#10;AAAAAAAAAAAAAAAAAB8BAABfcmVscy8ucmVsc1BLAQItABQABgAIAAAAIQAE5lbhxQAAANwAAAAP&#10;AAAAAAAAAAAAAAAAAAcCAABkcnMvZG93bnJldi54bWxQSwUGAAAAAAMAAwC3AAAA+QIAAAAA&#10;" fillcolor="white [3201]" strokecolor="black [3213]" strokeweight=".5pt">
                  <v:textbox>
                    <w:txbxContent>
                      <w:p w14:paraId="3C8102C3" w14:textId="77777777" w:rsidR="00C63BFB" w:rsidRDefault="00C63BFB" w:rsidP="00C63BFB">
                        <w:pPr>
                          <w:jc w:val="both"/>
                          <w:rPr>
                            <w:rFonts w:ascii="Times New Roman" w:hAnsi="Times New Roman" w:cs="Times New Roman"/>
                            <w:sz w:val="32"/>
                            <w:szCs w:val="32"/>
                          </w:rPr>
                        </w:pPr>
                      </w:p>
                      <w:p w14:paraId="3C53C7CF" w14:textId="77777777" w:rsidR="00C63BFB" w:rsidRDefault="00C63BFB" w:rsidP="00C63BFB">
                        <w:pPr>
                          <w:jc w:val="center"/>
                          <w:rPr>
                            <w:rFonts w:ascii="Times New Roman" w:hAnsi="Times New Roman" w:cs="Times New Roman"/>
                            <w:sz w:val="28"/>
                            <w:szCs w:val="28"/>
                          </w:rPr>
                        </w:pPr>
                        <w:r>
                          <w:rPr>
                            <w:rFonts w:ascii="Times New Roman" w:hAnsi="Times New Roman" w:cs="Times New Roman"/>
                            <w:sz w:val="28"/>
                            <w:szCs w:val="28"/>
                          </w:rPr>
                          <w:t>Return Saham</w:t>
                        </w:r>
                      </w:p>
                      <w:p w14:paraId="75252949" w14:textId="77777777" w:rsidR="00C63BFB" w:rsidRDefault="00C63BFB" w:rsidP="00C63BFB">
                        <w:pPr>
                          <w:jc w:val="center"/>
                          <w:rPr>
                            <w:rFonts w:ascii="Times New Roman" w:hAnsi="Times New Roman" w:cs="Times New Roman"/>
                            <w:sz w:val="28"/>
                            <w:szCs w:val="28"/>
                          </w:rPr>
                        </w:pPr>
                        <w:r>
                          <w:rPr>
                            <w:rFonts w:ascii="Times New Roman" w:hAnsi="Times New Roman" w:cs="Times New Roman"/>
                            <w:sz w:val="28"/>
                            <w:szCs w:val="28"/>
                          </w:rPr>
                          <w:t>(Y)</w:t>
                        </w:r>
                      </w:p>
                    </w:txbxContent>
                  </v:textbox>
                </v:shape>
                <v:line id="Straight Connector 346" o:spid="_x0000_s1032" style="position:absolute;visibility:visible;mso-wrap-style:square" from="10763,8382" to="17846,1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akCwwAAANwAAAAPAAAAZHJzL2Rvd25yZXYueG1sRI9PawIx&#10;FMTvBb9DeII3zVrbRVejSLG01JP/7o/Nc3dx87ImqabfvikIPQ4z8xtmsYqmFTdyvrGsYDzKQBCX&#10;VjdcKTge3odTED4ga2wtk4If8rBa9p4WWGh75x3d9qESCcK+QAV1CF0hpS9rMuhHtiNO3tk6gyFJ&#10;V0nt8J7gppXPWZZLgw2nhRo7equpvOy/TaKMT1cjPy4zPH25rdtM8vgar0oN+nE9BxEohv/wo/2p&#10;FUxecvg7k46AXP4CAAD//wMAUEsBAi0AFAAGAAgAAAAhANvh9svuAAAAhQEAABMAAAAAAAAAAAAA&#10;AAAAAAAAAFtDb250ZW50X1R5cGVzXS54bWxQSwECLQAUAAYACAAAACEAWvQsW78AAAAVAQAACwAA&#10;AAAAAAAAAAAAAAAfAQAAX3JlbHMvLnJlbHNQSwECLQAUAAYACAAAACEAOJ2pAsMAAADcAAAADwAA&#10;AAAAAAAAAAAAAAAHAgAAZHJzL2Rvd25yZXYueG1sUEsFBgAAAAADAAMAtwAAAPcCAAAAAA==&#10;" strokecolor="black [3040]"/>
                <v:line id="Straight Connector 347" o:spid="_x0000_s1033" style="position:absolute;visibility:visible;mso-wrap-style:square" from="10668,13049" to="17852,1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yZxAAAANwAAAAPAAAAZHJzL2Rvd25yZXYueG1sRI9bawIx&#10;FITfC/0P4Qh9q1lrva1GEWmp2Kd6eT9sjruLm5M1STX9940g+DjMzDfMbBFNIy7kfG1ZQa+bgSAu&#10;rK65VLDffb6OQfiArLGxTAr+yMNi/vw0w1zbK//QZRtKkSDsc1RQhdDmUvqiIoO+a1vi5B2tMxiS&#10;dKXUDq8Jbhr5lmVDabDmtFBhS6uKitP21yRK73A28us0wcPGfbuP/jAO4lmpl05cTkEEiuERvrfX&#10;WkH/fQS3M+kIyPk/AAAA//8DAFBLAQItABQABgAIAAAAIQDb4fbL7gAAAIUBAAATAAAAAAAAAAAA&#10;AAAAAAAAAABbQ29udGVudF9UeXBlc10ueG1sUEsBAi0AFAAGAAgAAAAhAFr0LFu/AAAAFQEAAAsA&#10;AAAAAAAAAAAAAAAAHwEAAF9yZWxzLy5yZWxzUEsBAi0AFAAGAAgAAAAhAFfRDJnEAAAA3AAAAA8A&#10;AAAAAAAAAAAAAAAABwIAAGRycy9kb3ducmV2LnhtbFBLBQYAAAAAAwADALcAAAD4AgAAAAA=&#10;" strokecolor="black [3040]"/>
                <v:shapetype id="_x0000_t32" coordsize="21600,21600" o:spt="32" o:oned="t" path="m,l21600,21600e" filled="f">
                  <v:path arrowok="t" fillok="f" o:connecttype="none"/>
                  <o:lock v:ext="edit" shapetype="t"/>
                </v:shapetype>
                <v:shape id="Straight Arrow Connector 348" o:spid="_x0000_s1034" type="#_x0000_t32" style="position:absolute;left:10763;top:8382;width:24327;height:8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QwQAAANwAAAAPAAAAZHJzL2Rvd25yZXYueG1sRE9Ni8Iw&#10;EL0v+B/CCN7WdFXE7TaKCAUPetAqXodmti1tJrWJtf57c1jY4+N9J5vBNKKnzlWWFXxNIxDEudUV&#10;FwouWfq5AuE8ssbGMil4kYPNevSRYKztk0/Un30hQgi7GBWU3rexlC4vyaCb2pY4cL+2M+gD7Aqp&#10;O3yGcNPIWRQtpcGKQ0OJLe1KyuvzwyiI3DK977L62F8KfzrcZLp/fV+VmoyH7Q8IT4P/F/+591rB&#10;fBHWhjPhCMj1GwAA//8DAFBLAQItABQABgAIAAAAIQDb4fbL7gAAAIUBAAATAAAAAAAAAAAAAAAA&#10;AAAAAABbQ29udGVudF9UeXBlc10ueG1sUEsBAi0AFAAGAAgAAAAhAFr0LFu/AAAAFQEAAAsAAAAA&#10;AAAAAAAAAAAAHwEAAF9yZWxzLy5yZWxzUEsBAi0AFAAGAAgAAAAhADP/ghDBAAAA3AAAAA8AAAAA&#10;AAAAAAAAAAAABwIAAGRycy9kb3ducmV2LnhtbFBLBQYAAAAAAwADALcAAAD1AgAAAAA=&#10;" strokecolor="black [3040]">
                  <v:stroke endarrow="open"/>
                </v:shape>
                <v:shape id="Straight Arrow Connector 349" o:spid="_x0000_s1035" type="#_x0000_t32" style="position:absolute;left:10668;top:13049;width:24419;height:3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eLwwAAANwAAAAPAAAAZHJzL2Rvd25yZXYueG1sRI/NqsIw&#10;FIT3gu8QjnB3muoV0WoUEQourgv/cHtojm2xOalNbq1vbwTB5TAz3zCLVWtK0VDtCssKhoMIBHFq&#10;dcGZgtMx6U9BOI+ssbRMCp7kYLXsdhYYa/vgPTUHn4kAYRejgtz7KpbSpTkZdANbEQfvamuDPsg6&#10;k7rGR4CbUo6iaCINFhwWcqxok1N6O/wbBZGbJPfN8bZrTpnf/11ksn3Ozkr99Nr1HISn1n/Dn/ZW&#10;K/gdz+B9JhwBuXwBAAD//wMAUEsBAi0AFAAGAAgAAAAhANvh9svuAAAAhQEAABMAAAAAAAAAAAAA&#10;AAAAAAAAAFtDb250ZW50X1R5cGVzXS54bWxQSwECLQAUAAYACAAAACEAWvQsW78AAAAVAQAACwAA&#10;AAAAAAAAAAAAAAAfAQAAX3JlbHMvLnJlbHNQSwECLQAUAAYACAAAACEAXLMni8MAAADcAAAADwAA&#10;AAAAAAAAAAAAAAAHAgAAZHJzL2Rvd25yZXYueG1sUEsFBgAAAAADAAMAtwAAAPcCAAAAAA==&#10;" strokecolor="black [3040]">
                  <v:stroke endarrow="open"/>
                </v:shape>
                <v:rect id="Rectangles 2" o:spid="_x0000_s1036" style="position:absolute;left:190;top:17716;width:13756;height:16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N9wwAAANwAAAAPAAAAZHJzL2Rvd25yZXYueG1sRE+7asMw&#10;FN0D/QdxC90SuSkJqWvZBENpaaY4ydDtYt3aptaVsVQ/+vXREMh4OO8km0wrBupdY1nB8yoCQVxa&#10;3XCl4Hx6X+5AOI+ssbVMCmZykKUPiwRjbUc+0lD4SoQQdjEqqL3vYildWZNBt7IdceB+bG/QB9hX&#10;Uvc4hnDTynUUbaXBhkNDjR3lNZW/xZ9RcJilH86X7ev/kDezLr7zjy/KlXp6nPZvIDxN/i6+uT+1&#10;gpdNmB/OhCMg0ysAAAD//wMAUEsBAi0AFAAGAAgAAAAhANvh9svuAAAAhQEAABMAAAAAAAAAAAAA&#10;AAAAAAAAAFtDb250ZW50X1R5cGVzXS54bWxQSwECLQAUAAYACAAAACEAWvQsW78AAAAVAQAACwAA&#10;AAAAAAAAAAAAAAAfAQAAX3JlbHMvLnJlbHNQSwECLQAUAAYACAAAACEAEDOzfcMAAADcAAAADwAA&#10;AAAAAAAAAAAAAAAHAgAAZHJzL2Rvd25yZXYueG1sUEsFBgAAAAADAAMAtwAAAPcCAAAAAA==&#10;" fillcolor="white [3201]" strokecolor="black [3200]" strokeweight="2pt"/>
                <v:shape id="_x0000_s1037" type="#_x0000_t202" style="position:absolute;left:1143;top:18097;width:12683;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9uZxgAAANwAAAAPAAAAZHJzL2Rvd25yZXYueG1sRI9Pa8JA&#10;FMTvQr/D8gq9iG5sUEt0FSm1Ld40/UNvj+wzCWbfhuyaxG/vFgSPw8z8hlmue1OJlhpXWlYwGUcg&#10;iDOrS84VfKXb0QsI55E1VpZJwYUcrFcPgyUm2na8p/bgcxEg7BJUUHhfJ1K6rCCDbmxr4uAdbWPQ&#10;B9nkUjfYBbip5HMUzaTBksNCgTW9FpSdDmej4G+Y/+5c//7dxdO4fvto0/mPTpV6euw3CxCeen8P&#10;39qfWkE8ncD/mXAE5OoKAAD//wMAUEsBAi0AFAAGAAgAAAAhANvh9svuAAAAhQEAABMAAAAAAAAA&#10;AAAAAAAAAAAAAFtDb250ZW50X1R5cGVzXS54bWxQSwECLQAUAAYACAAAACEAWvQsW78AAAAVAQAA&#10;CwAAAAAAAAAAAAAAAAAfAQAAX3JlbHMvLnJlbHNQSwECLQAUAAYACAAAACEANgvbmcYAAADcAAAA&#10;DwAAAAAAAAAAAAAAAAAHAgAAZHJzL2Rvd25yZXYueG1sUEsFBgAAAAADAAMAtwAAAPoCAAAAAA==&#10;" fillcolor="white [3201]" stroked="f" strokeweight=".5pt">
                  <v:textbox>
                    <w:txbxContent>
                      <w:p w14:paraId="2DADD499"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Faktor</w:t>
                        </w:r>
                      </w:p>
                      <w:p w14:paraId="00C1CDD3" w14:textId="77777777" w:rsidR="00C63BFB" w:rsidRDefault="00C63BFB" w:rsidP="00C63BFB">
                        <w:pPr>
                          <w:jc w:val="center"/>
                          <w:rPr>
                            <w:rFonts w:ascii="Times New Roman" w:hAnsi="Times New Roman" w:cs="Times New Roman"/>
                            <w:sz w:val="26"/>
                            <w:szCs w:val="26"/>
                          </w:rPr>
                        </w:pPr>
                        <w:r>
                          <w:rPr>
                            <w:rFonts w:ascii="Times New Roman" w:hAnsi="Times New Roman" w:cs="Times New Roman"/>
                            <w:sz w:val="26"/>
                            <w:szCs w:val="26"/>
                          </w:rPr>
                          <w:t>NonKeuangan</w:t>
                        </w:r>
                      </w:p>
                    </w:txbxContent>
                  </v:textbox>
                </v:shape>
                <v:shape id="Text Box 13" o:spid="_x0000_s1038" type="#_x0000_t202" style="position:absolute;left:17811;top:15811;width:8827;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BwwAAANwAAAAPAAAAZHJzL2Rvd25yZXYueG1sRI9BSwMx&#10;FITvgv8hPMGbzdpiWdemRaVKoadW8fzYvCbBzcuSpNvtv28KgsdhZr5hFqvRd2KgmFxgBY+TCgRx&#10;G7Rjo+D76+OhBpEyssYuMCk4U4LV8vZmgY0OJ97RsM9GFAinBhXYnPtGytRa8pgmoScu3iFEj7nI&#10;aKSOeCpw38lpVc2lR8dlwWJP75ba3/3RK1i/mWfT1hjtutbODePPYWs+lbq/G19fQGQa83/4r73R&#10;CmZPU7ieKUdALi8AAAD//wMAUEsBAi0AFAAGAAgAAAAhANvh9svuAAAAhQEAABMAAAAAAAAAAAAA&#10;AAAAAAAAAFtDb250ZW50X1R5cGVzXS54bWxQSwECLQAUAAYACAAAACEAWvQsW78AAAAVAQAACwAA&#10;AAAAAAAAAAAAAAAfAQAAX3JlbHMvLnJlbHNQSwECLQAUAAYACAAAACEAPu71QcMAAADcAAAADwAA&#10;AAAAAAAAAAAAAAAHAgAAZHJzL2Rvd25yZXYueG1sUEsFBgAAAAADAAMAtwAAAPcCAAAAAA==&#10;" fillcolor="white [3201]" strokeweight=".5pt">
                  <v:textbox>
                    <w:txbxContent>
                      <w:p w14:paraId="2601BBC5" w14:textId="77777777" w:rsidR="00C63BFB" w:rsidRDefault="00C63BFB" w:rsidP="00C63BFB">
                        <w:pPr>
                          <w:jc w:val="center"/>
                          <w:rPr>
                            <w:rFonts w:ascii="Times New Roman" w:hAnsi="Times New Roman" w:cs="Times New Roman"/>
                            <w:sz w:val="28"/>
                            <w:szCs w:val="28"/>
                          </w:rPr>
                        </w:pPr>
                        <w:r>
                          <w:rPr>
                            <w:rFonts w:ascii="Times New Roman" w:hAnsi="Times New Roman" w:cs="Times New Roman"/>
                            <w:sz w:val="28"/>
                            <w:szCs w:val="28"/>
                          </w:rPr>
                          <w:t>DPR (Z)</w:t>
                        </w:r>
                      </w:p>
                    </w:txbxContent>
                  </v:textbox>
                </v:shape>
                <v:line id="Straight Connector 353" o:spid="_x0000_s1039" style="position:absolute;flip:x;visibility:visible;mso-wrap-style:square" from="13144,17145" to="17813,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bRxAAAANwAAAAPAAAAZHJzL2Rvd25yZXYueG1sRI9Pi8Iw&#10;FMTvwn6H8IS9aaqiK9UoiyAsiqKuHrw9mtc/2LyUJtr67TcLgsdhZn7DzJetKcWDaldYVjDoRyCI&#10;E6sLzhScf9e9KQjnkTWWlknBkxwsFx+dOcbaNnykx8lnIkDYxagg976KpXRJTgZd31bEwUttbdAH&#10;WWdS19gEuCnlMIom0mDBYSHHilY5JbfT3ShI3b1aXS/ap1+b3XGXbrM9NgelPrvt9wyEp9a/w6/2&#10;j1YwGo/g/0w4AnLxBwAA//8DAFBLAQItABQABgAIAAAAIQDb4fbL7gAAAIUBAAATAAAAAAAAAAAA&#10;AAAAAAAAAABbQ29udGVudF9UeXBlc10ueG1sUEsBAi0AFAAGAAgAAAAhAFr0LFu/AAAAFQEAAAsA&#10;AAAAAAAAAAAAAAAAHwEAAF9yZWxzLy5yZWxzUEsBAi0AFAAGAAgAAAAhAB0xRtHEAAAA3AAAAA8A&#10;AAAAAAAAAAAAAAAABwIAAGRycy9kb3ducmV2LnhtbFBLBQYAAAAAAwADALcAAAD4AgAAAAA=&#10;" strokecolor="black [3040]"/>
                <v:shape id="Straight Arrow Connector 354" o:spid="_x0000_s1040" type="#_x0000_t32" style="position:absolute;left:13144;top:16859;width:21913;height:129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xwAAANwAAAAPAAAAZHJzL2Rvd25yZXYueG1sRI/dagIx&#10;FITvC32HcAq9q1ldW2U1iliKLRbEHwTvDpvjZnFzsm5S3b69KRS8HGbmG2Y8bW0lLtT40rGCbicB&#10;QZw7XXKhYLf9eBmC8AFZY+WYFPySh+nk8WGMmXZXXtNlEwoRIewzVGBCqDMpfW7Iou+4mjh6R9dY&#10;DFE2hdQNXiPcVrKXJG/SYslxwWBNc0P5afNjFbx/7fuDc3tepYuD+c4pHRx6s6VSz0/tbAQiUBvu&#10;4f/2p1aQvvbh70w8AnJyAwAA//8DAFBLAQItABQABgAIAAAAIQDb4fbL7gAAAIUBAAATAAAAAAAA&#10;AAAAAAAAAAAAAABbQ29udGVudF9UeXBlc10ueG1sUEsBAi0AFAAGAAgAAAAhAFr0LFu/AAAAFQEA&#10;AAsAAAAAAAAAAAAAAAAAHwEAAF9yZWxzLy5yZWxzUEsBAi0AFAAGAAgAAAAhAP6N/7rHAAAA3AAA&#10;AA8AAAAAAAAAAAAAAAAABwIAAGRycy9kb3ducmV2LnhtbFBLBQYAAAAAAwADALcAAAD7AgAAAAA=&#10;" strokecolor="black [3040]">
                  <v:stroke endarrow="open"/>
                </v:shape>
                <v:shape id="Straight Arrow Connector 355" o:spid="_x0000_s1041" type="#_x0000_t32" style="position:absolute;left:26670;top:16859;width:8408;height:2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ohxwAAANwAAAAPAAAAZHJzL2Rvd25yZXYueG1sRI9BawIx&#10;FITvQv9DeAVvmtXVWlajSKXUYqGoRfD22Dw3Szcv6ybV9d83QqHHYWa+YWaL1lbiQo0vHSsY9BMQ&#10;xLnTJRcKvvavvWcQPiBrrByTght5WMwfOjPMtLvyli67UIgIYZ+hAhNCnUnpc0MWfd/VxNE7ucZi&#10;iLIppG7wGuG2ksMkeZIWS44LBmt6MZR/736sgtX7YTQ5t+fP9O1oPnJKJ8fhcqNU97FdTkEEasN/&#10;+K+91grS8RjuZ+IRkPNfAAAA//8DAFBLAQItABQABgAIAAAAIQDb4fbL7gAAAIUBAAATAAAAAAAA&#10;AAAAAAAAAAAAAABbQ29udGVudF9UeXBlc10ueG1sUEsBAi0AFAAGAAgAAAAhAFr0LFu/AAAAFQEA&#10;AAsAAAAAAAAAAAAAAAAAHwEAAF9yZWxzLy5yZWxzUEsBAi0AFAAGAAgAAAAhAJHBWiHHAAAA3AAA&#10;AA8AAAAAAAAAAAAAAAAABwIAAGRycy9kb3ducmV2LnhtbFBLBQYAAAAAAwADALcAAAD7AgAAAAA=&#10;" strokecolor="black [3040]">
                  <v:stroke endarrow="open"/>
                </v:shape>
                <v:shape id="Text Box 11" o:spid="_x0000_s1042" type="#_x0000_t202" style="position:absolute;left:857;top:25908;width:12331;height:7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NCwwAAANwAAAAPAAAAZHJzL2Rvd25yZXYueG1sRI9BSwMx&#10;FITvgv8hPMGbzaq0rGvToqWVgqdW8fzYvCbBzcuSpNvtvzeFgsdhZr5h5svRd2KgmFxgBY+TCgRx&#10;G7Rjo+D7a/NQg0gZWWMXmBScKcFycXszx0aHE+9o2GcjCoRTgwpszn0jZWoteUyT0BMX7xCix1xk&#10;NFJHPBW47+RTVc2kR8dlwWJPK0vt7/7oFazfzYtpa4x2XWvnhvHn8Gk+lLq/G99eQWQa83/42t5q&#10;Bc/TGVzOlCMgF38AAAD//wMAUEsBAi0AFAAGAAgAAAAhANvh9svuAAAAhQEAABMAAAAAAAAAAAAA&#10;AAAAAAAAAFtDb250ZW50X1R5cGVzXS54bWxQSwECLQAUAAYACAAAACEAWvQsW78AAAAVAQAACwAA&#10;AAAAAAAAAAAAAAAfAQAAX3JlbHMvLnJlbHNQSwECLQAUAAYACAAAACEAQdXzQsMAAADcAAAADwAA&#10;AAAAAAAAAAAAAAAHAgAAZHJzL2Rvd25yZXYueG1sUEsFBgAAAAADAAMAtwAAAPcCAAAAAA==&#10;" fillcolor="white [3201]" strokeweight=".5pt">
                  <v:textbox>
                    <w:txbxContent>
                      <w:p w14:paraId="2B8D3D2D"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Ukuran Perusahaan</w:t>
                        </w:r>
                      </w:p>
                      <w:p w14:paraId="6470A6B3" w14:textId="77777777" w:rsidR="00C63BFB" w:rsidRDefault="00C63BFB" w:rsidP="00C63BFB">
                        <w:pPr>
                          <w:jc w:val="center"/>
                          <w:rPr>
                            <w:rFonts w:ascii="Times New Roman" w:hAnsi="Times New Roman" w:cs="Times New Roman"/>
                            <w:sz w:val="24"/>
                            <w:szCs w:val="24"/>
                          </w:rPr>
                        </w:pPr>
                        <w:r>
                          <w:rPr>
                            <w:rFonts w:ascii="Times New Roman" w:hAnsi="Times New Roman" w:cs="Times New Roman"/>
                            <w:sz w:val="24"/>
                            <w:szCs w:val="24"/>
                          </w:rPr>
                          <w:t>(X3)</w:t>
                        </w:r>
                      </w:p>
                    </w:txbxContent>
                  </v:textbox>
                </v:shape>
                <v:shape id="_x0000_s1043" type="#_x0000_t202" style="position:absolute;left:13335;top:11049;width:581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OL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FgK04vHAAAA3AAA&#10;AA8AAAAAAAAAAAAAAAAABwIAAGRycy9kb3ducmV2LnhtbFBLBQYAAAAAAwADALcAAAD7AgAAAAA=&#10;" filled="f" stroked="f" strokeweight=".5pt">
                  <v:textbox>
                    <w:txbxContent>
                      <w:p w14:paraId="50B7FDD3" w14:textId="77777777" w:rsidR="00C63BFB" w:rsidRDefault="00C63BFB" w:rsidP="00C63BFB">
                        <w:r>
                          <w:t>H1.1</w:t>
                        </w:r>
                      </w:p>
                    </w:txbxContent>
                  </v:textbox>
                </v:shape>
                <v:shape id="_x0000_s1044" type="#_x0000_t202" style="position:absolute;left:13335;top:16002;width:581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3D917340" w14:textId="77777777" w:rsidR="00C63BFB" w:rsidRDefault="00C63BFB" w:rsidP="00C63BFB">
                        <w:r>
                          <w:t>H1.2</w:t>
                        </w:r>
                      </w:p>
                    </w:txbxContent>
                  </v:textbox>
                </v:shape>
                <v:shape id="_x0000_s1045" type="#_x0000_t202" style="position:absolute;left:15621;top:20764;width:581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0FFF31CC" w14:textId="77777777" w:rsidR="00C63BFB" w:rsidRDefault="00C63BFB" w:rsidP="00C63BFB">
                        <w:r>
                          <w:t>H2.1</w:t>
                        </w:r>
                      </w:p>
                    </w:txbxContent>
                  </v:textbox>
                </v:shape>
                <v:shape id="Text Box 10" o:spid="_x0000_s1046" type="#_x0000_t202" style="position:absolute;left:16764;top:8191;width:581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4C2626E4" w14:textId="77777777" w:rsidR="00C63BFB" w:rsidRDefault="00C63BFB" w:rsidP="00C63BFB">
                        <w:r>
                          <w:t>H3.1</w:t>
                        </w:r>
                      </w:p>
                    </w:txbxContent>
                  </v:textbox>
                </v:shape>
                <v:shape id="Text Box 11" o:spid="_x0000_s1047" type="#_x0000_t202" style="position:absolute;left:19431;top:12477;width:581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14:paraId="6EAED31D" w14:textId="77777777" w:rsidR="00C63BFB" w:rsidRDefault="00C63BFB" w:rsidP="00C63BFB">
                        <w:r>
                          <w:t>H3.2</w:t>
                        </w:r>
                      </w:p>
                    </w:txbxContent>
                  </v:textbox>
                </v:shape>
                <v:shape id="Text Box 12" o:spid="_x0000_s1048" type="#_x0000_t202" style="position:absolute;left:19526;top:25146;width:581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qu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L2L4OxOOgFz/AgAA//8DAFBLAQItABQABgAIAAAAIQDb4fbL7gAAAIUBAAATAAAAAAAA&#10;AAAAAAAAAAAAAABbQ29udGVudF9UeXBlc10ueG1sUEsBAi0AFAAGAAgAAAAhAFr0LFu/AAAAFQEA&#10;AAsAAAAAAAAAAAAAAAAAHwEAAF9yZWxzLy5yZWxzUEsBAi0AFAAGAAgAAAAhAIYRuq7HAAAA3AAA&#10;AA8AAAAAAAAAAAAAAAAABwIAAGRycy9kb3ducmV2LnhtbFBLBQYAAAAAAwADALcAAAD7AgAAAAA=&#10;" filled="f" stroked="f" strokeweight=".5pt">
                  <v:textbox>
                    <w:txbxContent>
                      <w:p w14:paraId="43E5FB04" w14:textId="77777777" w:rsidR="00C63BFB" w:rsidRDefault="00C63BFB" w:rsidP="00C63BFB">
                        <w:r>
                          <w:t>H4.1</w:t>
                        </w:r>
                      </w:p>
                    </w:txbxContent>
                  </v:textbox>
                </v:shape>
                <v:shape id="Text Box 13" o:spid="_x0000_s1049" type="#_x0000_t202" style="position:absolute;left:27717;top:16383;width:581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w:txbxContent>
                      <w:p w14:paraId="68DBAF7A" w14:textId="77777777" w:rsidR="00C63BFB" w:rsidRDefault="00C63BFB" w:rsidP="00C63BFB">
                        <w:r>
                          <w:t>H5</w:t>
                        </w:r>
                      </w:p>
                    </w:txbxContent>
                  </v:textbox>
                </v:shape>
                <w10:wrap anchorx="margin"/>
              </v:group>
            </w:pict>
          </mc:Fallback>
        </mc:AlternateContent>
      </w:r>
      <w:r w:rsidR="00306DF3">
        <w:rPr>
          <w:rFonts w:ascii="Times New Roman" w:hAnsi="Times New Roman" w:cs="Times New Roman"/>
          <w:b/>
          <w:sz w:val="24"/>
          <w:szCs w:val="24"/>
        </w:rPr>
        <w:t>Kerangka Pemikiran</w:t>
      </w:r>
    </w:p>
    <w:p w14:paraId="5A2F8412" w14:textId="1516C6FA" w:rsidR="00306DF3" w:rsidRDefault="00306DF3" w:rsidP="00306DF3">
      <w:pPr>
        <w:tabs>
          <w:tab w:val="left" w:pos="400"/>
        </w:tabs>
        <w:spacing w:line="480" w:lineRule="auto"/>
        <w:jc w:val="both"/>
        <w:rPr>
          <w:rFonts w:ascii="Times New Roman" w:hAnsi="Times New Roman" w:cs="Times New Roman"/>
          <w:bCs/>
          <w:sz w:val="24"/>
          <w:szCs w:val="24"/>
        </w:rPr>
      </w:pPr>
    </w:p>
    <w:p w14:paraId="6BEA9522"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21681717"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314A89D3"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13962D89"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035D97FF"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389CC018"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708223DF"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6129BFBB" w14:textId="77777777" w:rsidR="00306DF3" w:rsidRDefault="00306DF3" w:rsidP="00306DF3">
      <w:pPr>
        <w:tabs>
          <w:tab w:val="left" w:pos="400"/>
        </w:tabs>
        <w:spacing w:line="480" w:lineRule="auto"/>
        <w:jc w:val="both"/>
        <w:rPr>
          <w:rFonts w:ascii="Times New Roman" w:hAnsi="Times New Roman" w:cs="Times New Roman"/>
          <w:bCs/>
          <w:sz w:val="24"/>
          <w:szCs w:val="24"/>
        </w:rPr>
      </w:pPr>
    </w:p>
    <w:p w14:paraId="19AD4865" w14:textId="5BD5628F" w:rsidR="00306DF3" w:rsidRDefault="00306DF3" w:rsidP="00306DF3">
      <w:pPr>
        <w:tabs>
          <w:tab w:val="left" w:pos="400"/>
        </w:tabs>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Gambar </w:t>
      </w:r>
      <w:r w:rsidR="007B2EAA">
        <w:rPr>
          <w:rFonts w:ascii="Times New Roman" w:hAnsi="Times New Roman" w:cs="Times New Roman"/>
          <w:bCs/>
          <w:sz w:val="24"/>
          <w:szCs w:val="24"/>
        </w:rPr>
        <w:t>2</w:t>
      </w:r>
      <w:r>
        <w:rPr>
          <w:rFonts w:ascii="Times New Roman" w:hAnsi="Times New Roman" w:cs="Times New Roman"/>
          <w:bCs/>
          <w:sz w:val="24"/>
          <w:szCs w:val="24"/>
        </w:rPr>
        <w:t>.1 Kerangka Pemikiran</w:t>
      </w:r>
    </w:p>
    <w:p w14:paraId="27BF0DE7" w14:textId="77777777" w:rsidR="00306DF3" w:rsidRDefault="00306DF3" w:rsidP="00306DF3">
      <w:pPr>
        <w:tabs>
          <w:tab w:val="left" w:pos="40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Keterangan:</w:t>
      </w:r>
    </w:p>
    <w:p w14:paraId="67852E22"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lang w:eastAsia="en-US"/>
        </w:rPr>
        <w:fldChar w:fldCharType="begin" w:fldLock="1"/>
      </w:r>
      <w:r>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Pr>
          <w:rFonts w:ascii="Times New Roman" w:eastAsia="Times New Roman" w:hAnsi="Times New Roman" w:cs="Times New Roman"/>
          <w:bCs/>
          <w:color w:val="000000"/>
          <w:sz w:val="24"/>
          <w:szCs w:val="24"/>
          <w:lang w:eastAsia="en-US"/>
        </w:rPr>
        <w:fldChar w:fldCharType="separate"/>
      </w:r>
      <w:r>
        <w:rPr>
          <w:rFonts w:ascii="Times New Roman" w:eastAsia="Times New Roman" w:hAnsi="Times New Roman" w:cs="Times New Roman"/>
          <w:bCs/>
          <w:noProof/>
          <w:color w:val="000000"/>
          <w:sz w:val="24"/>
          <w:szCs w:val="24"/>
          <w:lang w:eastAsia="en-US"/>
        </w:rPr>
        <w:t>Anismawati (2019)</w:t>
      </w:r>
      <w:r>
        <w:rPr>
          <w:rFonts w:ascii="Times New Roman" w:eastAsia="Times New Roman" w:hAnsi="Times New Roman" w:cs="Times New Roman"/>
          <w:bCs/>
          <w:color w:val="000000"/>
          <w:sz w:val="24"/>
          <w:szCs w:val="24"/>
          <w:lang w:eastAsia="en-US"/>
        </w:rPr>
        <w:fldChar w:fldCharType="end"/>
      </w:r>
    </w:p>
    <w:p w14:paraId="7B47B8AC"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menganalisis pengaruh profitabilitas dan likuiditas terhadap Kebijakan Dividen dengan firm size sebagai pemoderasi pada perusahaan manufaktur yang terdaftar di Bursa Efek Indonesia Periode 2013- 2017. Regresi Tobit digunakan untuk menganalisis bagaimana variabel independen dan moderasinya mempengaruhi variabel dependen. Melalui seleksi sampel, diperoleh 103 perusahaan sebagai sampel atau sebanyak 515 observasi. Hasil penelitian menunjukkan bahwa Profitabilitas berpengaruh signifikan terhadap kebijakan dividen, sementara likuiditas tidak berpengaruh signifikan terhadap Kebijakan dividen. Firm size signifikan memoderasi pengaruh profitabilitas terhadap kebijakan dividen, sementara tidak signifikan memoderasi pengaruh likuiditas terhadap kebijakan dividen.","author":[{"dropping-particle":"","family":"Nur","given":"Triasesiarta","non-dropping-particle":"","parse-names":false,"suffix":""}],"container-title":"Esensi","id":"ITEM-1","issue":"2","issued":{"date-parts":[["2018"]]},"page":"1-15","title":"Pengaruh Profitabilitas dan Likuiditas terhadap Kebijakan Dividen dengan Firm Size sebagai Pemoderasi (Pada Perusahaan Manufaktur yang Terdaftar di Bursa Efek Indonesia Periode 2013-2017)","type":"article-journal","volume":"21"},"uris":["http://www.mendeley.com/documents/?uuid=6bc6be56-e9d7-4879-ba1f-afee6a534c98"]}],"mendeley":{"formattedCitation":"(Nur, 2018)","manualFormatting":"Nur (2018)","plainTextFormattedCitation":"(Nur, 2018)","previouslyFormattedCitation":"(Nur,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Nur (2018)</w:t>
      </w:r>
      <w:r>
        <w:rPr>
          <w:rFonts w:ascii="Times New Roman" w:hAnsi="Times New Roman" w:cs="Times New Roman"/>
          <w:sz w:val="24"/>
          <w:szCs w:val="24"/>
        </w:rPr>
        <w:fldChar w:fldCharType="end"/>
      </w:r>
    </w:p>
    <w:p w14:paraId="09849506"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p>
    <w:p w14:paraId="3E55C871"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eastAsia="Times New Roman" w:hAnsi="Times New Roman" w:cs="Times New Roman"/>
          <w:sz w:val="24"/>
          <w:szCs w:val="24"/>
          <w:lang w:val="en-ID" w:eastAsia="en-ID"/>
        </w:rPr>
        <w:fldChar w:fldCharType="begin" w:fldLock="1"/>
      </w:r>
      <w:r>
        <w:rPr>
          <w:rFonts w:ascii="Times New Roman" w:eastAsia="Times New Roman" w:hAnsi="Times New Roman" w:cs="Times New Roman"/>
          <w:sz w:val="24"/>
          <w:szCs w:val="24"/>
          <w:lang w:val="en-ID" w:eastAsia="en-ID"/>
        </w:rPr>
        <w:instrText>ADDIN CSL_CITATION {"citationItems":[{"id":"ITEM-1","itemData":{"DOI":"10.21067/jrma.v7i1.4234","ISSN":"2337-5663","abstract":"This study aims to examine and explain the effect of partial and dominant Earning Per Share (EPS), Debt to Equity Ratio (DER), Return On Assets (ROA), Price to Book Value (PBV) and Price Earning Ratio (PER) on return shares of manufacturing companies listed on the Indonesia Stock Exchange (IDX). The analytical method used in this study is a quantitative method by testing classical assumptions and statistical analysis, namely multiple linear regression analysis. The sampling method used was purposive sampling. The variables of this study consisted of EPS, DER, ROA, PBV and PER as independent variables, and stock returns as the dependent variable with a total sample of 36 manufacturing companies. The analysis shows that EPS, DER, PBV and PER affect stock returns while ROA does not affect stock returns. For further research, it is expected to be able to add other research variables such as Net Profit Margin and Current Ratio.","author":[{"dropping-particle":"","family":"Saraswati","given":"Adestia","non-dropping-particle":"","parse-names":false,"suffix":""},{"dropping-particle":"","family":"Halim","given":"Abdul","non-dropping-particle":"","parse-names":false,"suffix":""},{"dropping-particle":"","family":"Sari","given":"Ati Retna","non-dropping-particle":"","parse-names":false,"suffix":""}],"container-title":"Jurnal Riset Mahasiswa Akuntansi","id":"ITEM-1","issue":"1","issued":{"date-parts":[["2020"]]},"page":"1-14","title":"Pengaruh Earning Per Share, Debt To Equity Ratio, Return on Asset, Price To Book Value, Dan Price Earning Ratio Terhadap Return Saham Perusahaan Manufaktur Yang Terdaftar Di Bei Periode Tahun 2014-2015","type":"article-journal","volume":"7"},"uris":["http://www.mendeley.com/documents/?uuid=bcf2c06a-ba89-45ee-ae3c-29252c38be9f"]}],"mendeley":{"formattedCitation":"(Saraswati et al., 2020)","manualFormatting":"Saraswati et al. (2020)","plainTextFormattedCitation":"(Saraswati et al., 2020)","previouslyFormattedCitation":"(Saraswati et al., 2020)"},"properties":{"noteIndex":0},"schema":"https://github.com/citation-style-language/schema/raw/master/csl-citation.json"}</w:instrText>
      </w:r>
      <w:r>
        <w:rPr>
          <w:rFonts w:ascii="Times New Roman" w:eastAsia="Times New Roman" w:hAnsi="Times New Roman" w:cs="Times New Roman"/>
          <w:sz w:val="24"/>
          <w:szCs w:val="24"/>
          <w:lang w:val="en-ID" w:eastAsia="en-ID"/>
        </w:rPr>
        <w:fldChar w:fldCharType="separate"/>
      </w:r>
      <w:r>
        <w:rPr>
          <w:rFonts w:ascii="Times New Roman" w:eastAsia="Times New Roman" w:hAnsi="Times New Roman" w:cs="Times New Roman"/>
          <w:noProof/>
          <w:sz w:val="24"/>
          <w:szCs w:val="24"/>
          <w:lang w:val="en-ID" w:eastAsia="en-ID"/>
        </w:rPr>
        <w:t>Saraswati et al. (2020)</w:t>
      </w:r>
      <w:r>
        <w:rPr>
          <w:rFonts w:ascii="Times New Roman" w:eastAsia="Times New Roman" w:hAnsi="Times New Roman" w:cs="Times New Roman"/>
          <w:sz w:val="24"/>
          <w:szCs w:val="24"/>
          <w:lang w:val="en-ID" w:eastAsia="en-ID"/>
        </w:rPr>
        <w:fldChar w:fldCharType="end"/>
      </w:r>
    </w:p>
    <w:p w14:paraId="7BF778E7"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Parawansa et al. (2021)</w:t>
      </w:r>
      <w:r>
        <w:rPr>
          <w:rFonts w:ascii="Times New Roman" w:hAnsi="Times New Roman" w:cs="Times New Roman"/>
          <w:bCs/>
          <w:sz w:val="24"/>
          <w:szCs w:val="24"/>
        </w:rPr>
        <w:fldChar w:fldCharType="end"/>
      </w:r>
    </w:p>
    <w:p w14:paraId="5FE63EA9"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lang w:eastAsia="en-US"/>
        </w:rPr>
        <w:fldChar w:fldCharType="begin" w:fldLock="1"/>
      </w:r>
      <w:r>
        <w:rPr>
          <w:rFonts w:ascii="Times New Roman" w:eastAsia="Times New Roman" w:hAnsi="Times New Roman" w:cs="Times New Roman"/>
          <w:color w:val="000000"/>
          <w:sz w:val="24"/>
          <w:szCs w:val="24"/>
          <w:lang w:eastAsia="en-US"/>
        </w:rPr>
        <w:instrText>ADDIN CSL_CITATION {"citationItems":[{"id":"ITEM-1","itemData":{"abstract":"This studyaims to explain the effect of liquidity, profitability, and company size onthe national privatebank stock returnslisted on the Indonesia Stock Exchange. The studyisconducted on privatebank stock returns. A sampleof 15 privatebanksobtained by purposivesampling techniques. Data processedusingmultiple linearregression techniques. The results show thatliquidity has a positive but not significanteffect on bank stock returns, profitability, and company size has a positive and significanteffect on the bank stock returns.","author":[{"dropping-particle":"","family":"Intariani","given":"Wiwin Ruspita","non-dropping-particle":"","parse-names":false,"suffix":""},{"dropping-particle":"","family":"Suryantini","given":"Ni Putu Santi","non-dropping-particle":"","parse-names":false,"suffix":""}],"container-title":"American Journal of Humanities and Social Sciences Research (AJHSSR)","id":"ITEM-1","issue":"8","issued":{"date-parts":[["2020"]]},"page":"289-295","title":"The Effect of Liquidity , Profitability , and Company Size on the National Private Bank Stock Returns Listed on the Indonesia Stock Exchange","type":"article-journal","volume":"4"},"uris":["http://www.mendeley.com/documents/?uuid=2b7a39c3-8779-460d-8950-79f6f40f71d4"]}],"mendeley":{"formattedCitation":"(Intariani &amp; Suryantini, 2020)","manualFormatting":"Intariani &amp; Suryantini (2020)","plainTextFormattedCitation":"(Intariani &amp; Suryantini, 2020)","previouslyFormattedCitation":"(Intariani &amp; Suryantini, 2020)"},"properties":{"noteIndex":0},"schema":"https://github.com/citation-style-language/schema/raw/master/csl-citation.json"}</w:instrText>
      </w:r>
      <w:r>
        <w:rPr>
          <w:rFonts w:ascii="Times New Roman" w:eastAsia="Times New Roman" w:hAnsi="Times New Roman" w:cs="Times New Roman"/>
          <w:color w:val="000000"/>
          <w:sz w:val="24"/>
          <w:szCs w:val="24"/>
          <w:lang w:eastAsia="en-US"/>
        </w:rPr>
        <w:fldChar w:fldCharType="separate"/>
      </w:r>
      <w:r>
        <w:rPr>
          <w:rFonts w:ascii="Times New Roman" w:eastAsia="Times New Roman" w:hAnsi="Times New Roman" w:cs="Times New Roman"/>
          <w:noProof/>
          <w:color w:val="000000"/>
          <w:sz w:val="24"/>
          <w:szCs w:val="24"/>
          <w:lang w:eastAsia="en-US"/>
        </w:rPr>
        <w:t>Intariani &amp; Suryantini (2020)</w:t>
      </w:r>
      <w:r>
        <w:rPr>
          <w:rFonts w:ascii="Times New Roman" w:eastAsia="Times New Roman" w:hAnsi="Times New Roman" w:cs="Times New Roman"/>
          <w:color w:val="000000"/>
          <w:sz w:val="24"/>
          <w:szCs w:val="24"/>
          <w:lang w:eastAsia="en-US"/>
        </w:rPr>
        <w:fldChar w:fldCharType="end"/>
      </w:r>
    </w:p>
    <w:p w14:paraId="1EFEC645" w14:textId="77777777" w:rsidR="00306DF3" w:rsidRDefault="00306DF3" w:rsidP="005420E4">
      <w:pPr>
        <w:pStyle w:val="ListParagraph"/>
        <w:numPr>
          <w:ilvl w:val="0"/>
          <w:numId w:val="19"/>
        </w:numPr>
        <w:tabs>
          <w:tab w:val="left" w:pos="40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Anismawati (2019)</w:t>
      </w:r>
      <w:r>
        <w:rPr>
          <w:rFonts w:ascii="Times New Roman" w:hAnsi="Times New Roman" w:cs="Times New Roman"/>
          <w:bCs/>
          <w:sz w:val="24"/>
          <w:szCs w:val="24"/>
        </w:rPr>
        <w:fldChar w:fldCharType="end"/>
      </w:r>
    </w:p>
    <w:p w14:paraId="2F08F59F" w14:textId="77777777" w:rsidR="00306DF3" w:rsidRDefault="00306DF3" w:rsidP="00306DF3">
      <w:pPr>
        <w:tabs>
          <w:tab w:val="left" w:pos="400"/>
        </w:tabs>
        <w:spacing w:line="480" w:lineRule="auto"/>
        <w:ind w:left="360"/>
        <w:jc w:val="both"/>
        <w:rPr>
          <w:rFonts w:ascii="Times New Roman" w:hAnsi="Times New Roman" w:cs="Times New Roman"/>
          <w:bCs/>
          <w:sz w:val="24"/>
          <w:szCs w:val="24"/>
        </w:rPr>
      </w:pPr>
    </w:p>
    <w:p w14:paraId="05C3A337" w14:textId="77777777" w:rsidR="00306DF3" w:rsidRDefault="00306DF3" w:rsidP="005420E4">
      <w:pPr>
        <w:pStyle w:val="ListParagraph"/>
        <w:numPr>
          <w:ilvl w:val="0"/>
          <w:numId w:val="1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Perumusan Hipotesis</w:t>
      </w:r>
    </w:p>
    <w:p w14:paraId="3D592F46" w14:textId="77777777" w:rsidR="00306DF3" w:rsidRDefault="00306DF3" w:rsidP="005420E4">
      <w:pPr>
        <w:pStyle w:val="ListParagraph"/>
        <w:numPr>
          <w:ilvl w:val="0"/>
          <w:numId w:val="20"/>
        </w:numPr>
        <w:spacing w:line="480" w:lineRule="auto"/>
        <w:ind w:left="709" w:hanging="309"/>
        <w:jc w:val="both"/>
        <w:rPr>
          <w:rFonts w:ascii="Times New Roman" w:eastAsia="Times New Roman" w:hAnsi="Times New Roman" w:cs="Times New Roman"/>
          <w:b/>
          <w:color w:val="000000"/>
          <w:sz w:val="24"/>
          <w:szCs w:val="24"/>
          <w:lang w:eastAsia="en-US"/>
        </w:rPr>
      </w:pPr>
      <w:r>
        <w:rPr>
          <w:rFonts w:ascii="Times New Roman" w:hAnsi="Times New Roman" w:cs="Times New Roman"/>
          <w:b/>
          <w:sz w:val="24"/>
          <w:szCs w:val="24"/>
          <w:lang w:eastAsia="en-US"/>
        </w:rPr>
        <w:t xml:space="preserve">Pengaruh Rasio Keuangan Terhadap Kebijakan Dividen </w:t>
      </w:r>
      <w:r>
        <w:rPr>
          <w:rFonts w:ascii="Times New Roman" w:eastAsia="Times New Roman" w:hAnsi="Times New Roman" w:cs="Times New Roman"/>
          <w:b/>
          <w:color w:val="000000"/>
          <w:sz w:val="24"/>
          <w:szCs w:val="24"/>
          <w:lang w:eastAsia="en-US"/>
        </w:rPr>
        <w:t>(H1)</w:t>
      </w:r>
    </w:p>
    <w:p w14:paraId="21777669" w14:textId="5697C0A2" w:rsidR="00306DF3" w:rsidRDefault="00306DF3" w:rsidP="005420E4">
      <w:pPr>
        <w:pStyle w:val="ListParagraph"/>
        <w:numPr>
          <w:ilvl w:val="0"/>
          <w:numId w:val="21"/>
        </w:numPr>
        <w:tabs>
          <w:tab w:val="left" w:pos="993"/>
        </w:tabs>
        <w:spacing w:line="480" w:lineRule="auto"/>
        <w:ind w:leftChars="354" w:left="992" w:hangingChars="118" w:hanging="284"/>
        <w:jc w:val="both"/>
        <w:rPr>
          <w:rFonts w:ascii="Times New Roman" w:eastAsia="Times New Roman" w:hAnsi="Times New Roman" w:cs="Times New Roman"/>
          <w:b/>
          <w:color w:val="000000"/>
          <w:sz w:val="24"/>
          <w:szCs w:val="24"/>
          <w:lang w:eastAsia="en-US"/>
        </w:rPr>
      </w:pPr>
      <w:r>
        <w:rPr>
          <w:rFonts w:ascii="Times New Roman" w:eastAsia="ArialUnicodeMS" w:hAnsi="Times New Roman" w:cs="Times New Roman"/>
          <w:b/>
          <w:color w:val="000000"/>
          <w:sz w:val="24"/>
          <w:szCs w:val="24"/>
        </w:rPr>
        <w:t xml:space="preserve">Pengaruh </w:t>
      </w:r>
      <w:r w:rsidR="00531B08" w:rsidRPr="00531B08">
        <w:rPr>
          <w:rFonts w:ascii="Times New Roman" w:eastAsia="ArialUnicodeMS" w:hAnsi="Times New Roman" w:cs="Times New Roman"/>
          <w:b/>
          <w:i/>
          <w:color w:val="000000"/>
          <w:sz w:val="24"/>
          <w:szCs w:val="24"/>
        </w:rPr>
        <w:t>Debt to Equity Ratio</w:t>
      </w:r>
      <w:r>
        <w:rPr>
          <w:rFonts w:ascii="Times New Roman" w:hAnsi="Times New Roman" w:cs="Times New Roman"/>
          <w:b/>
          <w:sz w:val="24"/>
          <w:szCs w:val="24"/>
        </w:rPr>
        <w:t xml:space="preserve"> (DER) Terhadap </w:t>
      </w:r>
      <w:r>
        <w:rPr>
          <w:rFonts w:ascii="Times New Roman" w:eastAsia="Times New Roman" w:hAnsi="Times New Roman" w:cs="Times New Roman"/>
          <w:b/>
          <w:color w:val="000000"/>
          <w:sz w:val="24"/>
          <w:szCs w:val="24"/>
          <w:lang w:eastAsia="en-US"/>
        </w:rPr>
        <w:t xml:space="preserve">Kebijakan Dividen </w:t>
      </w:r>
      <w:r>
        <w:rPr>
          <w:rFonts w:ascii="Times New Roman" w:hAnsi="Times New Roman" w:cs="Times New Roman"/>
          <w:b/>
          <w:sz w:val="24"/>
          <w:szCs w:val="24"/>
        </w:rPr>
        <w:t>(H1.1)</w:t>
      </w:r>
    </w:p>
    <w:p w14:paraId="7F0655C9" w14:textId="411B8E88" w:rsidR="00306DF3" w:rsidRDefault="00306DF3" w:rsidP="00306DF3">
      <w:pPr>
        <w:pStyle w:val="ListParagraph"/>
        <w:spacing w:line="480" w:lineRule="auto"/>
        <w:ind w:left="993" w:firstLine="85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Jika suatu perusahaan membutuhkan dana untuk pengembangan usaha, dana tersebut dapat diperoleh dari modal pinjaman atau alokasi keuntungan. Jika berasal dari hutang, maka DER akan naik untuk menghasilkan keuntungan yang akan dibagikan sebagai dividen. DER meningkatkan DPR, yang berdampak positif. Jika DER berkurang secara signifikan dan laba dividen rendah, maka berarti DPR rendah. Penelitian yang dilakukan oleh </w:t>
      </w:r>
      <w:r>
        <w:rPr>
          <w:rFonts w:ascii="Times New Roman" w:eastAsia="Times New Roman" w:hAnsi="Times New Roman" w:cs="Times New Roman"/>
          <w:bCs/>
          <w:color w:val="000000"/>
          <w:sz w:val="24"/>
          <w:szCs w:val="24"/>
          <w:lang w:eastAsia="en-US"/>
        </w:rPr>
        <w:fldChar w:fldCharType="begin" w:fldLock="1"/>
      </w:r>
      <w:r>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Pr>
          <w:rFonts w:ascii="Times New Roman" w:eastAsia="Times New Roman" w:hAnsi="Times New Roman" w:cs="Times New Roman"/>
          <w:bCs/>
          <w:color w:val="000000"/>
          <w:sz w:val="24"/>
          <w:szCs w:val="24"/>
          <w:lang w:eastAsia="en-US"/>
        </w:rPr>
        <w:fldChar w:fldCharType="separate"/>
      </w:r>
      <w:r>
        <w:rPr>
          <w:rFonts w:ascii="Times New Roman" w:eastAsia="Times New Roman" w:hAnsi="Times New Roman" w:cs="Times New Roman"/>
          <w:bCs/>
          <w:noProof/>
          <w:color w:val="000000"/>
          <w:sz w:val="24"/>
          <w:szCs w:val="24"/>
          <w:lang w:eastAsia="en-US"/>
        </w:rPr>
        <w:t>Anismawati (2019)</w:t>
      </w:r>
      <w:r>
        <w:rPr>
          <w:rFonts w:ascii="Times New Roman" w:eastAsia="Times New Roman" w:hAnsi="Times New Roman" w:cs="Times New Roman"/>
          <w:bCs/>
          <w:color w:val="000000"/>
          <w:sz w:val="24"/>
          <w:szCs w:val="24"/>
          <w:lang w:eastAsia="en-US"/>
        </w:rPr>
        <w:fldChar w:fldCharType="end"/>
      </w:r>
      <w:r>
        <w:rPr>
          <w:rFonts w:ascii="Times New Roman" w:eastAsia="Times New Roman" w:hAnsi="Times New Roman" w:cs="Times New Roman"/>
          <w:bCs/>
          <w:color w:val="000000"/>
          <w:sz w:val="24"/>
          <w:szCs w:val="24"/>
          <w:lang w:eastAsia="en-US"/>
        </w:rPr>
        <w:t xml:space="preserve"> menunjukkan </w:t>
      </w:r>
      <w:r w:rsidR="00531B08" w:rsidRPr="00531B08">
        <w:rPr>
          <w:rFonts w:ascii="Times New Roman" w:eastAsia="ArialUnicodeMS" w:hAnsi="Times New Roman" w:cs="Times New Roman"/>
          <w:bCs/>
          <w:i/>
          <w:color w:val="000000"/>
          <w:sz w:val="24"/>
          <w:szCs w:val="24"/>
        </w:rPr>
        <w:t>Debt to Equity Ratio</w:t>
      </w:r>
      <w:r>
        <w:rPr>
          <w:rFonts w:ascii="Times New Roman" w:hAnsi="Times New Roman" w:cs="Times New Roman"/>
          <w:bCs/>
          <w:sz w:val="24"/>
          <w:szCs w:val="24"/>
        </w:rPr>
        <w:t xml:space="preserve"> (DER) berpengaruh terhadap </w:t>
      </w:r>
      <w:r>
        <w:rPr>
          <w:rFonts w:ascii="Times New Roman" w:eastAsia="Times New Roman" w:hAnsi="Times New Roman" w:cs="Times New Roman"/>
          <w:bCs/>
          <w:color w:val="000000"/>
          <w:sz w:val="24"/>
          <w:szCs w:val="24"/>
          <w:lang w:eastAsia="en-US"/>
        </w:rPr>
        <w:t>Kebijakan ividen.</w:t>
      </w:r>
    </w:p>
    <w:p w14:paraId="3115F057" w14:textId="77777777" w:rsidR="00306DF3" w:rsidRDefault="00306DF3" w:rsidP="00306DF3">
      <w:pPr>
        <w:pStyle w:val="ListParagraph"/>
        <w:spacing w:line="480" w:lineRule="auto"/>
        <w:ind w:left="426" w:firstLine="567"/>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Berdasakan penjelasan diatas dapat dirumuskan hipotesis H1.1:</w:t>
      </w:r>
    </w:p>
    <w:p w14:paraId="137EFDAE" w14:textId="4E3AC5DC" w:rsidR="00306DF3" w:rsidRPr="00E43F78" w:rsidRDefault="00306DF3" w:rsidP="00E43F78">
      <w:pPr>
        <w:pStyle w:val="ListParagraph"/>
        <w:spacing w:line="480" w:lineRule="auto"/>
        <w:ind w:left="1701" w:hanging="708"/>
        <w:jc w:val="both"/>
        <w:rPr>
          <w:rFonts w:ascii="Times New Roman" w:eastAsia="Times New Roman" w:hAnsi="Times New Roman" w:cs="Times New Roman"/>
          <w:sz w:val="24"/>
          <w:szCs w:val="24"/>
          <w:lang w:val="en-ID" w:eastAsia="en-ID"/>
        </w:rPr>
      </w:pPr>
      <w:bookmarkStart w:id="9" w:name="_Hlk87971639"/>
      <w:r>
        <w:rPr>
          <w:rFonts w:ascii="Times New Roman" w:eastAsia="Times New Roman" w:hAnsi="Times New Roman" w:cs="Times New Roman"/>
          <w:sz w:val="24"/>
          <w:szCs w:val="24"/>
          <w:lang w:val="en-ID" w:eastAsia="en-ID"/>
        </w:rPr>
        <w:lastRenderedPageBreak/>
        <w:t>H 1.1</w:t>
      </w:r>
      <w:bookmarkEnd w:id="9"/>
      <w:r>
        <w:rPr>
          <w:rFonts w:ascii="Times New Roman" w:eastAsia="Times New Roman" w:hAnsi="Times New Roman" w:cs="Times New Roman"/>
          <w:sz w:val="24"/>
          <w:szCs w:val="24"/>
          <w:lang w:val="en-ID" w:eastAsia="en-ID"/>
        </w:rPr>
        <w:t>:</w:t>
      </w:r>
      <w:r>
        <w:t xml:space="preserve"> </w:t>
      </w:r>
      <w:r w:rsidR="00531B08" w:rsidRPr="00531B08">
        <w:rPr>
          <w:rFonts w:ascii="Times New Roman" w:eastAsia="Times New Roman" w:hAnsi="Times New Roman" w:cs="Times New Roman"/>
          <w:i/>
          <w:sz w:val="24"/>
          <w:szCs w:val="24"/>
          <w:lang w:val="en-ID" w:eastAsia="en-ID"/>
        </w:rPr>
        <w:t>Debt to Equity Ratio</w:t>
      </w:r>
      <w:r>
        <w:rPr>
          <w:rFonts w:ascii="Times New Roman" w:eastAsia="Times New Roman" w:hAnsi="Times New Roman" w:cs="Times New Roman"/>
          <w:sz w:val="24"/>
          <w:szCs w:val="24"/>
          <w:lang w:val="en-ID" w:eastAsia="en-ID"/>
        </w:rPr>
        <w:t xml:space="preserve"> (DER) berpengaruh terhadap Kebijakan Dividen</w:t>
      </w:r>
    </w:p>
    <w:p w14:paraId="09D6C39F" w14:textId="77777777" w:rsidR="00306DF3" w:rsidRDefault="00306DF3" w:rsidP="005420E4">
      <w:pPr>
        <w:pStyle w:val="ListParagraph"/>
        <w:numPr>
          <w:ilvl w:val="0"/>
          <w:numId w:val="21"/>
        </w:numPr>
        <w:spacing w:line="480" w:lineRule="auto"/>
        <w:ind w:leftChars="355" w:left="989" w:hangingChars="116" w:hanging="279"/>
        <w:jc w:val="both"/>
        <w:rPr>
          <w:rFonts w:ascii="Times New Roman" w:eastAsia="Times New Roman" w:hAnsi="Times New Roman" w:cs="Times New Roman"/>
          <w:b/>
          <w:color w:val="000000"/>
          <w:sz w:val="24"/>
          <w:szCs w:val="24"/>
          <w:lang w:eastAsia="en-US"/>
        </w:rPr>
      </w:pPr>
      <w:r>
        <w:rPr>
          <w:rFonts w:ascii="Times New Roman" w:hAnsi="Times New Roman" w:cs="Times New Roman"/>
          <w:b/>
          <w:sz w:val="24"/>
          <w:szCs w:val="24"/>
        </w:rPr>
        <w:t xml:space="preserve">Pengaruh ROA Terhadap </w:t>
      </w:r>
      <w:r>
        <w:rPr>
          <w:rFonts w:ascii="Times New Roman" w:eastAsia="Times New Roman" w:hAnsi="Times New Roman" w:cs="Times New Roman"/>
          <w:b/>
          <w:color w:val="000000"/>
          <w:sz w:val="24"/>
          <w:szCs w:val="24"/>
          <w:lang w:eastAsia="en-US"/>
        </w:rPr>
        <w:t xml:space="preserve">Kebijakan Dividen </w:t>
      </w:r>
      <w:r>
        <w:rPr>
          <w:rFonts w:ascii="Times New Roman" w:hAnsi="Times New Roman" w:cs="Times New Roman"/>
          <w:b/>
          <w:sz w:val="24"/>
          <w:szCs w:val="24"/>
        </w:rPr>
        <w:t>(H1.2)</w:t>
      </w:r>
    </w:p>
    <w:p w14:paraId="0F1B6236" w14:textId="77777777" w:rsidR="00306DF3" w:rsidRDefault="00306DF3" w:rsidP="00306DF3">
      <w:pPr>
        <w:pStyle w:val="ListParagraph"/>
        <w:spacing w:line="480" w:lineRule="auto"/>
        <w:ind w:left="993" w:firstLine="850"/>
        <w:jc w:val="both"/>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 xml:space="preserve">ROA yang tinggi dan konsisten ini berarti menunjukkan bahwa ia memiliki keunggulan kompetitif yang berkelanjutan. Jika perusahaan dapat menghasilkan keuntungan tinggi, itu akan menjadi berdampak pada DPR karena jika keuntungan rendah maka DPR juga akan rendah.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menganalisis pengaruh profitabilitas dan likuiditas terhadap Kebijakan Dividen dengan firm size sebagai pemoderasi pada perusahaan manufaktur yang terdaftar di Bursa Efek Indonesia Periode 2013- 2017. Regresi Tobit digunakan untuk menganalisis bagaimana variabel independen dan moderasinya mempengaruhi variabel dependen. Melalui seleksi sampel, diperoleh 103 perusahaan sebagai sampel atau sebanyak 515 observasi. Hasil penelitian menunjukkan bahwa Profitabilitas berpengaruh signifikan terhadap kebijakan dividen, sementara likuiditas tidak berpengaruh signifikan terhadap Kebijakan dividen. Firm size signifikan memoderasi pengaruh profitabilitas terhadap kebijakan dividen, sementara tidak signifikan memoderasi pengaruh likuiditas terhadap kebijakan dividen.","author":[{"dropping-particle":"","family":"Nur","given":"Triasesiarta","non-dropping-particle":"","parse-names":false,"suffix":""}],"container-title":"Esensi","id":"ITEM-1","issue":"2","issued":{"date-parts":[["2018"]]},"page":"1-15","title":"Pengaruh Profitabilitas dan Likuiditas terhadap Kebijakan Dividen dengan Firm Size sebagai Pemoderasi (Pada Perusahaan Manufaktur yang Terdaftar di Bursa Efek Indonesia Periode 2013-2017)","type":"article-journal","volume":"21"},"uris":["http://www.mendeley.com/documents/?uuid=6bc6be56-e9d7-4879-ba1f-afee6a534c98"]}],"mendeley":{"formattedCitation":"(Nur, 2018)","manualFormatting":"Nur (2018)","plainTextFormattedCitation":"(Nur, 2018)","previouslyFormattedCitation":"(Nur,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Nur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bCs/>
          <w:sz w:val="24"/>
          <w:szCs w:val="24"/>
        </w:rPr>
        <w:t xml:space="preserve">ROA berpengaruh terhadap </w:t>
      </w:r>
      <w:r>
        <w:rPr>
          <w:rFonts w:ascii="Times New Roman" w:eastAsia="Times New Roman" w:hAnsi="Times New Roman" w:cs="Times New Roman"/>
          <w:bCs/>
          <w:color w:val="000000"/>
          <w:sz w:val="24"/>
          <w:szCs w:val="24"/>
          <w:lang w:eastAsia="en-US"/>
        </w:rPr>
        <w:t>Kebijakan Dividen.</w:t>
      </w:r>
    </w:p>
    <w:p w14:paraId="289374FB" w14:textId="77777777" w:rsidR="00306DF3" w:rsidRDefault="00306DF3" w:rsidP="00306DF3">
      <w:pPr>
        <w:pStyle w:val="ListParagraph"/>
        <w:spacing w:line="480" w:lineRule="auto"/>
        <w:ind w:left="426" w:firstLine="567"/>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Berdasakan penjelasan diatas dapat dirumuskan hipotesis H1.2:</w:t>
      </w:r>
    </w:p>
    <w:p w14:paraId="3A69558A" w14:textId="26BC79AA" w:rsidR="00306DF3" w:rsidRPr="00E43F78" w:rsidRDefault="00306DF3" w:rsidP="00E43F78">
      <w:pPr>
        <w:pStyle w:val="ListParagraph"/>
        <w:spacing w:line="480" w:lineRule="auto"/>
        <w:ind w:left="993"/>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sz w:val="24"/>
          <w:szCs w:val="24"/>
          <w:lang w:val="en-ID" w:eastAsia="en-ID"/>
        </w:rPr>
        <w:t xml:space="preserve">H 1.2: </w:t>
      </w:r>
      <w:r>
        <w:rPr>
          <w:rFonts w:ascii="Times New Roman" w:hAnsi="Times New Roman" w:cs="Times New Roman"/>
          <w:b/>
          <w:bCs/>
          <w:sz w:val="24"/>
          <w:szCs w:val="24"/>
        </w:rPr>
        <w:t xml:space="preserve">ROA berpengaruh terhadap </w:t>
      </w:r>
      <w:r>
        <w:rPr>
          <w:rFonts w:ascii="Times New Roman" w:eastAsia="Times New Roman" w:hAnsi="Times New Roman" w:cs="Times New Roman"/>
          <w:b/>
          <w:bCs/>
          <w:color w:val="000000"/>
          <w:sz w:val="24"/>
          <w:szCs w:val="24"/>
          <w:lang w:eastAsia="en-US"/>
        </w:rPr>
        <w:t>Kebijakan Dividen.</w:t>
      </w:r>
    </w:p>
    <w:p w14:paraId="7603600D" w14:textId="77777777" w:rsidR="00306DF3" w:rsidRDefault="00306DF3" w:rsidP="005420E4">
      <w:pPr>
        <w:pStyle w:val="ListParagraph"/>
        <w:numPr>
          <w:ilvl w:val="0"/>
          <w:numId w:val="20"/>
        </w:numPr>
        <w:spacing w:line="480" w:lineRule="auto"/>
        <w:ind w:left="709" w:hanging="309"/>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Pengaruh Rasio Non Keuangan Terhadap Kebijakan Dividen (H2)</w:t>
      </w:r>
    </w:p>
    <w:p w14:paraId="7A88D984" w14:textId="77777777" w:rsidR="00306DF3" w:rsidRDefault="00306DF3" w:rsidP="005420E4">
      <w:pPr>
        <w:pStyle w:val="ListParagraph"/>
        <w:numPr>
          <w:ilvl w:val="0"/>
          <w:numId w:val="22"/>
        </w:numPr>
        <w:spacing w:line="480" w:lineRule="auto"/>
        <w:ind w:left="993" w:hanging="284"/>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US"/>
        </w:rPr>
        <w:t>Pengaruh Ukuran Perusahaan Terhadap Kebijakan Dividen (H2.1).</w:t>
      </w:r>
    </w:p>
    <w:p w14:paraId="6F0D9476" w14:textId="664F2713" w:rsidR="00306DF3" w:rsidRDefault="00306DF3" w:rsidP="00306DF3">
      <w:pPr>
        <w:pStyle w:val="ListParagraph"/>
        <w:spacing w:line="480" w:lineRule="auto"/>
        <w:ind w:left="993" w:firstLine="850"/>
        <w:jc w:val="both"/>
        <w:rPr>
          <w:rFonts w:ascii="Times New Roman" w:eastAsia="Times New Roman" w:hAnsi="Times New Roman" w:cs="Times New Roman"/>
          <w:bCs/>
          <w:color w:val="000000"/>
          <w:sz w:val="24"/>
          <w:szCs w:val="24"/>
          <w:lang w:eastAsia="en-US"/>
        </w:rPr>
      </w:pPr>
      <w:r>
        <w:rPr>
          <w:rFonts w:ascii="Times New Roman" w:hAnsi="Times New Roman" w:cs="Times New Roman"/>
          <w:bCs/>
          <w:sz w:val="24"/>
          <w:szCs w:val="24"/>
        </w:rPr>
        <w:t>Ukuran perusahaan (</w:t>
      </w:r>
      <w:r w:rsidR="004F7359" w:rsidRPr="004F7359">
        <w:rPr>
          <w:rFonts w:ascii="Times New Roman" w:hAnsi="Times New Roman" w:cs="Times New Roman"/>
          <w:bCs/>
          <w:i/>
          <w:sz w:val="24"/>
          <w:szCs w:val="24"/>
        </w:rPr>
        <w:t>size</w:t>
      </w:r>
      <w:r>
        <w:rPr>
          <w:rFonts w:ascii="Times New Roman" w:hAnsi="Times New Roman" w:cs="Times New Roman"/>
          <w:bCs/>
          <w:sz w:val="24"/>
          <w:szCs w:val="24"/>
        </w:rPr>
        <w:t>) menggambarkan besar kecilnya suatu perusahaan yang dapat dilihat dari ukuran modal yang digunakan, total aset yang dimiliki, atau total penjualan yang dicapai.</w:t>
      </w:r>
      <w:r>
        <w:rPr>
          <w:rFonts w:ascii="Times New Roman" w:eastAsia="Times New Roman" w:hAnsi="Times New Roman" w:cs="Times New Roman"/>
          <w:color w:val="000000"/>
          <w:sz w:val="24"/>
          <w:szCs w:val="24"/>
          <w:lang w:val="en-ID" w:eastAsia="en-ID"/>
        </w:rPr>
        <w:t xml:space="preserve"> Apabila ukuran perusahaan besar dan dividen yang dibagikan kepada pemegang saham besar, maka return saham juga akan besar. Namun sebaliknya, apabila ukuran perusahaan besar dan dividen yang dibagikan kepada pemegang saham kecil, maka return saham akan kecil. Sehingga akan berdampak pada kebijakan dividen perusahaan. </w:t>
      </w:r>
      <w:r>
        <w:rPr>
          <w:rFonts w:ascii="Times New Roman" w:hAnsi="Times New Roman" w:cs="Times New Roman"/>
          <w:sz w:val="24"/>
          <w:szCs w:val="24"/>
        </w:rPr>
        <w:t xml:space="preserve">Penelitian yang dilakukan oleh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r>
        <w:rPr>
          <w:rFonts w:ascii="Times New Roman" w:hAnsi="Times New Roman" w:cs="Times New Roman"/>
          <w:sz w:val="24"/>
          <w:szCs w:val="24"/>
        </w:rPr>
        <w:t xml:space="preserve"> </w:t>
      </w:r>
      <w:r>
        <w:rPr>
          <w:rFonts w:ascii="Times New Roman" w:hAnsi="Times New Roman" w:cs="Times New Roman"/>
          <w:bCs/>
          <w:sz w:val="24"/>
          <w:szCs w:val="24"/>
        </w:rPr>
        <w:t>Ukuran perusahaan (</w:t>
      </w:r>
      <w:r w:rsidR="004F7359" w:rsidRPr="004F7359">
        <w:rPr>
          <w:rFonts w:ascii="Times New Roman" w:hAnsi="Times New Roman" w:cs="Times New Roman"/>
          <w:bCs/>
          <w:i/>
          <w:sz w:val="24"/>
          <w:szCs w:val="24"/>
        </w:rPr>
        <w:t>size</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val="en-ID" w:eastAsia="en-ID"/>
        </w:rPr>
        <w:t xml:space="preserve">berpengaruh terhadap  </w:t>
      </w:r>
      <w:r>
        <w:rPr>
          <w:rFonts w:ascii="Times New Roman" w:eastAsia="Times New Roman" w:hAnsi="Times New Roman" w:cs="Times New Roman"/>
          <w:bCs/>
          <w:color w:val="000000"/>
          <w:sz w:val="24"/>
          <w:szCs w:val="24"/>
          <w:lang w:eastAsia="en-US"/>
        </w:rPr>
        <w:t>Kebijakan Dividen.</w:t>
      </w:r>
    </w:p>
    <w:p w14:paraId="77056847" w14:textId="77777777" w:rsidR="00306DF3" w:rsidRDefault="00306DF3" w:rsidP="00306DF3">
      <w:pPr>
        <w:pStyle w:val="ListParagraph"/>
        <w:spacing w:line="480" w:lineRule="auto"/>
        <w:ind w:left="426" w:firstLine="567"/>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lastRenderedPageBreak/>
        <w:t>Berdasakan penjelasan diatas dapat dirumuskan hipotesis H2.1:</w:t>
      </w:r>
    </w:p>
    <w:p w14:paraId="48639BFE" w14:textId="2580C26D" w:rsidR="00E43F78" w:rsidRPr="00E43F78" w:rsidRDefault="00306DF3" w:rsidP="00E43F78">
      <w:pPr>
        <w:pStyle w:val="ListParagraph"/>
        <w:spacing w:line="480" w:lineRule="auto"/>
        <w:ind w:left="1701" w:hanging="708"/>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sz w:val="24"/>
          <w:szCs w:val="24"/>
          <w:lang w:val="en-ID" w:eastAsia="en-ID"/>
        </w:rPr>
        <w:t xml:space="preserve">H2.1: </w:t>
      </w:r>
      <w:r>
        <w:rPr>
          <w:rFonts w:ascii="Times New Roman" w:hAnsi="Times New Roman" w:cs="Times New Roman"/>
          <w:b/>
          <w:bCs/>
          <w:sz w:val="24"/>
          <w:szCs w:val="24"/>
        </w:rPr>
        <w:t>Ukuran perusahaan (</w:t>
      </w:r>
      <w:r w:rsidR="004F7359" w:rsidRPr="004F7359">
        <w:rPr>
          <w:rFonts w:ascii="Times New Roman" w:hAnsi="Times New Roman" w:cs="Times New Roman"/>
          <w:b/>
          <w:bCs/>
          <w:i/>
          <w:sz w:val="24"/>
          <w:szCs w:val="24"/>
        </w:rPr>
        <w:t>size</w:t>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val="en-ID" w:eastAsia="en-ID"/>
        </w:rPr>
        <w:t xml:space="preserve">berpengaruh terhadap </w:t>
      </w:r>
      <w:r>
        <w:rPr>
          <w:rFonts w:ascii="Times New Roman" w:eastAsia="Times New Roman" w:hAnsi="Times New Roman" w:cs="Times New Roman"/>
          <w:b/>
          <w:bCs/>
          <w:color w:val="000000"/>
          <w:sz w:val="24"/>
          <w:szCs w:val="24"/>
          <w:lang w:eastAsia="en-US"/>
        </w:rPr>
        <w:t>Kebijakan Dividen.</w:t>
      </w:r>
    </w:p>
    <w:p w14:paraId="2E60B784" w14:textId="77777777" w:rsidR="00306DF3" w:rsidRDefault="00306DF3" w:rsidP="005420E4">
      <w:pPr>
        <w:pStyle w:val="ListParagraph"/>
        <w:numPr>
          <w:ilvl w:val="0"/>
          <w:numId w:val="20"/>
        </w:numPr>
        <w:tabs>
          <w:tab w:val="left" w:pos="709"/>
        </w:tabs>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Pengaruh Faktor keuangan terhadap return saham (H3)</w:t>
      </w:r>
    </w:p>
    <w:p w14:paraId="4F6D1380" w14:textId="1206090B" w:rsidR="00306DF3" w:rsidRDefault="00306DF3" w:rsidP="005420E4">
      <w:pPr>
        <w:pStyle w:val="ListParagraph"/>
        <w:numPr>
          <w:ilvl w:val="0"/>
          <w:numId w:val="23"/>
        </w:numPr>
        <w:spacing w:line="480" w:lineRule="auto"/>
        <w:ind w:left="993" w:hanging="284"/>
        <w:jc w:val="both"/>
        <w:rPr>
          <w:rFonts w:ascii="Times New Roman" w:hAnsi="Times New Roman" w:cs="Times New Roman"/>
          <w:b/>
          <w:sz w:val="24"/>
          <w:szCs w:val="24"/>
        </w:rPr>
      </w:pPr>
      <w:r>
        <w:rPr>
          <w:rFonts w:ascii="Times New Roman" w:eastAsia="ArialUnicodeMS" w:hAnsi="Times New Roman" w:cs="Times New Roman"/>
          <w:b/>
          <w:color w:val="000000"/>
          <w:sz w:val="24"/>
          <w:szCs w:val="24"/>
        </w:rPr>
        <w:t xml:space="preserve">Pengaruh </w:t>
      </w:r>
      <w:r w:rsidR="00531B08" w:rsidRPr="00531B08">
        <w:rPr>
          <w:rFonts w:ascii="Times New Roman" w:eastAsia="ArialUnicodeMS" w:hAnsi="Times New Roman" w:cs="Times New Roman"/>
          <w:b/>
          <w:i/>
          <w:color w:val="000000"/>
          <w:sz w:val="24"/>
          <w:szCs w:val="24"/>
        </w:rPr>
        <w:t>Debt to Equity Ratio</w:t>
      </w:r>
      <w:r>
        <w:rPr>
          <w:rFonts w:ascii="Times New Roman" w:hAnsi="Times New Roman" w:cs="Times New Roman"/>
          <w:b/>
          <w:sz w:val="24"/>
          <w:szCs w:val="24"/>
        </w:rPr>
        <w:t xml:space="preserve"> (DER) Terhadap Return Saham (H3.1)</w:t>
      </w:r>
    </w:p>
    <w:p w14:paraId="2691F975" w14:textId="77777777" w:rsidR="00306DF3" w:rsidRDefault="00306DF3" w:rsidP="00306DF3">
      <w:pPr>
        <w:pStyle w:val="ListParagraph"/>
        <w:spacing w:line="480" w:lineRule="auto"/>
        <w:ind w:left="993" w:firstLine="850"/>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DER adalah ukuran rasio solvabilitas, yang dapat mengukur kemampuan perusahaan untuk memenuhi kewajiban jangka panjangnya. Rasio Leverage (DER) menghubungkan total kewajiban dengan total modal. Dengan kata lain, seberapa besar sumber dana</w:t>
      </w:r>
      <w:r>
        <w:rPr>
          <w:rFonts w:ascii="Times New Roman" w:hAnsi="Times New Roman" w:cs="Times New Roman"/>
          <w:sz w:val="24"/>
          <w:szCs w:val="24"/>
        </w:rPr>
        <w:t xml:space="preserve"> yang diperoleh </w:t>
      </w:r>
      <w:r>
        <w:rPr>
          <w:rFonts w:ascii="Times New Roman" w:eastAsia="Times New Roman" w:hAnsi="Times New Roman" w:cs="Times New Roman"/>
          <w:sz w:val="24"/>
          <w:szCs w:val="24"/>
          <w:lang w:val="en-ID" w:eastAsia="en-ID"/>
        </w:rPr>
        <w:t xml:space="preserve">perusahaan akan bergantung pada hutang perusahaan atau dapat diartikan juga dengan seberapa besar perusahaan dapat melunasi hutang-hutangnya dengan kemampuan modal yang dimilikinya. Jadi, rasio ini harus diperhitungkan ketika memilih investasi alternatif karena investor ikut menanggung hutang perusahaan. Beberapa hasil studi yang meneliti pengaruh Debt Equity Ratio (DER) terhadap return saham menunjukkan hasil bahwa DER dapat mempengaruhi Return Saham. Seperti penelitian yang dilakukan oleh </w:t>
      </w:r>
      <w:bookmarkStart w:id="10" w:name="_Hlk87985420"/>
      <w:r>
        <w:fldChar w:fldCharType="begin" w:fldLock="1"/>
      </w:r>
      <w:r>
        <w:rPr>
          <w:rFonts w:ascii="Times New Roman" w:eastAsia="Times New Roman" w:hAnsi="Times New Roman" w:cs="Times New Roman"/>
          <w:sz w:val="24"/>
          <w:szCs w:val="24"/>
          <w:lang w:val="en-ID" w:eastAsia="en-ID"/>
        </w:rPr>
        <w:instrText>ADDIN CSL_CITATION {"citationItems":[{"id":"ITEM-1","itemData":{"DOI":"10.21067/jrma.v7i1.4234","ISSN":"2337-5663","abstract":"This study aims to examine and explain the effect of partial and dominant Earning Per Share (EPS), Debt to Equity Ratio (DER), Return On Assets (ROA), Price to Book Value (PBV) and Price Earning Ratio (PER) on return shares of manufacturing companies listed on the Indonesia Stock Exchange (IDX). The analytical method used in this study is a quantitative method by testing classical assumptions and statistical analysis, namely multiple linear regression analysis. The sampling method used was purposive sampling. The variables of this study consisted of EPS, DER, ROA, PBV and PER as independent variables, and stock returns as the dependent variable with a total sample of 36 manufacturing companies. The analysis shows that EPS, DER, PBV and PER affect stock returns while ROA does not affect stock returns. For further research, it is expected to be able to add other research variables such as Net Profit Margin and Current Ratio.","author":[{"dropping-particle":"","family":"Saraswati","given":"Adestia","non-dropping-particle":"","parse-names":false,"suffix":""},{"dropping-particle":"","family":"Halim","given":"Abdul","non-dropping-particle":"","parse-names":false,"suffix":""},{"dropping-particle":"","family":"Sari","given":"Ati Retna","non-dropping-particle":"","parse-names":false,"suffix":""}],"container-title":"Jurnal Riset Mahasiswa Akuntansi","id":"ITEM-1","issue":"1","issued":{"date-parts":[["2020"]]},"page":"1-14","title":"Pengaruh Earning Per Share, Debt To Equity Ratio, Return on Asset, Price To Book Value, Dan Price Earning Ratio Terhadap Return Saham Perusahaan Manufaktur Yang Terdaftar Di Bei Periode Tahun 2014-2015","type":"article-journal","volume":"7"},"uris":["http://www.mendeley.com/documents/?uuid=bcf2c06a-ba89-45ee-ae3c-29252c38be9f"]}],"mendeley":{"formattedCitation":"(Saraswati et al., 2020)","manualFormatting":"Saraswati et al. (2020)","plainTextFormattedCitation":"(Saraswati et al., 2020)","previouslyFormattedCitation":"(Saraswati et al., 2020)"},"properties":{"noteIndex":0},"schema":"https://github.com/citation-style-language/schema/raw/master/csl-citation.json"}</w:instrText>
      </w:r>
      <w:r>
        <w:fldChar w:fldCharType="separate"/>
      </w:r>
      <w:r>
        <w:rPr>
          <w:rFonts w:ascii="Times New Roman" w:eastAsia="Times New Roman" w:hAnsi="Times New Roman" w:cs="Times New Roman"/>
          <w:noProof/>
          <w:sz w:val="24"/>
          <w:szCs w:val="24"/>
          <w:lang w:val="en-ID" w:eastAsia="en-ID"/>
        </w:rPr>
        <w:t>Saraswati et al. (2020)</w:t>
      </w:r>
      <w:r>
        <w:fldChar w:fldCharType="end"/>
      </w:r>
      <w:bookmarkEnd w:id="10"/>
      <w:r>
        <w:rPr>
          <w:rFonts w:ascii="Times New Roman" w:eastAsia="Times New Roman" w:hAnsi="Times New Roman" w:cs="Times New Roman"/>
          <w:sz w:val="24"/>
          <w:szCs w:val="24"/>
          <w:lang w:val="en-ID" w:eastAsia="en-ID"/>
        </w:rPr>
        <w:t xml:space="preserve"> membuktikan bahwa DER berpengaruh terhadap Return Saham.</w:t>
      </w:r>
    </w:p>
    <w:p w14:paraId="491BBCD1" w14:textId="77777777" w:rsidR="00306DF3" w:rsidRDefault="00306DF3" w:rsidP="00306DF3">
      <w:pPr>
        <w:pStyle w:val="ListParagraph"/>
        <w:spacing w:line="480" w:lineRule="auto"/>
        <w:ind w:left="426" w:firstLine="567"/>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Berdasakan penjelasan diatas dapat dirumuskan hipotesis 3.1:</w:t>
      </w:r>
    </w:p>
    <w:p w14:paraId="2FF62BAD" w14:textId="075E0DDA" w:rsidR="00306DF3" w:rsidRDefault="00306DF3" w:rsidP="00E43F78">
      <w:pPr>
        <w:spacing w:line="480" w:lineRule="auto"/>
        <w:ind w:left="993"/>
        <w:jc w:val="both"/>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H3.1: DER berpengaruh terhadap Return Saham.</w:t>
      </w:r>
    </w:p>
    <w:p w14:paraId="3E461952" w14:textId="22463050" w:rsidR="00011DD4" w:rsidRDefault="00011DD4" w:rsidP="00E43F78">
      <w:pPr>
        <w:spacing w:line="480" w:lineRule="auto"/>
        <w:ind w:left="993"/>
        <w:jc w:val="both"/>
        <w:rPr>
          <w:rFonts w:ascii="Times New Roman" w:eastAsia="Times New Roman" w:hAnsi="Times New Roman" w:cs="Times New Roman"/>
          <w:b/>
          <w:bCs/>
          <w:sz w:val="24"/>
          <w:szCs w:val="24"/>
          <w:lang w:val="en-ID" w:eastAsia="en-ID"/>
        </w:rPr>
      </w:pPr>
    </w:p>
    <w:p w14:paraId="79B83883" w14:textId="77777777" w:rsidR="00011DD4" w:rsidRDefault="00011DD4" w:rsidP="00E43F78">
      <w:pPr>
        <w:spacing w:line="480" w:lineRule="auto"/>
        <w:ind w:left="993"/>
        <w:jc w:val="both"/>
        <w:rPr>
          <w:rFonts w:ascii="Times New Roman" w:eastAsia="Times New Roman" w:hAnsi="Times New Roman" w:cs="Times New Roman"/>
          <w:b/>
          <w:bCs/>
          <w:sz w:val="24"/>
          <w:szCs w:val="24"/>
          <w:lang w:val="en-ID" w:eastAsia="en-ID"/>
        </w:rPr>
      </w:pPr>
    </w:p>
    <w:p w14:paraId="11F6488B" w14:textId="24F5A77D" w:rsidR="00306DF3" w:rsidRDefault="00306DF3" w:rsidP="005420E4">
      <w:pPr>
        <w:pStyle w:val="ListParagraph"/>
        <w:numPr>
          <w:ilvl w:val="0"/>
          <w:numId w:val="23"/>
        </w:numPr>
        <w:spacing w:line="480" w:lineRule="auto"/>
        <w:ind w:left="993" w:hanging="284"/>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US"/>
        </w:rPr>
        <w:lastRenderedPageBreak/>
        <w:t xml:space="preserve">Pengaruh </w:t>
      </w:r>
      <w:r w:rsidR="004F7359" w:rsidRPr="004F7359">
        <w:rPr>
          <w:rFonts w:ascii="Times New Roman" w:eastAsia="TimesNewRomanPS-ItalicMT" w:hAnsi="Times New Roman" w:cs="Times New Roman"/>
          <w:b/>
          <w:i/>
          <w:color w:val="000000"/>
          <w:sz w:val="24"/>
          <w:szCs w:val="24"/>
        </w:rPr>
        <w:t>Return on Asset</w:t>
      </w:r>
      <w:r>
        <w:rPr>
          <w:rFonts w:ascii="Times New Roman" w:eastAsia="TimesNewRomanPS-ItalicMT" w:hAnsi="Times New Roman" w:cs="Times New Roman"/>
          <w:b/>
          <w:color w:val="000000"/>
          <w:sz w:val="24"/>
          <w:szCs w:val="24"/>
        </w:rPr>
        <w:t xml:space="preserve"> (</w:t>
      </w:r>
      <w:r>
        <w:rPr>
          <w:rFonts w:ascii="Times New Roman" w:hAnsi="Times New Roman" w:cs="Times New Roman"/>
          <w:b/>
          <w:sz w:val="24"/>
          <w:szCs w:val="24"/>
        </w:rPr>
        <w:t>ROA)</w:t>
      </w:r>
      <w:r>
        <w:rPr>
          <w:rFonts w:ascii="Times New Roman" w:eastAsia="Times New Roman" w:hAnsi="Times New Roman" w:cs="Times New Roman"/>
          <w:b/>
          <w:color w:val="000000"/>
          <w:sz w:val="24"/>
          <w:szCs w:val="24"/>
          <w:lang w:eastAsia="en-US"/>
        </w:rPr>
        <w:t xml:space="preserve"> </w:t>
      </w:r>
      <w:r>
        <w:rPr>
          <w:rFonts w:ascii="Times New Roman" w:hAnsi="Times New Roman" w:cs="Times New Roman"/>
          <w:b/>
          <w:sz w:val="24"/>
          <w:szCs w:val="24"/>
        </w:rPr>
        <w:t>Terhadap Return Saham (H1.2)</w:t>
      </w:r>
    </w:p>
    <w:p w14:paraId="3049B4EB" w14:textId="4F4B02C9" w:rsidR="00306DF3" w:rsidRDefault="004F7359" w:rsidP="00306DF3">
      <w:pPr>
        <w:pStyle w:val="ListParagraph"/>
        <w:spacing w:line="480" w:lineRule="auto"/>
        <w:ind w:left="993" w:firstLine="850"/>
        <w:jc w:val="both"/>
        <w:rPr>
          <w:rFonts w:ascii="Times New Roman" w:eastAsia="Times New Roman" w:hAnsi="Times New Roman" w:cs="Times New Roman"/>
          <w:sz w:val="24"/>
          <w:szCs w:val="24"/>
          <w:lang w:val="en-ID" w:eastAsia="en-ID"/>
        </w:rPr>
      </w:pPr>
      <w:r w:rsidRPr="004F7359">
        <w:rPr>
          <w:rFonts w:ascii="Times New Roman" w:eastAsia="TimesNewRomanPS-ItalicMT" w:hAnsi="Times New Roman" w:cs="Times New Roman"/>
          <w:i/>
          <w:color w:val="000000"/>
          <w:sz w:val="24"/>
          <w:szCs w:val="24"/>
        </w:rPr>
        <w:t>Return on Asset</w:t>
      </w:r>
      <w:r w:rsidR="00306DF3">
        <w:rPr>
          <w:rFonts w:ascii="Times New Roman" w:eastAsia="TimesNewRomanPS-ItalicMT" w:hAnsi="Times New Roman" w:cs="Times New Roman"/>
          <w:color w:val="000000"/>
          <w:sz w:val="24"/>
          <w:szCs w:val="24"/>
        </w:rPr>
        <w:t xml:space="preserve"> </w:t>
      </w:r>
      <w:r w:rsidR="00306DF3">
        <w:rPr>
          <w:rFonts w:ascii="Times New Roman" w:eastAsia="TimesNewRomanPSMT" w:hAnsi="Times New Roman" w:cs="Times New Roman"/>
          <w:color w:val="000000"/>
          <w:sz w:val="24"/>
          <w:szCs w:val="24"/>
        </w:rPr>
        <w:t xml:space="preserve">(ROA) adalah rasio keuangan perusahaan yang berhubungan dengan profitabilitas mengukur kemampuan perusahaan menghasilkan keuntungan atau laba pada tingkat pendapatan, aset dan modal saham tertentu </w:t>
      </w:r>
      <w:r w:rsidR="00306DF3">
        <w:rPr>
          <w:rFonts w:ascii="Times New Roman" w:eastAsia="TimesNewRomanPSMT" w:hAnsi="Times New Roman" w:cs="Times New Roman"/>
          <w:color w:val="000000"/>
          <w:sz w:val="24"/>
          <w:szCs w:val="24"/>
        </w:rPr>
        <w:fldChar w:fldCharType="begin" w:fldLock="1"/>
      </w:r>
      <w:r w:rsidR="00306DF3">
        <w:rPr>
          <w:rFonts w:ascii="Times New Roman" w:eastAsia="TimesNewRomanPSMT" w:hAnsi="Times New Roman" w:cs="Times New Roman"/>
          <w:color w:val="000000"/>
          <w:sz w:val="24"/>
          <w:szCs w:val="24"/>
        </w:rPr>
        <w:instrText>ADDIN CSL_CITATION {"citationItems":[{"id":"ITEM-1","itemData":{"author":[{"dropping-particle":"","family":"Hanafi","given":"M. M","non-dropping-particle":"","parse-names":false,"suffix":""}],"id":"ITEM-1","issued":{"date-parts":[["2016"]]},"publisher":"BPFE","publisher-place":"Yogyakarta","title":"Manajemen Keuangan (Kedua)","type":"book"},"uris":["http://www.mendeley.com/documents/?uuid=9ece5352-ef1b-4356-a46c-4a7da276c335"]}],"mendeley":{"formattedCitation":"(Hanafi, 2016)","manualFormatting":"Hanafi (2016)","plainTextFormattedCitation":"(Hanafi, 2016)","previouslyFormattedCitation":"(Hanafi, 2016)"},"properties":{"noteIndex":0},"schema":"https://github.com/citation-style-language/schema/raw/master/csl-citation.json"}</w:instrText>
      </w:r>
      <w:r w:rsidR="00306DF3">
        <w:rPr>
          <w:rFonts w:ascii="Times New Roman" w:eastAsia="TimesNewRomanPSMT" w:hAnsi="Times New Roman" w:cs="Times New Roman"/>
          <w:color w:val="000000"/>
          <w:sz w:val="24"/>
          <w:szCs w:val="24"/>
        </w:rPr>
        <w:fldChar w:fldCharType="separate"/>
      </w:r>
      <w:r w:rsidR="00306DF3">
        <w:rPr>
          <w:rFonts w:ascii="Times New Roman" w:eastAsia="TimesNewRomanPSMT" w:hAnsi="Times New Roman" w:cs="Times New Roman"/>
          <w:noProof/>
          <w:color w:val="000000"/>
          <w:sz w:val="24"/>
          <w:szCs w:val="24"/>
        </w:rPr>
        <w:t>Hanafi (2016)</w:t>
      </w:r>
      <w:r w:rsidR="00306DF3">
        <w:rPr>
          <w:rFonts w:ascii="Times New Roman" w:eastAsia="TimesNewRomanPSMT" w:hAnsi="Times New Roman" w:cs="Times New Roman"/>
          <w:color w:val="000000"/>
          <w:sz w:val="24"/>
          <w:szCs w:val="24"/>
        </w:rPr>
        <w:fldChar w:fldCharType="end"/>
      </w:r>
      <w:r w:rsidR="00306DF3">
        <w:rPr>
          <w:rFonts w:ascii="Times New Roman" w:eastAsia="TimesNewRomanPSMT" w:hAnsi="Times New Roman" w:cs="Times New Roman"/>
          <w:color w:val="000000"/>
          <w:sz w:val="24"/>
          <w:szCs w:val="24"/>
        </w:rPr>
        <w:t xml:space="preserve">.  </w:t>
      </w:r>
      <w:r w:rsidRPr="004F7359">
        <w:rPr>
          <w:rFonts w:ascii="Times New Roman" w:eastAsia="TimesNewRomanPSMT" w:hAnsi="Times New Roman" w:cs="Times New Roman"/>
          <w:i/>
          <w:color w:val="000000"/>
          <w:sz w:val="24"/>
          <w:szCs w:val="24"/>
        </w:rPr>
        <w:t>Return on Asset</w:t>
      </w:r>
      <w:r w:rsidR="00306DF3">
        <w:rPr>
          <w:rFonts w:ascii="Times New Roman" w:eastAsia="TimesNewRomanPSMT" w:hAnsi="Times New Roman" w:cs="Times New Roman"/>
          <w:color w:val="000000"/>
          <w:sz w:val="24"/>
          <w:szCs w:val="24"/>
        </w:rPr>
        <w:t xml:space="preserve"> (ROA) merupakan rasio profitabilitas untuk mengukur tingkat efektivitas perusahaan dalam menghasilkan keuntungan menggunakan aset. Sebuah perusahaan tertentu dengan pengembalian investasi yang tinggi (ROA) berarti bahwa perusahaan mengklaim memiliki keunggulan kompetitif yang berkelanjutan. Jika perusahaan dapat memperoleh keuntungan yang tinggi, maka permintaan atas saham akan meningkat sebesar dan kemudian berdampak pada kenaikan harga saham perusahaan tersebut. Ketika harga saham mencapai, return saham juga naik. Penelitian yang dilakukan oleh </w:t>
      </w:r>
      <w:r w:rsidR="00306DF3">
        <w:rPr>
          <w:rFonts w:ascii="Times New Roman" w:hAnsi="Times New Roman" w:cs="Times New Roman"/>
          <w:bCs/>
          <w:sz w:val="24"/>
          <w:szCs w:val="24"/>
        </w:rPr>
        <w:fldChar w:fldCharType="begin" w:fldLock="1"/>
      </w:r>
      <w:r w:rsidR="00306DF3">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sidR="00306DF3">
        <w:rPr>
          <w:rFonts w:ascii="Times New Roman" w:hAnsi="Times New Roman" w:cs="Times New Roman"/>
          <w:bCs/>
          <w:sz w:val="24"/>
          <w:szCs w:val="24"/>
        </w:rPr>
        <w:fldChar w:fldCharType="separate"/>
      </w:r>
      <w:r w:rsidR="00306DF3">
        <w:rPr>
          <w:rFonts w:ascii="Times New Roman" w:hAnsi="Times New Roman" w:cs="Times New Roman"/>
          <w:bCs/>
          <w:noProof/>
          <w:sz w:val="24"/>
          <w:szCs w:val="24"/>
        </w:rPr>
        <w:t>Parawansa et al. (2021)</w:t>
      </w:r>
      <w:r w:rsidR="00306DF3">
        <w:rPr>
          <w:rFonts w:ascii="Times New Roman" w:hAnsi="Times New Roman" w:cs="Times New Roman"/>
          <w:bCs/>
          <w:sz w:val="24"/>
          <w:szCs w:val="24"/>
        </w:rPr>
        <w:fldChar w:fldCharType="end"/>
      </w:r>
      <w:r w:rsidR="00306DF3">
        <w:rPr>
          <w:rFonts w:ascii="Times New Roman" w:eastAsia="TimesNewRomanPSMT" w:hAnsi="Times New Roman" w:cs="Times New Roman"/>
          <w:color w:val="000000"/>
          <w:sz w:val="24"/>
          <w:szCs w:val="24"/>
        </w:rPr>
        <w:t xml:space="preserve"> ROA </w:t>
      </w:r>
      <w:r w:rsidR="00306DF3">
        <w:rPr>
          <w:rFonts w:ascii="Times New Roman" w:eastAsia="Times New Roman" w:hAnsi="Times New Roman" w:cs="Times New Roman"/>
          <w:sz w:val="24"/>
          <w:szCs w:val="24"/>
          <w:lang w:val="en-ID" w:eastAsia="en-ID"/>
        </w:rPr>
        <w:t>berpengaruh terhadap Return Saham.</w:t>
      </w:r>
    </w:p>
    <w:p w14:paraId="16AE6C99" w14:textId="77777777" w:rsidR="00306DF3" w:rsidRDefault="00306DF3" w:rsidP="00306DF3">
      <w:pPr>
        <w:pStyle w:val="ListParagraph"/>
        <w:spacing w:line="480" w:lineRule="auto"/>
        <w:ind w:left="426" w:firstLine="567"/>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Berdasakan penjelasan diatas dapat dirumuskan hipotesis 3.2:</w:t>
      </w:r>
    </w:p>
    <w:p w14:paraId="4AA996E3" w14:textId="0E6694B4" w:rsidR="00E43F78" w:rsidRPr="00E43F78" w:rsidRDefault="00306DF3" w:rsidP="00E43F78">
      <w:pPr>
        <w:spacing w:line="480" w:lineRule="auto"/>
        <w:ind w:left="993"/>
        <w:jc w:val="both"/>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H3.2: ROA berpengaruh terhadap Return Saham.</w:t>
      </w:r>
    </w:p>
    <w:p w14:paraId="3B61AE56" w14:textId="77777777" w:rsidR="00306DF3" w:rsidRDefault="00306DF3" w:rsidP="005420E4">
      <w:pPr>
        <w:pStyle w:val="ListParagraph"/>
        <w:numPr>
          <w:ilvl w:val="0"/>
          <w:numId w:val="20"/>
        </w:numPr>
        <w:tabs>
          <w:tab w:val="left" w:pos="800"/>
        </w:tabs>
        <w:spacing w:line="480" w:lineRule="auto"/>
        <w:ind w:left="709" w:hanging="309"/>
        <w:jc w:val="both"/>
        <w:rPr>
          <w:rFonts w:ascii="Times New Roman" w:eastAsia="Times New Roman" w:hAnsi="Times New Roman" w:cs="Times New Roman"/>
          <w:b/>
          <w:color w:val="000000"/>
          <w:sz w:val="24"/>
          <w:szCs w:val="24"/>
          <w:lang w:eastAsia="en-US"/>
        </w:rPr>
      </w:pPr>
      <w:r>
        <w:rPr>
          <w:rFonts w:ascii="Times New Roman" w:hAnsi="Times New Roman" w:cs="Times New Roman"/>
          <w:b/>
          <w:sz w:val="24"/>
          <w:szCs w:val="24"/>
        </w:rPr>
        <w:t>Pengaruh rasio non keuangan terhadap return saham (H4)</w:t>
      </w:r>
    </w:p>
    <w:p w14:paraId="2D69FA5A" w14:textId="77777777" w:rsidR="00306DF3" w:rsidRDefault="00306DF3" w:rsidP="005420E4">
      <w:pPr>
        <w:pStyle w:val="ListParagraph"/>
        <w:numPr>
          <w:ilvl w:val="0"/>
          <w:numId w:val="24"/>
        </w:numPr>
        <w:spacing w:line="480" w:lineRule="auto"/>
        <w:ind w:left="993" w:hanging="276"/>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color w:val="000000"/>
          <w:sz w:val="24"/>
          <w:szCs w:val="24"/>
          <w:lang w:eastAsia="en-US"/>
        </w:rPr>
        <w:t xml:space="preserve">Pengaruh </w:t>
      </w:r>
      <w:r>
        <w:rPr>
          <w:rFonts w:ascii="Times New Roman" w:hAnsi="Times New Roman" w:cs="Times New Roman"/>
          <w:b/>
          <w:sz w:val="24"/>
          <w:szCs w:val="24"/>
        </w:rPr>
        <w:t>Ukuran Perusahaan Terhadap Return Saham (H4.1)</w:t>
      </w:r>
    </w:p>
    <w:p w14:paraId="55B611C1" w14:textId="2780BA6B" w:rsidR="00306DF3" w:rsidRDefault="00306DF3" w:rsidP="00306DF3">
      <w:pPr>
        <w:pStyle w:val="ListParagraph"/>
        <w:spacing w:line="480" w:lineRule="auto"/>
        <w:ind w:left="993" w:firstLine="850"/>
        <w:jc w:val="both"/>
        <w:rPr>
          <w:rFonts w:ascii="Times New Roman" w:hAnsi="Times New Roman" w:cs="Times New Roman"/>
          <w:bCs/>
          <w:sz w:val="24"/>
          <w:szCs w:val="24"/>
        </w:rPr>
      </w:pPr>
      <w:r>
        <w:rPr>
          <w:rFonts w:ascii="Times New Roman" w:hAnsi="Times New Roman" w:cs="Times New Roman"/>
          <w:bCs/>
          <w:sz w:val="24"/>
          <w:szCs w:val="24"/>
        </w:rPr>
        <w:t>Ukuran perusahaan (</w:t>
      </w:r>
      <w:r w:rsidR="004F7359" w:rsidRPr="004F7359">
        <w:rPr>
          <w:rFonts w:ascii="Times New Roman" w:hAnsi="Times New Roman" w:cs="Times New Roman"/>
          <w:bCs/>
          <w:i/>
          <w:sz w:val="24"/>
          <w:szCs w:val="24"/>
        </w:rPr>
        <w:t>size</w:t>
      </w:r>
      <w:r>
        <w:rPr>
          <w:rFonts w:ascii="Times New Roman" w:hAnsi="Times New Roman" w:cs="Times New Roman"/>
          <w:bCs/>
          <w:sz w:val="24"/>
          <w:szCs w:val="24"/>
        </w:rPr>
        <w:t xml:space="preserve">) menggambarkan besar kecilnya suatu perusahaan yang dapat dilihat dari ukuran modal yang digunakan, total aset yang dimiliki, atau total penjualan yang dicapai. Ukuran perusahaan dinyatakan dengan total aset, dan semakin besar total aset perusahaan </w:t>
      </w:r>
      <w:r>
        <w:rPr>
          <w:rFonts w:ascii="Times New Roman" w:hAnsi="Times New Roman" w:cs="Times New Roman"/>
          <w:bCs/>
          <w:sz w:val="24"/>
          <w:szCs w:val="24"/>
        </w:rPr>
        <w:lastRenderedPageBreak/>
        <w:t xml:space="preserve">maka semakin besar perusahaan. </w:t>
      </w:r>
      <w:bookmarkStart w:id="11" w:name="_Hlk87970357"/>
      <w:r>
        <w:rPr>
          <w:rFonts w:ascii="Times New Roman" w:hAnsi="Times New Roman" w:cs="Times New Roman"/>
          <w:bCs/>
          <w:sz w:val="24"/>
          <w:szCs w:val="24"/>
        </w:rPr>
        <w:t xml:space="preserve">Penelitian yang dilakukan oleh </w:t>
      </w:r>
      <w:bookmarkEnd w:id="11"/>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Ukuran perusahaan (</w:t>
      </w:r>
      <w:r w:rsidR="004F7359" w:rsidRPr="004F7359">
        <w:rPr>
          <w:rFonts w:ascii="Times New Roman" w:hAnsi="Times New Roman" w:cs="Times New Roman"/>
          <w:bCs/>
          <w:i/>
          <w:sz w:val="24"/>
          <w:szCs w:val="24"/>
        </w:rPr>
        <w:t>size</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val="en-ID" w:eastAsia="en-ID"/>
        </w:rPr>
        <w:t xml:space="preserve">berpengaruh terhadap Return Saham </w:t>
      </w:r>
      <w:r>
        <w:rPr>
          <w:rFonts w:ascii="Times New Roman" w:eastAsia="Times New Roman" w:hAnsi="Times New Roman" w:cs="Times New Roman"/>
          <w:color w:val="000000"/>
          <w:sz w:val="24"/>
          <w:szCs w:val="24"/>
          <w:lang w:eastAsia="en-US"/>
        </w:rPr>
        <w:t xml:space="preserve">pendapat ini sejalan dengan penelitian yang dilakukan oleh </w:t>
      </w:r>
      <w:r>
        <w:rPr>
          <w:rFonts w:ascii="Times New Roman" w:eastAsia="Times New Roman" w:hAnsi="Times New Roman" w:cs="Times New Roman"/>
          <w:color w:val="000000"/>
          <w:sz w:val="24"/>
          <w:szCs w:val="24"/>
          <w:lang w:eastAsia="en-US"/>
        </w:rPr>
        <w:fldChar w:fldCharType="begin" w:fldLock="1"/>
      </w:r>
      <w:r>
        <w:rPr>
          <w:rFonts w:ascii="Times New Roman" w:eastAsia="Times New Roman" w:hAnsi="Times New Roman" w:cs="Times New Roman"/>
          <w:color w:val="000000"/>
          <w:sz w:val="24"/>
          <w:szCs w:val="24"/>
          <w:lang w:eastAsia="en-US"/>
        </w:rPr>
        <w:instrText>ADDIN CSL_CITATION {"citationItems":[{"id":"ITEM-1","itemData":{"abstract":"This studyaims to explain the effect of liquidity, profitability, and company size onthe national privatebank stock returnslisted on the Indonesia Stock Exchange. The studyisconducted on privatebank stock returns. A sampleof 15 privatebanksobtained by purposivesampling techniques. Data processedusingmultiple linearregression techniques. The results show thatliquidity has a positive but not significanteffect on bank stock returns, profitability, and company size has a positive and significanteffect on the bank stock returns.","author":[{"dropping-particle":"","family":"Intariani","given":"Wiwin Ruspita","non-dropping-particle":"","parse-names":false,"suffix":""},{"dropping-particle":"","family":"Suryantini","given":"Ni Putu Santi","non-dropping-particle":"","parse-names":false,"suffix":""}],"container-title":"American Journal of Humanities and Social Sciences Research (AJHSSR)","id":"ITEM-1","issue":"8","issued":{"date-parts":[["2020"]]},"page":"289-295","title":"The Effect of Liquidity , Profitability , and Company Size on the National Private Bank Stock Returns Listed on the Indonesia Stock Exchange","type":"article-journal","volume":"4"},"uris":["http://www.mendeley.com/documents/?uuid=2b7a39c3-8779-460d-8950-79f6f40f71d4"]}],"mendeley":{"formattedCitation":"(Intariani &amp; Suryantini, 2020)","manualFormatting":"Intariani &amp; Suryantini (2020)","plainTextFormattedCitation":"(Intariani &amp; Suryantini, 2020)","previouslyFormattedCitation":"(Intariani &amp; Suryantini, 2020)"},"properties":{"noteIndex":0},"schema":"https://github.com/citation-style-language/schema/raw/master/csl-citation.json"}</w:instrText>
      </w:r>
      <w:r>
        <w:rPr>
          <w:rFonts w:ascii="Times New Roman" w:eastAsia="Times New Roman" w:hAnsi="Times New Roman" w:cs="Times New Roman"/>
          <w:color w:val="000000"/>
          <w:sz w:val="24"/>
          <w:szCs w:val="24"/>
          <w:lang w:eastAsia="en-US"/>
        </w:rPr>
        <w:fldChar w:fldCharType="separate"/>
      </w:r>
      <w:r>
        <w:rPr>
          <w:rFonts w:ascii="Times New Roman" w:eastAsia="Times New Roman" w:hAnsi="Times New Roman" w:cs="Times New Roman"/>
          <w:noProof/>
          <w:color w:val="000000"/>
          <w:sz w:val="24"/>
          <w:szCs w:val="24"/>
          <w:lang w:eastAsia="en-US"/>
        </w:rPr>
        <w:t>Intariani &amp; Suryantini (2020)</w:t>
      </w:r>
      <w:r>
        <w:rPr>
          <w:rFonts w:ascii="Times New Roman" w:eastAsia="Times New Roman" w:hAnsi="Times New Roman" w:cs="Times New Roman"/>
          <w:color w:val="000000"/>
          <w:sz w:val="24"/>
          <w:szCs w:val="24"/>
          <w:lang w:eastAsia="en-US"/>
        </w:rPr>
        <w:fldChar w:fldCharType="end"/>
      </w:r>
      <w:r>
        <w:rPr>
          <w:rFonts w:ascii="Times New Roman" w:eastAsia="Times New Roman" w:hAnsi="Times New Roman" w:cs="Times New Roman"/>
          <w:color w:val="000000"/>
          <w:sz w:val="24"/>
          <w:szCs w:val="24"/>
          <w:lang w:eastAsia="en-US"/>
        </w:rPr>
        <w:t>.</w:t>
      </w:r>
    </w:p>
    <w:p w14:paraId="44D408C2" w14:textId="77777777" w:rsidR="00306DF3" w:rsidRDefault="00306DF3" w:rsidP="00306DF3">
      <w:pPr>
        <w:pStyle w:val="ListParagraph"/>
        <w:tabs>
          <w:tab w:val="left" w:pos="425"/>
        </w:tabs>
        <w:spacing w:line="480" w:lineRule="auto"/>
        <w:ind w:left="993"/>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Berdasakan penjelasan diatas dapat dirumuskan hipotesis 4.1:</w:t>
      </w:r>
    </w:p>
    <w:p w14:paraId="2E7EDC6C" w14:textId="53DADD3F" w:rsidR="00E43F78" w:rsidRPr="00E43F78" w:rsidRDefault="00306DF3" w:rsidP="00E43F78">
      <w:pPr>
        <w:spacing w:line="480" w:lineRule="auto"/>
        <w:ind w:left="993"/>
        <w:jc w:val="both"/>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H 4.1: Ukuran Perusahaan berpengaruh terhadap Return Saham.</w:t>
      </w:r>
    </w:p>
    <w:p w14:paraId="32FAC55F" w14:textId="77777777" w:rsidR="00306DF3" w:rsidRDefault="00306DF3" w:rsidP="005420E4">
      <w:pPr>
        <w:pStyle w:val="ListParagraph"/>
        <w:numPr>
          <w:ilvl w:val="0"/>
          <w:numId w:val="20"/>
        </w:numPr>
        <w:spacing w:line="480" w:lineRule="auto"/>
        <w:ind w:left="709" w:hanging="309"/>
        <w:jc w:val="both"/>
        <w:rPr>
          <w:rFonts w:ascii="Times New Roman" w:eastAsia="Times New Roman" w:hAnsi="Times New Roman" w:cs="Times New Roman"/>
          <w:b/>
          <w:color w:val="000000"/>
          <w:sz w:val="24"/>
          <w:szCs w:val="24"/>
          <w:lang w:eastAsia="en-US"/>
        </w:rPr>
      </w:pPr>
      <w:r>
        <w:rPr>
          <w:rFonts w:ascii="Times New Roman" w:hAnsi="Times New Roman" w:cs="Times New Roman"/>
          <w:b/>
          <w:sz w:val="24"/>
          <w:szCs w:val="24"/>
        </w:rPr>
        <w:t>Pengaruh Kebijakan Dividen terhadap Return Saham (H5)</w:t>
      </w:r>
    </w:p>
    <w:p w14:paraId="5972A447" w14:textId="48475A67" w:rsidR="00306DF3" w:rsidRDefault="00306DF3" w:rsidP="00306DF3">
      <w:pPr>
        <w:pStyle w:val="ListParagraph"/>
        <w:spacing w:line="480" w:lineRule="auto"/>
        <w:ind w:left="993" w:firstLine="850"/>
        <w:jc w:val="both"/>
        <w:rPr>
          <w:rFonts w:ascii="Times New Roman" w:hAnsi="Times New Roman" w:cs="Times New Roman"/>
          <w:bCs/>
          <w:sz w:val="24"/>
          <w:szCs w:val="24"/>
        </w:rPr>
      </w:pPr>
      <w:r>
        <w:rPr>
          <w:rFonts w:ascii="Times New Roman" w:hAnsi="Times New Roman" w:cs="Times New Roman"/>
          <w:sz w:val="24"/>
          <w:szCs w:val="24"/>
        </w:rPr>
        <w:t xml:space="preserve">Kebijakan deviden </w:t>
      </w:r>
      <w:r>
        <w:rPr>
          <w:rFonts w:ascii="Times New Roman" w:hAnsi="Times New Roman" w:cs="Times New Roman"/>
          <w:color w:val="000000"/>
          <w:sz w:val="24"/>
          <w:szCs w:val="24"/>
        </w:rPr>
        <w:t>merupakan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salah </w:t>
      </w:r>
      <w:r>
        <w:rPr>
          <w:rFonts w:ascii="Times New Roman" w:hAnsi="Times New Roman" w:cs="Times New Roman"/>
          <w:sz w:val="24"/>
          <w:szCs w:val="24"/>
        </w:rPr>
        <w:t xml:space="preserve">satu kebijakan keuangan </w:t>
      </w:r>
      <w:r>
        <w:rPr>
          <w:rFonts w:ascii="Times New Roman" w:hAnsi="Times New Roman" w:cs="Times New Roman"/>
          <w:color w:val="000000"/>
          <w:sz w:val="24"/>
          <w:szCs w:val="24"/>
        </w:rPr>
        <w:t>yang</w:t>
      </w:r>
      <w:r>
        <w:rPr>
          <w:rFonts w:ascii="Times New Roman" w:hAnsi="Times New Roman" w:cs="Times New Roman"/>
          <w:sz w:val="24"/>
          <w:szCs w:val="24"/>
        </w:rPr>
        <w:t xml:space="preserve"> </w:t>
      </w:r>
      <w:r>
        <w:rPr>
          <w:rFonts w:ascii="Times New Roman" w:hAnsi="Times New Roman" w:cs="Times New Roman"/>
          <w:color w:val="000000"/>
          <w:sz w:val="24"/>
          <w:szCs w:val="24"/>
        </w:rPr>
        <w:t>penting dan</w:t>
      </w:r>
      <w:r>
        <w:rPr>
          <w:rFonts w:ascii="Times New Roman" w:hAnsi="Times New Roman" w:cs="Times New Roman"/>
          <w:sz w:val="24"/>
          <w:szCs w:val="24"/>
        </w:rPr>
        <w:t xml:space="preserve"> dikendalikan secara </w:t>
      </w:r>
      <w:r>
        <w:rPr>
          <w:rFonts w:ascii="Times New Roman" w:hAnsi="Times New Roman" w:cs="Times New Roman"/>
          <w:color w:val="000000"/>
          <w:sz w:val="24"/>
          <w:szCs w:val="24"/>
        </w:rPr>
        <w:t>langsung oleh perusahaan</w:t>
      </w:r>
      <w:r>
        <w:rPr>
          <w:rFonts w:ascii="Times New Roman" w:hAnsi="Times New Roman" w:cs="Times New Roman"/>
          <w:sz w:val="24"/>
          <w:szCs w:val="24"/>
        </w:rPr>
        <w:t xml:space="preserve">. Penentuan besarnya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 xml:space="preserve"> akan menentukan besar kecilnya keuntungan yang ditahan. Setiap </w:t>
      </w:r>
      <w:r>
        <w:rPr>
          <w:rFonts w:ascii="Times New Roman" w:hAnsi="Times New Roman" w:cs="Times New Roman"/>
          <w:color w:val="000000"/>
          <w:sz w:val="24"/>
          <w:szCs w:val="24"/>
        </w:rPr>
        <w:t>terdapat</w:t>
      </w:r>
      <w:r>
        <w:rPr>
          <w:rFonts w:ascii="Times New Roman" w:hAnsi="Times New Roman" w:cs="Times New Roman"/>
          <w:sz w:val="24"/>
          <w:szCs w:val="24"/>
        </w:rPr>
        <w:t xml:space="preserve"> penambahan </w:t>
      </w:r>
      <w:r>
        <w:rPr>
          <w:rFonts w:ascii="Times New Roman" w:hAnsi="Times New Roman" w:cs="Times New Roman"/>
          <w:color w:val="000000"/>
          <w:sz w:val="24"/>
          <w:szCs w:val="24"/>
        </w:rPr>
        <w:t>keuntungan</w:t>
      </w:r>
      <w:r>
        <w:rPr>
          <w:rFonts w:ascii="Times New Roman" w:hAnsi="Times New Roman" w:cs="Times New Roman"/>
          <w:sz w:val="24"/>
          <w:szCs w:val="24"/>
        </w:rPr>
        <w:t xml:space="preserve"> </w:t>
      </w:r>
      <w:r>
        <w:rPr>
          <w:rFonts w:ascii="Times New Roman" w:hAnsi="Times New Roman" w:cs="Times New Roman"/>
          <w:color w:val="000000"/>
          <w:sz w:val="24"/>
          <w:szCs w:val="24"/>
        </w:rPr>
        <w:t>yang</w:t>
      </w:r>
      <w:r>
        <w:rPr>
          <w:rFonts w:ascii="Times New Roman" w:hAnsi="Times New Roman" w:cs="Times New Roman"/>
          <w:sz w:val="24"/>
          <w:szCs w:val="24"/>
        </w:rPr>
        <w:t xml:space="preserve"> ditahan berarti </w:t>
      </w:r>
      <w:r>
        <w:rPr>
          <w:rFonts w:ascii="Times New Roman" w:hAnsi="Times New Roman" w:cs="Times New Roman"/>
          <w:color w:val="000000"/>
          <w:sz w:val="24"/>
          <w:szCs w:val="24"/>
        </w:rPr>
        <w:t>terdapat</w:t>
      </w:r>
      <w:r>
        <w:rPr>
          <w:rFonts w:ascii="Times New Roman" w:hAnsi="Times New Roman" w:cs="Times New Roman"/>
          <w:sz w:val="24"/>
          <w:szCs w:val="24"/>
        </w:rPr>
        <w:t xml:space="preserve"> penambahan </w:t>
      </w:r>
      <w:r>
        <w:rPr>
          <w:rFonts w:ascii="Times New Roman" w:hAnsi="Times New Roman" w:cs="Times New Roman"/>
          <w:color w:val="000000"/>
          <w:sz w:val="24"/>
          <w:szCs w:val="24"/>
        </w:rPr>
        <w:t>kapital</w:t>
      </w:r>
      <w:r>
        <w:rPr>
          <w:rFonts w:ascii="Times New Roman" w:hAnsi="Times New Roman" w:cs="Times New Roman"/>
          <w:sz w:val="24"/>
          <w:szCs w:val="24"/>
        </w:rPr>
        <w:t xml:space="preserve"> sendiri </w:t>
      </w:r>
      <w:r>
        <w:rPr>
          <w:rFonts w:ascii="Times New Roman" w:hAnsi="Times New Roman" w:cs="Times New Roman"/>
          <w:color w:val="000000"/>
          <w:sz w:val="24"/>
          <w:szCs w:val="24"/>
        </w:rPr>
        <w:t>pada</w:t>
      </w:r>
      <w:r>
        <w:rPr>
          <w:rFonts w:ascii="Times New Roman" w:hAnsi="Times New Roman" w:cs="Times New Roman"/>
          <w:sz w:val="24"/>
          <w:szCs w:val="24"/>
        </w:rPr>
        <w:t xml:space="preserve"> perusahaan </w:t>
      </w:r>
      <w:r>
        <w:rPr>
          <w:rFonts w:ascii="Times New Roman" w:hAnsi="Times New Roman" w:cs="Times New Roman"/>
          <w:color w:val="000000"/>
          <w:sz w:val="24"/>
          <w:szCs w:val="24"/>
        </w:rPr>
        <w:t>yang</w:t>
      </w:r>
      <w:r>
        <w:rPr>
          <w:rFonts w:ascii="Times New Roman" w:hAnsi="Times New Roman" w:cs="Times New Roman"/>
          <w:sz w:val="24"/>
          <w:szCs w:val="24"/>
        </w:rPr>
        <w:t xml:space="preserve"> diperoleh </w:t>
      </w:r>
      <w:r>
        <w:rPr>
          <w:rFonts w:ascii="Times New Roman" w:hAnsi="Times New Roman" w:cs="Times New Roman"/>
          <w:color w:val="000000"/>
          <w:sz w:val="24"/>
          <w:szCs w:val="24"/>
        </w:rPr>
        <w:t>dengan biaya murah</w:t>
      </w:r>
      <w:r>
        <w:rPr>
          <w:rFonts w:ascii="Times New Roman" w:hAnsi="Times New Roman" w:cs="Times New Roman"/>
          <w:sz w:val="24"/>
          <w:szCs w:val="24"/>
        </w:rPr>
        <w:t xml:space="preserve">. Jumlah dividen </w:t>
      </w:r>
      <w:r>
        <w:rPr>
          <w:rFonts w:ascii="Times New Roman" w:hAnsi="Times New Roman" w:cs="Times New Roman"/>
          <w:color w:val="000000"/>
          <w:sz w:val="24"/>
          <w:szCs w:val="24"/>
        </w:rPr>
        <w:t>yang</w:t>
      </w:r>
      <w:r>
        <w:rPr>
          <w:rFonts w:ascii="Times New Roman" w:hAnsi="Times New Roman" w:cs="Times New Roman"/>
          <w:sz w:val="24"/>
          <w:szCs w:val="24"/>
        </w:rPr>
        <w:t xml:space="preserve"> akan dibayarkan akan </w:t>
      </w:r>
      <w:r>
        <w:rPr>
          <w:rFonts w:ascii="Times New Roman" w:hAnsi="Times New Roman" w:cs="Times New Roman"/>
          <w:color w:val="000000"/>
          <w:sz w:val="24"/>
          <w:szCs w:val="24"/>
        </w:rPr>
        <w:t xml:space="preserve">berpengaruh terhadap </w:t>
      </w:r>
      <w:r>
        <w:rPr>
          <w:rFonts w:ascii="Times New Roman" w:hAnsi="Times New Roman" w:cs="Times New Roman"/>
          <w:sz w:val="24"/>
          <w:szCs w:val="24"/>
        </w:rPr>
        <w:t xml:space="preserve">harga saham atau kesejahteraan para pemegang saham </w:t>
      </w:r>
      <w:r>
        <w:rPr>
          <w:rFonts w:ascii="Times New Roman" w:hAnsi="Times New Roman" w:cs="Times New Roman"/>
          <w:color w:val="000000"/>
          <w:sz w:val="24"/>
          <w:szCs w:val="24"/>
        </w:rPr>
        <w:t>sebagai akibatnya</w:t>
      </w:r>
      <w:r>
        <w:rPr>
          <w:rFonts w:ascii="Times New Roman" w:hAnsi="Times New Roman" w:cs="Times New Roman"/>
          <w:sz w:val="24"/>
          <w:szCs w:val="24"/>
        </w:rPr>
        <w:t xml:space="preserve"> akan </w:t>
      </w:r>
      <w:r>
        <w:rPr>
          <w:rFonts w:ascii="Times New Roman" w:hAnsi="Times New Roman" w:cs="Times New Roman"/>
          <w:color w:val="000000"/>
          <w:sz w:val="24"/>
          <w:szCs w:val="24"/>
        </w:rPr>
        <w:t>berpengaruh juga terhadap</w:t>
      </w:r>
      <w:r>
        <w:rPr>
          <w:rFonts w:ascii="Times New Roman" w:hAnsi="Times New Roman" w:cs="Times New Roman"/>
          <w:sz w:val="24"/>
          <w:szCs w:val="24"/>
        </w:rPr>
        <w:t xml:space="preserve"> nilai saham kedepannya.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Adiwibowo (2018)</w:t>
      </w:r>
      <w:r>
        <w:rPr>
          <w:rFonts w:ascii="Times New Roman" w:hAnsi="Times New Roman" w:cs="Times New Roman"/>
          <w:sz w:val="24"/>
          <w:szCs w:val="24"/>
        </w:rPr>
        <w:fldChar w:fldCharType="end"/>
      </w:r>
      <w:r>
        <w:rPr>
          <w:rFonts w:ascii="Times New Roman" w:hAnsi="Times New Roman" w:cs="Times New Roman"/>
          <w:sz w:val="24"/>
          <w:szCs w:val="24"/>
        </w:rPr>
        <w:t xml:space="preserve"> Kebijakan dividen adalah pembagian keuntungan yang diberikan perusahaan penerbit saham tersebut atas keuntungan yang dihasilkan perusahaan. Kebijakan dividen dalam penelitian ini diwakili oleh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 xml:space="preserve">. </w:t>
      </w:r>
      <w:r>
        <w:rPr>
          <w:rFonts w:ascii="Times New Roman" w:hAnsi="Times New Roman" w:cs="Times New Roman"/>
          <w:bCs/>
          <w:sz w:val="24"/>
          <w:szCs w:val="24"/>
        </w:rPr>
        <w:t xml:space="preserve">Penelitian yang dilakukan oleh </w:t>
      </w:r>
      <w:bookmarkStart w:id="12" w:name="_Hlk87985570"/>
      <w:r>
        <w:fldChar w:fldCharType="begin" w:fldLock="1"/>
      </w:r>
      <w:r>
        <w:rPr>
          <w:rFonts w:ascii="Times New Roman" w:hAnsi="Times New Roman" w:cs="Times New Roman"/>
          <w:bCs/>
          <w:sz w:val="24"/>
          <w:szCs w:val="24"/>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fldChar w:fldCharType="separate"/>
      </w:r>
      <w:r>
        <w:rPr>
          <w:rFonts w:ascii="Times New Roman" w:hAnsi="Times New Roman" w:cs="Times New Roman"/>
          <w:bCs/>
          <w:noProof/>
          <w:sz w:val="24"/>
          <w:szCs w:val="24"/>
        </w:rPr>
        <w:t>Anismawati (2019)</w:t>
      </w:r>
      <w:r>
        <w:fldChar w:fldCharType="end"/>
      </w:r>
      <w:bookmarkEnd w:id="12"/>
      <w:r>
        <w:rPr>
          <w:rFonts w:ascii="Times New Roman" w:hAnsi="Times New Roman" w:cs="Times New Roman"/>
          <w:bCs/>
          <w:sz w:val="24"/>
          <w:szCs w:val="24"/>
        </w:rPr>
        <w:t xml:space="preserve"> </w:t>
      </w:r>
      <w:bookmarkStart w:id="13" w:name="_Hlk87969367"/>
      <w:r>
        <w:rPr>
          <w:rFonts w:ascii="Times New Roman" w:hAnsi="Times New Roman" w:cs="Times New Roman"/>
          <w:bCs/>
          <w:sz w:val="24"/>
          <w:szCs w:val="24"/>
        </w:rPr>
        <w:t xml:space="preserve">Kebijakan Dividen </w:t>
      </w:r>
      <w:bookmarkEnd w:id="13"/>
      <w:r>
        <w:rPr>
          <w:rFonts w:ascii="Times New Roman" w:hAnsi="Times New Roman" w:cs="Times New Roman"/>
          <w:bCs/>
          <w:sz w:val="24"/>
          <w:szCs w:val="24"/>
        </w:rPr>
        <w:t>berpengaruh terhadap return saham.</w:t>
      </w:r>
    </w:p>
    <w:p w14:paraId="1E151EAC" w14:textId="77777777" w:rsidR="00306DF3" w:rsidRDefault="00306DF3" w:rsidP="00306DF3">
      <w:pPr>
        <w:pStyle w:val="ListParagraph"/>
        <w:tabs>
          <w:tab w:val="left" w:pos="425"/>
        </w:tabs>
        <w:spacing w:line="480" w:lineRule="auto"/>
        <w:ind w:left="993"/>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Berdasakan penjelasan diatas dapat dirumuskan hipotesis 5:</w:t>
      </w:r>
    </w:p>
    <w:p w14:paraId="736964D0" w14:textId="702515C1" w:rsidR="001873C9" w:rsidRPr="00011DD4" w:rsidRDefault="00306DF3" w:rsidP="00011DD4">
      <w:pPr>
        <w:pStyle w:val="ListParagraph"/>
        <w:tabs>
          <w:tab w:val="left" w:pos="993"/>
        </w:tabs>
        <w:spacing w:line="480" w:lineRule="auto"/>
        <w:ind w:left="993"/>
        <w:jc w:val="both"/>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H 5: Kebijakan Dividen berpengaruh terhadap Return Saham.</w:t>
      </w:r>
    </w:p>
    <w:p w14:paraId="3FEC448A" w14:textId="77777777" w:rsidR="00645CC0" w:rsidRDefault="00645CC0" w:rsidP="007D2855">
      <w:pPr>
        <w:spacing w:line="480" w:lineRule="auto"/>
        <w:jc w:val="center"/>
        <w:rPr>
          <w:rFonts w:ascii="Times New Roman" w:eastAsia="Times New Roman" w:hAnsi="Times New Roman" w:cs="Times New Roman"/>
          <w:b/>
          <w:color w:val="000000"/>
          <w:sz w:val="24"/>
          <w:szCs w:val="24"/>
          <w:lang w:eastAsia="en-US"/>
        </w:rPr>
        <w:sectPr w:rsidR="00645CC0" w:rsidSect="00645CC0">
          <w:pgSz w:w="11906" w:h="16838"/>
          <w:pgMar w:top="2268" w:right="1701" w:bottom="1701" w:left="2268" w:header="709" w:footer="709" w:gutter="0"/>
          <w:pgNumType w:start="11"/>
          <w:cols w:space="708"/>
          <w:titlePg/>
          <w:docGrid w:linePitch="360"/>
        </w:sectPr>
      </w:pPr>
    </w:p>
    <w:p w14:paraId="5917926A" w14:textId="77777777" w:rsidR="007D2855" w:rsidRDefault="00306DF3" w:rsidP="007D2855">
      <w:pPr>
        <w:spacing w:line="48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BAB III</w:t>
      </w:r>
    </w:p>
    <w:p w14:paraId="40C1A70C" w14:textId="7858CDC3" w:rsidR="00306DF3" w:rsidRDefault="00306DF3" w:rsidP="007D2855">
      <w:pPr>
        <w:spacing w:line="48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METODOLOGI PENELITIAN</w:t>
      </w:r>
    </w:p>
    <w:p w14:paraId="60324429" w14:textId="77777777" w:rsidR="00306DF3" w:rsidRDefault="00306DF3" w:rsidP="005420E4">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14:paraId="036DB9B5" w14:textId="77777777" w:rsidR="00306DF3" w:rsidRDefault="00306DF3" w:rsidP="00306DF3">
      <w:pPr>
        <w:pStyle w:val="ListParagraph"/>
        <w:spacing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Jenis penelitian ini adalah kuantitatif. menurut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Sugiyono","given":"","non-dropping-particle":"","parse-names":false,"suffix":""}],"id":"ITEM-1","issued":{"date-parts":[["2018"]]},"publisher":"Alfabeta","publisher-place":"Bandung","title":"Metode Penelitian Kuantitatif","type":"book"},"uris":["http://www.mendeley.com/documents/?uuid=fb3a25c3-b85c-4b1a-9c0c-8484ff9aa611"]}],"mendeley":{"formattedCitation":"(Sugiyono, 2018)","manualFormatting":"Sugiyono (2018)","plainTextFormattedCitation":"(Sugiyono, 2018)","previouslyFormattedCitation":"(Sugiyono,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Sugiyono (2018)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penelitian kuantitatif adalah penelitian yang berdasarkan filsafat positif bertujuan menggambarkan dan menguji hipotesis yang dibuat peneliti. Sampel penelitian kuantitatif berupa data yang dinyatakan dalam bentuk angka atau hasil perhitungan yang bisa diukur dengan pasti, serta bersifat objektif sehingga penafsirannya sama bagi setiap peneliti.</w:t>
      </w:r>
    </w:p>
    <w:p w14:paraId="2379FBF2" w14:textId="77777777" w:rsidR="00306DF3" w:rsidRDefault="00306DF3" w:rsidP="005420E4">
      <w:pPr>
        <w:pStyle w:val="ListParagraph"/>
        <w:numPr>
          <w:ilvl w:val="0"/>
          <w:numId w:val="25"/>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 Dan Pengukurannya.</w:t>
      </w:r>
    </w:p>
    <w:p w14:paraId="19C32651" w14:textId="77777777" w:rsidR="00306DF3" w:rsidRDefault="00306DF3" w:rsidP="005420E4">
      <w:pPr>
        <w:pStyle w:val="ListParagraph"/>
        <w:numPr>
          <w:ilvl w:val="0"/>
          <w:numId w:val="26"/>
        </w:numPr>
        <w:spacing w:line="480" w:lineRule="auto"/>
        <w:ind w:left="709" w:hanging="309"/>
        <w:jc w:val="both"/>
        <w:rPr>
          <w:rFonts w:ascii="Times New Roman" w:hAnsi="Times New Roman" w:cs="Times New Roman"/>
          <w:b/>
          <w:sz w:val="24"/>
          <w:szCs w:val="24"/>
        </w:rPr>
      </w:pPr>
      <w:r>
        <w:rPr>
          <w:rFonts w:ascii="Times New Roman" w:hAnsi="Times New Roman" w:cs="Times New Roman"/>
          <w:b/>
          <w:sz w:val="24"/>
          <w:szCs w:val="24"/>
        </w:rPr>
        <w:t>Variabel Dependen</w:t>
      </w:r>
    </w:p>
    <w:p w14:paraId="3F93C574" w14:textId="3DA200E9" w:rsidR="00E3685A" w:rsidRPr="00E3685A" w:rsidRDefault="00306DF3" w:rsidP="00E3685A">
      <w:pPr>
        <w:pStyle w:val="ListParagraph"/>
        <w:spacing w:line="480" w:lineRule="auto"/>
        <w:ind w:left="709" w:firstLineChars="354" w:firstLine="850"/>
        <w:jc w:val="both"/>
        <w:rPr>
          <w:rFonts w:ascii="Times New Roman" w:hAnsi="Times New Roman" w:cs="Times New Roman"/>
          <w:bCs/>
          <w:sz w:val="24"/>
          <w:szCs w:val="24"/>
        </w:rPr>
      </w:pPr>
      <w:r>
        <w:rPr>
          <w:rFonts w:ascii="Times New Roman" w:hAnsi="Times New Roman" w:cs="Times New Roman"/>
          <w:bCs/>
          <w:sz w:val="24"/>
          <w:szCs w:val="24"/>
        </w:rPr>
        <w:t xml:space="preserve">Variable dependen yang digunakan dalam penelitian ini adalah Return Saham. Menurut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{"citationItems":[{"id":"ITEM-1","itemData":{"author":[{"dropping-particle":"","family":"Tandelilin","given":"E","non-dropping-particle":"","parse-names":false,"suffix":""}],"id":"ITEM-1","issued":{"date-parts":[["2010"]]},"publisher":"Kanisius","title":"Portofolio dan Investasi: Teori dan aplikasi","type":"book"},"uris":["http://www.mendeley.com/documents/?uuid=8586ca94-bf1b-45be-a5df-9e493d525aec"]}],"mendeley":{"formattedCitation":"(Tandelilin, 2010)","manualFormatting":"Tandelilin (2010)","plainTextFormattedCitation":"(Tandelilin, 2010)","previouslyFormattedCitation":"(Tandelilin, 2010)"},"properties":{"noteIndex":0},"schema":"https://github.com/citation-style-language/schema/raw/master/csl-citation.json"}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Tandelilin (2010)</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return saham merupakan salah satu faktor yang memotivasi investor untuk berinvestasi dan juga merupakan reward atas keberanian investor menanggung resiko investasi yang dilakukannya. Menurut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Hartono","given":"J","non-dropping-particle":"","parse-names":false,"suffix":""}],"id":"ITEM-1","issued":{"date-parts":[["2013"]]},"publisher":"Yogyakarta","publisher-place":"Yogyakarta","title":"Teori Portofolio dan Analisis Investasi Edisi Kedelapan","type":"book"},"uris":["http://www.mendeley.com/documents/?uuid=09df53f0-b25e-4290-8f83-c3a5d18b679f"]}],"mendeley":{"formattedCitation":"(Hartono, 2013)","manualFormatting":"Hartono (2013)","plainTextFormattedCitation":"(Hartono, 2013)","previouslyFormattedCitation":"(Hartono, 2013)"},"properties":{"noteIndex":0},"schema":"https://github.com/citation-style-language/schema/raw/master/csl-citation.json"}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Hartono (2013)</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pengembalian saham menentukan hasil yang diperoleh dari investasi saham. Pengembalian dapat berupa pengembalian yang telah terjadi atau ekspektasi yang diharapkan yang belum terjadi tetapi diharapkan akan terjadi di masa depan. Return Saham diukur menggunakan Capital gain (Loss) dan Yield Capital Gain.</w:t>
      </w:r>
    </w:p>
    <w:p w14:paraId="4DBB1B80" w14:textId="77777777" w:rsidR="00306DF3" w:rsidRDefault="00306DF3" w:rsidP="005420E4">
      <w:pPr>
        <w:pStyle w:val="ListParagraph"/>
        <w:numPr>
          <w:ilvl w:val="0"/>
          <w:numId w:val="26"/>
        </w:numPr>
        <w:spacing w:line="480" w:lineRule="auto"/>
        <w:ind w:left="800"/>
        <w:jc w:val="both"/>
        <w:rPr>
          <w:rFonts w:ascii="Times New Roman" w:hAnsi="Times New Roman" w:cs="Times New Roman"/>
          <w:b/>
          <w:sz w:val="24"/>
          <w:szCs w:val="24"/>
        </w:rPr>
      </w:pPr>
      <w:r>
        <w:rPr>
          <w:rFonts w:ascii="Times New Roman" w:hAnsi="Times New Roman" w:cs="Times New Roman"/>
          <w:b/>
          <w:sz w:val="24"/>
          <w:szCs w:val="24"/>
        </w:rPr>
        <w:t>Variable Independen</w:t>
      </w:r>
    </w:p>
    <w:p w14:paraId="1E1ACB5A" w14:textId="77777777" w:rsidR="00306DF3" w:rsidRDefault="00306DF3" w:rsidP="00306DF3">
      <w:pPr>
        <w:pStyle w:val="ListParagraph"/>
        <w:tabs>
          <w:tab w:val="left" w:pos="800"/>
          <w:tab w:val="left" w:pos="1134"/>
        </w:tabs>
        <w:spacing w:line="480" w:lineRule="auto"/>
        <w:ind w:left="800"/>
        <w:jc w:val="both"/>
        <w:rPr>
          <w:rFonts w:ascii="Times New Roman" w:hAnsi="Times New Roman" w:cs="Times New Roman"/>
          <w:b/>
          <w:sz w:val="24"/>
          <w:szCs w:val="24"/>
        </w:rPr>
      </w:pPr>
      <w:r>
        <w:rPr>
          <w:rFonts w:ascii="Times New Roman" w:hAnsi="Times New Roman" w:cs="Times New Roman"/>
          <w:b/>
          <w:sz w:val="24"/>
          <w:szCs w:val="24"/>
        </w:rPr>
        <w:t>FAKTOR KEUANGAN</w:t>
      </w:r>
    </w:p>
    <w:p w14:paraId="04F80AF9" w14:textId="77777777" w:rsidR="00306DF3" w:rsidRDefault="00306DF3" w:rsidP="005420E4">
      <w:pPr>
        <w:pStyle w:val="ListParagraph"/>
        <w:numPr>
          <w:ilvl w:val="1"/>
          <w:numId w:val="20"/>
        </w:numPr>
        <w:spacing w:line="480" w:lineRule="auto"/>
        <w:ind w:left="993" w:hanging="219"/>
        <w:jc w:val="both"/>
        <w:rPr>
          <w:rFonts w:ascii="Times New Roman" w:eastAsia="ArialUnicodeMS" w:hAnsi="Times New Roman" w:cs="Times New Roman"/>
          <w:b/>
          <w:color w:val="000000"/>
          <w:sz w:val="24"/>
          <w:szCs w:val="24"/>
        </w:rPr>
      </w:pPr>
      <w:r>
        <w:rPr>
          <w:rFonts w:ascii="Times New Roman" w:eastAsia="ArialUnicodeMS" w:hAnsi="Times New Roman" w:cs="Times New Roman"/>
          <w:b/>
          <w:color w:val="000000"/>
          <w:sz w:val="24"/>
          <w:szCs w:val="24"/>
        </w:rPr>
        <w:t>DER</w:t>
      </w:r>
    </w:p>
    <w:p w14:paraId="3AC9ACAD" w14:textId="57F6D018" w:rsidR="00306DF3" w:rsidRDefault="00531B08" w:rsidP="00306DF3">
      <w:pPr>
        <w:spacing w:line="480" w:lineRule="auto"/>
        <w:ind w:left="993" w:firstLineChars="354" w:firstLine="850"/>
        <w:jc w:val="both"/>
        <w:rPr>
          <w:rFonts w:ascii="Times New Roman" w:eastAsia="TimesNewRomanPSMT" w:hAnsi="Times New Roman" w:cs="Times New Roman"/>
          <w:bCs/>
          <w:color w:val="000000"/>
          <w:sz w:val="24"/>
          <w:szCs w:val="24"/>
        </w:rPr>
      </w:pPr>
      <w:r w:rsidRPr="00531B08">
        <w:rPr>
          <w:rFonts w:ascii="Times New Roman" w:eastAsia="ArialUnicodeMS" w:hAnsi="Times New Roman" w:cs="Times New Roman"/>
          <w:bCs/>
          <w:i/>
          <w:color w:val="000000"/>
          <w:sz w:val="24"/>
          <w:szCs w:val="24"/>
        </w:rPr>
        <w:lastRenderedPageBreak/>
        <w:t>Debt to Equity Ratio</w:t>
      </w:r>
      <w:r w:rsidR="00306DF3">
        <w:rPr>
          <w:rFonts w:ascii="Times New Roman" w:hAnsi="Times New Roman" w:cs="Times New Roman"/>
          <w:bCs/>
          <w:sz w:val="24"/>
          <w:szCs w:val="24"/>
        </w:rPr>
        <w:t xml:space="preserve"> (DER) </w:t>
      </w:r>
      <w:r w:rsidR="00306DF3">
        <w:rPr>
          <w:rFonts w:ascii="Times New Roman" w:eastAsia="ArialUnicodeMS" w:hAnsi="Times New Roman" w:cs="Times New Roman"/>
          <w:bCs/>
          <w:color w:val="000000"/>
          <w:sz w:val="24"/>
          <w:szCs w:val="24"/>
        </w:rPr>
        <w:t xml:space="preserve">merupakan rasio yang menunjukkan seberapa besar proporsi modal perusahaan yang berasal dari hutang. Semakin tinggi DER maka semakin tinggi risiko yang akan terjadi pada perusahaan, karena pendanaan perusahaan dari unsur hutang lebih besar dari modal sendiri. </w:t>
      </w:r>
      <w:r w:rsidRPr="00531B08">
        <w:rPr>
          <w:rFonts w:ascii="Times New Roman" w:eastAsia="TimesNewRomanPS-ItalicMT" w:hAnsi="Times New Roman" w:cs="Times New Roman"/>
          <w:bCs/>
          <w:i/>
          <w:color w:val="000000"/>
          <w:sz w:val="24"/>
          <w:szCs w:val="24"/>
        </w:rPr>
        <w:t>Debt to Equity Ratio</w:t>
      </w:r>
      <w:r w:rsidR="00306DF3">
        <w:rPr>
          <w:rFonts w:ascii="Times New Roman" w:eastAsia="TimesNewRomanPS-ItalicMT" w:hAnsi="Times New Roman" w:cs="Times New Roman"/>
          <w:bCs/>
          <w:color w:val="000000"/>
          <w:sz w:val="24"/>
          <w:szCs w:val="24"/>
        </w:rPr>
        <w:t xml:space="preserve"> </w:t>
      </w:r>
      <w:r w:rsidR="00306DF3">
        <w:rPr>
          <w:rFonts w:ascii="Times New Roman" w:eastAsia="TimesNewRomanPSMT" w:hAnsi="Times New Roman" w:cs="Times New Roman"/>
          <w:bCs/>
          <w:color w:val="000000"/>
          <w:sz w:val="24"/>
          <w:szCs w:val="24"/>
        </w:rPr>
        <w:t xml:space="preserve">adalah rasio yang digunakan untuk mengukur tingkat </w:t>
      </w:r>
      <w:r w:rsidR="00306DF3">
        <w:rPr>
          <w:rFonts w:ascii="Times New Roman" w:eastAsia="TimesNewRomanPS-ItalicMT" w:hAnsi="Times New Roman" w:cs="Times New Roman"/>
          <w:bCs/>
          <w:color w:val="000000"/>
          <w:sz w:val="24"/>
          <w:szCs w:val="24"/>
        </w:rPr>
        <w:t xml:space="preserve">leverage </w:t>
      </w:r>
      <w:r w:rsidR="00306DF3">
        <w:rPr>
          <w:rFonts w:ascii="Times New Roman" w:eastAsia="TimesNewRomanPSMT" w:hAnsi="Times New Roman" w:cs="Times New Roman"/>
          <w:bCs/>
          <w:color w:val="000000"/>
          <w:sz w:val="24"/>
          <w:szCs w:val="24"/>
        </w:rPr>
        <w:t xml:space="preserve">dalam menunjukkan kemampuan perusahaan untuk kewajiban jangka panjang, yang dimana rasio </w:t>
      </w:r>
      <w:r w:rsidRPr="00531B08">
        <w:rPr>
          <w:rFonts w:ascii="Times New Roman" w:eastAsia="TimesNewRomanPS-ItalicMT" w:hAnsi="Times New Roman" w:cs="Times New Roman"/>
          <w:bCs/>
          <w:i/>
          <w:color w:val="000000"/>
          <w:sz w:val="24"/>
          <w:szCs w:val="24"/>
        </w:rPr>
        <w:t>Debt to Equity Ratio</w:t>
      </w:r>
      <w:r w:rsidR="00306DF3">
        <w:rPr>
          <w:rFonts w:ascii="Times New Roman" w:eastAsia="TimesNewRomanPS-ItalicMT" w:hAnsi="Times New Roman" w:cs="Times New Roman"/>
          <w:bCs/>
          <w:color w:val="000000"/>
          <w:sz w:val="24"/>
          <w:szCs w:val="24"/>
        </w:rPr>
        <w:t xml:space="preserve"> </w:t>
      </w:r>
      <w:r w:rsidR="00306DF3">
        <w:rPr>
          <w:rFonts w:ascii="Times New Roman" w:eastAsia="TimesNewRomanPSMT" w:hAnsi="Times New Roman" w:cs="Times New Roman"/>
          <w:bCs/>
          <w:color w:val="000000"/>
          <w:sz w:val="24"/>
          <w:szCs w:val="24"/>
        </w:rPr>
        <w:t xml:space="preserve">menghubungkan antara total </w:t>
      </w:r>
      <w:r w:rsidR="00306DF3">
        <w:rPr>
          <w:rFonts w:ascii="Times New Roman" w:eastAsia="TimesNewRomanPS-ItalicMT" w:hAnsi="Times New Roman" w:cs="Times New Roman"/>
          <w:bCs/>
          <w:color w:val="000000"/>
          <w:sz w:val="24"/>
          <w:szCs w:val="24"/>
        </w:rPr>
        <w:t xml:space="preserve">debt </w:t>
      </w:r>
      <w:r w:rsidR="00306DF3">
        <w:rPr>
          <w:rFonts w:ascii="Times New Roman" w:eastAsia="TimesNewRomanPSMT" w:hAnsi="Times New Roman" w:cs="Times New Roman"/>
          <w:bCs/>
          <w:color w:val="000000"/>
          <w:sz w:val="24"/>
          <w:szCs w:val="24"/>
        </w:rPr>
        <w:t xml:space="preserve">dan total equitas </w:t>
      </w:r>
      <w:r w:rsidR="00306DF3">
        <w:rPr>
          <w:rFonts w:ascii="Times New Roman" w:eastAsia="TimesNewRomanPSMT" w:hAnsi="Times New Roman" w:cs="Times New Roman"/>
          <w:bCs/>
          <w:color w:val="000000"/>
          <w:sz w:val="24"/>
          <w:szCs w:val="24"/>
        </w:rPr>
        <w:fldChar w:fldCharType="begin" w:fldLock="1"/>
      </w:r>
      <w:r w:rsidR="00306DF3">
        <w:rPr>
          <w:rFonts w:ascii="Times New Roman" w:eastAsia="TimesNewRomanPSMT" w:hAnsi="Times New Roman" w:cs="Times New Roman"/>
          <w:bCs/>
          <w:color w:val="000000"/>
          <w:sz w:val="24"/>
          <w:szCs w:val="24"/>
        </w:rPr>
        <w:instrText>ADDIN CSL_CITATION {"citationItems":[{"id":"ITEM-1","itemData":{"author":[{"dropping-particle":"","family":"Farkhan","given":"Ika &amp;","non-dropping-particle":"","parse-names":false,"suffix":""}],"container-title":"Jurnal.unimus","id":"ITEM-1","issue":"1","issued":{"date-parts":[["2013"]]},"page":"1-18","title":"PENGARUH RASIO KEUANGAN TERHADAP RETURN SAHAM PERUSAHAAN MANUFAKTUR DI BURSA EFEK INDONESIA","type":"article-journal","volume":"9"},"uris":["http://www.mendeley.com/documents/?uuid=5b744eb9-a48d-4c63-986d-fa18bd151e13"]}],"mendeley":{"formattedCitation":"(Farkhan, 2013)","manualFormatting":"Farkhan (2013)","plainTextFormattedCitation":"(Farkhan, 2013)","previouslyFormattedCitation":"(Farkhan, 2013)"},"properties":{"noteIndex":0},"schema":"https://github.com/citation-style-language/schema/raw/master/csl-citation.json"}</w:instrText>
      </w:r>
      <w:r w:rsidR="00306DF3">
        <w:rPr>
          <w:rFonts w:ascii="Times New Roman" w:eastAsia="TimesNewRomanPSMT" w:hAnsi="Times New Roman" w:cs="Times New Roman"/>
          <w:bCs/>
          <w:color w:val="000000"/>
          <w:sz w:val="24"/>
          <w:szCs w:val="24"/>
        </w:rPr>
        <w:fldChar w:fldCharType="separate"/>
      </w:r>
      <w:r w:rsidR="00306DF3">
        <w:rPr>
          <w:rFonts w:ascii="Times New Roman" w:eastAsia="TimesNewRomanPSMT" w:hAnsi="Times New Roman" w:cs="Times New Roman"/>
          <w:bCs/>
          <w:noProof/>
          <w:color w:val="000000"/>
          <w:sz w:val="24"/>
          <w:szCs w:val="24"/>
        </w:rPr>
        <w:t>Farkhan (2013)</w:t>
      </w:r>
      <w:r w:rsidR="00306DF3">
        <w:rPr>
          <w:rFonts w:ascii="Times New Roman" w:eastAsia="TimesNewRomanPSMT" w:hAnsi="Times New Roman" w:cs="Times New Roman"/>
          <w:bCs/>
          <w:color w:val="000000"/>
          <w:sz w:val="24"/>
          <w:szCs w:val="24"/>
        </w:rPr>
        <w:fldChar w:fldCharType="end"/>
      </w:r>
      <w:r w:rsidR="00306DF3">
        <w:rPr>
          <w:rFonts w:ascii="Times New Roman" w:eastAsia="TimesNewRomanPSMT" w:hAnsi="Times New Roman" w:cs="Times New Roman"/>
          <w:bCs/>
          <w:color w:val="000000"/>
          <w:sz w:val="24"/>
          <w:szCs w:val="24"/>
        </w:rPr>
        <w:t xml:space="preserve">. diukur menggunakan </w:t>
      </w:r>
    </w:p>
    <w:p w14:paraId="65F247DB" w14:textId="77777777" w:rsidR="00306DF3" w:rsidRDefault="00306DF3" w:rsidP="00306DF3">
      <w:pPr>
        <w:tabs>
          <w:tab w:val="left" w:pos="1134"/>
        </w:tabs>
        <w:spacing w:line="480" w:lineRule="auto"/>
        <w:ind w:left="993"/>
        <w:jc w:val="both"/>
        <w:rPr>
          <w:rFonts w:ascii="Times New Roman" w:eastAsia="TimesNewRomanPSMT" w:hAnsi="Times New Roman" w:cs="Times New Roman"/>
          <w:bCs/>
          <w:color w:val="000000"/>
          <w:sz w:val="24"/>
          <w:szCs w:val="24"/>
        </w:rPr>
      </w:pPr>
      <w:r>
        <w:rPr>
          <w:rFonts w:ascii="Times New Roman" w:eastAsia="TimesNewRomanPSMT" w:hAnsi="Times New Roman" w:cs="Times New Roman"/>
          <w:bCs/>
          <w:color w:val="000000"/>
          <w:sz w:val="24"/>
          <w:szCs w:val="24"/>
        </w:rPr>
        <w:t xml:space="preserve">DER = </w:t>
      </w:r>
      <m:oMath>
        <m:f>
          <m:fPr>
            <m:ctrlPr>
              <w:rPr>
                <w:rFonts w:ascii="Cambria Math" w:eastAsia="TimesNewRomanPSMT" w:hAnsi="Cambria Math" w:cs="Times New Roman"/>
                <w:bCs/>
                <w:color w:val="000000"/>
                <w:sz w:val="24"/>
                <w:szCs w:val="24"/>
              </w:rPr>
            </m:ctrlPr>
          </m:fPr>
          <m:num>
            <m:r>
              <m:rPr>
                <m:sty m:val="p"/>
              </m:rPr>
              <w:rPr>
                <w:rFonts w:ascii="Cambria Math" w:eastAsia="TimesNewRomanPSMT" w:hAnsi="Cambria Math" w:cs="Times New Roman"/>
                <w:color w:val="000000"/>
                <w:sz w:val="24"/>
                <w:szCs w:val="24"/>
              </w:rPr>
              <m:t>Total Hutang</m:t>
            </m:r>
          </m:num>
          <m:den>
            <m:r>
              <m:rPr>
                <m:sty m:val="p"/>
              </m:rPr>
              <w:rPr>
                <w:rFonts w:ascii="Cambria Math" w:eastAsia="TimesNewRomanPSMT" w:hAnsi="Cambria Math" w:cs="Times New Roman"/>
                <w:color w:val="000000"/>
                <w:sz w:val="24"/>
                <w:szCs w:val="24"/>
              </w:rPr>
              <m:t>Equitas</m:t>
            </m:r>
          </m:den>
        </m:f>
        <m:r>
          <w:rPr>
            <w:rFonts w:ascii="Cambria Math" w:eastAsia="TimesNewRomanPSMT" w:hAnsi="Cambria Math" w:cs="Times New Roman"/>
            <w:color w:val="000000"/>
            <w:sz w:val="24"/>
            <w:szCs w:val="24"/>
          </w:rPr>
          <m:t xml:space="preserve"> </m:t>
        </m:r>
        <m:r>
          <m:rPr>
            <m:sty m:val="p"/>
          </m:rPr>
          <w:rPr>
            <w:rFonts w:ascii="Cambria Math" w:eastAsia="TimesNewRomanPSMT" w:hAnsi="Cambria Math" w:cs="Times New Roman"/>
            <w:color w:val="000000"/>
            <w:sz w:val="24"/>
            <w:szCs w:val="24"/>
          </w:rPr>
          <m:t>X 100%</m:t>
        </m:r>
      </m:oMath>
    </w:p>
    <w:p w14:paraId="1ABB82B0" w14:textId="77777777" w:rsidR="00306DF3" w:rsidRDefault="00306DF3" w:rsidP="005420E4">
      <w:pPr>
        <w:pStyle w:val="ListParagraph"/>
        <w:numPr>
          <w:ilvl w:val="1"/>
          <w:numId w:val="20"/>
        </w:numPr>
        <w:tabs>
          <w:tab w:val="left" w:pos="1134"/>
        </w:tabs>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ROA</w:t>
      </w:r>
    </w:p>
    <w:p w14:paraId="26916385" w14:textId="2F625C68" w:rsidR="00306DF3" w:rsidRDefault="004F7359" w:rsidP="00306DF3">
      <w:pPr>
        <w:spacing w:line="480" w:lineRule="auto"/>
        <w:ind w:left="993" w:firstLineChars="354" w:firstLine="850"/>
        <w:jc w:val="both"/>
        <w:rPr>
          <w:rFonts w:ascii="Times New Roman" w:eastAsia="TimesNewRomanPSMT" w:hAnsi="Times New Roman" w:cs="Times New Roman"/>
          <w:bCs/>
          <w:color w:val="000000"/>
          <w:sz w:val="24"/>
          <w:szCs w:val="24"/>
        </w:rPr>
      </w:pPr>
      <w:r w:rsidRPr="004F7359">
        <w:rPr>
          <w:rFonts w:ascii="Times New Roman" w:eastAsia="TimesNewRomanPS-ItalicMT" w:hAnsi="Times New Roman" w:cs="Times New Roman"/>
          <w:bCs/>
          <w:i/>
          <w:color w:val="000000"/>
          <w:sz w:val="24"/>
          <w:szCs w:val="24"/>
        </w:rPr>
        <w:t>Return on Asset</w:t>
      </w:r>
      <w:r w:rsidR="00306DF3">
        <w:rPr>
          <w:rFonts w:ascii="Times New Roman" w:eastAsia="TimesNewRomanPS-ItalicMT" w:hAnsi="Times New Roman" w:cs="Times New Roman"/>
          <w:bCs/>
          <w:color w:val="000000"/>
          <w:sz w:val="24"/>
          <w:szCs w:val="24"/>
        </w:rPr>
        <w:t xml:space="preserve"> (</w:t>
      </w:r>
      <w:r w:rsidR="00306DF3">
        <w:rPr>
          <w:rFonts w:ascii="Times New Roman" w:hAnsi="Times New Roman" w:cs="Times New Roman"/>
          <w:bCs/>
          <w:sz w:val="24"/>
          <w:szCs w:val="24"/>
        </w:rPr>
        <w:t xml:space="preserve">ROA) adalah salah satu jenis rasio profitabilitas yang mengukur kemampuan perusahaan menghasilkan laba dari penggunaan seluruh sumber daya atau aset yang dimiliki perusahaan tersebut. Sebagai rasio profitabilitas, ROA digunakan untuk menilai kualitas dan kinerja perusahaan dalam menghasilkan laba bersih dari pemanfaatan aset yang dimilikinya. </w:t>
      </w:r>
      <w:r w:rsidR="00306DF3">
        <w:rPr>
          <w:rFonts w:ascii="Times New Roman" w:eastAsia="TimesNewRomanPSMT" w:hAnsi="Times New Roman" w:cs="Times New Roman"/>
          <w:bCs/>
          <w:color w:val="000000"/>
          <w:sz w:val="24"/>
          <w:szCs w:val="24"/>
        </w:rPr>
        <w:t xml:space="preserve">Menurut </w:t>
      </w:r>
      <w:r w:rsidR="00306DF3">
        <w:rPr>
          <w:rFonts w:ascii="Times New Roman" w:eastAsia="TimesNewRomanPSMT" w:hAnsi="Times New Roman" w:cs="Times New Roman"/>
          <w:bCs/>
          <w:color w:val="000000"/>
          <w:sz w:val="24"/>
          <w:szCs w:val="24"/>
        </w:rPr>
        <w:fldChar w:fldCharType="begin" w:fldLock="1"/>
      </w:r>
      <w:r w:rsidR="00306DF3">
        <w:rPr>
          <w:rFonts w:ascii="Times New Roman" w:eastAsia="TimesNewRomanPSMT" w:hAnsi="Times New Roman" w:cs="Times New Roman"/>
          <w:bCs/>
          <w:color w:val="000000"/>
          <w:sz w:val="24"/>
          <w:szCs w:val="24"/>
        </w:rPr>
        <w:instrText>ADDIN CSL_CITATION {"citationItems":[{"id":"ITEM-1","itemData":{"author":[{"dropping-particle":"","family":"Hanafi","given":"M. M","non-dropping-particle":"","parse-names":false,"suffix":""}],"id":"ITEM-1","issued":{"date-parts":[["2016"]]},"publisher":"BPFE","publisher-place":"Yogyakarta","title":"Manajemen Keuangan (Kedua)","type":"book"},"uris":["http://www.mendeley.com/documents/?uuid=9ece5352-ef1b-4356-a46c-4a7da276c335"]}],"mendeley":{"formattedCitation":"(Hanafi, 2016)","manualFormatting":"Hanafi (2016)","plainTextFormattedCitation":"(Hanafi, 2016)","previouslyFormattedCitation":"(Hanafi, 2016)"},"properties":{"noteIndex":0},"schema":"https://github.com/citation-style-language/schema/raw/master/csl-citation.json"}</w:instrText>
      </w:r>
      <w:r w:rsidR="00306DF3">
        <w:rPr>
          <w:rFonts w:ascii="Times New Roman" w:eastAsia="TimesNewRomanPSMT" w:hAnsi="Times New Roman" w:cs="Times New Roman"/>
          <w:bCs/>
          <w:color w:val="000000"/>
          <w:sz w:val="24"/>
          <w:szCs w:val="24"/>
        </w:rPr>
        <w:fldChar w:fldCharType="separate"/>
      </w:r>
      <w:r w:rsidR="00306DF3">
        <w:rPr>
          <w:rFonts w:ascii="Times New Roman" w:eastAsia="TimesNewRomanPSMT" w:hAnsi="Times New Roman" w:cs="Times New Roman"/>
          <w:bCs/>
          <w:noProof/>
          <w:color w:val="000000"/>
          <w:sz w:val="24"/>
          <w:szCs w:val="24"/>
        </w:rPr>
        <w:t>Hanafi (2016)</w:t>
      </w:r>
      <w:r w:rsidR="00306DF3">
        <w:rPr>
          <w:rFonts w:ascii="Times New Roman" w:eastAsia="TimesNewRomanPSMT" w:hAnsi="Times New Roman" w:cs="Times New Roman"/>
          <w:bCs/>
          <w:color w:val="000000"/>
          <w:sz w:val="24"/>
          <w:szCs w:val="24"/>
        </w:rPr>
        <w:fldChar w:fldCharType="end"/>
      </w:r>
      <w:r w:rsidR="00306DF3">
        <w:rPr>
          <w:rFonts w:ascii="Times New Roman" w:eastAsia="TimesNewRomanPSMT" w:hAnsi="Times New Roman" w:cs="Times New Roman"/>
          <w:bCs/>
          <w:color w:val="000000"/>
          <w:sz w:val="24"/>
          <w:szCs w:val="24"/>
        </w:rPr>
        <w:t xml:space="preserve"> </w:t>
      </w:r>
      <w:r w:rsidRPr="004F7359">
        <w:rPr>
          <w:rFonts w:ascii="Times New Roman" w:eastAsia="TimesNewRomanPS-ItalicMT" w:hAnsi="Times New Roman" w:cs="Times New Roman"/>
          <w:bCs/>
          <w:i/>
          <w:color w:val="000000"/>
          <w:sz w:val="24"/>
          <w:szCs w:val="24"/>
        </w:rPr>
        <w:t>Return on Asset</w:t>
      </w:r>
      <w:r w:rsidR="00306DF3">
        <w:rPr>
          <w:rFonts w:ascii="Times New Roman" w:eastAsia="TimesNewRomanPS-ItalicMT" w:hAnsi="Times New Roman" w:cs="Times New Roman"/>
          <w:bCs/>
          <w:color w:val="000000"/>
          <w:sz w:val="24"/>
          <w:szCs w:val="24"/>
        </w:rPr>
        <w:t xml:space="preserve"> </w:t>
      </w:r>
      <w:r w:rsidR="00306DF3">
        <w:rPr>
          <w:rFonts w:ascii="Times New Roman" w:eastAsia="TimesNewRomanPSMT" w:hAnsi="Times New Roman" w:cs="Times New Roman"/>
          <w:bCs/>
          <w:color w:val="000000"/>
          <w:sz w:val="24"/>
          <w:szCs w:val="24"/>
        </w:rPr>
        <w:t>(ROA) adalah rasio keuangan perusahaan yang berhubungan dengan profitabilitas mengukur kemampuan perusahaan menghasilkan keuntungan atau laba pada tingkat pendapatan, aset dan modal saham tertentu. Diukur menggunakan:</w:t>
      </w:r>
    </w:p>
    <w:p w14:paraId="32A3A708" w14:textId="77777777" w:rsidR="00306DF3" w:rsidRDefault="00306DF3" w:rsidP="00306DF3">
      <w:pPr>
        <w:tabs>
          <w:tab w:val="left" w:pos="1134"/>
        </w:tabs>
        <w:spacing w:line="480" w:lineRule="auto"/>
        <w:ind w:left="993"/>
        <w:jc w:val="both"/>
        <w:rPr>
          <w:rFonts w:ascii="Times New Roman" w:eastAsia="TimesNewRomanPSMT" w:hAnsi="Times New Roman" w:cs="Times New Roman"/>
          <w:bCs/>
          <w:color w:val="000000"/>
          <w:sz w:val="24"/>
          <w:szCs w:val="24"/>
        </w:rPr>
      </w:pPr>
      <w:r>
        <w:rPr>
          <w:rFonts w:ascii="Times New Roman" w:eastAsia="TimesNewRomanPSMT" w:hAnsi="Times New Roman" w:cs="Times New Roman"/>
          <w:bCs/>
          <w:color w:val="000000"/>
          <w:sz w:val="24"/>
          <w:szCs w:val="24"/>
        </w:rPr>
        <w:t xml:space="preserve">ROA = </w:t>
      </w:r>
      <m:oMath>
        <m:f>
          <m:fPr>
            <m:ctrlPr>
              <w:rPr>
                <w:rFonts w:ascii="Cambria Math" w:eastAsia="TimesNewRomanPSMT" w:hAnsi="Cambria Math" w:cs="Times New Roman"/>
                <w:bCs/>
                <w:color w:val="000000"/>
                <w:sz w:val="24"/>
                <w:szCs w:val="24"/>
              </w:rPr>
            </m:ctrlPr>
          </m:fPr>
          <m:num>
            <m:r>
              <m:rPr>
                <m:sty m:val="p"/>
              </m:rPr>
              <w:rPr>
                <w:rFonts w:ascii="Cambria Math" w:eastAsia="TimesNewRomanPSMT" w:hAnsi="Cambria Math" w:cs="Times New Roman"/>
                <w:color w:val="000000"/>
                <w:sz w:val="24"/>
                <w:szCs w:val="24"/>
              </w:rPr>
              <m:t xml:space="preserve">Laba Bersih </m:t>
            </m:r>
          </m:num>
          <m:den>
            <m:r>
              <m:rPr>
                <m:sty m:val="p"/>
              </m:rPr>
              <w:rPr>
                <w:rFonts w:ascii="Cambria Math" w:eastAsia="TimesNewRomanPSMT" w:hAnsi="Cambria Math" w:cs="Times New Roman"/>
                <w:color w:val="000000"/>
                <w:sz w:val="24"/>
                <w:szCs w:val="24"/>
              </w:rPr>
              <m:t>Aset Total</m:t>
            </m:r>
          </m:den>
        </m:f>
        <m:r>
          <w:rPr>
            <w:rFonts w:ascii="Cambria Math" w:eastAsia="TimesNewRomanPSMT" w:hAnsi="Cambria Math" w:cs="Times New Roman"/>
            <w:color w:val="000000"/>
            <w:sz w:val="24"/>
            <w:szCs w:val="24"/>
          </w:rPr>
          <m:t xml:space="preserve"> </m:t>
        </m:r>
        <m:r>
          <m:rPr>
            <m:sty m:val="p"/>
          </m:rPr>
          <w:rPr>
            <w:rFonts w:ascii="Cambria Math" w:eastAsia="TimesNewRomanPSMT" w:hAnsi="Cambria Math" w:cs="Times New Roman"/>
            <w:color w:val="000000"/>
            <w:sz w:val="24"/>
            <w:szCs w:val="24"/>
          </w:rPr>
          <m:t>X 100%</m:t>
        </m:r>
      </m:oMath>
    </w:p>
    <w:p w14:paraId="4B4B9CD8" w14:textId="77777777" w:rsidR="00306DF3" w:rsidRDefault="00306DF3" w:rsidP="00306DF3">
      <w:pPr>
        <w:tabs>
          <w:tab w:val="left" w:pos="1134"/>
        </w:tabs>
        <w:spacing w:line="480" w:lineRule="auto"/>
        <w:ind w:left="426"/>
        <w:jc w:val="both"/>
        <w:rPr>
          <w:rFonts w:ascii="Times New Roman" w:eastAsia="TimesNewRomanPSMT" w:hAnsi="Times New Roman" w:cs="Times New Roman"/>
          <w:bCs/>
          <w:color w:val="000000"/>
          <w:sz w:val="24"/>
          <w:szCs w:val="24"/>
        </w:rPr>
      </w:pPr>
    </w:p>
    <w:p w14:paraId="2ECCFA7D" w14:textId="77777777" w:rsidR="00306DF3" w:rsidRDefault="00306DF3" w:rsidP="00306DF3">
      <w:pPr>
        <w:tabs>
          <w:tab w:val="left" w:pos="1134"/>
        </w:tabs>
        <w:spacing w:line="480" w:lineRule="auto"/>
        <w:ind w:left="426"/>
        <w:jc w:val="both"/>
        <w:rPr>
          <w:rFonts w:ascii="Times New Roman" w:eastAsia="TimesNewRomanPSMT" w:hAnsi="Times New Roman" w:cs="Times New Roman"/>
          <w:b/>
          <w:color w:val="000000"/>
          <w:sz w:val="24"/>
          <w:szCs w:val="24"/>
          <w:highlight w:val="yellow"/>
        </w:rPr>
      </w:pPr>
      <w:r>
        <w:rPr>
          <w:rFonts w:ascii="Times New Roman" w:eastAsia="TimesNewRomanPSMT" w:hAnsi="Times New Roman" w:cs="Times New Roman"/>
          <w:b/>
          <w:color w:val="000000"/>
          <w:sz w:val="24"/>
          <w:szCs w:val="24"/>
        </w:rPr>
        <w:lastRenderedPageBreak/>
        <w:t>FAKTOR NON KEUANGAN</w:t>
      </w:r>
    </w:p>
    <w:p w14:paraId="08B25618" w14:textId="77777777" w:rsidR="00306DF3" w:rsidRDefault="00306DF3" w:rsidP="005420E4">
      <w:pPr>
        <w:pStyle w:val="ListParagraph"/>
        <w:numPr>
          <w:ilvl w:val="4"/>
          <w:numId w:val="20"/>
        </w:numPr>
        <w:spacing w:line="480" w:lineRule="auto"/>
        <w:ind w:left="709" w:hanging="283"/>
        <w:jc w:val="both"/>
        <w:rPr>
          <w:rFonts w:ascii="Times New Roman" w:hAnsi="Times New Roman" w:cs="Times New Roman"/>
          <w:b/>
          <w:color w:val="292929"/>
          <w:spacing w:val="-1"/>
          <w:sz w:val="24"/>
          <w:szCs w:val="24"/>
          <w:shd w:val="clear" w:color="auto" w:fill="FFFFFF"/>
        </w:rPr>
      </w:pPr>
      <w:bookmarkStart w:id="14" w:name="_Hlk88645649"/>
      <w:r>
        <w:rPr>
          <w:rFonts w:ascii="Times New Roman" w:hAnsi="Times New Roman" w:cs="Times New Roman"/>
          <w:b/>
          <w:color w:val="292929"/>
          <w:spacing w:val="-1"/>
          <w:sz w:val="24"/>
          <w:szCs w:val="24"/>
          <w:shd w:val="clear" w:color="auto" w:fill="FFFFFF"/>
        </w:rPr>
        <w:t>Ukuran Perusahaan</w:t>
      </w:r>
    </w:p>
    <w:p w14:paraId="3C9D918A" w14:textId="5C00A7C3" w:rsidR="00306DF3" w:rsidRDefault="00306DF3" w:rsidP="00306DF3">
      <w:pPr>
        <w:spacing w:line="480" w:lineRule="auto"/>
        <w:ind w:left="709" w:firstLineChars="356" w:firstLine="851"/>
        <w:jc w:val="both"/>
        <w:rPr>
          <w:rFonts w:ascii="Times New Roman" w:hAnsi="Times New Roman" w:cs="Times New Roman"/>
          <w:bCs/>
          <w:color w:val="333333"/>
          <w:sz w:val="24"/>
          <w:szCs w:val="24"/>
        </w:rPr>
      </w:pPr>
      <w:r>
        <w:rPr>
          <w:rFonts w:ascii="Times New Roman" w:hAnsi="Times New Roman" w:cs="Times New Roman"/>
          <w:bCs/>
          <w:color w:val="292929"/>
          <w:spacing w:val="-1"/>
          <w:sz w:val="24"/>
          <w:szCs w:val="24"/>
          <w:shd w:val="clear" w:color="auto" w:fill="FFFFFF"/>
        </w:rPr>
        <w:t xml:space="preserve">Ukuran perusahaan adalah </w:t>
      </w:r>
      <w:r>
        <w:rPr>
          <w:rFonts w:ascii="Times New Roman" w:hAnsi="Times New Roman" w:cs="Times New Roman"/>
          <w:bCs/>
          <w:color w:val="333333"/>
          <w:sz w:val="24"/>
          <w:szCs w:val="24"/>
        </w:rPr>
        <w:t xml:space="preserve">suatu ukuran, skala atau variabel yang menggambarkan </w:t>
      </w:r>
      <w:r>
        <w:rPr>
          <w:rFonts w:ascii="Times New Roman" w:hAnsi="Times New Roman" w:cs="Times New Roman"/>
          <w:bCs/>
          <w:sz w:val="24"/>
          <w:szCs w:val="24"/>
        </w:rPr>
        <w:t>ukuran suatu perusahaan berdasarkan sejumlah peraturan, seperti total aset</w:t>
      </w:r>
      <w:r>
        <w:rPr>
          <w:rFonts w:ascii="Times New Roman" w:hAnsi="Times New Roman" w:cs="Times New Roman"/>
          <w:bCs/>
          <w:color w:val="333333"/>
          <w:sz w:val="24"/>
          <w:szCs w:val="24"/>
        </w:rPr>
        <w:t xml:space="preserve">, log </w:t>
      </w:r>
      <w:r w:rsidR="004F7359" w:rsidRPr="004F7359">
        <w:rPr>
          <w:rFonts w:ascii="Times New Roman" w:hAnsi="Times New Roman" w:cs="Times New Roman"/>
          <w:bCs/>
          <w:i/>
          <w:color w:val="333333"/>
          <w:sz w:val="24"/>
          <w:szCs w:val="24"/>
        </w:rPr>
        <w:t>size</w:t>
      </w:r>
      <w:r>
        <w:rPr>
          <w:rFonts w:ascii="Times New Roman" w:hAnsi="Times New Roman" w:cs="Times New Roman"/>
          <w:bCs/>
          <w:color w:val="333333"/>
          <w:sz w:val="24"/>
          <w:szCs w:val="24"/>
        </w:rPr>
        <w:t>, nilai pasar, saham, total penjualan, total pendapatan, total modal dan lain-lain. Pengelompokan perusahaan atas dasar skala operasi umumnya terbagi menjadi tiga kategori, yaitu: perusahaan besar (large firm), perusahaan menengah (</w:t>
      </w:r>
      <w:proofErr w:type="gramStart"/>
      <w:r>
        <w:rPr>
          <w:rFonts w:ascii="Times New Roman" w:hAnsi="Times New Roman" w:cs="Times New Roman"/>
          <w:bCs/>
          <w:color w:val="333333"/>
          <w:sz w:val="24"/>
          <w:szCs w:val="24"/>
        </w:rPr>
        <w:t>medium-</w:t>
      </w:r>
      <w:r w:rsidR="004F7359" w:rsidRPr="004F7359">
        <w:rPr>
          <w:rFonts w:ascii="Times New Roman" w:hAnsi="Times New Roman" w:cs="Times New Roman"/>
          <w:bCs/>
          <w:i/>
          <w:color w:val="333333"/>
          <w:sz w:val="24"/>
          <w:szCs w:val="24"/>
        </w:rPr>
        <w:t>size</w:t>
      </w:r>
      <w:proofErr w:type="gramEnd"/>
      <w:r>
        <w:rPr>
          <w:rFonts w:ascii="Times New Roman" w:hAnsi="Times New Roman" w:cs="Times New Roman"/>
          <w:bCs/>
          <w:color w:val="333333"/>
          <w:sz w:val="24"/>
          <w:szCs w:val="24"/>
        </w:rPr>
        <w:t xml:space="preserve">) dan perusahaan kesil (small firm). Ukuran perusahaan merupakan </w:t>
      </w:r>
      <w:r>
        <w:rPr>
          <w:rFonts w:ascii="Times New Roman" w:hAnsi="Times New Roman" w:cs="Times New Roman"/>
          <w:bCs/>
          <w:sz w:val="24"/>
          <w:szCs w:val="24"/>
        </w:rPr>
        <w:t>ukuran yang dapat dihitung dengan menggunakan total aset dan penjualan, dan dapat menunjukkan status bisnis yang menguntungkan dalam hal sumber pendanaan yang dibutuhkan perusahaan besar untuk mengumpulkan dana investasi dan menghasilkan keuntungan</w:t>
      </w:r>
      <w:bookmarkEnd w:id="14"/>
      <w:r>
        <w:rPr>
          <w:rFonts w:ascii="Times New Roman" w:hAnsi="Times New Roman" w:cs="Times New Roman"/>
          <w:bCs/>
          <w:color w:val="333333"/>
          <w:sz w:val="24"/>
          <w:szCs w:val="24"/>
        </w:rPr>
        <w:t xml:space="preserve">. Ukuran Perusahaan </w:t>
      </w:r>
      <w:proofErr w:type="gramStart"/>
      <w:r>
        <w:rPr>
          <w:rFonts w:ascii="Times New Roman" w:hAnsi="Times New Roman" w:cs="Times New Roman"/>
          <w:bCs/>
          <w:color w:val="333333"/>
          <w:sz w:val="24"/>
          <w:szCs w:val="24"/>
        </w:rPr>
        <w:t>dapat  diukur</w:t>
      </w:r>
      <w:proofErr w:type="gramEnd"/>
      <w:r>
        <w:rPr>
          <w:rFonts w:ascii="Times New Roman" w:hAnsi="Times New Roman" w:cs="Times New Roman"/>
          <w:bCs/>
          <w:color w:val="333333"/>
          <w:sz w:val="24"/>
          <w:szCs w:val="24"/>
        </w:rPr>
        <w:t xml:space="preserve"> menggunakan rumus:</w:t>
      </w:r>
    </w:p>
    <w:p w14:paraId="03E5252A" w14:textId="639B842B" w:rsidR="00306DF3" w:rsidRDefault="004F7359" w:rsidP="00306DF3">
      <w:pPr>
        <w:spacing w:line="480" w:lineRule="auto"/>
        <w:ind w:leftChars="354" w:left="708"/>
        <w:jc w:val="both"/>
        <w:rPr>
          <w:rFonts w:ascii="Times New Roman" w:hAnsi="Times New Roman" w:cs="Times New Roman"/>
          <w:bCs/>
          <w:color w:val="333333"/>
          <w:sz w:val="24"/>
          <w:szCs w:val="24"/>
        </w:rPr>
      </w:pPr>
      <w:r w:rsidRPr="004F7359">
        <w:rPr>
          <w:rFonts w:ascii="Times New Roman" w:hAnsi="Times New Roman" w:cs="Times New Roman"/>
          <w:bCs/>
          <w:i/>
          <w:color w:val="333333"/>
          <w:sz w:val="24"/>
          <w:szCs w:val="24"/>
        </w:rPr>
        <w:t>Size</w:t>
      </w:r>
      <w:r w:rsidR="00306DF3">
        <w:rPr>
          <w:rFonts w:ascii="Times New Roman" w:hAnsi="Times New Roman" w:cs="Times New Roman"/>
          <w:bCs/>
          <w:color w:val="333333"/>
          <w:sz w:val="24"/>
          <w:szCs w:val="24"/>
        </w:rPr>
        <w:t xml:space="preserve"> = Ln (Total Aset)</w:t>
      </w:r>
    </w:p>
    <w:p w14:paraId="08CF816C" w14:textId="77777777" w:rsidR="00306DF3" w:rsidRDefault="00306DF3" w:rsidP="00306DF3">
      <w:pPr>
        <w:tabs>
          <w:tab w:val="left" w:pos="1134"/>
        </w:tabs>
        <w:spacing w:line="480" w:lineRule="auto"/>
        <w:ind w:leftChars="400" w:left="800"/>
        <w:jc w:val="both"/>
        <w:rPr>
          <w:rFonts w:ascii="Times New Roman" w:hAnsi="Times New Roman" w:cs="Times New Roman"/>
          <w:bCs/>
          <w:color w:val="333333"/>
          <w:sz w:val="24"/>
          <w:szCs w:val="24"/>
          <w:lang w:eastAsia="en-US"/>
        </w:rPr>
      </w:pPr>
    </w:p>
    <w:p w14:paraId="1BA4B273" w14:textId="77777777" w:rsidR="00306DF3" w:rsidRDefault="00306DF3" w:rsidP="00306DF3">
      <w:pPr>
        <w:tabs>
          <w:tab w:val="left" w:pos="1134"/>
        </w:tabs>
        <w:spacing w:line="480" w:lineRule="auto"/>
        <w:ind w:left="426"/>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VARIABEL MEDIASI</w:t>
      </w:r>
    </w:p>
    <w:p w14:paraId="185EB1AF" w14:textId="77777777" w:rsidR="00306DF3" w:rsidRDefault="00306DF3" w:rsidP="005420E4">
      <w:pPr>
        <w:pStyle w:val="ListParagraph"/>
        <w:numPr>
          <w:ilvl w:val="7"/>
          <w:numId w:val="20"/>
        </w:numPr>
        <w:tabs>
          <w:tab w:val="left" w:pos="1134"/>
        </w:tabs>
        <w:spacing w:line="480" w:lineRule="auto"/>
        <w:ind w:left="709" w:hanging="283"/>
        <w:jc w:val="both"/>
        <w:rPr>
          <w:rFonts w:ascii="Times New Roman" w:eastAsia="Times New Roman" w:hAnsi="Times New Roman" w:cs="Times New Roman"/>
          <w:b/>
          <w:color w:val="000000"/>
          <w:sz w:val="24"/>
          <w:szCs w:val="24"/>
          <w:lang w:eastAsia="en-US"/>
        </w:rPr>
      </w:pPr>
      <w:r>
        <w:rPr>
          <w:rFonts w:ascii="Times New Roman" w:eastAsia="SimSun" w:hAnsi="Times New Roman" w:cs="Times New Roman"/>
          <w:b/>
          <w:color w:val="000000"/>
          <w:sz w:val="24"/>
          <w:szCs w:val="24"/>
        </w:rPr>
        <w:t>Kebijakan Dividen</w:t>
      </w:r>
    </w:p>
    <w:p w14:paraId="03D33A21" w14:textId="15FF16BB" w:rsidR="00306DF3" w:rsidRDefault="00306DF3" w:rsidP="00306DF3">
      <w:pPr>
        <w:spacing w:line="480" w:lineRule="auto"/>
        <w:ind w:left="709" w:firstLineChars="354" w:firstLine="850"/>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 xml:space="preserve">Kebijakan dividen adalah pembagian keuntungan yang diberikan perusahaan penerbit saham tersebut atas keuntungan yang dihasilkan perusahaan. Kebijakan dividen dalam penelitian ini diwakili oleh </w:t>
      </w:r>
      <w:r w:rsidR="00531B08" w:rsidRPr="00531B08">
        <w:rPr>
          <w:rFonts w:ascii="Times New Roman" w:eastAsia="Italic" w:hAnsi="Times New Roman" w:cs="Times New Roman"/>
          <w:bCs/>
          <w:i/>
          <w:color w:val="000000"/>
          <w:sz w:val="24"/>
          <w:szCs w:val="24"/>
        </w:rPr>
        <w:t>Dividend Payout Ratio</w:t>
      </w:r>
      <w:r>
        <w:rPr>
          <w:rFonts w:ascii="Times New Roman" w:eastAsia="SimSun" w:hAnsi="Times New Roman" w:cs="Times New Roman"/>
          <w:bCs/>
          <w:color w:val="000000"/>
          <w:sz w:val="24"/>
          <w:szCs w:val="24"/>
        </w:rPr>
        <w:t xml:space="preserve">. Menurut </w:t>
      </w:r>
      <w:r>
        <w:rPr>
          <w:rFonts w:ascii="Times New Roman" w:eastAsia="SimSun" w:hAnsi="Times New Roman" w:cs="Times New Roman"/>
          <w:bCs/>
          <w:color w:val="000000"/>
          <w:sz w:val="24"/>
          <w:szCs w:val="24"/>
        </w:rPr>
        <w:fldChar w:fldCharType="begin" w:fldLock="1"/>
      </w:r>
      <w:r>
        <w:rPr>
          <w:rFonts w:ascii="Times New Roman" w:eastAsia="SimSun" w:hAnsi="Times New Roman" w:cs="Times New Roman"/>
          <w:bCs/>
          <w:color w:val="000000"/>
          <w:sz w:val="24"/>
          <w:szCs w:val="24"/>
        </w:rPr>
        <w:instrText>ADDIN CSL_CITATION {"citationItems":[{"id":"ITEM-1","itemData":{"author":[{"dropping-particle":"","family":"Keown, Arthur J., Martin, John D., Petty, J.W, &amp; Scott, David F.","given":"JR","non-dropping-particle":"","parse-names":false,"suffix":""}],"id":"ITEM-1","issued":{"date-parts":[["2008"]]},"publisher":"PT.Indeks","publisher-place":"Jakarta","title":"Manajemen Keuangan (Prinsip dan Penerapan),Edisi Kesepuluh","type":"book"},"uris":["http://www.mendeley.com/documents/?uuid=b752179c-d62b-48c0-95dd-d4755b72f04a"]}],"mendeley":{"formattedCitation":"(Keown, Arthur J., Martin, John D., Petty, J.W, &amp; Scott, David F., 2008)","manualFormatting":"Keown et al (2008)","plainTextFormattedCitation":"(Keown, Arthur J., Martin, John D., Petty, J.W, &amp; Scott, David F., 2008)","previouslyFormattedCitation":"(Keown, Arthur J., Martin, John D., Petty, J.W, &amp; Scott, David F., 2008)"},"properties":{"noteIndex":0},"schema":"https://github.com/citation-style-language/schema/raw/master/csl-citation.json"}</w:instrText>
      </w:r>
      <w:r>
        <w:rPr>
          <w:rFonts w:ascii="Times New Roman" w:eastAsia="SimSun" w:hAnsi="Times New Roman" w:cs="Times New Roman"/>
          <w:bCs/>
          <w:color w:val="000000"/>
          <w:sz w:val="24"/>
          <w:szCs w:val="24"/>
        </w:rPr>
        <w:fldChar w:fldCharType="separate"/>
      </w:r>
      <w:r>
        <w:rPr>
          <w:rFonts w:ascii="Times New Roman" w:eastAsia="SimSun" w:hAnsi="Times New Roman" w:cs="Times New Roman"/>
          <w:bCs/>
          <w:noProof/>
          <w:color w:val="000000"/>
          <w:sz w:val="24"/>
          <w:szCs w:val="24"/>
        </w:rPr>
        <w:t>Keown et al (2008)</w:t>
      </w:r>
      <w:r>
        <w:rPr>
          <w:rFonts w:ascii="Times New Roman" w:eastAsia="SimSun" w:hAnsi="Times New Roman" w:cs="Times New Roman"/>
          <w:bCs/>
          <w:color w:val="000000"/>
          <w:sz w:val="24"/>
          <w:szCs w:val="24"/>
        </w:rPr>
        <w:fldChar w:fldCharType="end"/>
      </w:r>
      <w:r>
        <w:rPr>
          <w:rFonts w:ascii="Times New Roman" w:eastAsia="SimSun" w:hAnsi="Times New Roman" w:cs="Times New Roman"/>
          <w:bCs/>
          <w:color w:val="000000"/>
          <w:sz w:val="24"/>
          <w:szCs w:val="24"/>
        </w:rPr>
        <w:t xml:space="preserve"> </w:t>
      </w:r>
      <w:r w:rsidR="00531B08" w:rsidRPr="00531B08">
        <w:rPr>
          <w:rFonts w:ascii="Times New Roman" w:eastAsia="Italic" w:hAnsi="Times New Roman" w:cs="Times New Roman"/>
          <w:bCs/>
          <w:i/>
          <w:color w:val="000000"/>
          <w:sz w:val="24"/>
          <w:szCs w:val="24"/>
        </w:rPr>
        <w:t>Dividend Payout Ratio</w:t>
      </w:r>
      <w:r>
        <w:rPr>
          <w:rFonts w:ascii="Times New Roman" w:eastAsia="Italic" w:hAnsi="Times New Roman" w:cs="Times New Roman"/>
          <w:bCs/>
          <w:color w:val="000000"/>
          <w:sz w:val="24"/>
          <w:szCs w:val="24"/>
        </w:rPr>
        <w:t xml:space="preserve"> </w:t>
      </w:r>
      <w:r>
        <w:rPr>
          <w:rFonts w:ascii="Times New Roman" w:eastAsia="SimSun" w:hAnsi="Times New Roman" w:cs="Times New Roman"/>
          <w:bCs/>
          <w:color w:val="000000"/>
          <w:sz w:val="24"/>
          <w:szCs w:val="24"/>
        </w:rPr>
        <w:t xml:space="preserve">adalah jumlah dividen relatif terhadap </w:t>
      </w:r>
      <w:r>
        <w:rPr>
          <w:rFonts w:ascii="Times New Roman" w:eastAsia="Italic" w:hAnsi="Times New Roman" w:cs="Times New Roman"/>
          <w:bCs/>
          <w:color w:val="000000"/>
          <w:sz w:val="24"/>
          <w:szCs w:val="24"/>
        </w:rPr>
        <w:t xml:space="preserve">net income </w:t>
      </w:r>
      <w:r>
        <w:rPr>
          <w:rFonts w:ascii="Times New Roman" w:eastAsia="SimSun" w:hAnsi="Times New Roman" w:cs="Times New Roman"/>
          <w:bCs/>
          <w:color w:val="000000"/>
          <w:sz w:val="24"/>
          <w:szCs w:val="24"/>
        </w:rPr>
        <w:t xml:space="preserve">perusahaan atau </w:t>
      </w:r>
      <w:r>
        <w:rPr>
          <w:rFonts w:ascii="Times New Roman" w:eastAsia="Italic" w:hAnsi="Times New Roman" w:cs="Times New Roman"/>
          <w:bCs/>
          <w:color w:val="000000"/>
          <w:sz w:val="24"/>
          <w:szCs w:val="24"/>
        </w:rPr>
        <w:t xml:space="preserve">earning per </w:t>
      </w:r>
      <w:r>
        <w:rPr>
          <w:rFonts w:ascii="Times New Roman" w:eastAsia="Italic" w:hAnsi="Times New Roman" w:cs="Times New Roman"/>
          <w:bCs/>
          <w:color w:val="000000"/>
          <w:sz w:val="24"/>
          <w:szCs w:val="24"/>
        </w:rPr>
        <w:lastRenderedPageBreak/>
        <w:t>share</w:t>
      </w:r>
      <w:r>
        <w:rPr>
          <w:rFonts w:ascii="Times New Roman" w:eastAsia="SimSun" w:hAnsi="Times New Roman" w:cs="Times New Roman"/>
          <w:bCs/>
          <w:color w:val="000000"/>
          <w:sz w:val="24"/>
          <w:szCs w:val="24"/>
        </w:rPr>
        <w:t xml:space="preserve">. Menurut </w:t>
      </w:r>
      <w:r>
        <w:rPr>
          <w:rFonts w:ascii="Times New Roman" w:eastAsia="SimSun" w:hAnsi="Times New Roman" w:cs="Times New Roman"/>
          <w:bCs/>
          <w:color w:val="000000"/>
          <w:sz w:val="24"/>
          <w:szCs w:val="24"/>
        </w:rPr>
        <w:fldChar w:fldCharType="begin" w:fldLock="1"/>
      </w:r>
      <w:r>
        <w:rPr>
          <w:rFonts w:ascii="Times New Roman" w:eastAsia="SimSun" w:hAnsi="Times New Roman" w:cs="Times New Roman"/>
          <w:bCs/>
          <w:color w:val="000000"/>
          <w:sz w:val="24"/>
          <w:szCs w:val="24"/>
        </w:rPr>
        <w:instrText>ADDIN CSL_CITATION {"citationItems":[{"id":"ITEM-1","itemData":{"author":[{"dropping-particle":"","family":"Sartono","given":"R.A","non-dropping-particle":"","parse-names":false,"suffix":""}],"id":"ITEM-1","issued":{"date-parts":[["2001"]]},"publisher":"BPFE","publisher-place":"Yogyakarta","title":"Manajemen Keuangan","type":"book"},"uris":["http://www.mendeley.com/documents/?uuid=708213d5-759c-406f-8a2d-e2077b01c2ea"]}],"mendeley":{"formattedCitation":"(Sartono, 2001)","manualFormatting":"Sartono (2001)","plainTextFormattedCitation":"(Sartono, 2001)","previouslyFormattedCitation":"(Sartono, 2001)"},"properties":{"noteIndex":0},"schema":"https://github.com/citation-style-language/schema/raw/master/csl-citation.json"}</w:instrText>
      </w:r>
      <w:r>
        <w:rPr>
          <w:rFonts w:ascii="Times New Roman" w:eastAsia="SimSun" w:hAnsi="Times New Roman" w:cs="Times New Roman"/>
          <w:bCs/>
          <w:color w:val="000000"/>
          <w:sz w:val="24"/>
          <w:szCs w:val="24"/>
        </w:rPr>
        <w:fldChar w:fldCharType="separate"/>
      </w:r>
      <w:r>
        <w:rPr>
          <w:rFonts w:ascii="Times New Roman" w:eastAsia="SimSun" w:hAnsi="Times New Roman" w:cs="Times New Roman"/>
          <w:bCs/>
          <w:noProof/>
          <w:color w:val="000000"/>
          <w:sz w:val="24"/>
          <w:szCs w:val="24"/>
        </w:rPr>
        <w:t>Sartono (2001)</w:t>
      </w:r>
      <w:r>
        <w:rPr>
          <w:rFonts w:ascii="Times New Roman" w:eastAsia="SimSun" w:hAnsi="Times New Roman" w:cs="Times New Roman"/>
          <w:bCs/>
          <w:color w:val="000000"/>
          <w:sz w:val="24"/>
          <w:szCs w:val="24"/>
        </w:rPr>
        <w:fldChar w:fldCharType="end"/>
      </w:r>
      <w:r>
        <w:rPr>
          <w:rFonts w:ascii="Times New Roman" w:eastAsia="SimSun" w:hAnsi="Times New Roman" w:cs="Times New Roman"/>
          <w:bCs/>
          <w:color w:val="000000"/>
          <w:sz w:val="24"/>
          <w:szCs w:val="24"/>
        </w:rPr>
        <w:t xml:space="preserve"> Kebijakan dividen (dividend policy) adalah keputusan apakah laba yangdiperoleh perusahaan akan dibagikan kepada pemegang saham sebagai dividenatau akan ditahan dalam bentuk laba ditahan guna pembiayaan investasi dimasa datang. Apabila perusahaan memilih untuk membagikan laba sebagai </w:t>
      </w:r>
      <w:proofErr w:type="gramStart"/>
      <w:r>
        <w:rPr>
          <w:rFonts w:ascii="Times New Roman" w:eastAsia="SimSun" w:hAnsi="Times New Roman" w:cs="Times New Roman"/>
          <w:bCs/>
          <w:color w:val="000000"/>
          <w:sz w:val="24"/>
          <w:szCs w:val="24"/>
        </w:rPr>
        <w:t>dividen,maka</w:t>
      </w:r>
      <w:proofErr w:type="gramEnd"/>
      <w:r>
        <w:rPr>
          <w:rFonts w:ascii="Times New Roman" w:eastAsia="SimSun" w:hAnsi="Times New Roman" w:cs="Times New Roman"/>
          <w:bCs/>
          <w:color w:val="000000"/>
          <w:sz w:val="24"/>
          <w:szCs w:val="24"/>
        </w:rPr>
        <w:t xml:space="preserve"> akan mengurangi laba yang ditahan dan selanjutnya akan mengurangi total sumber dana intern atau internal financing. Secara matematis, </w:t>
      </w:r>
      <w:r>
        <w:rPr>
          <w:rFonts w:ascii="Times New Roman" w:eastAsia="Italic" w:hAnsi="Times New Roman" w:cs="Times New Roman"/>
          <w:bCs/>
          <w:color w:val="000000"/>
          <w:sz w:val="24"/>
          <w:szCs w:val="24"/>
        </w:rPr>
        <w:t xml:space="preserve">Dividen Payout Ratio </w:t>
      </w:r>
      <w:r>
        <w:rPr>
          <w:rFonts w:ascii="Times New Roman" w:eastAsia="SimSun" w:hAnsi="Times New Roman" w:cs="Times New Roman"/>
          <w:bCs/>
          <w:color w:val="000000"/>
          <w:sz w:val="24"/>
          <w:szCs w:val="24"/>
        </w:rPr>
        <w:t xml:space="preserve">dapat dinyatakan dengan rumus (dengan menggunakan persentase): </w:t>
      </w:r>
    </w:p>
    <w:p w14:paraId="5969B644" w14:textId="6DE9CFEA" w:rsidR="00306DF3" w:rsidRDefault="00306DF3" w:rsidP="00306DF3">
      <w:pPr>
        <w:spacing w:line="480" w:lineRule="auto"/>
        <w:ind w:left="709"/>
        <w:jc w:val="both"/>
        <w:rPr>
          <w:rFonts w:ascii="Times New Roman" w:hAnsi="Times New Roman" w:cs="Times New Roman"/>
          <w:bCs/>
          <w:sz w:val="24"/>
          <w:szCs w:val="24"/>
        </w:rPr>
      </w:pPr>
      <w:r>
        <w:rPr>
          <w:rFonts w:ascii="Times New Roman" w:eastAsia="BoldItalic" w:hAnsi="Times New Roman" w:cs="Times New Roman"/>
          <w:bCs/>
          <w:color w:val="000000"/>
          <w:sz w:val="24"/>
          <w:szCs w:val="24"/>
        </w:rPr>
        <w:t xml:space="preserve">Dividen Payout Ratio = </w:t>
      </w:r>
      <w:bookmarkStart w:id="15" w:name="_Hlk92306486"/>
      <m:oMath>
        <m:f>
          <m:fPr>
            <m:ctrlPr>
              <w:rPr>
                <w:rFonts w:ascii="Cambria Math" w:eastAsia="TimesNewRomanPSMT" w:hAnsi="Cambria Math" w:cs="Times New Roman"/>
                <w:bCs/>
                <w:color w:val="000000"/>
                <w:sz w:val="24"/>
                <w:szCs w:val="24"/>
              </w:rPr>
            </m:ctrlPr>
          </m:fPr>
          <m:num>
            <m:r>
              <m:rPr>
                <m:sty m:val="p"/>
              </m:rPr>
              <w:rPr>
                <w:rFonts w:ascii="Cambria Math" w:eastAsia="BoldItalic" w:hAnsi="Cambria Math" w:cs="Times New Roman"/>
                <w:color w:val="000000"/>
                <w:sz w:val="24"/>
                <w:szCs w:val="24"/>
              </w:rPr>
              <m:t xml:space="preserve">Dividen Tunai </m:t>
            </m:r>
          </m:num>
          <m:den>
            <m:r>
              <m:rPr>
                <m:sty m:val="p"/>
              </m:rPr>
              <w:rPr>
                <w:rFonts w:ascii="Cambria Math" w:eastAsia="BoldItalic" w:hAnsi="Cambria Math" w:cs="Times New Roman"/>
                <w:color w:val="000000"/>
                <w:sz w:val="24"/>
                <w:szCs w:val="24"/>
              </w:rPr>
              <m:t>Laba Bersih</m:t>
            </m:r>
          </m:den>
        </m:f>
        <m:r>
          <w:rPr>
            <w:rFonts w:ascii="Cambria Math" w:eastAsia="TimesNewRomanPSMT" w:hAnsi="Cambria Math" w:cs="Times New Roman"/>
            <w:color w:val="000000"/>
            <w:sz w:val="24"/>
            <w:szCs w:val="24"/>
          </w:rPr>
          <m:t xml:space="preserve"> </m:t>
        </m:r>
        <m:r>
          <m:rPr>
            <m:sty m:val="p"/>
          </m:rPr>
          <w:rPr>
            <w:rFonts w:ascii="Cambria Math" w:eastAsia="TimesNewRomanPSMT" w:hAnsi="Cambria Math" w:cs="Times New Roman"/>
            <w:color w:val="000000"/>
            <w:sz w:val="24"/>
            <w:szCs w:val="24"/>
          </w:rPr>
          <m:t>X 100%</m:t>
        </m:r>
      </m:oMath>
      <w:bookmarkEnd w:id="15"/>
    </w:p>
    <w:p w14:paraId="478223F9" w14:textId="77777777" w:rsidR="00306DF3" w:rsidRDefault="00306DF3" w:rsidP="00306DF3">
      <w:pPr>
        <w:tabs>
          <w:tab w:val="left" w:pos="1134"/>
        </w:tabs>
        <w:spacing w:line="480" w:lineRule="auto"/>
        <w:ind w:left="426"/>
        <w:jc w:val="both"/>
        <w:rPr>
          <w:rFonts w:ascii="Times New Roman" w:eastAsia="Times New Roman" w:hAnsi="Times New Roman" w:cs="Times New Roman"/>
          <w:bCs/>
          <w:color w:val="000000"/>
          <w:sz w:val="24"/>
          <w:szCs w:val="24"/>
          <w:lang w:eastAsia="en-US"/>
        </w:rPr>
      </w:pPr>
    </w:p>
    <w:p w14:paraId="66AAD60E" w14:textId="77777777" w:rsidR="00306DF3" w:rsidRDefault="00306DF3" w:rsidP="005420E4">
      <w:pPr>
        <w:pStyle w:val="ListParagraph"/>
        <w:numPr>
          <w:ilvl w:val="0"/>
          <w:numId w:val="25"/>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Sumber Data dan Responden</w:t>
      </w:r>
    </w:p>
    <w:p w14:paraId="42E2C5AE" w14:textId="77777777" w:rsidR="00306DF3" w:rsidRDefault="00306DF3" w:rsidP="005420E4">
      <w:pPr>
        <w:pStyle w:val="ListParagraph"/>
        <w:numPr>
          <w:ilvl w:val="0"/>
          <w:numId w:val="27"/>
        </w:numPr>
        <w:tabs>
          <w:tab w:val="clear" w:pos="425"/>
          <w:tab w:val="left" w:pos="709"/>
        </w:tabs>
        <w:spacing w:line="480" w:lineRule="auto"/>
        <w:ind w:left="709" w:hanging="334"/>
        <w:jc w:val="both"/>
        <w:rPr>
          <w:rFonts w:ascii="Times New Roman" w:hAnsi="Times New Roman" w:cs="Times New Roman"/>
          <w:b/>
          <w:sz w:val="24"/>
          <w:szCs w:val="24"/>
        </w:rPr>
      </w:pPr>
      <w:r>
        <w:rPr>
          <w:rFonts w:ascii="Times New Roman" w:hAnsi="Times New Roman" w:cs="Times New Roman"/>
          <w:b/>
          <w:sz w:val="24"/>
          <w:szCs w:val="24"/>
        </w:rPr>
        <w:t>Sumber Data</w:t>
      </w:r>
    </w:p>
    <w:p w14:paraId="10C681F3" w14:textId="77777777" w:rsidR="00306DF3" w:rsidRDefault="00306DF3" w:rsidP="00306DF3">
      <w:pPr>
        <w:pStyle w:val="ListParagraph"/>
        <w:spacing w:line="480" w:lineRule="auto"/>
        <w:ind w:left="709" w:firstLine="851"/>
        <w:jc w:val="both"/>
        <w:rPr>
          <w:rStyle w:val="Hyperlink"/>
          <w:bCs/>
          <w:color w:val="auto"/>
        </w:rPr>
      </w:pPr>
      <w:r>
        <w:rPr>
          <w:rFonts w:ascii="Times New Roman" w:hAnsi="Times New Roman" w:cs="Times New Roman"/>
          <w:bCs/>
          <w:sz w:val="24"/>
          <w:szCs w:val="24"/>
        </w:rPr>
        <w:t xml:space="preserve">Sumber data ini adalah sekunder. Dalam penelitian ini diperoleh dari laporan tahunan yang telah diterbitkan diambil dari data base BEI selama pengamatan tahun 2018-2020. Yang meliputi laporan keuangan tahunan yang diakses melalui situs resmi Bursa Efek Indonesia </w:t>
      </w:r>
      <w:hyperlink r:id="rId21" w:history="1">
        <w:r>
          <w:rPr>
            <w:rStyle w:val="Hyperlink"/>
            <w:rFonts w:ascii="Times New Roman" w:hAnsi="Times New Roman" w:cs="Times New Roman"/>
            <w:bCs/>
            <w:sz w:val="24"/>
            <w:szCs w:val="24"/>
          </w:rPr>
          <w:t>www.idx.co.id</w:t>
        </w:r>
      </w:hyperlink>
      <w:r>
        <w:rPr>
          <w:rStyle w:val="Hyperlink"/>
          <w:rFonts w:ascii="Times New Roman" w:hAnsi="Times New Roman" w:cs="Times New Roman"/>
          <w:bCs/>
          <w:sz w:val="24"/>
          <w:szCs w:val="24"/>
        </w:rPr>
        <w:t>.</w:t>
      </w:r>
    </w:p>
    <w:p w14:paraId="2A7403AC" w14:textId="77777777" w:rsidR="00306DF3" w:rsidRPr="007D2855" w:rsidRDefault="00306DF3" w:rsidP="005420E4">
      <w:pPr>
        <w:pStyle w:val="ListParagraph"/>
        <w:numPr>
          <w:ilvl w:val="0"/>
          <w:numId w:val="27"/>
        </w:numPr>
        <w:tabs>
          <w:tab w:val="clear" w:pos="425"/>
          <w:tab w:val="left" w:pos="709"/>
        </w:tabs>
        <w:spacing w:line="480" w:lineRule="auto"/>
        <w:ind w:left="800"/>
        <w:jc w:val="both"/>
        <w:rPr>
          <w:rStyle w:val="Hyperlink"/>
          <w:rFonts w:ascii="Times New Roman" w:hAnsi="Times New Roman" w:cs="Times New Roman"/>
          <w:b/>
          <w:color w:val="auto"/>
          <w:sz w:val="24"/>
          <w:szCs w:val="24"/>
        </w:rPr>
      </w:pPr>
      <w:r w:rsidRPr="007D2855">
        <w:rPr>
          <w:rStyle w:val="Hyperlink"/>
          <w:rFonts w:ascii="Times New Roman" w:hAnsi="Times New Roman" w:cs="Times New Roman"/>
          <w:b/>
          <w:color w:val="auto"/>
          <w:sz w:val="24"/>
          <w:szCs w:val="24"/>
        </w:rPr>
        <w:t>Responden</w:t>
      </w:r>
    </w:p>
    <w:p w14:paraId="3FBDA065" w14:textId="77777777" w:rsidR="00306DF3" w:rsidRDefault="00306DF3" w:rsidP="00306DF3">
      <w:pPr>
        <w:pStyle w:val="ListParagraph"/>
        <w:spacing w:line="480" w:lineRule="auto"/>
        <w:ind w:left="709" w:firstLine="851"/>
        <w:jc w:val="both"/>
        <w:rPr>
          <w:bCs/>
        </w:rPr>
      </w:pPr>
      <w:r>
        <w:rPr>
          <w:rFonts w:ascii="Times New Roman" w:hAnsi="Times New Roman" w:cs="Times New Roman"/>
          <w:bCs/>
          <w:sz w:val="24"/>
          <w:szCs w:val="24"/>
        </w:rPr>
        <w:t>Responden yang digunakan dalam penelitian ini adalah perusahaan manufaktur sektor Industri barang komsumsi tahun 2018-2020.</w:t>
      </w:r>
    </w:p>
    <w:p w14:paraId="68BF2465" w14:textId="77777777" w:rsidR="00306DF3" w:rsidRDefault="00306DF3" w:rsidP="005420E4">
      <w:pPr>
        <w:pStyle w:val="ListParagraph"/>
        <w:numPr>
          <w:ilvl w:val="0"/>
          <w:numId w:val="25"/>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Populasi dan Sampling</w:t>
      </w:r>
    </w:p>
    <w:p w14:paraId="07E43181" w14:textId="77777777" w:rsidR="00306DF3" w:rsidRDefault="00306DF3" w:rsidP="00306DF3">
      <w:pPr>
        <w:spacing w:line="480" w:lineRule="auto"/>
        <w:ind w:left="426" w:firstLine="850"/>
        <w:jc w:val="both"/>
        <w:rPr>
          <w:rFonts w:ascii="Times New Roman" w:eastAsia="Times New Roman" w:hAnsi="Times New Roman" w:cs="Times New Roman"/>
          <w:bCs/>
          <w:color w:val="000000"/>
          <w:sz w:val="24"/>
          <w:szCs w:val="24"/>
          <w:lang w:eastAsia="en-US"/>
        </w:rPr>
      </w:pPr>
      <w:r>
        <w:rPr>
          <w:rFonts w:ascii="Times New Roman" w:hAnsi="Times New Roman" w:cs="Times New Roman"/>
          <w:bCs/>
          <w:sz w:val="24"/>
          <w:szCs w:val="24"/>
        </w:rPr>
        <w:t xml:space="preserve">Populasi dalam penelitian ini adalah perusahan-perusahaan yang berada </w:t>
      </w:r>
      <w:r>
        <w:rPr>
          <w:rFonts w:ascii="Times New Roman" w:eastAsia="Times New Roman" w:hAnsi="Times New Roman" w:cs="Times New Roman"/>
          <w:bCs/>
          <w:color w:val="000000"/>
          <w:sz w:val="24"/>
          <w:szCs w:val="24"/>
          <w:lang w:eastAsia="en-US"/>
        </w:rPr>
        <w:t xml:space="preserve">pada kelompok perusahaan manufaktur </w:t>
      </w:r>
      <w:r>
        <w:rPr>
          <w:rFonts w:ascii="Times New Roman" w:hAnsi="Times New Roman" w:cs="Times New Roman"/>
          <w:bCs/>
          <w:sz w:val="24"/>
          <w:szCs w:val="24"/>
        </w:rPr>
        <w:t xml:space="preserve">Sektor Industri Barang </w:t>
      </w:r>
      <w:r>
        <w:rPr>
          <w:rFonts w:ascii="Times New Roman" w:hAnsi="Times New Roman" w:cs="Times New Roman"/>
          <w:bCs/>
          <w:sz w:val="24"/>
          <w:szCs w:val="24"/>
        </w:rPr>
        <w:lastRenderedPageBreak/>
        <w:t>Konsumsi</w:t>
      </w:r>
      <w:r>
        <w:rPr>
          <w:rFonts w:ascii="Times New Roman" w:eastAsia="Times New Roman" w:hAnsi="Times New Roman" w:cs="Times New Roman"/>
          <w:bCs/>
          <w:color w:val="000000"/>
          <w:sz w:val="24"/>
          <w:szCs w:val="24"/>
          <w:lang w:eastAsia="en-US"/>
        </w:rPr>
        <w:t xml:space="preserve"> yang terdaftar di BEI tahun </w:t>
      </w:r>
      <w:r>
        <w:rPr>
          <w:rFonts w:ascii="Times New Roman" w:hAnsi="Times New Roman" w:cs="Times New Roman"/>
          <w:bCs/>
          <w:sz w:val="24"/>
          <w:szCs w:val="24"/>
        </w:rPr>
        <w:t>2018-2020</w:t>
      </w:r>
      <w:r>
        <w:rPr>
          <w:rFonts w:ascii="Times New Roman" w:eastAsia="Times New Roman" w:hAnsi="Times New Roman" w:cs="Times New Roman"/>
          <w:bCs/>
          <w:color w:val="000000"/>
          <w:sz w:val="24"/>
          <w:szCs w:val="24"/>
          <w:lang w:eastAsia="en-US"/>
        </w:rPr>
        <w:t xml:space="preserve"> secara berkesinambungan. </w:t>
      </w:r>
      <w:r>
        <w:rPr>
          <w:rFonts w:ascii="Times New Roman" w:eastAsia="Times New Roman" w:hAnsi="Times New Roman" w:cs="Times New Roman"/>
          <w:bCs/>
          <w:color w:val="1B1B1B"/>
          <w:sz w:val="24"/>
          <w:szCs w:val="24"/>
          <w:lang w:eastAsia="en-US"/>
        </w:rPr>
        <w:t xml:space="preserve">Sampel dalam penelitian ini dengan menggunakan purposive sampling yang artinya sampel dari penelitian ini adalah seluruh perusahaan manufaktur </w:t>
      </w:r>
      <w:r>
        <w:rPr>
          <w:rFonts w:ascii="Times New Roman" w:hAnsi="Times New Roman" w:cs="Times New Roman"/>
          <w:bCs/>
          <w:sz w:val="24"/>
          <w:szCs w:val="24"/>
        </w:rPr>
        <w:t xml:space="preserve">Sektor Industri Barang Konsumsi </w:t>
      </w:r>
      <w:r>
        <w:rPr>
          <w:rFonts w:ascii="Times New Roman" w:eastAsia="Times New Roman" w:hAnsi="Times New Roman" w:cs="Times New Roman"/>
          <w:bCs/>
          <w:color w:val="1B1B1B"/>
          <w:sz w:val="24"/>
          <w:szCs w:val="24"/>
          <w:lang w:eastAsia="en-US"/>
        </w:rPr>
        <w:t xml:space="preserve">yang mempunyai syarat-syarat sesuai dengan kriterianya. Kriterianya adalah sebagai berikut: </w:t>
      </w:r>
    </w:p>
    <w:p w14:paraId="584BCA2C" w14:textId="77777777" w:rsidR="00306DF3" w:rsidRDefault="00306DF3" w:rsidP="005420E4">
      <w:pPr>
        <w:numPr>
          <w:ilvl w:val="0"/>
          <w:numId w:val="28"/>
        </w:numPr>
        <w:spacing w:line="480" w:lineRule="auto"/>
        <w:ind w:left="709" w:hanging="284"/>
        <w:jc w:val="both"/>
        <w:rPr>
          <w:rFonts w:ascii="Times New Roman" w:eastAsia="Times New Roman" w:hAnsi="Times New Roman" w:cs="Times New Roman"/>
          <w:bCs/>
          <w:color w:val="1B1B1B"/>
          <w:sz w:val="24"/>
          <w:szCs w:val="24"/>
          <w:lang w:eastAsia="en-US"/>
        </w:rPr>
      </w:pPr>
      <w:r>
        <w:rPr>
          <w:rFonts w:ascii="Times New Roman" w:eastAsia="Times New Roman" w:hAnsi="Times New Roman" w:cs="Times New Roman"/>
          <w:bCs/>
          <w:color w:val="1B1B1B"/>
          <w:sz w:val="24"/>
          <w:szCs w:val="24"/>
          <w:lang w:eastAsia="en-US"/>
        </w:rPr>
        <w:t xml:space="preserve">Perusahaan manufaktur </w:t>
      </w:r>
      <w:r>
        <w:rPr>
          <w:rFonts w:ascii="Times New Roman" w:hAnsi="Times New Roman" w:cs="Times New Roman"/>
          <w:bCs/>
          <w:sz w:val="24"/>
          <w:szCs w:val="24"/>
        </w:rPr>
        <w:t xml:space="preserve">Sektor Industri Barang Konsumsi </w:t>
      </w:r>
      <w:r>
        <w:rPr>
          <w:rFonts w:ascii="Times New Roman" w:eastAsia="Times New Roman" w:hAnsi="Times New Roman" w:cs="Times New Roman"/>
          <w:bCs/>
          <w:color w:val="1B1B1B"/>
          <w:sz w:val="24"/>
          <w:szCs w:val="24"/>
          <w:lang w:eastAsia="en-US"/>
        </w:rPr>
        <w:t xml:space="preserve">yang terdaftar berturut-turut di Bursa Efek Indonesia (BEI) tahun </w:t>
      </w:r>
      <w:r>
        <w:rPr>
          <w:rFonts w:ascii="Times New Roman" w:hAnsi="Times New Roman" w:cs="Times New Roman"/>
          <w:bCs/>
          <w:sz w:val="24"/>
          <w:szCs w:val="24"/>
        </w:rPr>
        <w:t>2018-2020</w:t>
      </w:r>
      <w:r>
        <w:rPr>
          <w:rFonts w:ascii="Times New Roman" w:eastAsia="Times New Roman" w:hAnsi="Times New Roman" w:cs="Times New Roman"/>
          <w:bCs/>
          <w:color w:val="1B1B1B"/>
          <w:sz w:val="24"/>
          <w:szCs w:val="24"/>
          <w:lang w:eastAsia="en-US"/>
        </w:rPr>
        <w:t>.</w:t>
      </w:r>
    </w:p>
    <w:p w14:paraId="6E97EF8B" w14:textId="77777777" w:rsidR="00306DF3" w:rsidRDefault="00306DF3" w:rsidP="005420E4">
      <w:pPr>
        <w:numPr>
          <w:ilvl w:val="0"/>
          <w:numId w:val="28"/>
        </w:numPr>
        <w:spacing w:line="480" w:lineRule="auto"/>
        <w:ind w:left="709" w:hanging="284"/>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color w:val="1B1B1B"/>
          <w:sz w:val="24"/>
          <w:szCs w:val="24"/>
          <w:lang w:eastAsia="en-US"/>
        </w:rPr>
        <w:t>Laporan keuangan menggunakan mata uang rupiah.</w:t>
      </w:r>
    </w:p>
    <w:p w14:paraId="55CDA779" w14:textId="0698EABE" w:rsidR="00306DF3" w:rsidRDefault="00306DF3" w:rsidP="005420E4">
      <w:pPr>
        <w:numPr>
          <w:ilvl w:val="0"/>
          <w:numId w:val="28"/>
        </w:numPr>
        <w:spacing w:line="480" w:lineRule="auto"/>
        <w:ind w:left="709" w:hanging="284"/>
        <w:jc w:val="both"/>
        <w:rPr>
          <w:rFonts w:ascii="Times New Roman" w:eastAsia="Times New Roman" w:hAnsi="Times New Roman" w:cs="Times New Roman"/>
          <w:bCs/>
          <w:color w:val="1B1B1B"/>
          <w:sz w:val="24"/>
          <w:szCs w:val="24"/>
          <w:lang w:eastAsia="en-US"/>
        </w:rPr>
      </w:pPr>
      <w:r>
        <w:rPr>
          <w:rFonts w:ascii="Times New Roman" w:eastAsia="Times New Roman" w:hAnsi="Times New Roman" w:cs="Times New Roman"/>
          <w:bCs/>
          <w:color w:val="1B1B1B"/>
          <w:sz w:val="24"/>
          <w:szCs w:val="24"/>
          <w:lang w:eastAsia="en-US"/>
        </w:rPr>
        <w:t>Perusahaan yang mempunyai kelengkapan data yang diperlukan</w:t>
      </w:r>
      <w:r w:rsidR="00D05343">
        <w:rPr>
          <w:rFonts w:ascii="Times New Roman" w:eastAsia="Times New Roman" w:hAnsi="Times New Roman" w:cs="Times New Roman"/>
          <w:bCs/>
          <w:color w:val="1B1B1B"/>
          <w:sz w:val="24"/>
          <w:szCs w:val="24"/>
          <w:lang w:eastAsia="en-US"/>
        </w:rPr>
        <w:t>.</w:t>
      </w:r>
    </w:p>
    <w:p w14:paraId="4D9EB016" w14:textId="77777777" w:rsidR="00306DF3" w:rsidRDefault="00306DF3" w:rsidP="005420E4">
      <w:pPr>
        <w:pStyle w:val="ListParagraph"/>
        <w:numPr>
          <w:ilvl w:val="0"/>
          <w:numId w:val="25"/>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Instrument Penelitian</w:t>
      </w:r>
    </w:p>
    <w:p w14:paraId="5BD621BE" w14:textId="77777777" w:rsidR="00306DF3" w:rsidRDefault="00306DF3" w:rsidP="00306DF3">
      <w:pPr>
        <w:pStyle w:val="ListParagraph"/>
        <w:spacing w:line="480" w:lineRule="auto"/>
        <w:ind w:left="426" w:firstLine="850"/>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color w:val="000000"/>
          <w:sz w:val="24"/>
          <w:szCs w:val="24"/>
          <w:lang w:eastAsia="en-US"/>
        </w:rPr>
        <w:t xml:space="preserve">Instrumen penelitian ini menggunakan dokumentasi laporan keuangan perusahaan manufaktur </w:t>
      </w:r>
      <w:r>
        <w:rPr>
          <w:rFonts w:ascii="Times New Roman" w:hAnsi="Times New Roman" w:cs="Times New Roman"/>
          <w:bCs/>
          <w:sz w:val="24"/>
          <w:szCs w:val="24"/>
        </w:rPr>
        <w:t xml:space="preserve">Sektor Industri Barang Konsumsi </w:t>
      </w:r>
      <w:r>
        <w:rPr>
          <w:rFonts w:ascii="Times New Roman" w:eastAsia="Times New Roman" w:hAnsi="Times New Roman" w:cs="Times New Roman"/>
          <w:bCs/>
          <w:color w:val="000000"/>
          <w:sz w:val="24"/>
          <w:szCs w:val="24"/>
          <w:lang w:eastAsia="en-US"/>
        </w:rPr>
        <w:t xml:space="preserve">yang terdaftar di BEI pada tahun </w:t>
      </w:r>
      <w:r>
        <w:rPr>
          <w:rFonts w:ascii="Times New Roman" w:hAnsi="Times New Roman" w:cs="Times New Roman"/>
          <w:bCs/>
          <w:sz w:val="24"/>
          <w:szCs w:val="24"/>
        </w:rPr>
        <w:t>2018-2020</w:t>
      </w:r>
      <w:r>
        <w:rPr>
          <w:rFonts w:ascii="Times New Roman" w:eastAsia="Times New Roman" w:hAnsi="Times New Roman" w:cs="Times New Roman"/>
          <w:bCs/>
          <w:color w:val="000000"/>
          <w:sz w:val="24"/>
          <w:szCs w:val="24"/>
          <w:lang w:eastAsia="en-US"/>
        </w:rPr>
        <w:t>.</w:t>
      </w:r>
    </w:p>
    <w:p w14:paraId="40D9697D" w14:textId="77777777" w:rsidR="00306DF3" w:rsidRDefault="00306DF3" w:rsidP="005420E4">
      <w:pPr>
        <w:pStyle w:val="ListParagraph"/>
        <w:numPr>
          <w:ilvl w:val="0"/>
          <w:numId w:val="25"/>
        </w:numPr>
        <w:tabs>
          <w:tab w:val="clear" w:pos="425"/>
          <w:tab w:val="left" w:pos="4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14:paraId="6FB0B6BA" w14:textId="77777777" w:rsidR="00306DF3" w:rsidRDefault="00306DF3" w:rsidP="005420E4">
      <w:pPr>
        <w:pStyle w:val="ListParagraph"/>
        <w:widowControl w:val="0"/>
        <w:numPr>
          <w:ilvl w:val="0"/>
          <w:numId w:val="29"/>
        </w:numPr>
        <w:autoSpaceDE w:val="0"/>
        <w:autoSpaceDN w:val="0"/>
        <w:spacing w:line="480" w:lineRule="auto"/>
        <w:ind w:left="709"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Uji Asumsi Klasik</w:t>
      </w:r>
    </w:p>
    <w:p w14:paraId="695EE0FF" w14:textId="77777777" w:rsidR="00306DF3" w:rsidRDefault="00306DF3" w:rsidP="00306DF3">
      <w:pPr>
        <w:widowControl w:val="0"/>
        <w:autoSpaceDE w:val="0"/>
        <w:autoSpaceDN w:val="0"/>
        <w:spacing w:line="480" w:lineRule="auto"/>
        <w:ind w:left="709"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Uji asumsi klasik digunakan untuk mengetahui apakah hasil analisis regresi linier berganda yang digunakan untuk menganalisis dalam penelitian ini terbebas dari penyimpangan asumsi klasik yang meliputi uji normalitas, multikolinieritas, heteroskedastisitas dan autokorelasi. Adapun masing-masing pengujian tersebut dapat dijelaskan sebagai berikut:</w:t>
      </w:r>
    </w:p>
    <w:p w14:paraId="77EA9856" w14:textId="77777777" w:rsidR="00306DF3" w:rsidRDefault="00306DF3" w:rsidP="005420E4">
      <w:pPr>
        <w:pStyle w:val="ListParagraph"/>
        <w:widowControl w:val="0"/>
        <w:numPr>
          <w:ilvl w:val="4"/>
          <w:numId w:val="13"/>
        </w:numPr>
        <w:autoSpaceDE w:val="0"/>
        <w:autoSpaceDN w:val="0"/>
        <w:spacing w:line="480" w:lineRule="auto"/>
        <w:ind w:left="993"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Uji Normalitas</w:t>
      </w:r>
    </w:p>
    <w:p w14:paraId="7DE30530" w14:textId="77777777" w:rsidR="00306DF3" w:rsidRDefault="00306DF3" w:rsidP="00306DF3">
      <w:pPr>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Uji normalitas bertujuan untuk menguji apakah dalam suatu model regresi linier variabel terikat dan variabel bebas keduanya </w:t>
      </w:r>
      <w:r>
        <w:rPr>
          <w:rFonts w:ascii="Times New Roman" w:eastAsia="Calibri" w:hAnsi="Times New Roman" w:cs="Times New Roman"/>
          <w:bCs/>
          <w:sz w:val="24"/>
          <w:szCs w:val="24"/>
        </w:rPr>
        <w:lastRenderedPageBreak/>
        <w:t xml:space="preserve">mempunyai distribusi normal atau tidak. Model regresi yang baik adalah yang memiliki nilai residual yang terdistribusi secara normal. Pada penelitian ini uji normalitas menggunakann metode uji one Sample Kolmogorov-Smirnov untuk mengetahui distribusi data, apakah mengikuti distribusi normal, poisson, uniform, atau exponential. Dalam hal ini untuk mengetahui apakah distribusi residual terdistribusi normal atau tidak. Residual berdistribusi normal jika nilai signifikansi lebih dari 0,05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Priyatno","given":"D","non-dropping-particle":"","parse-names":false,"suffix":""}],"id":"ITEM-1","issued":{"date-parts":[["2014"]]},"publisher":"Andi","publisher-place":"Yogyakarta","title":"SPSS 22 Pengolah Data Terpraktis","type":"book"},"uris":["http://www.mendeley.com/documents/?uuid=db661c64-c407-42de-ac8a-77bfbaed4162"]}],"mendeley":{"formattedCitation":"(Priyatno, 2014)","manualFormatting":"Priyatno (2014)","plainTextFormattedCitation":"(Priyatno, 2014)","previouslyFormattedCitation":"(Priyatno, 2014)"},"properties":{"noteIndex":0},"schema":"https://github.com/citation-style-language/schema/raw/master/csl-citation.json"}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Priyatno (2014)</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w:t>
      </w:r>
    </w:p>
    <w:p w14:paraId="094AFCA6" w14:textId="77777777" w:rsidR="00306DF3" w:rsidRDefault="00306DF3" w:rsidP="005420E4">
      <w:pPr>
        <w:pStyle w:val="ListParagraph"/>
        <w:widowControl w:val="0"/>
        <w:numPr>
          <w:ilvl w:val="1"/>
          <w:numId w:val="13"/>
        </w:numPr>
        <w:autoSpaceDE w:val="0"/>
        <w:autoSpaceDN w:val="0"/>
        <w:spacing w:line="480" w:lineRule="auto"/>
        <w:ind w:left="993" w:hanging="279"/>
        <w:jc w:val="both"/>
        <w:rPr>
          <w:rFonts w:ascii="Times New Roman" w:eastAsia="Calibri" w:hAnsi="Times New Roman" w:cs="Times New Roman"/>
          <w:b/>
          <w:sz w:val="24"/>
          <w:szCs w:val="24"/>
        </w:rPr>
      </w:pPr>
      <w:r>
        <w:rPr>
          <w:rFonts w:ascii="Times New Roman" w:eastAsia="Calibri" w:hAnsi="Times New Roman" w:cs="Times New Roman"/>
          <w:b/>
          <w:sz w:val="24"/>
          <w:szCs w:val="24"/>
        </w:rPr>
        <w:t>Uji Multikolinieritas</w:t>
      </w:r>
    </w:p>
    <w:p w14:paraId="1CCB29AC" w14:textId="77777777" w:rsidR="00306DF3" w:rsidRDefault="00306DF3" w:rsidP="00306DF3">
      <w:pPr>
        <w:pStyle w:val="ListParagraph"/>
        <w:widowControl w:val="0"/>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Dalam uji multikolinieritas bertujuan untuk menentukan apakah model regresi menemukan korelasi antara variabel independ. Efek dari multikolinieritas ini adalah menyebabkan variabel tinggi dalam sampel. Ini berarti bahwa kesalahan standar besar, akibatnya ketika koefisien diuji, t hitung akan memiliki nilai kecil dari t table. Ini menunjukkan bahwa tidak ada hubungan linier tentang variabel independen dengavariabek dependen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{"citationItems":[{"id":"ITEM-1","itemData":{"author":[{"dropping-particle":"","family":"Ghozali","given":"I","non-dropping-particle":"","parse-names":false,"suffix":""}],"id":"ITEM-1","issued":{"date-parts":[["2016"]]},"publisher":"Badan Penerbit Universitas Diponegoro","publisher-place":"Semarang","title":"Aplikasi Analisis Multivariete Dengan Progam IBM SPSS 23( Edisi 8)","type":"book"},"uris":["http://www.mendeley.com/documents/?uuid=ad3de087-2d29-47d4-88df-09ecb6250c9c"]}],"mendeley":{"formattedCitation":"(Ghozali, 2016)","plainTextFormattedCitation":"(Ghozali, 2016)","previouslyFormattedCitation":"(Ghozali, 2016)"},"properties":{"noteIndex":0},"schema":"https://github.com/citation-style-language/schema/raw/master/csl-citation.json"}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2016)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Metode untuk menguji uji multikolinieritas adalah dengan menggunakan r2 dengan R2 secara bersamaan dan dengan melihat nilai toleransi dan VIF. Jika r2 lenih kecil dari R2 maka tidak terjadi adanya multikolinieritas, namun apabila nilai VIF kurang dari 10 dan nilai toleransi lebih dari 0,10 maka multikolinieritas tidak terjadi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{"citationItems":[{"id":"ITEM-1","itemData":{"author":[{"dropping-particle":"","family":"Ghozali","given":"I","non-dropping-particle":"","parse-names":false,"suffix":""}],"id":"ITEM-1","issued":{"date-parts":[["2016"]]},"publisher":"Badan Penerbit Universitas Diponegoro","publisher-place":"Semarang","title":"Aplikasi Analisis Multivariete Dengan Progam IBM SPSS 23( Edisi 8)","type":"book"},"uris":["http://www.mendeley.com/documents/?uuid=ad3de087-2d29-47d4-88df-09ecb6250c9c"]}],"mendeley":{"formattedCitation":"(Ghozali, 2016)","plainTextFormattedCitation":"(Ghozali, 2016)","previouslyFormattedCitation":"(Ghozali, 2016)"},"properties":{"noteIndex":0},"schema":"https://github.com/citation-style-language/schema/raw/master/csl-citation.json"}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2016)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w:t>
      </w:r>
    </w:p>
    <w:p w14:paraId="390A7C42" w14:textId="77777777" w:rsidR="00306DF3" w:rsidRDefault="00306DF3" w:rsidP="005420E4">
      <w:pPr>
        <w:pStyle w:val="ListParagraph"/>
        <w:widowControl w:val="0"/>
        <w:numPr>
          <w:ilvl w:val="1"/>
          <w:numId w:val="13"/>
        </w:numPr>
        <w:autoSpaceDE w:val="0"/>
        <w:autoSpaceDN w:val="0"/>
        <w:spacing w:line="480" w:lineRule="auto"/>
        <w:ind w:left="993" w:hanging="289"/>
        <w:jc w:val="both"/>
        <w:rPr>
          <w:rFonts w:ascii="Times New Roman" w:eastAsia="Calibri" w:hAnsi="Times New Roman" w:cs="Times New Roman"/>
          <w:b/>
          <w:sz w:val="24"/>
          <w:szCs w:val="24"/>
        </w:rPr>
      </w:pPr>
      <w:r>
        <w:rPr>
          <w:rFonts w:ascii="Times New Roman" w:eastAsia="Calibri" w:hAnsi="Times New Roman" w:cs="Times New Roman"/>
          <w:b/>
          <w:sz w:val="24"/>
          <w:szCs w:val="24"/>
        </w:rPr>
        <w:t>Uji heteroskedastistas</w:t>
      </w:r>
    </w:p>
    <w:p w14:paraId="624DC279" w14:textId="77777777" w:rsidR="00306DF3" w:rsidRDefault="00306DF3" w:rsidP="00306DF3">
      <w:pPr>
        <w:widowControl w:val="0"/>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Uji Heteroskedastisitas bertujuan untuk menguji apakah dalam </w:t>
      </w:r>
      <w:r>
        <w:rPr>
          <w:rFonts w:ascii="Times New Roman" w:eastAsia="Calibri" w:hAnsi="Times New Roman" w:cs="Times New Roman"/>
          <w:bCs/>
          <w:sz w:val="24"/>
          <w:szCs w:val="24"/>
        </w:rPr>
        <w:lastRenderedPageBreak/>
        <w:t xml:space="preserve">model regresi terjadi ketidaksamaan varians dari residual satu pengamatan kepengamatan lain. Jika varians dari satu pengamatan ke pengamatan yang lain tetap, maka disebut homoskedositas atau tidak terjadi heteroskedastisitas. Dan jika varians berbeda maka disebut heteroskedastisitas. Model regresi yang baik adalah yang homoskedastisitas atau tidak terjadi heteros kedasitas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{"citationItems":[{"id":"ITEM-1","itemData":{"author":[{"dropping-particle":"","family":"Ghozali","given":"I","non-dropping-particle":"","parse-names":false,"suffix":""}],"id":"ITEM-1","issued":{"date-parts":[["2006"]]},"publisher":"Badan Penerbit Universitas Diponegoro","publisher-place":"Semarang","title":"Aplikasi Analisis Multivariate dengan Program SPSS (Edisi Ke 4)","type":"book"},"uris":["http://www.mendeley.com/documents/?uuid=be7dd909-a25e-4a75-9216-bf84704354cf"]}],"mendeley":{"formattedCitation":"(Ghozali, 2006)","manualFormatting":"Ghozali (2006)","plainTextFormattedCitation":"(Ghozali, 2006)","previouslyFormattedCitation":"(Ghozali, 2006)"},"properties":{"noteIndex":0},"schema":"https://github.com/citation-style-language/schema/raw/master/csl-citation.json"}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(2006)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Deteksi ada tidaknya heteroskedastisitas dapat dilakukan dengan melihat ada tidaknya pola tertentu pada grafik scatterplot antara SRESID dan ZPRED di mana sumbu Y’ adalah Y yang diprediksi, dan sumbu X adalah residual (Y prediksi -Y sesungguhnya) yang telah di studentized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{"citationItems":[{"id":"ITEM-1","itemData":{"author":[{"dropping-particle":"","family":"Ghozali","given":"I","non-dropping-particle":"","parse-names":false,"suffix":""}],"id":"ITEM-1","issued":{"date-parts":[["2006"]]},"publisher":"Badan Penerbit Universitas Diponegoro","publisher-place":"Semarang","title":"Aplikasi Analisis Multivariate dengan Program SPSS (Edisi Ke 4)","type":"book"},"uris":["http://www.mendeley.com/documents/?uuid=be7dd909-a25e-4a75-9216-bf84704354cf"]}],"mendeley":{"formattedCitation":"(Ghozali, 2006)","manualFormatting":"Ghozali (2006)","plainTextFormattedCitation":"(Ghozali, 2006)","previouslyFormattedCitation":"(Ghozali, 2006)"},"properties":{"noteIndex":0},"schema":"https://github.com/citation-style-language/schema/raw/master/csl-citation.json"}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(2006)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Selain dengan menggunakan analisis grafik, pengujian heteroskedastisitas dapat dilakukan dengan Uji Park. Uji ini meregresi nilai </w:t>
      </w:r>
      <w:proofErr w:type="gramStart"/>
      <w:r>
        <w:rPr>
          <w:rFonts w:ascii="Times New Roman" w:eastAsia="Calibri" w:hAnsi="Times New Roman" w:cs="Times New Roman"/>
          <w:bCs/>
          <w:sz w:val="24"/>
          <w:szCs w:val="24"/>
        </w:rPr>
        <w:t>In</w:t>
      </w:r>
      <w:proofErr w:type="gramEnd"/>
      <w:r>
        <w:rPr>
          <w:rFonts w:ascii="Times New Roman" w:eastAsia="Calibri" w:hAnsi="Times New Roman" w:cs="Times New Roman"/>
          <w:bCs/>
          <w:sz w:val="24"/>
          <w:szCs w:val="24"/>
        </w:rPr>
        <w:t xml:space="preserve"> residual kuadrat terhadap variabel independen. Jika variable independen signifikan secara statistik mempengaruh variable dependen, maka ada indikasi terjadi heteroskedastisitas. Jika probabilitas signifikansinya diatas tingkat kepercayaan 5%, maka dapat disimpulkan model regresi tidak mengandung heteroskedastisitas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{"citationItems":[{"id":"ITEM-1","itemData":{"author":[{"dropping-particle":"","family":"Ghozali","given":"I","non-dropping-particle":"","parse-names":false,"suffix":""}],"id":"ITEM-1","issued":{"date-parts":[["2006"]]},"publisher":"Badan Penerbit Universitas Diponegoro","publisher-place":"Semarang","title":"Aplikasi Analisis Multivariate dengan Program SPSS (Edisi Ke 4)","type":"book"},"uris":["http://www.mendeley.com/documents/?uuid=be7dd909-a25e-4a75-9216-bf84704354cf"]}],"mendeley":{"formattedCitation":"(Ghozali, 2006)","manualFormatting":"Ghozali (2006)","plainTextFormattedCitation":"(Ghozali, 2006)","previouslyFormattedCitation":"(Ghozali, 2006)"},"properties":{"noteIndex":0},"schema":"https://github.com/citation-style-language/schema/raw/master/csl-citation.json"}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(2006)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w:t>
      </w:r>
    </w:p>
    <w:p w14:paraId="5C2A7545" w14:textId="77777777" w:rsidR="00306DF3" w:rsidRDefault="00306DF3" w:rsidP="005420E4">
      <w:pPr>
        <w:pStyle w:val="ListParagraph"/>
        <w:widowControl w:val="0"/>
        <w:numPr>
          <w:ilvl w:val="1"/>
          <w:numId w:val="13"/>
        </w:numPr>
        <w:autoSpaceDE w:val="0"/>
        <w:autoSpaceDN w:val="0"/>
        <w:spacing w:line="480" w:lineRule="auto"/>
        <w:ind w:left="993"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Uji Autokorelasi</w:t>
      </w:r>
    </w:p>
    <w:p w14:paraId="63E1C5AF" w14:textId="77777777" w:rsidR="00306DF3" w:rsidRDefault="00306DF3" w:rsidP="00306DF3">
      <w:pPr>
        <w:widowControl w:val="0"/>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Uji Autokorelasi bertujuan untuk mengetahui apakah dalam suatu model regresi linier terdapat korelasi antara pengganggu pada periode t dengan kesalahan pada periode t-1 (sebelumnya)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{"citationItems":[{"id":"ITEM-1","itemData":{"author":[{"dropping-particle":"","family":"Ghozali","given":"I","non-dropping-particle":"","parse-names":false,"suffix":""}],"id":"ITEM-1","issued":{"date-parts":[["2006"]]},"publisher":"Badan Penerbit Universitas Diponegoro","publisher-place":"Semarang","title":"Aplikasi Analisis Multivariate dengan Program SPSS (Edisi Ke 4)","type":"book"},"uris":["http://www.mendeley.com/documents/?uuid=be7dd909-a25e-4a75-9216-bf84704354cf"]}],"mendeley":{"formattedCitation":"(Ghozali, 2006)","manualFormatting":"Ghozali (2006)","plainTextFormattedCitation":"(Ghozali, 2006)","previouslyFormattedCitation":"(Ghozali, 2006)"},"properties":{"noteIndex":0},"schema":"https://github.com/citation-style-language/schema/raw/master/csl-citation.json"}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(2006)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Alat analisis yang digunakan adalah uji Durbin – Watson Statistic. Apabila nilai DW berada diantara nilai du dan 4-du dapat </w:t>
      </w:r>
      <w:r>
        <w:rPr>
          <w:rFonts w:ascii="Times New Roman" w:eastAsia="Calibri" w:hAnsi="Times New Roman" w:cs="Times New Roman"/>
          <w:bCs/>
          <w:sz w:val="24"/>
          <w:szCs w:val="24"/>
        </w:rPr>
        <w:lastRenderedPageBreak/>
        <w:t>disimpulkan model regresi terbebas dari masalah autokorelasi.</w:t>
      </w:r>
    </w:p>
    <w:p w14:paraId="6769C0CF" w14:textId="77777777" w:rsidR="00306DF3" w:rsidRDefault="00306DF3" w:rsidP="00306DF3">
      <w:pPr>
        <w:pStyle w:val="ListParagraph"/>
        <w:tabs>
          <w:tab w:val="left" w:pos="425"/>
          <w:tab w:val="left" w:pos="709"/>
          <w:tab w:val="left" w:pos="846"/>
          <w:tab w:val="left" w:pos="1134"/>
        </w:tabs>
        <w:spacing w:line="480" w:lineRule="auto"/>
        <w:ind w:left="846"/>
        <w:jc w:val="both"/>
        <w:rPr>
          <w:rFonts w:ascii="Times New Roman" w:hAnsi="Times New Roman" w:cs="Times New Roman"/>
          <w:bCs/>
          <w:sz w:val="24"/>
          <w:szCs w:val="24"/>
        </w:rPr>
      </w:pPr>
    </w:p>
    <w:p w14:paraId="5F16B72A" w14:textId="77777777" w:rsidR="00306DF3" w:rsidRDefault="00306DF3" w:rsidP="005420E4">
      <w:pPr>
        <w:pStyle w:val="ListParagraph"/>
        <w:widowControl w:val="0"/>
        <w:numPr>
          <w:ilvl w:val="0"/>
          <w:numId w:val="29"/>
        </w:numPr>
        <w:autoSpaceDE w:val="0"/>
        <w:autoSpaceDN w:val="0"/>
        <w:spacing w:line="480" w:lineRule="auto"/>
        <w:ind w:left="709"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Analisis Regresi Berganda</w:t>
      </w:r>
    </w:p>
    <w:p w14:paraId="057DAAAA" w14:textId="77777777" w:rsidR="00306DF3" w:rsidRDefault="00306DF3" w:rsidP="00306DF3">
      <w:pPr>
        <w:pStyle w:val="ListParagraph"/>
        <w:widowControl w:val="0"/>
        <w:autoSpaceDE w:val="0"/>
        <w:autoSpaceDN w:val="0"/>
        <w:spacing w:line="480" w:lineRule="auto"/>
        <w:ind w:left="709"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Teknik analisis data yang dilakukan dalam penelitian ini adalah analisis regresi berganda. Analisis regresi berganda adalah teknik statistik melalui koefisien parameter untuk mengetahui besarnya pengaruh varia bel independen terhadap variabel dependen. Pengujian terhadap hipotesis baik secara parsial maupun simultan dilakukan setelah model regresi yang digunakan bebas dari pelanggaran asumsi klasik. Tujuannya adalah agar hasil penelitian dapat diinterpretasikan secara tepat dan efisien. Persamaan regresi tersebut adalah sebagai berikut:</w:t>
      </w:r>
    </w:p>
    <w:p w14:paraId="4108FE85" w14:textId="1A3EF197" w:rsidR="00306DF3" w:rsidRDefault="00D05343" w:rsidP="00306DF3">
      <w:pPr>
        <w:pStyle w:val="ListParagraph"/>
        <w:widowControl w:val="0"/>
        <w:autoSpaceDE w:val="0"/>
        <w:autoSpaceDN w:val="0"/>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sidR="00306DF3">
        <w:rPr>
          <w:rFonts w:ascii="Times New Roman" w:eastAsia="Calibri" w:hAnsi="Times New Roman" w:cs="Times New Roman"/>
          <w:bCs/>
          <w:sz w:val="24"/>
          <w:szCs w:val="24"/>
        </w:rPr>
        <w:t>= a + b</w:t>
      </w:r>
      <w:r w:rsidR="00306DF3">
        <w:rPr>
          <w:rFonts w:ascii="Times New Roman" w:eastAsia="Calibri" w:hAnsi="Times New Roman" w:cs="Times New Roman"/>
          <w:bCs/>
          <w:sz w:val="24"/>
          <w:szCs w:val="24"/>
          <w:vertAlign w:val="subscript"/>
        </w:rPr>
        <w:t>1</w:t>
      </w:r>
      <w:r w:rsidR="00306DF3">
        <w:rPr>
          <w:rFonts w:ascii="Times New Roman" w:eastAsia="Calibri" w:hAnsi="Times New Roman" w:cs="Times New Roman"/>
          <w:bCs/>
          <w:sz w:val="24"/>
          <w:szCs w:val="24"/>
        </w:rPr>
        <w:t>X</w:t>
      </w:r>
      <w:r w:rsidR="00306DF3">
        <w:rPr>
          <w:rFonts w:ascii="Times New Roman" w:eastAsia="Calibri" w:hAnsi="Times New Roman" w:cs="Times New Roman"/>
          <w:bCs/>
          <w:sz w:val="24"/>
          <w:szCs w:val="24"/>
          <w:vertAlign w:val="subscript"/>
        </w:rPr>
        <w:t xml:space="preserve">1.1 </w:t>
      </w:r>
      <w:r w:rsidR="00306DF3">
        <w:rPr>
          <w:rFonts w:ascii="Times New Roman" w:eastAsia="Calibri" w:hAnsi="Times New Roman" w:cs="Times New Roman"/>
          <w:bCs/>
          <w:sz w:val="24"/>
          <w:szCs w:val="24"/>
        </w:rPr>
        <w:t>+ b</w:t>
      </w:r>
      <w:r w:rsidR="00306DF3">
        <w:rPr>
          <w:rFonts w:ascii="Times New Roman" w:eastAsia="Calibri" w:hAnsi="Times New Roman" w:cs="Times New Roman"/>
          <w:bCs/>
          <w:sz w:val="24"/>
          <w:szCs w:val="24"/>
          <w:vertAlign w:val="subscript"/>
        </w:rPr>
        <w:t>2</w:t>
      </w:r>
      <w:r w:rsidR="00306DF3">
        <w:rPr>
          <w:rFonts w:ascii="Times New Roman" w:eastAsia="Calibri" w:hAnsi="Times New Roman" w:cs="Times New Roman"/>
          <w:bCs/>
          <w:sz w:val="24"/>
          <w:szCs w:val="24"/>
        </w:rPr>
        <w:t>X</w:t>
      </w:r>
      <w:r w:rsidR="00306DF3">
        <w:rPr>
          <w:rFonts w:ascii="Times New Roman" w:eastAsia="Calibri" w:hAnsi="Times New Roman" w:cs="Times New Roman"/>
          <w:bCs/>
          <w:sz w:val="24"/>
          <w:szCs w:val="24"/>
          <w:vertAlign w:val="subscript"/>
        </w:rPr>
        <w:t xml:space="preserve">1.2 </w:t>
      </w:r>
      <w:r w:rsidR="00306DF3">
        <w:rPr>
          <w:rFonts w:ascii="Times New Roman" w:eastAsia="Calibri" w:hAnsi="Times New Roman" w:cs="Times New Roman"/>
          <w:bCs/>
          <w:sz w:val="24"/>
          <w:szCs w:val="24"/>
        </w:rPr>
        <w:t>+ b</w:t>
      </w:r>
      <w:r w:rsidR="00306DF3">
        <w:rPr>
          <w:rFonts w:ascii="Times New Roman" w:eastAsia="Calibri" w:hAnsi="Times New Roman" w:cs="Times New Roman"/>
          <w:bCs/>
          <w:sz w:val="24"/>
          <w:szCs w:val="24"/>
          <w:vertAlign w:val="subscript"/>
        </w:rPr>
        <w:t>3</w:t>
      </w:r>
      <w:r w:rsidR="00306DF3">
        <w:rPr>
          <w:rFonts w:ascii="Times New Roman" w:eastAsia="Calibri" w:hAnsi="Times New Roman" w:cs="Times New Roman"/>
          <w:bCs/>
          <w:sz w:val="24"/>
          <w:szCs w:val="24"/>
        </w:rPr>
        <w:t>X</w:t>
      </w:r>
      <w:r w:rsidR="00306DF3">
        <w:rPr>
          <w:rFonts w:ascii="Times New Roman" w:eastAsia="Calibri" w:hAnsi="Times New Roman" w:cs="Times New Roman"/>
          <w:bCs/>
          <w:sz w:val="24"/>
          <w:szCs w:val="24"/>
          <w:vertAlign w:val="subscript"/>
        </w:rPr>
        <w:t xml:space="preserve">2.1 </w:t>
      </w:r>
      <w:r w:rsidR="00306DF3">
        <w:rPr>
          <w:rFonts w:ascii="Times New Roman" w:eastAsia="Calibri" w:hAnsi="Times New Roman" w:cs="Times New Roman"/>
          <w:bCs/>
          <w:sz w:val="24"/>
          <w:szCs w:val="24"/>
        </w:rPr>
        <w:t>+ e</w:t>
      </w:r>
      <w:r>
        <w:rPr>
          <w:rFonts w:ascii="Times New Roman" w:eastAsia="Calibri" w:hAnsi="Times New Roman" w:cs="Times New Roman"/>
          <w:bCs/>
          <w:sz w:val="24"/>
          <w:szCs w:val="24"/>
        </w:rPr>
        <w:t>……………………………Persamaan (1)</w:t>
      </w:r>
    </w:p>
    <w:p w14:paraId="7BC6FE53" w14:textId="3CE54D69" w:rsidR="005C7053" w:rsidRDefault="005C7053" w:rsidP="00306DF3">
      <w:pPr>
        <w:pStyle w:val="ListParagraph"/>
        <w:widowControl w:val="0"/>
        <w:autoSpaceDE w:val="0"/>
        <w:autoSpaceDN w:val="0"/>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Keterangan:</w:t>
      </w:r>
    </w:p>
    <w:p w14:paraId="43D791AE" w14:textId="57F2FD4F" w:rsidR="005C7053" w:rsidRPr="005C7053" w:rsidRDefault="005C7053" w:rsidP="005C7053">
      <w:pPr>
        <w:pStyle w:val="ListParagraph"/>
        <w:widowControl w:val="0"/>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Pr>
          <w:rFonts w:ascii="Times New Roman" w:eastAsia="Calibri" w:hAnsi="Times New Roman" w:cs="Times New Roman"/>
          <w:bCs/>
          <w:sz w:val="24"/>
          <w:szCs w:val="24"/>
        </w:rPr>
        <w:tab/>
        <w:t>= Divident payout ratio (DPR)</w:t>
      </w:r>
    </w:p>
    <w:p w14:paraId="1CDAB674" w14:textId="77777777" w:rsidR="005C7053" w:rsidRDefault="005C7053" w:rsidP="005C705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Konstanta</w:t>
      </w:r>
    </w:p>
    <w:p w14:paraId="0D9635AE" w14:textId="77777777" w:rsidR="005C7053" w:rsidRDefault="005C7053" w:rsidP="005C705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sz w:val="24"/>
          <w:szCs w:val="24"/>
          <w:vertAlign w:val="subscript"/>
        </w:rPr>
      </w:pPr>
      <w:r>
        <w:rPr>
          <w:rFonts w:ascii="Times New Roman" w:eastAsia="Calibri" w:hAnsi="Times New Roman" w:cs="Times New Roman"/>
          <w:bCs/>
          <w:sz w:val="24"/>
          <w:szCs w:val="24"/>
        </w:rPr>
        <w:t xml:space="preserve">b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Koefisien regresi variabel X</w:t>
      </w:r>
      <w:r>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4</w:t>
      </w:r>
    </w:p>
    <w:p w14:paraId="56961283" w14:textId="77777777" w:rsidR="005C7053" w:rsidRDefault="005C7053" w:rsidP="005C705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1.1</w:t>
      </w:r>
      <w:r>
        <w:rPr>
          <w:rFonts w:ascii="Times New Roman" w:eastAsia="Calibri" w:hAnsi="Times New Roman" w:cs="Times New Roman"/>
          <w:bCs/>
          <w:sz w:val="24"/>
          <w:szCs w:val="24"/>
          <w:vertAlign w:val="subscript"/>
        </w:rPr>
        <w:tab/>
      </w:r>
      <w:r>
        <w:rPr>
          <w:rFonts w:ascii="Times New Roman" w:eastAsia="Calibri" w:hAnsi="Times New Roman" w:cs="Times New Roman"/>
          <w:bCs/>
          <w:sz w:val="24"/>
          <w:szCs w:val="24"/>
        </w:rPr>
        <w:t xml:space="preserve">= </w:t>
      </w:r>
      <w:r w:rsidRPr="00531B08">
        <w:rPr>
          <w:rFonts w:ascii="Times New Roman" w:eastAsia="ArialUnicodeMS" w:hAnsi="Times New Roman" w:cs="Times New Roman"/>
          <w:bCs/>
          <w:i/>
          <w:color w:val="000000"/>
          <w:sz w:val="24"/>
          <w:szCs w:val="24"/>
        </w:rPr>
        <w:t>Debt to Equity Ratio</w:t>
      </w:r>
      <w:r>
        <w:rPr>
          <w:rFonts w:ascii="Times New Roman" w:eastAsia="ArialUnicodeMS" w:hAnsi="Times New Roman" w:cs="Times New Roman"/>
          <w:bCs/>
          <w:color w:val="000000"/>
          <w:sz w:val="24"/>
          <w:szCs w:val="24"/>
        </w:rPr>
        <w:t xml:space="preserve"> (DER)</w:t>
      </w:r>
    </w:p>
    <w:p w14:paraId="565119EC" w14:textId="77777777" w:rsidR="005C7053" w:rsidRDefault="005C7053" w:rsidP="005C7053">
      <w:pPr>
        <w:pStyle w:val="ListParagraph"/>
        <w:widowControl w:val="0"/>
        <w:tabs>
          <w:tab w:val="left" w:pos="993"/>
        </w:tabs>
        <w:autoSpaceDE w:val="0"/>
        <w:autoSpaceDN w:val="0"/>
        <w:spacing w:line="480" w:lineRule="auto"/>
        <w:ind w:left="709"/>
        <w:jc w:val="both"/>
        <w:rPr>
          <w:rFonts w:ascii="Times New Roman" w:eastAsia="ArialUnicodeMS" w:hAnsi="Times New Roman" w:cs="Times New Roman"/>
          <w:bCs/>
          <w:color w:val="000000"/>
          <w:sz w:val="24"/>
          <w:szCs w:val="24"/>
        </w:rPr>
      </w:pP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1.2</w:t>
      </w:r>
      <w:r>
        <w:rPr>
          <w:rFonts w:ascii="Times New Roman" w:eastAsia="Calibri" w:hAnsi="Times New Roman" w:cs="Times New Roman"/>
          <w:bCs/>
          <w:sz w:val="24"/>
          <w:szCs w:val="24"/>
        </w:rPr>
        <w:tab/>
        <w:t>=</w:t>
      </w:r>
      <w:r>
        <w:rPr>
          <w:rFonts w:ascii="Times New Roman" w:eastAsia="TimesNewRomanPS-ItalicMT" w:hAnsi="Times New Roman" w:cs="Times New Roman"/>
          <w:bCs/>
          <w:color w:val="000000"/>
          <w:sz w:val="24"/>
          <w:szCs w:val="24"/>
        </w:rPr>
        <w:t xml:space="preserve"> </w:t>
      </w:r>
      <w:r w:rsidRPr="004F7359">
        <w:rPr>
          <w:rFonts w:ascii="Times New Roman" w:eastAsia="TimesNewRomanPS-ItalicMT" w:hAnsi="Times New Roman" w:cs="Times New Roman"/>
          <w:bCs/>
          <w:i/>
          <w:color w:val="000000"/>
          <w:sz w:val="24"/>
          <w:szCs w:val="24"/>
        </w:rPr>
        <w:t>Return on Asset</w:t>
      </w:r>
      <w:r>
        <w:rPr>
          <w:rFonts w:ascii="Times New Roman" w:eastAsia="TimesNewRomanPS-ItalicMT" w:hAnsi="Times New Roman" w:cs="Times New Roman"/>
          <w:bCs/>
          <w:color w:val="000000"/>
          <w:sz w:val="24"/>
          <w:szCs w:val="24"/>
        </w:rPr>
        <w:t xml:space="preserve"> (</w:t>
      </w:r>
      <w:r>
        <w:rPr>
          <w:rFonts w:ascii="Times New Roman" w:hAnsi="Times New Roman" w:cs="Times New Roman"/>
          <w:bCs/>
          <w:sz w:val="24"/>
          <w:szCs w:val="24"/>
        </w:rPr>
        <w:t>ROA)</w:t>
      </w:r>
    </w:p>
    <w:p w14:paraId="005C4B4E" w14:textId="77777777" w:rsidR="005C7053" w:rsidRDefault="005C7053" w:rsidP="005C705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color w:val="292929"/>
          <w:sz w:val="24"/>
          <w:szCs w:val="24"/>
          <w:shd w:val="clear" w:color="auto" w:fill="FFFFFF"/>
        </w:rPr>
      </w:pP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2.1</w:t>
      </w:r>
      <w:r>
        <w:rPr>
          <w:rFonts w:ascii="Times New Roman" w:eastAsia="Calibri" w:hAnsi="Times New Roman" w:cs="Times New Roman"/>
          <w:bCs/>
          <w:sz w:val="24"/>
          <w:szCs w:val="24"/>
          <w:vertAlign w:val="subscript"/>
        </w:rPr>
        <w:tab/>
      </w:r>
      <w:r>
        <w:rPr>
          <w:rFonts w:ascii="Times New Roman" w:eastAsia="Calibri" w:hAnsi="Times New Roman" w:cs="Times New Roman"/>
          <w:bCs/>
          <w:sz w:val="24"/>
          <w:szCs w:val="24"/>
        </w:rPr>
        <w:t>= Ukuran Perusahaan</w:t>
      </w:r>
    </w:p>
    <w:p w14:paraId="540186D6" w14:textId="77777777" w:rsidR="005C7053" w:rsidRDefault="005C7053" w:rsidP="005C7053">
      <w:pPr>
        <w:pStyle w:val="ListParagraph"/>
        <w:widowControl w:val="0"/>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 </w:t>
      </w:r>
      <w:r>
        <w:rPr>
          <w:rFonts w:ascii="Times New Roman" w:eastAsia="Calibri" w:hAnsi="Times New Roman" w:cs="Times New Roman"/>
          <w:bCs/>
          <w:sz w:val="24"/>
          <w:szCs w:val="24"/>
        </w:rPr>
        <w:tab/>
        <w:t>= error</w:t>
      </w:r>
    </w:p>
    <w:p w14:paraId="14C9CD6E" w14:textId="77777777" w:rsidR="005C7053" w:rsidRDefault="005C7053" w:rsidP="00306DF3">
      <w:pPr>
        <w:pStyle w:val="ListParagraph"/>
        <w:widowControl w:val="0"/>
        <w:autoSpaceDE w:val="0"/>
        <w:autoSpaceDN w:val="0"/>
        <w:spacing w:line="480" w:lineRule="auto"/>
        <w:jc w:val="both"/>
        <w:rPr>
          <w:rFonts w:ascii="Times New Roman" w:eastAsia="Calibri" w:hAnsi="Times New Roman" w:cs="Times New Roman"/>
          <w:bCs/>
          <w:sz w:val="24"/>
          <w:szCs w:val="24"/>
        </w:rPr>
      </w:pPr>
    </w:p>
    <w:p w14:paraId="0CE03C4E" w14:textId="62687406" w:rsidR="00D05343" w:rsidRDefault="00D05343" w:rsidP="00306DF3">
      <w:pPr>
        <w:pStyle w:val="ListParagraph"/>
        <w:widowControl w:val="0"/>
        <w:autoSpaceDE w:val="0"/>
        <w:autoSpaceDN w:val="0"/>
        <w:spacing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Y= a + b</w:t>
      </w:r>
      <w:r>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 xml:space="preserve">1.1 </w:t>
      </w:r>
      <w:r>
        <w:rPr>
          <w:rFonts w:ascii="Times New Roman" w:eastAsia="Calibri" w:hAnsi="Times New Roman" w:cs="Times New Roman"/>
          <w:bCs/>
          <w:sz w:val="24"/>
          <w:szCs w:val="24"/>
        </w:rPr>
        <w:t>+ b</w:t>
      </w:r>
      <w:r>
        <w:rPr>
          <w:rFonts w:ascii="Times New Roman" w:eastAsia="Calibri" w:hAnsi="Times New Roman" w:cs="Times New Roman"/>
          <w:bCs/>
          <w:sz w:val="24"/>
          <w:szCs w:val="24"/>
          <w:vertAlign w:val="subscript"/>
        </w:rPr>
        <w:t>2</w:t>
      </w: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 xml:space="preserve">1.2 </w:t>
      </w:r>
      <w:r>
        <w:rPr>
          <w:rFonts w:ascii="Times New Roman" w:eastAsia="Calibri" w:hAnsi="Times New Roman" w:cs="Times New Roman"/>
          <w:bCs/>
          <w:sz w:val="24"/>
          <w:szCs w:val="24"/>
        </w:rPr>
        <w:t>+ b</w:t>
      </w:r>
      <w:r>
        <w:rPr>
          <w:rFonts w:ascii="Times New Roman" w:eastAsia="Calibri" w:hAnsi="Times New Roman" w:cs="Times New Roman"/>
          <w:bCs/>
          <w:sz w:val="24"/>
          <w:szCs w:val="24"/>
          <w:vertAlign w:val="subscript"/>
        </w:rPr>
        <w:t>3</w:t>
      </w: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 xml:space="preserve">2.1 </w:t>
      </w:r>
      <w:r>
        <w:rPr>
          <w:rFonts w:ascii="Times New Roman" w:eastAsia="Calibri" w:hAnsi="Times New Roman" w:cs="Times New Roman"/>
          <w:bCs/>
          <w:sz w:val="24"/>
          <w:szCs w:val="24"/>
        </w:rPr>
        <w:t>+ b</w:t>
      </w:r>
      <w:r>
        <w:rPr>
          <w:rFonts w:ascii="Times New Roman" w:eastAsia="Calibri" w:hAnsi="Times New Roman" w:cs="Times New Roman"/>
          <w:bCs/>
          <w:sz w:val="24"/>
          <w:szCs w:val="24"/>
          <w:vertAlign w:val="subscript"/>
        </w:rPr>
        <w:t>4</w:t>
      </w:r>
      <w:r>
        <w:rPr>
          <w:rFonts w:ascii="Times New Roman" w:eastAsia="Calibri" w:hAnsi="Times New Roman" w:cs="Times New Roman"/>
          <w:bCs/>
          <w:sz w:val="24"/>
          <w:szCs w:val="24"/>
        </w:rPr>
        <w:t>Z + e……………………</w:t>
      </w:r>
      <w:r w:rsidRPr="00D0534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Persamaan (2)</w:t>
      </w:r>
    </w:p>
    <w:p w14:paraId="11190817" w14:textId="77777777" w:rsidR="00306DF3" w:rsidRDefault="00306DF3" w:rsidP="00306DF3">
      <w:pPr>
        <w:pStyle w:val="ListParagraph"/>
        <w:widowControl w:val="0"/>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Keterangan:</w:t>
      </w:r>
    </w:p>
    <w:p w14:paraId="085810AF" w14:textId="77777777" w:rsidR="00306DF3" w:rsidRDefault="00306DF3" w:rsidP="00306DF3">
      <w:pPr>
        <w:pStyle w:val="ListParagraph"/>
        <w:widowControl w:val="0"/>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Y </w:t>
      </w:r>
      <w:r>
        <w:rPr>
          <w:rFonts w:ascii="Times New Roman" w:eastAsia="Calibri" w:hAnsi="Times New Roman" w:cs="Times New Roman"/>
          <w:bCs/>
          <w:sz w:val="24"/>
          <w:szCs w:val="24"/>
        </w:rPr>
        <w:tab/>
        <w:t>= Return Saham</w:t>
      </w:r>
    </w:p>
    <w:p w14:paraId="3584B123" w14:textId="77777777" w:rsidR="00306DF3" w:rsidRDefault="00306DF3" w:rsidP="00306DF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Konstanta</w:t>
      </w:r>
    </w:p>
    <w:p w14:paraId="3E8C61F5" w14:textId="77777777" w:rsidR="00306DF3" w:rsidRDefault="00306DF3" w:rsidP="00306DF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sz w:val="24"/>
          <w:szCs w:val="24"/>
          <w:vertAlign w:val="subscript"/>
        </w:rPr>
      </w:pPr>
      <w:r>
        <w:rPr>
          <w:rFonts w:ascii="Times New Roman" w:eastAsia="Calibri" w:hAnsi="Times New Roman" w:cs="Times New Roman"/>
          <w:bCs/>
          <w:sz w:val="24"/>
          <w:szCs w:val="24"/>
        </w:rPr>
        <w:t xml:space="preserve">b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Koefisien regresi variabel X</w:t>
      </w:r>
      <w:r>
        <w:rPr>
          <w:rFonts w:ascii="Times New Roman" w:eastAsia="Calibri" w:hAnsi="Times New Roman" w:cs="Times New Roman"/>
          <w:bCs/>
          <w:sz w:val="24"/>
          <w:szCs w:val="24"/>
          <w:vertAlign w:val="subscript"/>
        </w:rPr>
        <w:t>1</w:t>
      </w: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4</w:t>
      </w:r>
    </w:p>
    <w:p w14:paraId="2A96D078" w14:textId="58B76140" w:rsidR="00306DF3" w:rsidRDefault="00306DF3" w:rsidP="00306DF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1.1</w:t>
      </w:r>
      <w:r>
        <w:rPr>
          <w:rFonts w:ascii="Times New Roman" w:eastAsia="Calibri" w:hAnsi="Times New Roman" w:cs="Times New Roman"/>
          <w:bCs/>
          <w:sz w:val="24"/>
          <w:szCs w:val="24"/>
          <w:vertAlign w:val="subscript"/>
        </w:rPr>
        <w:tab/>
      </w:r>
      <w:r>
        <w:rPr>
          <w:rFonts w:ascii="Times New Roman" w:eastAsia="Calibri" w:hAnsi="Times New Roman" w:cs="Times New Roman"/>
          <w:bCs/>
          <w:sz w:val="24"/>
          <w:szCs w:val="24"/>
        </w:rPr>
        <w:t xml:space="preserve">= </w:t>
      </w:r>
      <w:r w:rsidR="00531B08" w:rsidRPr="00531B08">
        <w:rPr>
          <w:rFonts w:ascii="Times New Roman" w:eastAsia="ArialUnicodeMS" w:hAnsi="Times New Roman" w:cs="Times New Roman"/>
          <w:bCs/>
          <w:i/>
          <w:color w:val="000000"/>
          <w:sz w:val="24"/>
          <w:szCs w:val="24"/>
        </w:rPr>
        <w:t>Debt to Equity Ratio</w:t>
      </w:r>
      <w:r>
        <w:rPr>
          <w:rFonts w:ascii="Times New Roman" w:eastAsia="ArialUnicodeMS" w:hAnsi="Times New Roman" w:cs="Times New Roman"/>
          <w:bCs/>
          <w:color w:val="000000"/>
          <w:sz w:val="24"/>
          <w:szCs w:val="24"/>
        </w:rPr>
        <w:t xml:space="preserve"> (DER)</w:t>
      </w:r>
    </w:p>
    <w:p w14:paraId="76C8449C" w14:textId="2172A772" w:rsidR="00306DF3" w:rsidRDefault="00306DF3" w:rsidP="00306DF3">
      <w:pPr>
        <w:pStyle w:val="ListParagraph"/>
        <w:widowControl w:val="0"/>
        <w:tabs>
          <w:tab w:val="left" w:pos="993"/>
        </w:tabs>
        <w:autoSpaceDE w:val="0"/>
        <w:autoSpaceDN w:val="0"/>
        <w:spacing w:line="480" w:lineRule="auto"/>
        <w:ind w:left="709"/>
        <w:jc w:val="both"/>
        <w:rPr>
          <w:rFonts w:ascii="Times New Roman" w:eastAsia="ArialUnicodeMS" w:hAnsi="Times New Roman" w:cs="Times New Roman"/>
          <w:bCs/>
          <w:color w:val="000000"/>
          <w:sz w:val="24"/>
          <w:szCs w:val="24"/>
        </w:rPr>
      </w:pP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1.2</w:t>
      </w:r>
      <w:r>
        <w:rPr>
          <w:rFonts w:ascii="Times New Roman" w:eastAsia="Calibri" w:hAnsi="Times New Roman" w:cs="Times New Roman"/>
          <w:bCs/>
          <w:sz w:val="24"/>
          <w:szCs w:val="24"/>
        </w:rPr>
        <w:tab/>
        <w:t>=</w:t>
      </w:r>
      <w:r>
        <w:rPr>
          <w:rFonts w:ascii="Times New Roman" w:eastAsia="TimesNewRomanPS-ItalicMT" w:hAnsi="Times New Roman" w:cs="Times New Roman"/>
          <w:bCs/>
          <w:color w:val="000000"/>
          <w:sz w:val="24"/>
          <w:szCs w:val="24"/>
        </w:rPr>
        <w:t xml:space="preserve"> </w:t>
      </w:r>
      <w:r w:rsidR="004F7359" w:rsidRPr="004F7359">
        <w:rPr>
          <w:rFonts w:ascii="Times New Roman" w:eastAsia="TimesNewRomanPS-ItalicMT" w:hAnsi="Times New Roman" w:cs="Times New Roman"/>
          <w:bCs/>
          <w:i/>
          <w:color w:val="000000"/>
          <w:sz w:val="24"/>
          <w:szCs w:val="24"/>
        </w:rPr>
        <w:t>Return on Asset</w:t>
      </w:r>
      <w:r>
        <w:rPr>
          <w:rFonts w:ascii="Times New Roman" w:eastAsia="TimesNewRomanPS-ItalicMT" w:hAnsi="Times New Roman" w:cs="Times New Roman"/>
          <w:bCs/>
          <w:color w:val="000000"/>
          <w:sz w:val="24"/>
          <w:szCs w:val="24"/>
        </w:rPr>
        <w:t xml:space="preserve"> (</w:t>
      </w:r>
      <w:r>
        <w:rPr>
          <w:rFonts w:ascii="Times New Roman" w:hAnsi="Times New Roman" w:cs="Times New Roman"/>
          <w:bCs/>
          <w:sz w:val="24"/>
          <w:szCs w:val="24"/>
        </w:rPr>
        <w:t>ROA)</w:t>
      </w:r>
    </w:p>
    <w:p w14:paraId="7BFD1DA3" w14:textId="77777777" w:rsidR="00306DF3" w:rsidRDefault="00306DF3" w:rsidP="00306DF3">
      <w:pPr>
        <w:pStyle w:val="ListParagraph"/>
        <w:widowControl w:val="0"/>
        <w:tabs>
          <w:tab w:val="left" w:pos="993"/>
        </w:tabs>
        <w:autoSpaceDE w:val="0"/>
        <w:autoSpaceDN w:val="0"/>
        <w:spacing w:line="480" w:lineRule="auto"/>
        <w:ind w:left="709"/>
        <w:jc w:val="both"/>
        <w:rPr>
          <w:rFonts w:ascii="Times New Roman" w:eastAsia="Calibri" w:hAnsi="Times New Roman" w:cs="Times New Roman"/>
          <w:bCs/>
          <w:color w:val="292929"/>
          <w:sz w:val="24"/>
          <w:szCs w:val="24"/>
          <w:shd w:val="clear" w:color="auto" w:fill="FFFFFF"/>
        </w:rPr>
      </w:pPr>
      <w:r>
        <w:rPr>
          <w:rFonts w:ascii="Times New Roman" w:eastAsia="Calibri" w:hAnsi="Times New Roman" w:cs="Times New Roman"/>
          <w:bCs/>
          <w:sz w:val="24"/>
          <w:szCs w:val="24"/>
        </w:rPr>
        <w:t>X</w:t>
      </w:r>
      <w:r>
        <w:rPr>
          <w:rFonts w:ascii="Times New Roman" w:eastAsia="Calibri" w:hAnsi="Times New Roman" w:cs="Times New Roman"/>
          <w:bCs/>
          <w:sz w:val="24"/>
          <w:szCs w:val="24"/>
          <w:vertAlign w:val="subscript"/>
        </w:rPr>
        <w:t>2.1</w:t>
      </w:r>
      <w:r>
        <w:rPr>
          <w:rFonts w:ascii="Times New Roman" w:eastAsia="Calibri" w:hAnsi="Times New Roman" w:cs="Times New Roman"/>
          <w:bCs/>
          <w:sz w:val="24"/>
          <w:szCs w:val="24"/>
          <w:vertAlign w:val="subscript"/>
        </w:rPr>
        <w:tab/>
      </w:r>
      <w:r>
        <w:rPr>
          <w:rFonts w:ascii="Times New Roman" w:eastAsia="Calibri" w:hAnsi="Times New Roman" w:cs="Times New Roman"/>
          <w:bCs/>
          <w:sz w:val="24"/>
          <w:szCs w:val="24"/>
        </w:rPr>
        <w:t>= Ukuran Perusahaan</w:t>
      </w:r>
    </w:p>
    <w:p w14:paraId="3866F7EB" w14:textId="77777777" w:rsidR="00306DF3" w:rsidRDefault="00306DF3" w:rsidP="00306DF3">
      <w:pPr>
        <w:pStyle w:val="ListParagraph"/>
        <w:widowControl w:val="0"/>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Z</w:t>
      </w:r>
      <w:r>
        <w:rPr>
          <w:rFonts w:ascii="Times New Roman" w:eastAsia="Calibri" w:hAnsi="Times New Roman" w:cs="Times New Roman"/>
          <w:bCs/>
          <w:sz w:val="24"/>
          <w:szCs w:val="24"/>
        </w:rPr>
        <w:tab/>
        <w:t>= Divident payout ratio (DPR)</w:t>
      </w:r>
    </w:p>
    <w:p w14:paraId="6141B608" w14:textId="77777777" w:rsidR="00306DF3" w:rsidRDefault="00306DF3" w:rsidP="00306DF3">
      <w:pPr>
        <w:pStyle w:val="ListParagraph"/>
        <w:widowControl w:val="0"/>
        <w:autoSpaceDE w:val="0"/>
        <w:autoSpaceDN w:val="0"/>
        <w:spacing w:line="480" w:lineRule="auto"/>
        <w:ind w:left="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 </w:t>
      </w:r>
      <w:r>
        <w:rPr>
          <w:rFonts w:ascii="Times New Roman" w:eastAsia="Calibri" w:hAnsi="Times New Roman" w:cs="Times New Roman"/>
          <w:bCs/>
          <w:sz w:val="24"/>
          <w:szCs w:val="24"/>
        </w:rPr>
        <w:tab/>
        <w:t>= error</w:t>
      </w:r>
    </w:p>
    <w:p w14:paraId="30F12B92" w14:textId="77777777" w:rsidR="00306DF3" w:rsidRDefault="00306DF3" w:rsidP="00306DF3">
      <w:pPr>
        <w:pStyle w:val="ListParagraph"/>
        <w:widowControl w:val="0"/>
        <w:autoSpaceDE w:val="0"/>
        <w:autoSpaceDN w:val="0"/>
        <w:spacing w:line="480" w:lineRule="auto"/>
        <w:ind w:left="993" w:hanging="567"/>
        <w:jc w:val="both"/>
        <w:rPr>
          <w:rFonts w:ascii="Times New Roman" w:eastAsia="Calibri" w:hAnsi="Times New Roman" w:cs="Times New Roman"/>
          <w:bCs/>
          <w:sz w:val="24"/>
          <w:szCs w:val="24"/>
        </w:rPr>
      </w:pPr>
    </w:p>
    <w:p w14:paraId="2F2151A3" w14:textId="77777777" w:rsidR="00306DF3" w:rsidRDefault="00306DF3" w:rsidP="00306DF3">
      <w:pPr>
        <w:pStyle w:val="ListParagraph"/>
        <w:widowControl w:val="0"/>
        <w:autoSpaceDE w:val="0"/>
        <w:autoSpaceDN w:val="0"/>
        <w:spacing w:line="480" w:lineRule="auto"/>
        <w:ind w:left="709" w:hanging="1"/>
        <w:jc w:val="both"/>
        <w:rPr>
          <w:rFonts w:ascii="Times New Roman" w:eastAsia="Calibri" w:hAnsi="Times New Roman" w:cs="Times New Roman"/>
          <w:b/>
          <w:sz w:val="24"/>
          <w:szCs w:val="24"/>
        </w:rPr>
      </w:pPr>
      <w:r>
        <w:rPr>
          <w:rFonts w:ascii="Times New Roman" w:eastAsia="Calibri" w:hAnsi="Times New Roman" w:cs="Times New Roman"/>
          <w:b/>
          <w:sz w:val="24"/>
          <w:szCs w:val="24"/>
        </w:rPr>
        <w:t>Uji Analisis Regresi Linier Berganda</w:t>
      </w:r>
    </w:p>
    <w:p w14:paraId="2C45ACA3" w14:textId="77777777" w:rsidR="00306DF3" w:rsidRDefault="00306DF3" w:rsidP="00306DF3">
      <w:pPr>
        <w:widowControl w:val="0"/>
        <w:autoSpaceDE w:val="0"/>
        <w:autoSpaceDN w:val="0"/>
        <w:spacing w:line="480" w:lineRule="auto"/>
        <w:ind w:left="709" w:firstLine="851"/>
        <w:jc w:val="both"/>
        <w:rPr>
          <w:rFonts w:ascii="Times New Roman" w:eastAsia="Calibri" w:hAnsi="Times New Roman" w:cs="Times New Roman"/>
          <w:bCs/>
          <w:sz w:val="24"/>
          <w:szCs w:val="24"/>
        </w:rPr>
      </w:pPr>
      <w:r>
        <w:rPr>
          <w:rFonts w:ascii="Times New Roman" w:eastAsia="Calibri" w:hAnsi="Times New Roman" w:cs="Times New Roman"/>
          <w:bCs/>
          <w:color w:val="202124"/>
          <w:sz w:val="24"/>
          <w:szCs w:val="24"/>
          <w:shd w:val="clear" w:color="auto" w:fill="FFFFFF"/>
        </w:rPr>
        <w:tab/>
        <w:t xml:space="preserve">Analisis regresi linier berganda adalah regresi linier untuk menganalisis besarnya hubungan dan pengaruh variabel independen yang jumlahnya lebih dari dua </w:t>
      </w:r>
      <w:r>
        <w:rPr>
          <w:rFonts w:ascii="Times New Roman" w:eastAsia="Calibri" w:hAnsi="Times New Roman" w:cs="Times New Roman"/>
          <w:bCs/>
          <w:color w:val="202124"/>
          <w:sz w:val="24"/>
          <w:szCs w:val="24"/>
          <w:shd w:val="clear" w:color="auto" w:fill="FFFFFF"/>
        </w:rPr>
        <w:fldChar w:fldCharType="begin" w:fldLock="1"/>
      </w:r>
      <w:r>
        <w:rPr>
          <w:rFonts w:ascii="Times New Roman" w:eastAsia="Calibri" w:hAnsi="Times New Roman" w:cs="Times New Roman"/>
          <w:bCs/>
          <w:color w:val="202124"/>
          <w:sz w:val="24"/>
          <w:szCs w:val="24"/>
          <w:shd w:val="clear" w:color="auto" w:fill="FFFFFF"/>
        </w:rPr>
        <w:instrText>ADDIN CSL_CITATION {"citationItems":[{"id":"ITEM-1","itemData":{"author":[{"dropping-particle":"","family":"Suharyadi","given":"Purwanto dan","non-dropping-particle":"","parse-names":false,"suffix":""}],"id":"ITEM-1","issued":{"date-parts":[["2004"]]},"publisher":"Salemba Empat","publisher-place":"Jakarta","title":"Statistika untuk Ekonomi dan Keuangan Modern","type":"book"},"uris":["http://www.mendeley.com/documents/?uuid=b201175c-7a31-4612-bdae-ec682516674c"]}],"mendeley":{"formattedCitation":"(Suharyadi, 2004)","manualFormatting":"Suharyadi (2004)","plainTextFormattedCitation":"(Suharyadi, 2004)","previouslyFormattedCitation":"(Suharyadi, 2004)"},"properties":{"noteIndex":0},"schema":"https://github.com/citation-style-language/schema/raw/master/csl-citation.json"}</w:instrText>
      </w:r>
      <w:r>
        <w:rPr>
          <w:rFonts w:ascii="Times New Roman" w:eastAsia="Calibri" w:hAnsi="Times New Roman" w:cs="Times New Roman"/>
          <w:bCs/>
          <w:color w:val="202124"/>
          <w:sz w:val="24"/>
          <w:szCs w:val="24"/>
          <w:shd w:val="clear" w:color="auto" w:fill="FFFFFF"/>
        </w:rPr>
        <w:fldChar w:fldCharType="separate"/>
      </w:r>
      <w:r>
        <w:rPr>
          <w:rFonts w:ascii="Times New Roman" w:eastAsia="Calibri" w:hAnsi="Times New Roman" w:cs="Times New Roman"/>
          <w:bCs/>
          <w:noProof/>
          <w:color w:val="202124"/>
          <w:sz w:val="24"/>
          <w:szCs w:val="24"/>
          <w:shd w:val="clear" w:color="auto" w:fill="FFFFFF"/>
        </w:rPr>
        <w:t>Suharyadi (2004)</w:t>
      </w:r>
      <w:r>
        <w:rPr>
          <w:rFonts w:ascii="Times New Roman" w:eastAsia="Calibri" w:hAnsi="Times New Roman" w:cs="Times New Roman"/>
          <w:bCs/>
          <w:color w:val="202124"/>
          <w:sz w:val="24"/>
          <w:szCs w:val="24"/>
          <w:shd w:val="clear" w:color="auto" w:fill="FFFFFF"/>
        </w:rPr>
        <w:fldChar w:fldCharType="end"/>
      </w:r>
      <w:r>
        <w:rPr>
          <w:rFonts w:ascii="Times New Roman" w:eastAsia="Calibri" w:hAnsi="Times New Roman" w:cs="Times New Roman"/>
          <w:bCs/>
          <w:color w:val="202124"/>
          <w:sz w:val="24"/>
          <w:szCs w:val="24"/>
          <w:shd w:val="clear" w:color="auto" w:fill="FFFFFF"/>
        </w:rPr>
        <w:t xml:space="preserve">.Analisis regresi berganda ini digunakan untuk mengukur pengaruh antara lebih dari satu variabel prediktor (variabel bebas) terhadap variabel terikat. </w:t>
      </w:r>
      <w:r>
        <w:rPr>
          <w:rFonts w:ascii="Times New Roman" w:eastAsia="Calibri" w:hAnsi="Times New Roman" w:cs="Times New Roman"/>
          <w:bCs/>
          <w:sz w:val="24"/>
          <w:szCs w:val="24"/>
        </w:rPr>
        <w:t>Adapun masing-masing pengujian tersebut dapat dijelaskan sebagai berikut:</w:t>
      </w:r>
    </w:p>
    <w:p w14:paraId="07FCBB91" w14:textId="77777777" w:rsidR="00306DF3" w:rsidRDefault="00306DF3" w:rsidP="005420E4">
      <w:pPr>
        <w:pStyle w:val="ListParagraph"/>
        <w:widowControl w:val="0"/>
        <w:numPr>
          <w:ilvl w:val="0"/>
          <w:numId w:val="30"/>
        </w:numPr>
        <w:autoSpaceDE w:val="0"/>
        <w:autoSpaceDN w:val="0"/>
        <w:spacing w:line="480" w:lineRule="auto"/>
        <w:ind w:left="993"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Model Regresi</w:t>
      </w:r>
    </w:p>
    <w:p w14:paraId="05B44EB2" w14:textId="77777777" w:rsidR="00306DF3" w:rsidRDefault="00306DF3" w:rsidP="00306DF3">
      <w:pPr>
        <w:pStyle w:val="ListParagraph"/>
        <w:widowControl w:val="0"/>
        <w:tabs>
          <w:tab w:val="left" w:pos="993"/>
        </w:tabs>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Menurut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{"citationItems":[{"id":"ITEM-1","itemData":{"author":[{"dropping-particle":"","family":"Ghozali","given":"I","non-dropping-particle":"","parse-names":false,"suffix":""}],"id":"ITEM-1","issued":{"date-parts":[["2006"]]},"publisher":"Badan Penerbit Universitas Diponegoro","publisher-place":"Semarang","title":"Aplikasi Analisis Multivariate dengan Program SPSS (Edisi Ke 4)","type":"book"},"uris":["http://www.mendeley.com/documents/?uuid=be7dd909-a25e-4a75-9216-bf84704354cf"]}],"mendeley":{"formattedCitation":"(Ghozali, 2006)","manualFormatting":"Ghozali (2006)","plainTextFormattedCitation":"(Ghozali, 2006)","previouslyFormattedCitation":"(Ghozali, 2006)"},"properties":{"noteIndex":0},"schema":"https://github.com/citation-style-language/schema/raw/master/csl-citation.json"}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noProof/>
          <w:sz w:val="24"/>
          <w:szCs w:val="24"/>
        </w:rPr>
        <w:t>Ghozali (2006)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ketepatan fungsi regresi dalam mengestimasi nilai aktual dapat diukur dari nilai statistik F , nilai statistik F dan koefisien determinasinya. Suatu perhitungan statistik disebut signifikan secara statistik apabila nilai uji yang dikehendaki statistiknya berada dalam daerah kritis (daerah dimana Ho ditolak). Baik tidaknya suatu model regresi dapat diketahui melalui Uji Anova (Uji F) dan </w:t>
      </w:r>
      <w:r>
        <w:rPr>
          <w:rFonts w:ascii="Times New Roman" w:eastAsia="Calibri" w:hAnsi="Times New Roman" w:cs="Times New Roman"/>
          <w:bCs/>
          <w:sz w:val="24"/>
          <w:szCs w:val="24"/>
        </w:rPr>
        <w:lastRenderedPageBreak/>
        <w:t xml:space="preserve">melalui nilai Koefisien Determinasi (adjusted R Squared). </w:t>
      </w:r>
    </w:p>
    <w:p w14:paraId="713BABCC" w14:textId="77777777" w:rsidR="00306DF3" w:rsidRDefault="00306DF3" w:rsidP="005420E4">
      <w:pPr>
        <w:pStyle w:val="ListParagraph"/>
        <w:widowControl w:val="0"/>
        <w:numPr>
          <w:ilvl w:val="0"/>
          <w:numId w:val="30"/>
        </w:numPr>
        <w:autoSpaceDE w:val="0"/>
        <w:autoSpaceDN w:val="0"/>
        <w:spacing w:line="480" w:lineRule="auto"/>
        <w:ind w:left="993"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Uji Kelayakan Model (Uji F)</w:t>
      </w:r>
    </w:p>
    <w:p w14:paraId="193AA69A" w14:textId="77777777" w:rsidR="00306DF3" w:rsidRDefault="00306DF3" w:rsidP="00306DF3">
      <w:pPr>
        <w:pStyle w:val="ListParagraph"/>
        <w:widowControl w:val="0"/>
        <w:tabs>
          <w:tab w:val="left" w:pos="993"/>
        </w:tabs>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Uji F pada dasarnya menunjukkan apakah semua variabel bebas yang dimasukkan dalam model mempunyai pengaruh secara simultan terhadap variabel terikat. Suatu model regresi di nyatakan baik (goodness of Fit) jika dari uji F menghasilkan nilai kesalahan maksimum (sig.) kurang dari 5%.</w:t>
      </w:r>
    </w:p>
    <w:p w14:paraId="7A160E3A" w14:textId="77777777" w:rsidR="00306DF3" w:rsidRDefault="00306DF3" w:rsidP="005420E4">
      <w:pPr>
        <w:pStyle w:val="ListParagraph"/>
        <w:widowControl w:val="0"/>
        <w:numPr>
          <w:ilvl w:val="0"/>
          <w:numId w:val="30"/>
        </w:numPr>
        <w:autoSpaceDE w:val="0"/>
        <w:autoSpaceDN w:val="0"/>
        <w:spacing w:line="480" w:lineRule="auto"/>
        <w:ind w:left="993"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Uji Hepotesis</w:t>
      </w:r>
    </w:p>
    <w:p w14:paraId="3B2CAE52" w14:textId="77777777" w:rsidR="00306DF3" w:rsidRDefault="00306DF3" w:rsidP="00306DF3">
      <w:pPr>
        <w:pStyle w:val="ListParagraph"/>
        <w:widowControl w:val="0"/>
        <w:tabs>
          <w:tab w:val="left" w:pos="993"/>
        </w:tabs>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Pengujian hipotesis dilakukan untuk mengetahui secara parsial variabel bebas berpengaruh secara signifikan atau tidak terhadap variabel terikat. Pengujian ini dilakukan dengan menggunakan uji dua arah, Hipotesis yang diujikan diterima apabila hasil pengujian menunjukkan t hitung yang lebih besar dari t table atau hasil pengujian menunjukkan nilai sig. t kurang dari 5%.</w:t>
      </w:r>
    </w:p>
    <w:p w14:paraId="3C286551" w14:textId="77777777" w:rsidR="00306DF3" w:rsidRDefault="00306DF3" w:rsidP="005420E4">
      <w:pPr>
        <w:pStyle w:val="ListParagraph"/>
        <w:widowControl w:val="0"/>
        <w:numPr>
          <w:ilvl w:val="0"/>
          <w:numId w:val="30"/>
        </w:numPr>
        <w:autoSpaceDE w:val="0"/>
        <w:autoSpaceDN w:val="0"/>
        <w:spacing w:line="480" w:lineRule="auto"/>
        <w:ind w:left="993"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t>Uji Koefisien Determinasi (R</w:t>
      </w:r>
      <w:r>
        <w:rPr>
          <w:rFonts w:ascii="Times New Roman" w:eastAsia="Calibri" w:hAnsi="Times New Roman" w:cs="Times New Roman"/>
          <w:b/>
          <w:sz w:val="24"/>
          <w:szCs w:val="24"/>
          <w:vertAlign w:val="superscript"/>
        </w:rPr>
        <w:t>2</w:t>
      </w:r>
      <w:r>
        <w:rPr>
          <w:rFonts w:ascii="Times New Roman" w:eastAsia="Calibri" w:hAnsi="Times New Roman" w:cs="Times New Roman"/>
          <w:b/>
          <w:sz w:val="24"/>
          <w:szCs w:val="24"/>
        </w:rPr>
        <w:t>)</w:t>
      </w:r>
    </w:p>
    <w:p w14:paraId="74C3B2FB" w14:textId="77777777" w:rsidR="00306DF3" w:rsidRDefault="00306DF3" w:rsidP="00306DF3">
      <w:pPr>
        <w:pStyle w:val="ListParagraph"/>
        <w:widowControl w:val="0"/>
        <w:tabs>
          <w:tab w:val="left" w:pos="993"/>
        </w:tabs>
        <w:autoSpaceDE w:val="0"/>
        <w:autoSpaceDN w:val="0"/>
        <w:spacing w:line="480" w:lineRule="auto"/>
        <w:ind w:left="993" w:firstLine="85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Koefisien determinasi (adjusted R2) pada intinya mengukur seberapa jauh kemampuan model dalam menerangkan variasi variabel dependen. Besarnya koefisien determinasi adalah 0 sampai dengan 1. Nilai adjusted R2 yang kecil berarti kemampuan variabel-variabel independen dalam menjelaskan variasi variabel dependen amat terbatas. Nilai yang mendekati 1 berarti variabel-variabel independen memberikan hampir semua informasi yang dibutuhkan untuk memprediksi variasi variabel dependen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{"citationItems":[{"id":"ITEM-1","itemData":{"author":[{"dropping-particle":"","family":"Ghozali","given":"I","non-dropping-particle":"","parse-names":false,"suffix":""}],"id":"ITEM-1","issued":{"date-parts":[["2006"]]},"publisher":"Badan Penerbit Universitas Diponegoro","publisher-place":"Semarang","title":"Aplikasi Analisis Multivariate dengan Program SPSS (Edisi Ke 4)","type":"book"},"uris":["http://www.mendeley.com/documents/?uuid=be7dd909-a25e-4a75-9216-bf84704354cf"]}],"mendeley":{"formattedCitation":"(Ghozali, 2006)","manualFormatting":"Ghozali (2006)","plainTextFormattedCitation":"(Ghozali, 2006)","previouslyFormattedCitation":"(Ghozali, 2006)"},"properties":{"noteIndex":0},"schema":"https://github.com/citation-style-language/schema/raw/master/csl-citation.json"}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sz w:val="24"/>
          <w:szCs w:val="24"/>
        </w:rPr>
        <w:t>Ghozali (2006)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w:t>
      </w:r>
    </w:p>
    <w:p w14:paraId="12B6503B" w14:textId="77777777" w:rsidR="00306DF3" w:rsidRDefault="00306DF3" w:rsidP="00306DF3">
      <w:pPr>
        <w:spacing w:line="480" w:lineRule="auto"/>
        <w:jc w:val="both"/>
        <w:rPr>
          <w:rFonts w:ascii="Times New Roman" w:hAnsi="Times New Roman" w:cs="Times New Roman"/>
          <w:bCs/>
          <w:sz w:val="24"/>
          <w:szCs w:val="24"/>
        </w:rPr>
      </w:pPr>
    </w:p>
    <w:p w14:paraId="7730A373" w14:textId="77777777" w:rsidR="00306DF3" w:rsidRDefault="00306DF3" w:rsidP="005420E4">
      <w:pPr>
        <w:pStyle w:val="ListParagraph"/>
        <w:numPr>
          <w:ilvl w:val="0"/>
          <w:numId w:val="29"/>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Analysis Jalur</w:t>
      </w:r>
    </w:p>
    <w:p w14:paraId="1FFB5F93" w14:textId="77777777" w:rsidR="00306DF3" w:rsidRDefault="00306DF3" w:rsidP="00306DF3">
      <w:pPr>
        <w:pStyle w:val="ListParagraph"/>
        <w:widowControl w:val="0"/>
        <w:autoSpaceDE w:val="0"/>
        <w:autoSpaceDN w:val="0"/>
        <w:spacing w:line="480" w:lineRule="auto"/>
        <w:ind w:left="709"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Untuk menguji pengaruh variabel intervensi digunakan metode analisis jalur </w:t>
      </w:r>
      <w:bookmarkStart w:id="16" w:name="_Hlk92297142"/>
      <w:r>
        <w:rPr>
          <w:rFonts w:ascii="Times New Roman" w:eastAsia="Calibri" w:hAnsi="Times New Roman" w:cs="Times New Roman"/>
          <w:bCs/>
          <w:sz w:val="24"/>
          <w:szCs w:val="24"/>
        </w:rPr>
        <w:t>(Path Analysis)</w:t>
      </w:r>
      <w:bookmarkEnd w:id="16"/>
      <w:r>
        <w:rPr>
          <w:rFonts w:ascii="Times New Roman" w:eastAsia="Calibri" w:hAnsi="Times New Roman" w:cs="Times New Roman"/>
          <w:bCs/>
          <w:sz w:val="24"/>
          <w:szCs w:val="24"/>
        </w:rPr>
        <w:t xml:space="preserve">.  Analisis jalur merupakan perluasan dari analisis regresi linier berganda, atau analisis jalur adalah penggunaan analisis regresi untuk menaksir hubungan kausalitas antar variabel (model casual) yang telah ditetapkan sebelumnya berdasarkan teori. </w:t>
      </w:r>
      <w:r>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{"citationItems":[{"id":"ITEM-1","itemData":{"author":[{"dropping-particle":"","family":"Ghozali","given":"I","non-dropping-particle":"","parse-names":false,"suffix":""}],"id":"ITEM-1","issued":{"date-parts":[["2016"]]},"publisher":"Badan Penerbit Universitas Diponegoro","publisher-place":"Semarang","title":"Aplikasi Analisis Multivariete Dengan Progam IBM SPSS 23( Edisi 8)","type":"book"},"uris":["http://www.mendeley.com/documents/?uuid=ad3de087-2d29-47d4-88df-09ecb6250c9c"]}],"mendeley":{"formattedCitation":"(Ghozali, 2016)","plainTextFormattedCitation":"(Ghozali, 2016)","previouslyFormattedCitation":"(Ghozali, 2016)"},"properties":{"noteIndex":0},"schema":"https://github.com/citation-style-language/schema/raw/master/csl-citation.json"}</w:instrText>
      </w:r>
      <w:r>
        <w:rPr>
          <w:rFonts w:ascii="Times New Roman" w:eastAsia="Calibri" w:hAnsi="Times New Roman" w:cs="Times New Roman"/>
          <w:bCs/>
          <w:sz w:val="24"/>
          <w:szCs w:val="24"/>
        </w:rPr>
        <w:fldChar w:fldCharType="separate"/>
      </w:r>
      <w:r>
        <w:rPr>
          <w:rFonts w:ascii="Times New Roman" w:eastAsia="Calibri" w:hAnsi="Times New Roman" w:cs="Times New Roman"/>
          <w:bCs/>
          <w:sz w:val="24"/>
          <w:szCs w:val="24"/>
        </w:rPr>
        <w:t>(Ghozali, 2016)</w:t>
      </w:r>
      <w:r>
        <w:rPr>
          <w:rFonts w:ascii="Times New Roman" w:eastAsia="Calibri" w:hAnsi="Times New Roman" w:cs="Times New Roman"/>
          <w:bCs/>
          <w:sz w:val="24"/>
          <w:szCs w:val="24"/>
        </w:rPr>
        <w:fldChar w:fldCharType="end"/>
      </w:r>
      <w:r>
        <w:rPr>
          <w:rFonts w:ascii="Times New Roman" w:eastAsia="Calibri" w:hAnsi="Times New Roman" w:cs="Times New Roman"/>
          <w:bCs/>
          <w:sz w:val="24"/>
          <w:szCs w:val="24"/>
        </w:rPr>
        <w:t xml:space="preserve">. Analisis Jalur dalam penelitian ini adalah Pengetahuan Ilmu Akuntansi.  </w:t>
      </w:r>
      <w:bookmarkStart w:id="17" w:name="_Hlk92297086"/>
      <w:r>
        <w:rPr>
          <w:rFonts w:ascii="Times New Roman" w:eastAsia="Calibri" w:hAnsi="Times New Roman" w:cs="Times New Roman"/>
          <w:bCs/>
          <w:sz w:val="24"/>
          <w:szCs w:val="24"/>
        </w:rPr>
        <w:t>Analisis jalur akan membantu dalam melihat besarnya koefisien secara langsung dan tidak langsung dari variabel tergantung pada variabel, dengan memperhatikan besarnya pengaruh maka dapat mempengaruhi secara langsung dan tidak langsung.  Berdasarkan koefisien nilai tersebut, akan diketahui variabel mana yang memberikan pengaruh terbesar dari pengaruh terkecil terhadap variabel yang ditentukan.</w:t>
      </w:r>
      <w:bookmarkEnd w:id="17"/>
    </w:p>
    <w:p w14:paraId="098E5A5B" w14:textId="77777777" w:rsidR="00306DF3" w:rsidRDefault="00306DF3" w:rsidP="00306DF3">
      <w:pPr>
        <w:spacing w:line="480" w:lineRule="auto"/>
        <w:jc w:val="both"/>
        <w:rPr>
          <w:rFonts w:ascii="Times New Roman" w:hAnsi="Times New Roman" w:cs="Times New Roman"/>
          <w:bCs/>
          <w:sz w:val="24"/>
          <w:szCs w:val="24"/>
        </w:rPr>
      </w:pPr>
    </w:p>
    <w:p w14:paraId="352D0144" w14:textId="77777777" w:rsidR="00306DF3" w:rsidRDefault="00306DF3" w:rsidP="00306DF3">
      <w:pPr>
        <w:spacing w:line="480" w:lineRule="auto"/>
        <w:jc w:val="both"/>
        <w:rPr>
          <w:rFonts w:ascii="Times New Roman" w:hAnsi="Times New Roman" w:cs="Times New Roman"/>
          <w:bCs/>
          <w:sz w:val="24"/>
          <w:szCs w:val="24"/>
        </w:rPr>
      </w:pPr>
    </w:p>
    <w:p w14:paraId="1A966DFD" w14:textId="77777777" w:rsidR="00306DF3" w:rsidRDefault="00306DF3" w:rsidP="00306DF3">
      <w:pPr>
        <w:spacing w:line="480" w:lineRule="auto"/>
        <w:jc w:val="both"/>
        <w:rPr>
          <w:rFonts w:ascii="Times New Roman" w:hAnsi="Times New Roman" w:cs="Times New Roman"/>
          <w:bCs/>
          <w:sz w:val="24"/>
          <w:szCs w:val="24"/>
        </w:rPr>
      </w:pPr>
    </w:p>
    <w:p w14:paraId="1806460C" w14:textId="77777777" w:rsidR="00306DF3" w:rsidRDefault="00306DF3" w:rsidP="00306DF3">
      <w:pPr>
        <w:spacing w:line="480" w:lineRule="auto"/>
        <w:jc w:val="both"/>
        <w:rPr>
          <w:rFonts w:ascii="Times New Roman" w:hAnsi="Times New Roman" w:cs="Times New Roman"/>
          <w:bCs/>
          <w:sz w:val="24"/>
          <w:szCs w:val="24"/>
        </w:rPr>
      </w:pPr>
    </w:p>
    <w:p w14:paraId="17C7C5FE" w14:textId="77777777" w:rsidR="00345801" w:rsidRDefault="00345801" w:rsidP="00893604">
      <w:pPr>
        <w:spacing w:line="360" w:lineRule="auto"/>
        <w:jc w:val="center"/>
        <w:rPr>
          <w:rFonts w:ascii="Times New Roman" w:hAnsi="Times New Roman" w:cs="Times New Roman"/>
          <w:b/>
          <w:bCs/>
          <w:sz w:val="24"/>
          <w:szCs w:val="24"/>
        </w:rPr>
      </w:pPr>
    </w:p>
    <w:p w14:paraId="41BC2D4F" w14:textId="6B22FF45" w:rsidR="00893604" w:rsidRDefault="00893604" w:rsidP="00893604">
      <w:pPr>
        <w:spacing w:line="480" w:lineRule="auto"/>
        <w:rPr>
          <w:rFonts w:ascii="Times New Roman" w:eastAsia="SimSun" w:hAnsi="Times New Roman" w:cs="Times New Roman"/>
          <w:b/>
          <w:color w:val="000000"/>
          <w:sz w:val="24"/>
          <w:szCs w:val="24"/>
        </w:rPr>
      </w:pPr>
    </w:p>
    <w:p w14:paraId="38A7F686" w14:textId="43708D0E" w:rsidR="00893604" w:rsidRDefault="00893604" w:rsidP="00E33891">
      <w:pPr>
        <w:spacing w:line="480" w:lineRule="auto"/>
        <w:jc w:val="center"/>
        <w:rPr>
          <w:rFonts w:ascii="Times New Roman" w:eastAsia="SimSun" w:hAnsi="Times New Roman" w:cs="Times New Roman"/>
          <w:b/>
          <w:color w:val="000000"/>
          <w:sz w:val="24"/>
          <w:szCs w:val="24"/>
        </w:rPr>
      </w:pPr>
    </w:p>
    <w:p w14:paraId="74E67D59" w14:textId="77777777" w:rsidR="00E43F78" w:rsidRDefault="00E43F78" w:rsidP="00E04596">
      <w:pPr>
        <w:spacing w:line="480" w:lineRule="auto"/>
        <w:rPr>
          <w:rFonts w:ascii="Times New Roman" w:eastAsia="SimSun" w:hAnsi="Times New Roman" w:cs="Times New Roman"/>
          <w:b/>
          <w:color w:val="000000"/>
          <w:sz w:val="24"/>
          <w:szCs w:val="24"/>
        </w:rPr>
      </w:pPr>
    </w:p>
    <w:p w14:paraId="460DE3F8" w14:textId="77777777" w:rsidR="00645CC0" w:rsidRDefault="00645CC0" w:rsidP="00E33891">
      <w:pPr>
        <w:spacing w:line="480" w:lineRule="auto"/>
        <w:jc w:val="center"/>
        <w:rPr>
          <w:rFonts w:ascii="Times New Roman" w:eastAsia="SimSun" w:hAnsi="Times New Roman" w:cs="Times New Roman"/>
          <w:b/>
          <w:color w:val="000000"/>
          <w:sz w:val="24"/>
          <w:szCs w:val="24"/>
        </w:rPr>
        <w:sectPr w:rsidR="00645CC0" w:rsidSect="00645CC0">
          <w:pgSz w:w="11906" w:h="16838"/>
          <w:pgMar w:top="2268" w:right="1701" w:bottom="1701" w:left="2268" w:header="709" w:footer="709" w:gutter="0"/>
          <w:pgNumType w:start="25"/>
          <w:cols w:space="708"/>
          <w:titlePg/>
          <w:docGrid w:linePitch="360"/>
        </w:sectPr>
      </w:pPr>
    </w:p>
    <w:p w14:paraId="192F2856" w14:textId="79252EAB" w:rsidR="00E83FF1" w:rsidRPr="00676D39" w:rsidRDefault="00E83FF1" w:rsidP="00E33891">
      <w:pPr>
        <w:spacing w:line="480" w:lineRule="auto"/>
        <w:jc w:val="center"/>
        <w:rPr>
          <w:rFonts w:ascii="Times New Roman" w:hAnsi="Times New Roman" w:cs="Times New Roman"/>
          <w:b/>
          <w:sz w:val="24"/>
          <w:szCs w:val="24"/>
        </w:rPr>
      </w:pPr>
      <w:r w:rsidRPr="00676D39">
        <w:rPr>
          <w:rFonts w:ascii="Times New Roman" w:eastAsia="SimSun" w:hAnsi="Times New Roman" w:cs="Times New Roman"/>
          <w:b/>
          <w:color w:val="000000"/>
          <w:sz w:val="24"/>
          <w:szCs w:val="24"/>
        </w:rPr>
        <w:lastRenderedPageBreak/>
        <w:t>BAB IV</w:t>
      </w:r>
    </w:p>
    <w:p w14:paraId="412B20D1" w14:textId="77777777" w:rsidR="00E83FF1" w:rsidRPr="00676D39" w:rsidRDefault="00E83FF1" w:rsidP="00E83FF1">
      <w:pPr>
        <w:spacing w:line="480" w:lineRule="auto"/>
        <w:jc w:val="center"/>
        <w:rPr>
          <w:rFonts w:ascii="Times New Roman" w:hAnsi="Times New Roman" w:cs="Times New Roman"/>
          <w:b/>
          <w:sz w:val="24"/>
          <w:szCs w:val="24"/>
        </w:rPr>
      </w:pPr>
      <w:r w:rsidRPr="00676D39">
        <w:rPr>
          <w:rFonts w:ascii="Times New Roman" w:eastAsia="SimSun" w:hAnsi="Times New Roman" w:cs="Times New Roman"/>
          <w:b/>
          <w:color w:val="000000"/>
          <w:sz w:val="24"/>
          <w:szCs w:val="24"/>
        </w:rPr>
        <w:t>HASIL DAN PEMBAHASAN</w:t>
      </w:r>
    </w:p>
    <w:p w14:paraId="2E96C6E5" w14:textId="77777777" w:rsidR="00E83FF1" w:rsidRPr="00676D39" w:rsidRDefault="00E83FF1" w:rsidP="00E92400">
      <w:pPr>
        <w:numPr>
          <w:ilvl w:val="0"/>
          <w:numId w:val="2"/>
        </w:numPr>
        <w:spacing w:line="480" w:lineRule="auto"/>
        <w:rPr>
          <w:rFonts w:ascii="Times New Roman" w:hAnsi="Times New Roman" w:cs="Times New Roman"/>
          <w:b/>
          <w:sz w:val="24"/>
          <w:szCs w:val="24"/>
        </w:rPr>
      </w:pPr>
      <w:r w:rsidRPr="00676D39">
        <w:rPr>
          <w:rFonts w:ascii="Times New Roman" w:eastAsia="SimSun" w:hAnsi="Times New Roman" w:cs="Times New Roman"/>
          <w:b/>
          <w:color w:val="000000"/>
          <w:sz w:val="24"/>
          <w:szCs w:val="24"/>
        </w:rPr>
        <w:t xml:space="preserve">Deskriptif Umum Penelitian </w:t>
      </w:r>
    </w:p>
    <w:p w14:paraId="69591847" w14:textId="3733F580" w:rsidR="00E83FF1" w:rsidRPr="00676D39" w:rsidRDefault="00E83FF1" w:rsidP="007D2855">
      <w:pPr>
        <w:spacing w:line="480" w:lineRule="auto"/>
        <w:ind w:leftChars="200" w:left="400" w:firstLineChars="365" w:firstLine="876"/>
        <w:jc w:val="both"/>
        <w:rPr>
          <w:rFonts w:ascii="Times New Roman" w:eastAsia="SimSun" w:hAnsi="Times New Roman" w:cs="Times New Roman"/>
          <w:color w:val="000000"/>
          <w:sz w:val="24"/>
          <w:szCs w:val="24"/>
        </w:rPr>
      </w:pPr>
      <w:r w:rsidRPr="00676D39">
        <w:rPr>
          <w:rFonts w:ascii="Times New Roman" w:eastAsia="SimSun" w:hAnsi="Times New Roman" w:cs="Times New Roman"/>
          <w:color w:val="000000"/>
          <w:sz w:val="24"/>
          <w:szCs w:val="24"/>
        </w:rPr>
        <w:t xml:space="preserve">Dalam penelitian ini menggunakan sampel perusahaan yang terdafdar di bursa efek indonesia di tahun 2018-2020. Peneliti menggunakan data selama 3 tahun dari tahun 2018-2020 yang merupakan data terbaru. Fokus dalam penelitian ini adalah menganalisa pengaruh faktor keuangan dan non keuangan </w:t>
      </w:r>
      <w:r w:rsidRPr="00676D39">
        <w:rPr>
          <w:rFonts w:ascii="Times New Roman" w:hAnsi="Times New Roman" w:cs="Times New Roman"/>
          <w:sz w:val="24"/>
          <w:szCs w:val="24"/>
        </w:rPr>
        <w:t>terhadap return saham dengan kebijakan dividen sebagai variabel mediasi</w:t>
      </w:r>
      <w:r w:rsidRPr="00676D39">
        <w:rPr>
          <w:rFonts w:ascii="Times New Roman" w:eastAsia="SimSun" w:hAnsi="Times New Roman" w:cs="Times New Roman"/>
          <w:color w:val="000000"/>
          <w:sz w:val="24"/>
          <w:szCs w:val="24"/>
        </w:rPr>
        <w:t xml:space="preserve">. Teknik pengambilan sampel menggunakan </w:t>
      </w:r>
      <w:r w:rsidRPr="00CD2C3D">
        <w:rPr>
          <w:rFonts w:ascii="Times New Roman" w:eastAsia="SimSun" w:hAnsi="Times New Roman" w:cs="Times New Roman"/>
          <w:iCs/>
          <w:color w:val="000000"/>
          <w:sz w:val="24"/>
          <w:szCs w:val="24"/>
        </w:rPr>
        <w:t>purposive sampling</w:t>
      </w:r>
      <w:r w:rsidRPr="00676D39">
        <w:rPr>
          <w:rFonts w:ascii="Times New Roman" w:eastAsia="SimSun" w:hAnsi="Times New Roman" w:cs="Times New Roman"/>
          <w:color w:val="000000"/>
          <w:sz w:val="24"/>
          <w:szCs w:val="24"/>
        </w:rPr>
        <w:t>, untuk rinciannya sebagai berikut:</w:t>
      </w:r>
    </w:p>
    <w:p w14:paraId="1A055AE0" w14:textId="119D81D3" w:rsidR="00E83FF1" w:rsidRPr="00676D39" w:rsidRDefault="00E83FF1" w:rsidP="00E83FF1">
      <w:pPr>
        <w:jc w:val="center"/>
        <w:rPr>
          <w:rFonts w:ascii="Times New Roman" w:hAnsi="Times New Roman" w:cs="Times New Roman"/>
          <w:sz w:val="24"/>
          <w:szCs w:val="24"/>
        </w:rPr>
      </w:pPr>
      <w:r w:rsidRPr="00676D39">
        <w:rPr>
          <w:rFonts w:ascii="Times New Roman" w:eastAsia="SimSun" w:hAnsi="Times New Roman" w:cs="Times New Roman"/>
          <w:b/>
          <w:color w:val="000000"/>
          <w:sz w:val="24"/>
          <w:szCs w:val="24"/>
        </w:rPr>
        <w:t xml:space="preserve">Tabel </w:t>
      </w:r>
      <w:r w:rsidR="007B2EAA">
        <w:rPr>
          <w:rFonts w:ascii="Times New Roman" w:eastAsia="SimSun" w:hAnsi="Times New Roman" w:cs="Times New Roman"/>
          <w:b/>
          <w:color w:val="000000"/>
          <w:sz w:val="24"/>
          <w:szCs w:val="24"/>
        </w:rPr>
        <w:t>4</w:t>
      </w:r>
      <w:r w:rsidRPr="00676D39">
        <w:rPr>
          <w:rFonts w:ascii="Times New Roman" w:eastAsia="SimSun" w:hAnsi="Times New Roman" w:cs="Times New Roman"/>
          <w:b/>
          <w:color w:val="000000"/>
          <w:sz w:val="24"/>
          <w:szCs w:val="24"/>
        </w:rPr>
        <w:t>. 1</w:t>
      </w:r>
    </w:p>
    <w:p w14:paraId="5A7BF93F" w14:textId="77777777" w:rsidR="00E83FF1" w:rsidRPr="00060E25" w:rsidRDefault="00E83FF1" w:rsidP="00E83FF1">
      <w:pPr>
        <w:jc w:val="center"/>
        <w:rPr>
          <w:rFonts w:ascii="Times New Roman" w:eastAsia="SimSun" w:hAnsi="Times New Roman" w:cs="Times New Roman"/>
          <w:color w:val="000000"/>
          <w:sz w:val="24"/>
          <w:szCs w:val="24"/>
        </w:rPr>
      </w:pPr>
      <w:r w:rsidRPr="00060E25">
        <w:rPr>
          <w:rFonts w:ascii="Times New Roman" w:eastAsia="SimSun" w:hAnsi="Times New Roman" w:cs="Times New Roman"/>
          <w:b/>
          <w:color w:val="000000"/>
          <w:sz w:val="24"/>
          <w:szCs w:val="24"/>
        </w:rPr>
        <w:t>Pengambilan Sampel dengan Purposive Sampling</w:t>
      </w:r>
    </w:p>
    <w:tbl>
      <w:tblPr>
        <w:tblStyle w:val="TableGrid"/>
        <w:tblpPr w:leftFromText="180" w:rightFromText="180" w:vertAnchor="text" w:horzAnchor="page" w:tblpX="2677" w:tblpY="88"/>
        <w:tblOverlap w:val="never"/>
        <w:tblW w:w="0" w:type="auto"/>
        <w:tblLook w:val="04A0" w:firstRow="1" w:lastRow="0" w:firstColumn="1" w:lastColumn="0" w:noHBand="0" w:noVBand="1"/>
      </w:tblPr>
      <w:tblGrid>
        <w:gridCol w:w="567"/>
        <w:gridCol w:w="6095"/>
        <w:gridCol w:w="851"/>
      </w:tblGrid>
      <w:tr w:rsidR="00E83FF1" w:rsidRPr="00676D39" w14:paraId="6C35787B" w14:textId="77777777" w:rsidTr="00FE201D">
        <w:trPr>
          <w:trHeight w:val="402"/>
        </w:trPr>
        <w:tc>
          <w:tcPr>
            <w:tcW w:w="567" w:type="dxa"/>
            <w:tcBorders>
              <w:left w:val="nil"/>
              <w:right w:val="nil"/>
            </w:tcBorders>
          </w:tcPr>
          <w:p w14:paraId="6115D6BA"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No</w:t>
            </w:r>
          </w:p>
        </w:tc>
        <w:tc>
          <w:tcPr>
            <w:tcW w:w="6095" w:type="dxa"/>
            <w:tcBorders>
              <w:left w:val="nil"/>
              <w:right w:val="nil"/>
            </w:tcBorders>
          </w:tcPr>
          <w:p w14:paraId="1DDB8C8B"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K</w:t>
            </w:r>
            <w:r>
              <w:rPr>
                <w:rFonts w:eastAsia="Times New Roman"/>
                <w:bCs/>
                <w:color w:val="000000"/>
                <w:sz w:val="24"/>
                <w:szCs w:val="24"/>
                <w:lang w:eastAsia="en-US"/>
              </w:rPr>
              <w:t>riteria Pengambilan Sempel</w:t>
            </w:r>
          </w:p>
        </w:tc>
        <w:tc>
          <w:tcPr>
            <w:tcW w:w="851" w:type="dxa"/>
            <w:tcBorders>
              <w:left w:val="nil"/>
              <w:right w:val="nil"/>
            </w:tcBorders>
          </w:tcPr>
          <w:p w14:paraId="0AAB645A" w14:textId="77777777" w:rsidR="00E83FF1" w:rsidRPr="00676D39" w:rsidRDefault="00E83FF1" w:rsidP="00FE201D">
            <w:pPr>
              <w:pStyle w:val="ListParagraph"/>
              <w:widowControl/>
              <w:ind w:left="0"/>
              <w:rPr>
                <w:rFonts w:eastAsia="Times New Roman"/>
                <w:bCs/>
                <w:color w:val="000000"/>
                <w:sz w:val="24"/>
                <w:szCs w:val="24"/>
                <w:lang w:eastAsia="en-US"/>
              </w:rPr>
            </w:pPr>
          </w:p>
        </w:tc>
      </w:tr>
      <w:tr w:rsidR="00990E9D" w:rsidRPr="00676D39" w14:paraId="26CE3545" w14:textId="77777777" w:rsidTr="00990E9D">
        <w:trPr>
          <w:trHeight w:val="717"/>
        </w:trPr>
        <w:tc>
          <w:tcPr>
            <w:tcW w:w="567" w:type="dxa"/>
            <w:tcBorders>
              <w:left w:val="nil"/>
              <w:right w:val="nil"/>
            </w:tcBorders>
          </w:tcPr>
          <w:p w14:paraId="24FE2E0A" w14:textId="31A1212B" w:rsidR="00990E9D" w:rsidRPr="00676D39" w:rsidRDefault="00990E9D" w:rsidP="00990E9D">
            <w:pPr>
              <w:pStyle w:val="ListParagraph"/>
              <w:ind w:left="0"/>
              <w:rPr>
                <w:rFonts w:eastAsia="Times New Roman"/>
                <w:bCs/>
                <w:color w:val="000000"/>
                <w:sz w:val="24"/>
                <w:szCs w:val="24"/>
                <w:lang w:eastAsia="en-US"/>
              </w:rPr>
            </w:pPr>
            <w:r>
              <w:rPr>
                <w:rFonts w:eastAsia="Times New Roman"/>
                <w:bCs/>
                <w:color w:val="000000"/>
                <w:sz w:val="24"/>
                <w:szCs w:val="24"/>
                <w:lang w:eastAsia="en-US"/>
              </w:rPr>
              <w:t xml:space="preserve">1. </w:t>
            </w:r>
          </w:p>
        </w:tc>
        <w:tc>
          <w:tcPr>
            <w:tcW w:w="6095" w:type="dxa"/>
            <w:tcBorders>
              <w:left w:val="nil"/>
              <w:right w:val="nil"/>
            </w:tcBorders>
          </w:tcPr>
          <w:p w14:paraId="46390D26" w14:textId="43C5E37F" w:rsidR="00990E9D" w:rsidRPr="00676D39" w:rsidRDefault="00990E9D" w:rsidP="00990E9D">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Perusahaan manufaktur sektor industri barang konsumsi yang terdaftar di BEI</w:t>
            </w:r>
            <w:r w:rsidRPr="00676D39">
              <w:rPr>
                <w:rFonts w:eastAsia="SimSun"/>
                <w:color w:val="000000"/>
                <w:sz w:val="24"/>
                <w:szCs w:val="24"/>
              </w:rPr>
              <w:t>.</w:t>
            </w:r>
          </w:p>
        </w:tc>
        <w:tc>
          <w:tcPr>
            <w:tcW w:w="851" w:type="dxa"/>
            <w:tcBorders>
              <w:left w:val="nil"/>
              <w:right w:val="nil"/>
            </w:tcBorders>
          </w:tcPr>
          <w:p w14:paraId="3EFED8B7" w14:textId="77777777" w:rsidR="00990E9D" w:rsidRPr="00676D39" w:rsidRDefault="00990E9D" w:rsidP="00990E9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51</w:t>
            </w:r>
          </w:p>
          <w:p w14:paraId="15BA4AA4" w14:textId="77777777" w:rsidR="00990E9D" w:rsidRPr="00676D39" w:rsidRDefault="00990E9D" w:rsidP="00FE201D">
            <w:pPr>
              <w:pStyle w:val="ListParagraph"/>
              <w:ind w:left="0"/>
              <w:rPr>
                <w:rFonts w:eastAsia="Times New Roman"/>
                <w:bCs/>
                <w:color w:val="000000"/>
                <w:sz w:val="24"/>
                <w:szCs w:val="24"/>
                <w:lang w:eastAsia="en-US"/>
              </w:rPr>
            </w:pPr>
          </w:p>
        </w:tc>
      </w:tr>
      <w:tr w:rsidR="00E83FF1" w:rsidRPr="00676D39" w14:paraId="0E2323FE" w14:textId="77777777" w:rsidTr="00FE201D">
        <w:trPr>
          <w:trHeight w:val="1993"/>
        </w:trPr>
        <w:tc>
          <w:tcPr>
            <w:tcW w:w="567" w:type="dxa"/>
            <w:tcBorders>
              <w:left w:val="nil"/>
              <w:right w:val="nil"/>
            </w:tcBorders>
          </w:tcPr>
          <w:p w14:paraId="40441092" w14:textId="77777777" w:rsidR="00E83FF1" w:rsidRPr="00676D39" w:rsidRDefault="00E83FF1" w:rsidP="00FE201D">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2.</w:t>
            </w:r>
          </w:p>
          <w:p w14:paraId="0E3C80D7" w14:textId="615FBF71" w:rsidR="00E83FF1" w:rsidRDefault="00E83FF1" w:rsidP="00FE201D">
            <w:pPr>
              <w:pStyle w:val="ListParagraph"/>
              <w:widowControl/>
              <w:ind w:left="0"/>
              <w:rPr>
                <w:rFonts w:eastAsia="Times New Roman"/>
                <w:bCs/>
                <w:color w:val="000000"/>
                <w:sz w:val="24"/>
                <w:szCs w:val="24"/>
                <w:lang w:eastAsia="en-US"/>
              </w:rPr>
            </w:pPr>
          </w:p>
          <w:p w14:paraId="31404E0F" w14:textId="77777777" w:rsidR="00FE201D" w:rsidRPr="00676D39" w:rsidRDefault="00FE201D" w:rsidP="00FE201D">
            <w:pPr>
              <w:pStyle w:val="ListParagraph"/>
              <w:widowControl/>
              <w:ind w:left="0"/>
              <w:rPr>
                <w:rFonts w:eastAsia="Times New Roman"/>
                <w:bCs/>
                <w:color w:val="000000"/>
                <w:sz w:val="24"/>
                <w:szCs w:val="24"/>
                <w:lang w:eastAsia="en-US"/>
              </w:rPr>
            </w:pPr>
          </w:p>
          <w:p w14:paraId="42277CBD" w14:textId="77777777" w:rsidR="00E83FF1" w:rsidRPr="00676D39" w:rsidRDefault="00E83FF1" w:rsidP="00FE201D">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3.</w:t>
            </w:r>
          </w:p>
          <w:p w14:paraId="335CBED3" w14:textId="18510C91" w:rsidR="00E83FF1" w:rsidRPr="00676D39" w:rsidRDefault="00E83FF1" w:rsidP="00FE201D">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4.</w:t>
            </w:r>
          </w:p>
        </w:tc>
        <w:tc>
          <w:tcPr>
            <w:tcW w:w="6095" w:type="dxa"/>
            <w:tcBorders>
              <w:left w:val="nil"/>
              <w:right w:val="nil"/>
            </w:tcBorders>
          </w:tcPr>
          <w:p w14:paraId="21D27D96" w14:textId="77777777" w:rsidR="00E83FF1" w:rsidRPr="00676D39" w:rsidRDefault="00E83FF1" w:rsidP="00FE201D">
            <w:pPr>
              <w:widowControl/>
              <w:jc w:val="left"/>
              <w:rPr>
                <w:rFonts w:eastAsia="SimSun"/>
                <w:color w:val="000000"/>
                <w:sz w:val="24"/>
                <w:szCs w:val="24"/>
              </w:rPr>
            </w:pPr>
            <w:r w:rsidRPr="00676D39">
              <w:rPr>
                <w:rFonts w:eastAsia="SimSun"/>
                <w:color w:val="000000"/>
                <w:sz w:val="24"/>
                <w:szCs w:val="24"/>
              </w:rPr>
              <w:t xml:space="preserve">Perusahaan manufaktur </w:t>
            </w:r>
            <w:r w:rsidRPr="00676D39">
              <w:rPr>
                <w:rFonts w:eastAsia="Times New Roman"/>
                <w:bCs/>
                <w:color w:val="000000"/>
                <w:sz w:val="24"/>
                <w:szCs w:val="24"/>
                <w:lang w:eastAsia="en-US"/>
              </w:rPr>
              <w:t>sektor industri barang konsumsi</w:t>
            </w:r>
            <w:r w:rsidRPr="00676D39">
              <w:rPr>
                <w:rFonts w:eastAsia="SimSun"/>
                <w:color w:val="000000"/>
                <w:sz w:val="24"/>
                <w:szCs w:val="24"/>
              </w:rPr>
              <w:t xml:space="preserve"> yang tidak terdaftar secara berturut-turut di BEI Periode 2018-2020.</w:t>
            </w:r>
          </w:p>
          <w:p w14:paraId="69A71D92" w14:textId="77777777" w:rsidR="00E83FF1" w:rsidRPr="00676D39" w:rsidRDefault="00E83FF1" w:rsidP="00FE201D">
            <w:pPr>
              <w:widowControl/>
              <w:jc w:val="left"/>
              <w:rPr>
                <w:rFonts w:eastAsia="SimSun"/>
                <w:color w:val="000000"/>
                <w:sz w:val="24"/>
                <w:szCs w:val="24"/>
              </w:rPr>
            </w:pPr>
            <w:r w:rsidRPr="00676D39">
              <w:rPr>
                <w:rFonts w:eastAsia="SimSun"/>
                <w:color w:val="000000"/>
                <w:sz w:val="24"/>
                <w:szCs w:val="24"/>
              </w:rPr>
              <w:t>Perusahaan yang tidak menggunakan mata uang rupiah.</w:t>
            </w:r>
          </w:p>
          <w:p w14:paraId="4B2659C2" w14:textId="667D43BC" w:rsidR="00E83FF1" w:rsidRPr="00286899" w:rsidRDefault="00E83FF1" w:rsidP="00FE201D">
            <w:pPr>
              <w:widowControl/>
              <w:jc w:val="left"/>
              <w:rPr>
                <w:rFonts w:eastAsia="SimSun"/>
                <w:color w:val="000000"/>
                <w:sz w:val="24"/>
                <w:szCs w:val="24"/>
              </w:rPr>
            </w:pPr>
            <w:r w:rsidRPr="00676D39">
              <w:rPr>
                <w:rFonts w:eastAsia="SimSun"/>
                <w:color w:val="000000"/>
                <w:sz w:val="24"/>
                <w:szCs w:val="24"/>
              </w:rPr>
              <w:t>Perusahaan yang</w:t>
            </w:r>
            <w:r w:rsidR="00990E9D" w:rsidRPr="00676D39">
              <w:rPr>
                <w:rFonts w:eastAsia="SimSun"/>
                <w:color w:val="000000"/>
                <w:sz w:val="24"/>
                <w:szCs w:val="24"/>
              </w:rPr>
              <w:t xml:space="preserve"> tidak</w:t>
            </w:r>
            <w:r w:rsidRPr="00676D39">
              <w:rPr>
                <w:rFonts w:eastAsia="SimSun"/>
                <w:color w:val="000000"/>
                <w:sz w:val="24"/>
                <w:szCs w:val="24"/>
              </w:rPr>
              <w:t xml:space="preserve"> mempunyai data lengkap yang diperlukan.</w:t>
            </w:r>
          </w:p>
        </w:tc>
        <w:tc>
          <w:tcPr>
            <w:tcW w:w="851" w:type="dxa"/>
            <w:tcBorders>
              <w:left w:val="nil"/>
              <w:right w:val="nil"/>
            </w:tcBorders>
          </w:tcPr>
          <w:p w14:paraId="7472D233" w14:textId="77777777" w:rsidR="00E83FF1" w:rsidRPr="00676D39" w:rsidRDefault="00E83FF1" w:rsidP="00990E9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(5)</w:t>
            </w:r>
          </w:p>
          <w:p w14:paraId="73F6E822" w14:textId="0AFF6088" w:rsidR="00E83FF1" w:rsidRDefault="00E83FF1" w:rsidP="00FE201D">
            <w:pPr>
              <w:pStyle w:val="ListParagraph"/>
              <w:widowControl/>
              <w:ind w:left="0"/>
              <w:jc w:val="center"/>
              <w:rPr>
                <w:rFonts w:eastAsia="Times New Roman"/>
                <w:bCs/>
                <w:color w:val="000000"/>
                <w:sz w:val="24"/>
                <w:szCs w:val="24"/>
                <w:lang w:eastAsia="en-US"/>
              </w:rPr>
            </w:pPr>
          </w:p>
          <w:p w14:paraId="0226F509" w14:textId="77777777" w:rsidR="00FE201D" w:rsidRPr="00676D39" w:rsidRDefault="00FE201D" w:rsidP="00FE201D">
            <w:pPr>
              <w:pStyle w:val="ListParagraph"/>
              <w:widowControl/>
              <w:ind w:left="0"/>
              <w:jc w:val="center"/>
              <w:rPr>
                <w:rFonts w:eastAsia="Times New Roman"/>
                <w:bCs/>
                <w:color w:val="000000"/>
                <w:sz w:val="24"/>
                <w:szCs w:val="24"/>
                <w:lang w:eastAsia="en-US"/>
              </w:rPr>
            </w:pPr>
          </w:p>
          <w:p w14:paraId="0D498645"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w:t>
            </w:r>
          </w:p>
          <w:p w14:paraId="58B0B52B"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(28)</w:t>
            </w:r>
          </w:p>
        </w:tc>
      </w:tr>
      <w:tr w:rsidR="00E83FF1" w:rsidRPr="00676D39" w14:paraId="0DF24217" w14:textId="77777777" w:rsidTr="00FE201D">
        <w:trPr>
          <w:trHeight w:val="1256"/>
        </w:trPr>
        <w:tc>
          <w:tcPr>
            <w:tcW w:w="567" w:type="dxa"/>
            <w:tcBorders>
              <w:left w:val="nil"/>
              <w:right w:val="nil"/>
            </w:tcBorders>
          </w:tcPr>
          <w:p w14:paraId="752873EE" w14:textId="77777777" w:rsidR="00E83FF1" w:rsidRPr="00676D39" w:rsidRDefault="00E83FF1" w:rsidP="00FE201D">
            <w:pPr>
              <w:pStyle w:val="ListParagraph"/>
              <w:ind w:left="0"/>
              <w:rPr>
                <w:rFonts w:eastAsia="Times New Roman"/>
                <w:bCs/>
                <w:color w:val="000000"/>
                <w:sz w:val="24"/>
                <w:szCs w:val="24"/>
                <w:lang w:eastAsia="en-US"/>
              </w:rPr>
            </w:pPr>
          </w:p>
        </w:tc>
        <w:tc>
          <w:tcPr>
            <w:tcW w:w="6095" w:type="dxa"/>
            <w:tcBorders>
              <w:left w:val="nil"/>
              <w:right w:val="nil"/>
            </w:tcBorders>
          </w:tcPr>
          <w:p w14:paraId="2BF45531" w14:textId="77777777" w:rsidR="00E83FF1" w:rsidRPr="00676D39" w:rsidRDefault="00E83FF1" w:rsidP="00FE201D">
            <w:pPr>
              <w:pStyle w:val="ListParagraph"/>
              <w:widowControl/>
              <w:ind w:left="0"/>
              <w:rPr>
                <w:rFonts w:eastAsia="Times New Roman"/>
                <w:b/>
                <w:color w:val="000000"/>
                <w:sz w:val="24"/>
                <w:szCs w:val="24"/>
                <w:lang w:eastAsia="en-US"/>
              </w:rPr>
            </w:pPr>
            <w:r w:rsidRPr="00676D39">
              <w:rPr>
                <w:rFonts w:eastAsia="Times New Roman"/>
                <w:b/>
                <w:color w:val="000000"/>
                <w:sz w:val="24"/>
                <w:szCs w:val="24"/>
                <w:lang w:eastAsia="en-US"/>
              </w:rPr>
              <w:t>Jumlah sampel penelitian</w:t>
            </w:r>
          </w:p>
          <w:p w14:paraId="577509A6" w14:textId="77777777" w:rsidR="00E83FF1" w:rsidRPr="00676D39" w:rsidRDefault="00E83FF1" w:rsidP="00FE201D">
            <w:pPr>
              <w:pStyle w:val="ListParagraph"/>
              <w:widowControl/>
              <w:ind w:left="0"/>
              <w:rPr>
                <w:rFonts w:eastAsia="Times New Roman"/>
                <w:b/>
                <w:color w:val="000000"/>
                <w:sz w:val="24"/>
                <w:szCs w:val="24"/>
                <w:lang w:eastAsia="en-US"/>
              </w:rPr>
            </w:pPr>
            <w:r w:rsidRPr="00676D39">
              <w:rPr>
                <w:rFonts w:eastAsia="Times New Roman"/>
                <w:b/>
                <w:color w:val="000000"/>
                <w:sz w:val="24"/>
                <w:szCs w:val="24"/>
                <w:lang w:eastAsia="en-US"/>
              </w:rPr>
              <w:t>Jumlah observasi (18 X 3 tahun periode penelitian)</w:t>
            </w:r>
          </w:p>
          <w:p w14:paraId="3FFFFEC5" w14:textId="77777777" w:rsidR="00E83FF1" w:rsidRPr="00676D39" w:rsidRDefault="00E83FF1" w:rsidP="00FE201D">
            <w:pPr>
              <w:pStyle w:val="ListParagraph"/>
              <w:widowControl/>
              <w:ind w:left="0"/>
              <w:rPr>
                <w:rFonts w:eastAsia="Times New Roman"/>
                <w:b/>
                <w:color w:val="000000"/>
                <w:sz w:val="24"/>
                <w:szCs w:val="24"/>
                <w:lang w:eastAsia="en-US"/>
              </w:rPr>
            </w:pPr>
            <w:r w:rsidRPr="00676D39">
              <w:rPr>
                <w:rFonts w:eastAsia="Times New Roman"/>
                <w:b/>
                <w:color w:val="000000"/>
                <w:sz w:val="24"/>
                <w:szCs w:val="24"/>
                <w:lang w:eastAsia="en-US"/>
              </w:rPr>
              <w:t>Jumlah data yang di outlier</w:t>
            </w:r>
          </w:p>
          <w:p w14:paraId="5ADDA0C2" w14:textId="77777777" w:rsidR="00E83FF1" w:rsidRPr="00676D39" w:rsidRDefault="00E83FF1" w:rsidP="00FE201D">
            <w:pPr>
              <w:pStyle w:val="ListParagraph"/>
              <w:ind w:left="0"/>
              <w:rPr>
                <w:rFonts w:eastAsia="Times New Roman"/>
                <w:bCs/>
                <w:color w:val="000000"/>
                <w:sz w:val="24"/>
                <w:szCs w:val="24"/>
                <w:lang w:eastAsia="en-US"/>
              </w:rPr>
            </w:pPr>
            <w:r w:rsidRPr="00676D39">
              <w:rPr>
                <w:rFonts w:eastAsia="Times New Roman"/>
                <w:b/>
                <w:color w:val="000000"/>
                <w:sz w:val="24"/>
                <w:szCs w:val="24"/>
                <w:lang w:eastAsia="en-US"/>
              </w:rPr>
              <w:t>Jumlah data yang di observasi</w:t>
            </w:r>
          </w:p>
        </w:tc>
        <w:tc>
          <w:tcPr>
            <w:tcW w:w="851" w:type="dxa"/>
            <w:tcBorders>
              <w:left w:val="nil"/>
              <w:right w:val="nil"/>
            </w:tcBorders>
          </w:tcPr>
          <w:p w14:paraId="036D207A"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18</w:t>
            </w:r>
          </w:p>
          <w:p w14:paraId="0C838E50"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54</w:t>
            </w:r>
          </w:p>
          <w:p w14:paraId="2DF74A10" w14:textId="77777777" w:rsidR="00E83FF1" w:rsidRPr="00676D39" w:rsidRDefault="00E83FF1" w:rsidP="00FE201D">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15</w:t>
            </w:r>
          </w:p>
          <w:p w14:paraId="02E107BB" w14:textId="77777777" w:rsidR="00E83FF1" w:rsidRPr="00676D39" w:rsidRDefault="00E83FF1" w:rsidP="00FE201D">
            <w:pPr>
              <w:pStyle w:val="ListParagraph"/>
              <w:ind w:left="0"/>
              <w:jc w:val="center"/>
              <w:rPr>
                <w:rFonts w:eastAsia="Times New Roman"/>
                <w:bCs/>
                <w:color w:val="000000"/>
                <w:sz w:val="24"/>
                <w:szCs w:val="24"/>
                <w:lang w:eastAsia="en-US"/>
              </w:rPr>
            </w:pPr>
            <w:r w:rsidRPr="00676D39">
              <w:rPr>
                <w:rFonts w:eastAsia="Times New Roman"/>
                <w:bCs/>
                <w:color w:val="000000"/>
                <w:sz w:val="24"/>
                <w:szCs w:val="24"/>
                <w:lang w:eastAsia="en-US"/>
              </w:rPr>
              <w:t>39</w:t>
            </w:r>
          </w:p>
        </w:tc>
      </w:tr>
    </w:tbl>
    <w:p w14:paraId="4343FE25" w14:textId="77777777" w:rsidR="00E83FF1" w:rsidRPr="00CD2C3D" w:rsidRDefault="00E83FF1" w:rsidP="00CD2C3D">
      <w:pPr>
        <w:spacing w:line="480" w:lineRule="auto"/>
        <w:ind w:left="426"/>
        <w:jc w:val="both"/>
        <w:rPr>
          <w:rFonts w:ascii="Times New Roman" w:eastAsia="Times New Roman" w:hAnsi="Times New Roman" w:cs="Times New Roman"/>
          <w:bCs/>
          <w:color w:val="000000"/>
          <w:sz w:val="24"/>
          <w:szCs w:val="24"/>
          <w:lang w:eastAsia="en-US"/>
        </w:rPr>
      </w:pPr>
      <w:r w:rsidRPr="00CD2C3D">
        <w:rPr>
          <w:rFonts w:ascii="Times New Roman" w:eastAsia="Times New Roman" w:hAnsi="Times New Roman" w:cs="Times New Roman"/>
          <w:bCs/>
          <w:color w:val="000000"/>
          <w:sz w:val="24"/>
          <w:szCs w:val="24"/>
          <w:lang w:eastAsia="en-US"/>
        </w:rPr>
        <w:t>Sumber Data: Data Diolah, 2021</w:t>
      </w:r>
    </w:p>
    <w:p w14:paraId="2279B09B" w14:textId="08458EC8" w:rsidR="00E83FF1" w:rsidRPr="00676D39" w:rsidRDefault="00E83FF1" w:rsidP="007D2855">
      <w:pPr>
        <w:pStyle w:val="ListParagraph"/>
        <w:spacing w:line="480" w:lineRule="auto"/>
        <w:ind w:left="400" w:firstLineChars="365" w:firstLine="876"/>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Jumlah perusahan yang digunakan sebagai sampel sebanyak 18 perusahaan tercatat dari tahun </w:t>
      </w:r>
      <w:r w:rsidRPr="00676D39">
        <w:rPr>
          <w:rFonts w:ascii="Times New Roman" w:eastAsia="SimSun" w:hAnsi="Times New Roman" w:cs="Times New Roman"/>
          <w:color w:val="000000"/>
          <w:sz w:val="24"/>
          <w:szCs w:val="24"/>
        </w:rPr>
        <w:t xml:space="preserve">2018-2020 </w:t>
      </w:r>
      <w:r w:rsidRPr="00676D39">
        <w:rPr>
          <w:rFonts w:ascii="Times New Roman" w:eastAsia="Times New Roman" w:hAnsi="Times New Roman" w:cs="Times New Roman"/>
          <w:bCs/>
          <w:color w:val="000000"/>
          <w:sz w:val="24"/>
          <w:szCs w:val="24"/>
          <w:lang w:eastAsia="en-US"/>
        </w:rPr>
        <w:t xml:space="preserve">yang telah di daftarkan di Bursa Efek Indonesia sehingga jumlah boservasi sebanyak 54 data dihitung dari 18 </w:t>
      </w:r>
      <w:r w:rsidRPr="00676D39">
        <w:rPr>
          <w:rFonts w:ascii="Times New Roman" w:eastAsia="Times New Roman" w:hAnsi="Times New Roman" w:cs="Times New Roman"/>
          <w:bCs/>
          <w:color w:val="000000"/>
          <w:sz w:val="24"/>
          <w:szCs w:val="24"/>
          <w:lang w:eastAsia="en-US"/>
        </w:rPr>
        <w:lastRenderedPageBreak/>
        <w:t>perusahaan dikali 3 tahun. Tetapi, di karenakan ada data yang di outlier</w:t>
      </w:r>
      <w:r w:rsidR="009C3846">
        <w:rPr>
          <w:rFonts w:ascii="Times New Roman" w:eastAsia="Times New Roman" w:hAnsi="Times New Roman" w:cs="Times New Roman"/>
          <w:bCs/>
          <w:color w:val="000000"/>
          <w:sz w:val="24"/>
          <w:szCs w:val="24"/>
          <w:lang w:eastAsia="en-US"/>
        </w:rPr>
        <w:t xml:space="preserve"> karena data yang menyimpang dari data lainnya sehingga</w:t>
      </w:r>
      <w:r w:rsidRPr="00676D39">
        <w:rPr>
          <w:rFonts w:ascii="Times New Roman" w:eastAsia="Times New Roman" w:hAnsi="Times New Roman" w:cs="Times New Roman"/>
          <w:bCs/>
          <w:color w:val="000000"/>
          <w:sz w:val="24"/>
          <w:szCs w:val="24"/>
          <w:lang w:eastAsia="en-US"/>
        </w:rPr>
        <w:t xml:space="preserve"> jumlah data yang dioebservasi berkurang sebanyak 15 data dan yang berhasil diobservasi sebanyak 39 data. Berikut adalah 18 perusahaan yang digunakan:</w:t>
      </w:r>
    </w:p>
    <w:p w14:paraId="3178E8A6" w14:textId="5D85E874" w:rsidR="00E83FF1" w:rsidRPr="00676D39" w:rsidRDefault="00E83FF1" w:rsidP="00E83FF1">
      <w:pPr>
        <w:jc w:val="center"/>
        <w:rPr>
          <w:rFonts w:ascii="Times New Roman" w:hAnsi="Times New Roman" w:cs="Times New Roman"/>
          <w:sz w:val="24"/>
          <w:szCs w:val="24"/>
        </w:rPr>
      </w:pPr>
      <w:r w:rsidRPr="00676D39">
        <w:rPr>
          <w:rFonts w:ascii="Times New Roman" w:eastAsia="SimSun" w:hAnsi="Times New Roman" w:cs="Times New Roman"/>
          <w:b/>
          <w:color w:val="000000"/>
          <w:sz w:val="24"/>
          <w:szCs w:val="24"/>
        </w:rPr>
        <w:t xml:space="preserve">Tabel </w:t>
      </w:r>
      <w:r w:rsidR="007B2EAA">
        <w:rPr>
          <w:rFonts w:ascii="Times New Roman" w:eastAsia="SimSun" w:hAnsi="Times New Roman" w:cs="Times New Roman"/>
          <w:b/>
          <w:color w:val="000000"/>
          <w:sz w:val="24"/>
          <w:szCs w:val="24"/>
        </w:rPr>
        <w:t>4</w:t>
      </w:r>
      <w:r w:rsidRPr="00676D39">
        <w:rPr>
          <w:rFonts w:ascii="Times New Roman" w:eastAsia="SimSun" w:hAnsi="Times New Roman" w:cs="Times New Roman"/>
          <w:b/>
          <w:color w:val="000000"/>
          <w:sz w:val="24"/>
          <w:szCs w:val="24"/>
        </w:rPr>
        <w:t>. 2</w:t>
      </w:r>
    </w:p>
    <w:p w14:paraId="068206F1" w14:textId="77777777" w:rsidR="00E83FF1" w:rsidRPr="00676D39" w:rsidRDefault="00E83FF1" w:rsidP="00E83FF1">
      <w:pPr>
        <w:jc w:val="center"/>
        <w:rPr>
          <w:rFonts w:ascii="Times New Roman" w:eastAsia="Times New Roman" w:hAnsi="Times New Roman" w:cs="Times New Roman"/>
          <w:bCs/>
          <w:color w:val="000000"/>
          <w:sz w:val="24"/>
          <w:szCs w:val="24"/>
          <w:lang w:eastAsia="en-US"/>
        </w:rPr>
      </w:pPr>
      <w:r w:rsidRPr="00676D39">
        <w:rPr>
          <w:rFonts w:ascii="Times New Roman" w:eastAsia="SimSun" w:hAnsi="Times New Roman" w:cs="Times New Roman"/>
          <w:b/>
          <w:color w:val="000000"/>
          <w:sz w:val="24"/>
          <w:szCs w:val="24"/>
        </w:rPr>
        <w:t>Daftar Perusahaan Sampel Penelitian</w:t>
      </w:r>
    </w:p>
    <w:tbl>
      <w:tblPr>
        <w:tblStyle w:val="TableGrid"/>
        <w:tblW w:w="7418"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589"/>
        <w:gridCol w:w="5236"/>
      </w:tblGrid>
      <w:tr w:rsidR="00E83FF1" w:rsidRPr="00676D39" w14:paraId="36AAC985"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5510ED6" w14:textId="77777777" w:rsidR="00E83FF1" w:rsidRPr="00676D39" w:rsidRDefault="00E83FF1" w:rsidP="00406C0F">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No</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1B305ED" w14:textId="77777777" w:rsidR="00E83FF1" w:rsidRPr="00676D39" w:rsidRDefault="00E83FF1" w:rsidP="00406C0F">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KODE</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BF73B4C" w14:textId="77777777" w:rsidR="00E83FF1" w:rsidRPr="00676D39" w:rsidRDefault="00E83FF1" w:rsidP="00406C0F">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Nama Perusahaan</w:t>
            </w:r>
          </w:p>
        </w:tc>
      </w:tr>
      <w:tr w:rsidR="00E83FF1" w:rsidRPr="00676D39" w14:paraId="08B3C8C2" w14:textId="77777777" w:rsidTr="00FE201D">
        <w:trPr>
          <w:trHeight w:val="9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101D745"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4EAC57BE"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CINT</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4AF0085"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Chitose Internasional Tbk</w:t>
            </w:r>
          </w:p>
        </w:tc>
      </w:tr>
      <w:tr w:rsidR="00E83FF1" w:rsidRPr="00676D39" w14:paraId="1EAC6A41"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429772A"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2.</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75CD8B67"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DLTA</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969E61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Delta Djakarta Tbk</w:t>
            </w:r>
          </w:p>
        </w:tc>
      </w:tr>
      <w:tr w:rsidR="00E83FF1" w:rsidRPr="00676D39" w14:paraId="17D3AE3E" w14:textId="77777777" w:rsidTr="00FE201D">
        <w:trPr>
          <w:trHeight w:val="317"/>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775030C"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3.</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3F02CF7B"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DVLA</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9DE7FA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Darya Varia Laboratoria Tbk</w:t>
            </w:r>
          </w:p>
        </w:tc>
      </w:tr>
      <w:tr w:rsidR="00E83FF1" w:rsidRPr="00676D39" w14:paraId="4C1717EA"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ED03713"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4.</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4DD9060"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HMSP</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2F8566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HM Sampoerna Tbk</w:t>
            </w:r>
          </w:p>
        </w:tc>
      </w:tr>
      <w:tr w:rsidR="00E83FF1" w:rsidRPr="00676D39" w14:paraId="76932340" w14:textId="77777777" w:rsidTr="00FE201D">
        <w:trPr>
          <w:trHeight w:val="294"/>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CFD40D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5.</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AACD02C"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HOKI</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2BAE295"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Buyung Poetra Sembada Tbk.</w:t>
            </w:r>
          </w:p>
        </w:tc>
      </w:tr>
      <w:tr w:rsidR="00E83FF1" w:rsidRPr="00676D39" w14:paraId="3BAA9D5C"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5BC462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6.</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22DB782B"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HRTA</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89DE016"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Hartadinata Tbk</w:t>
            </w:r>
          </w:p>
        </w:tc>
      </w:tr>
      <w:tr w:rsidR="00E83FF1" w:rsidRPr="00676D39" w14:paraId="30CC6E75"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1B63A572"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7.</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58CEC3C7"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ICBP</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F39A06F" w14:textId="77777777" w:rsidR="00E83FF1" w:rsidRPr="00676D39" w:rsidRDefault="00E83FF1" w:rsidP="00406C0F">
            <w:pPr>
              <w:pStyle w:val="ListParagraph"/>
              <w:widowControl/>
              <w:ind w:left="0"/>
              <w:rPr>
                <w:rFonts w:eastAsia="Times New Roman"/>
                <w:b/>
                <w:color w:val="000000"/>
                <w:sz w:val="24"/>
                <w:szCs w:val="24"/>
                <w:lang w:eastAsia="en-US"/>
              </w:rPr>
            </w:pPr>
            <w:r w:rsidRPr="00676D39">
              <w:rPr>
                <w:rFonts w:eastAsia="Times New Roman"/>
                <w:bCs/>
                <w:color w:val="000000"/>
                <w:sz w:val="24"/>
                <w:szCs w:val="24"/>
                <w:lang w:eastAsia="en-US"/>
              </w:rPr>
              <w:t>Indofood CBP Sukses Makmur Tbk</w:t>
            </w:r>
          </w:p>
        </w:tc>
      </w:tr>
      <w:tr w:rsidR="00E83FF1" w:rsidRPr="00676D39" w14:paraId="093383E7" w14:textId="77777777" w:rsidTr="00FE201D">
        <w:trPr>
          <w:trHeight w:val="294"/>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DB657D2"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8.</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4753DA8C"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INDF</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6F3FCBB"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Indofood Sukses Makmur Tbk</w:t>
            </w:r>
          </w:p>
        </w:tc>
      </w:tr>
      <w:tr w:rsidR="00E83FF1" w:rsidRPr="00676D39" w14:paraId="19072A5F"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1857F309"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9.</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1136A01"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KINO</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0D651A6"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Kino Indonesia Tbk</w:t>
            </w:r>
          </w:p>
        </w:tc>
      </w:tr>
      <w:tr w:rsidR="00E83FF1" w:rsidRPr="00676D39" w14:paraId="74AB42CB"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2F12E0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10.</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397F2F70"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KLBF</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F4BA950"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Kalbe Farma Tbk</w:t>
            </w:r>
          </w:p>
        </w:tc>
      </w:tr>
      <w:tr w:rsidR="00E83FF1" w:rsidRPr="00676D39" w14:paraId="1BF46105" w14:textId="77777777" w:rsidTr="00FE201D">
        <w:trPr>
          <w:trHeight w:val="294"/>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92E52B1"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11.</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31272E56"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MLBI</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7297182"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Multi Bintang Indonesia Tbk</w:t>
            </w:r>
          </w:p>
        </w:tc>
      </w:tr>
      <w:tr w:rsidR="00E83FF1" w:rsidRPr="00676D39" w14:paraId="4C216E69"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93AB9A9"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12.</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2CF14EC1"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PEHA</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0670B18"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Phapros Tbk</w:t>
            </w:r>
          </w:p>
        </w:tc>
      </w:tr>
      <w:tr w:rsidR="00E83FF1" w:rsidRPr="00676D39" w14:paraId="074F37F3" w14:textId="77777777" w:rsidTr="00FE201D">
        <w:trPr>
          <w:trHeight w:val="294"/>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995920E"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13.</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3A10E9BE"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ROTI</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5E402E1"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Nippon Indosari Corporindo Tbk</w:t>
            </w:r>
          </w:p>
        </w:tc>
      </w:tr>
      <w:tr w:rsidR="00E83FF1" w:rsidRPr="00676D39" w14:paraId="535D23D9"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5222053"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14.</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93EC8BA"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SIDO</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8A7405E"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Industri Jamu Dan Farmasi Sido Muncul Tbk</w:t>
            </w:r>
          </w:p>
        </w:tc>
      </w:tr>
      <w:tr w:rsidR="00E83FF1" w:rsidRPr="00676D39" w14:paraId="320EFD79"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7352389"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15.</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CA1013C"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SKLT</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17B912B2"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Sekar Laut Tbk</w:t>
            </w:r>
          </w:p>
        </w:tc>
      </w:tr>
      <w:tr w:rsidR="00E83FF1" w:rsidRPr="00676D39" w14:paraId="634EFF4A" w14:textId="77777777" w:rsidTr="00FE201D">
        <w:trPr>
          <w:trHeight w:val="294"/>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41ED763"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16.</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2E39AEEF"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TSPC</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5F8C29D"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Tempo Scan Pacific Tbk</w:t>
            </w:r>
          </w:p>
        </w:tc>
      </w:tr>
      <w:tr w:rsidR="00E83FF1" w:rsidRPr="00676D39" w14:paraId="526A4D1B"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8A49644"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17.</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D25AD7C"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ULTJ</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97D2E68"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Ultra Jaya Milk Industry Tbk</w:t>
            </w:r>
          </w:p>
        </w:tc>
      </w:tr>
      <w:tr w:rsidR="00E83FF1" w:rsidRPr="00676D39" w14:paraId="3533FA60" w14:textId="77777777" w:rsidTr="00FE201D">
        <w:trPr>
          <w:trHeight w:val="272"/>
        </w:trPr>
        <w:tc>
          <w:tcPr>
            <w:tcW w:w="593"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31CF26E"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18.</w:t>
            </w:r>
          </w:p>
        </w:tc>
        <w:tc>
          <w:tcPr>
            <w:tcW w:w="158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188D35D6" w14:textId="77777777" w:rsidR="00E83FF1" w:rsidRPr="00676D39" w:rsidRDefault="00E83FF1" w:rsidP="00406C0F">
            <w:pPr>
              <w:widowControl/>
              <w:jc w:val="center"/>
              <w:textAlignment w:val="bottom"/>
              <w:rPr>
                <w:color w:val="000000"/>
                <w:sz w:val="24"/>
                <w:szCs w:val="24"/>
                <w:lang w:eastAsia="en-US"/>
              </w:rPr>
            </w:pPr>
            <w:r w:rsidRPr="00676D39">
              <w:rPr>
                <w:rFonts w:eastAsia="SimSun"/>
                <w:color w:val="000000"/>
                <w:sz w:val="24"/>
                <w:szCs w:val="24"/>
              </w:rPr>
              <w:t>UNVR</w:t>
            </w:r>
          </w:p>
        </w:tc>
        <w:tc>
          <w:tcPr>
            <w:tcW w:w="5236"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C571E57" w14:textId="77777777" w:rsidR="00E83FF1" w:rsidRPr="00676D39" w:rsidRDefault="00E83FF1"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Unilever Indonesia Tbk</w:t>
            </w:r>
          </w:p>
        </w:tc>
      </w:tr>
    </w:tbl>
    <w:p w14:paraId="2618F7A3" w14:textId="77777777" w:rsidR="00E83FF1" w:rsidRDefault="00E83FF1" w:rsidP="007D2855">
      <w:pPr>
        <w:pStyle w:val="ListParagraph"/>
        <w:spacing w:line="480" w:lineRule="auto"/>
        <w:ind w:leftChars="283" w:left="566"/>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data: </w:t>
      </w:r>
      <w:r>
        <w:rPr>
          <w:rFonts w:ascii="Times New Roman" w:eastAsia="Times New Roman" w:hAnsi="Times New Roman" w:cs="Times New Roman"/>
          <w:bCs/>
          <w:color w:val="000000"/>
          <w:sz w:val="24"/>
          <w:szCs w:val="24"/>
          <w:lang w:eastAsia="en-US"/>
        </w:rPr>
        <w:t>Lampiran 2</w:t>
      </w:r>
    </w:p>
    <w:p w14:paraId="26E0FBFD" w14:textId="77777777" w:rsidR="00E83FF1" w:rsidRPr="00286899" w:rsidRDefault="00E83FF1" w:rsidP="00E83FF1">
      <w:pPr>
        <w:pStyle w:val="ListParagraph"/>
        <w:spacing w:line="480" w:lineRule="auto"/>
        <w:ind w:leftChars="200" w:left="400"/>
        <w:jc w:val="both"/>
        <w:rPr>
          <w:rFonts w:ascii="Times New Roman" w:eastAsia="Times New Roman" w:hAnsi="Times New Roman" w:cs="Times New Roman"/>
          <w:bCs/>
          <w:color w:val="000000"/>
          <w:sz w:val="24"/>
          <w:szCs w:val="24"/>
          <w:lang w:eastAsia="en-US"/>
        </w:rPr>
      </w:pPr>
    </w:p>
    <w:p w14:paraId="202FCF3C" w14:textId="77777777" w:rsidR="00E83FF1" w:rsidRPr="00676D39" w:rsidRDefault="00E83FF1" w:rsidP="00E92400">
      <w:pPr>
        <w:numPr>
          <w:ilvl w:val="0"/>
          <w:numId w:val="2"/>
        </w:numPr>
        <w:spacing w:line="480" w:lineRule="auto"/>
        <w:rPr>
          <w:rFonts w:ascii="Times New Roman" w:hAnsi="Times New Roman" w:cs="Times New Roman"/>
          <w:b/>
          <w:sz w:val="24"/>
          <w:szCs w:val="24"/>
        </w:rPr>
      </w:pPr>
      <w:r w:rsidRPr="00676D39">
        <w:rPr>
          <w:rFonts w:ascii="Times New Roman" w:eastAsia="SimSun" w:hAnsi="Times New Roman" w:cs="Times New Roman"/>
          <w:b/>
          <w:color w:val="000000"/>
          <w:sz w:val="24"/>
          <w:szCs w:val="24"/>
        </w:rPr>
        <w:t xml:space="preserve">Hasil Penelitian </w:t>
      </w:r>
    </w:p>
    <w:p w14:paraId="652DFEB8" w14:textId="77777777" w:rsidR="00E83FF1" w:rsidRPr="00676D39" w:rsidRDefault="00E83FF1" w:rsidP="007D2855">
      <w:pPr>
        <w:spacing w:line="480" w:lineRule="auto"/>
        <w:ind w:leftChars="213" w:left="426"/>
        <w:rPr>
          <w:rFonts w:ascii="Times New Roman" w:hAnsi="Times New Roman" w:cs="Times New Roman"/>
          <w:sz w:val="24"/>
          <w:szCs w:val="24"/>
        </w:rPr>
      </w:pPr>
      <w:r w:rsidRPr="00676D39">
        <w:rPr>
          <w:rFonts w:ascii="Times New Roman" w:eastAsia="SimSun" w:hAnsi="Times New Roman" w:cs="Times New Roman"/>
          <w:b/>
          <w:color w:val="000000"/>
          <w:sz w:val="24"/>
          <w:szCs w:val="24"/>
        </w:rPr>
        <w:t xml:space="preserve">1. Analisis Statistik Deskriptif </w:t>
      </w:r>
    </w:p>
    <w:p w14:paraId="3091D573" w14:textId="2B931384" w:rsidR="00E83FF1" w:rsidRPr="00676D39" w:rsidRDefault="00E83FF1" w:rsidP="007D2855">
      <w:pPr>
        <w:spacing w:line="480" w:lineRule="auto"/>
        <w:ind w:leftChars="354" w:left="708" w:firstLineChars="355" w:firstLine="852"/>
        <w:jc w:val="both"/>
        <w:rPr>
          <w:rFonts w:ascii="Times New Roman" w:eastAsia="SimSun" w:hAnsi="Times New Roman" w:cs="Times New Roman"/>
          <w:color w:val="000000"/>
          <w:sz w:val="24"/>
          <w:szCs w:val="24"/>
        </w:rPr>
      </w:pPr>
      <w:r w:rsidRPr="00676D39">
        <w:rPr>
          <w:rFonts w:ascii="Times New Roman" w:eastAsia="SimSun" w:hAnsi="Times New Roman" w:cs="Times New Roman"/>
          <w:color w:val="000000"/>
          <w:sz w:val="24"/>
          <w:szCs w:val="24"/>
        </w:rPr>
        <w:t xml:space="preserve">Analisis statistik deskriptif digunakan untuk memberikan deskripsi tentang data setiap variabel-variabel penelitian yang digunakan di dalam penelitian ini. Data tersebut meliputi jumlah data nilai minimum, nilai </w:t>
      </w:r>
      <w:r w:rsidRPr="00676D39">
        <w:rPr>
          <w:rFonts w:ascii="Times New Roman" w:eastAsia="SimSun" w:hAnsi="Times New Roman" w:cs="Times New Roman"/>
          <w:color w:val="000000"/>
          <w:sz w:val="24"/>
          <w:szCs w:val="24"/>
        </w:rPr>
        <w:lastRenderedPageBreak/>
        <w:t>maximum, nilai rata-rata (</w:t>
      </w:r>
      <w:r w:rsidRPr="00676D39">
        <w:rPr>
          <w:rFonts w:ascii="Times New Roman" w:eastAsia="SimSun" w:hAnsi="Times New Roman" w:cs="Times New Roman"/>
          <w:i/>
          <w:color w:val="000000"/>
          <w:sz w:val="24"/>
          <w:szCs w:val="24"/>
        </w:rPr>
        <w:t>mean</w:t>
      </w:r>
      <w:r w:rsidRPr="00676D39">
        <w:rPr>
          <w:rFonts w:ascii="Times New Roman" w:eastAsia="SimSun" w:hAnsi="Times New Roman" w:cs="Times New Roman"/>
          <w:color w:val="000000"/>
          <w:sz w:val="24"/>
          <w:szCs w:val="24"/>
        </w:rPr>
        <w:t>), dan standar deviasi. Analisis statistik deskriptif dalam penelitian ini disajikan sebagai berikut:</w:t>
      </w:r>
    </w:p>
    <w:p w14:paraId="0CAC9591" w14:textId="77777777" w:rsidR="00CD2C3D" w:rsidRDefault="00CD2C3D" w:rsidP="00E83FF1">
      <w:pPr>
        <w:tabs>
          <w:tab w:val="left" w:pos="2880"/>
          <w:tab w:val="center" w:pos="4513"/>
        </w:tabs>
        <w:rPr>
          <w:rFonts w:ascii="Times New Roman" w:eastAsia="SimSun" w:hAnsi="Times New Roman" w:cs="Times New Roman"/>
          <w:b/>
          <w:bCs/>
          <w:color w:val="000000"/>
          <w:sz w:val="24"/>
          <w:szCs w:val="24"/>
        </w:rPr>
      </w:pPr>
    </w:p>
    <w:p w14:paraId="65B6793D" w14:textId="61571B29" w:rsidR="00E83FF1" w:rsidRDefault="00E83FF1" w:rsidP="00CD2C3D">
      <w:pPr>
        <w:tabs>
          <w:tab w:val="left" w:pos="2880"/>
          <w:tab w:val="center" w:pos="4513"/>
        </w:tabs>
        <w:jc w:val="center"/>
        <w:rPr>
          <w:rFonts w:ascii="Times New Roman" w:eastAsia="SimSun" w:hAnsi="Times New Roman" w:cs="Times New Roman"/>
          <w:b/>
          <w:bCs/>
          <w:color w:val="000000"/>
          <w:sz w:val="24"/>
          <w:szCs w:val="24"/>
        </w:rPr>
      </w:pPr>
      <w:r w:rsidRPr="00676D39">
        <w:rPr>
          <w:rFonts w:ascii="Times New Roman" w:eastAsia="SimSun" w:hAnsi="Times New Roman" w:cs="Times New Roman"/>
          <w:b/>
          <w:bCs/>
          <w:color w:val="000000"/>
          <w:sz w:val="24"/>
          <w:szCs w:val="24"/>
        </w:rPr>
        <w:t xml:space="preserve">Tabel </w:t>
      </w:r>
      <w:r w:rsidR="007B2EAA">
        <w:rPr>
          <w:rFonts w:ascii="Times New Roman" w:eastAsia="SimSun" w:hAnsi="Times New Roman" w:cs="Times New Roman"/>
          <w:b/>
          <w:bCs/>
          <w:color w:val="000000"/>
          <w:sz w:val="24"/>
          <w:szCs w:val="24"/>
        </w:rPr>
        <w:t>4</w:t>
      </w:r>
      <w:r w:rsidRPr="00676D39">
        <w:rPr>
          <w:rFonts w:ascii="Times New Roman" w:eastAsia="SimSun" w:hAnsi="Times New Roman" w:cs="Times New Roman"/>
          <w:b/>
          <w:bCs/>
          <w:color w:val="000000"/>
          <w:sz w:val="24"/>
          <w:szCs w:val="24"/>
        </w:rPr>
        <w:t>.3</w:t>
      </w:r>
    </w:p>
    <w:p w14:paraId="2455F88C" w14:textId="77777777" w:rsidR="00E83FF1" w:rsidRPr="0036631F" w:rsidRDefault="00E83FF1" w:rsidP="00CD2C3D">
      <w:pPr>
        <w:jc w:val="center"/>
        <w:rPr>
          <w:rFonts w:ascii="Times New Roman" w:eastAsia="SimSun" w:hAnsi="Times New Roman" w:cs="Times New Roman"/>
          <w:b/>
          <w:bCs/>
          <w:color w:val="000000"/>
          <w:sz w:val="24"/>
          <w:szCs w:val="24"/>
        </w:rPr>
      </w:pPr>
      <w:r w:rsidRPr="00676D39">
        <w:rPr>
          <w:rFonts w:ascii="Times New Roman" w:eastAsia="SimSun" w:hAnsi="Times New Roman" w:cs="Times New Roman"/>
          <w:b/>
          <w:bCs/>
          <w:color w:val="000000"/>
          <w:sz w:val="24"/>
          <w:szCs w:val="24"/>
        </w:rPr>
        <w:t>Statistik Deskriptif</w:t>
      </w:r>
    </w:p>
    <w:tbl>
      <w:tblPr>
        <w:tblpPr w:leftFromText="180" w:rightFromText="180" w:vertAnchor="text" w:horzAnchor="margin" w:tblpXSpec="right" w:tblpY="467"/>
        <w:tblOverlap w:val="neve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579"/>
        <w:gridCol w:w="1379"/>
        <w:gridCol w:w="1302"/>
        <w:gridCol w:w="1418"/>
        <w:gridCol w:w="1559"/>
      </w:tblGrid>
      <w:tr w:rsidR="00E83FF1" w:rsidRPr="00676D39" w14:paraId="02612304" w14:textId="77777777" w:rsidTr="00307A01">
        <w:trPr>
          <w:cantSplit/>
          <w:trHeight w:val="386"/>
        </w:trPr>
        <w:tc>
          <w:tcPr>
            <w:tcW w:w="1134" w:type="dxa"/>
            <w:tcBorders>
              <w:top w:val="single" w:sz="18" w:space="0" w:color="000000"/>
              <w:left w:val="nil"/>
              <w:bottom w:val="single" w:sz="16" w:space="0" w:color="000000"/>
              <w:right w:val="nil"/>
              <w:tl2br w:val="nil"/>
              <w:tr2bl w:val="nil"/>
            </w:tcBorders>
            <w:shd w:val="clear" w:color="auto" w:fill="FFFFFF"/>
          </w:tcPr>
          <w:p w14:paraId="112CCF1B" w14:textId="77777777" w:rsidR="00E83FF1" w:rsidRPr="00676D39" w:rsidRDefault="00E83FF1" w:rsidP="00951E26">
            <w:pPr>
              <w:rPr>
                <w:rFonts w:ascii="Times New Roman" w:hAnsi="Times New Roman" w:cs="Times New Roman"/>
                <w:sz w:val="24"/>
                <w:szCs w:val="24"/>
              </w:rPr>
            </w:pPr>
          </w:p>
        </w:tc>
        <w:tc>
          <w:tcPr>
            <w:tcW w:w="579" w:type="dxa"/>
            <w:tcBorders>
              <w:top w:val="single" w:sz="18" w:space="0" w:color="000000"/>
              <w:left w:val="nil"/>
              <w:bottom w:val="single" w:sz="18" w:space="0" w:color="000000"/>
              <w:right w:val="nil"/>
              <w:tl2br w:val="nil"/>
              <w:tr2bl w:val="nil"/>
            </w:tcBorders>
            <w:shd w:val="clear" w:color="auto" w:fill="FFFFFF"/>
          </w:tcPr>
          <w:p w14:paraId="7F11F3C8" w14:textId="77777777" w:rsidR="00E83FF1" w:rsidRPr="00676D39" w:rsidRDefault="00E83FF1" w:rsidP="00951E26">
            <w:pPr>
              <w:ind w:left="60" w:right="60"/>
              <w:jc w:val="center"/>
              <w:rPr>
                <w:rFonts w:ascii="Times New Roman" w:hAnsi="Times New Roman" w:cs="Times New Roman"/>
                <w:sz w:val="24"/>
                <w:szCs w:val="24"/>
              </w:rPr>
            </w:pPr>
            <w:r w:rsidRPr="00676D39">
              <w:rPr>
                <w:rFonts w:ascii="Times New Roman" w:hAnsi="Times New Roman" w:cs="Times New Roman"/>
                <w:sz w:val="24"/>
                <w:szCs w:val="24"/>
              </w:rPr>
              <w:t>N</w:t>
            </w:r>
          </w:p>
        </w:tc>
        <w:tc>
          <w:tcPr>
            <w:tcW w:w="1379" w:type="dxa"/>
            <w:tcBorders>
              <w:top w:val="single" w:sz="18" w:space="0" w:color="000000"/>
              <w:left w:val="nil"/>
              <w:bottom w:val="single" w:sz="18" w:space="0" w:color="000000"/>
              <w:right w:val="nil"/>
              <w:tl2br w:val="nil"/>
              <w:tr2bl w:val="nil"/>
            </w:tcBorders>
            <w:shd w:val="clear" w:color="auto" w:fill="FFFFFF"/>
          </w:tcPr>
          <w:p w14:paraId="6EC2299A" w14:textId="77777777" w:rsidR="00E83FF1" w:rsidRPr="00676D39" w:rsidRDefault="00E83FF1" w:rsidP="00951E26">
            <w:pPr>
              <w:ind w:left="60" w:right="60"/>
              <w:jc w:val="center"/>
              <w:rPr>
                <w:rFonts w:ascii="Times New Roman" w:hAnsi="Times New Roman" w:cs="Times New Roman"/>
                <w:sz w:val="24"/>
                <w:szCs w:val="24"/>
              </w:rPr>
            </w:pPr>
            <w:r w:rsidRPr="00676D39">
              <w:rPr>
                <w:rFonts w:ascii="Times New Roman" w:hAnsi="Times New Roman" w:cs="Times New Roman"/>
                <w:sz w:val="24"/>
                <w:szCs w:val="24"/>
              </w:rPr>
              <w:t>Minimum</w:t>
            </w:r>
          </w:p>
        </w:tc>
        <w:tc>
          <w:tcPr>
            <w:tcW w:w="1302" w:type="dxa"/>
            <w:tcBorders>
              <w:top w:val="single" w:sz="18" w:space="0" w:color="000000"/>
              <w:left w:val="nil"/>
              <w:bottom w:val="single" w:sz="18" w:space="0" w:color="000000"/>
              <w:right w:val="nil"/>
              <w:tl2br w:val="nil"/>
              <w:tr2bl w:val="nil"/>
            </w:tcBorders>
            <w:shd w:val="clear" w:color="auto" w:fill="FFFFFF"/>
          </w:tcPr>
          <w:p w14:paraId="29C2F328" w14:textId="77777777" w:rsidR="00E83FF1" w:rsidRPr="00676D39" w:rsidRDefault="00E83FF1" w:rsidP="00951E26">
            <w:pPr>
              <w:ind w:left="60" w:right="60"/>
              <w:jc w:val="center"/>
              <w:rPr>
                <w:rFonts w:ascii="Times New Roman" w:hAnsi="Times New Roman" w:cs="Times New Roman"/>
                <w:sz w:val="24"/>
                <w:szCs w:val="24"/>
              </w:rPr>
            </w:pPr>
            <w:r w:rsidRPr="00676D39">
              <w:rPr>
                <w:rFonts w:ascii="Times New Roman" w:hAnsi="Times New Roman" w:cs="Times New Roman"/>
                <w:sz w:val="24"/>
                <w:szCs w:val="24"/>
              </w:rPr>
              <w:t>Maximum</w:t>
            </w:r>
          </w:p>
        </w:tc>
        <w:tc>
          <w:tcPr>
            <w:tcW w:w="1418" w:type="dxa"/>
            <w:tcBorders>
              <w:top w:val="single" w:sz="18" w:space="0" w:color="000000"/>
              <w:left w:val="nil"/>
              <w:bottom w:val="single" w:sz="18" w:space="0" w:color="000000"/>
              <w:right w:val="nil"/>
              <w:tl2br w:val="nil"/>
              <w:tr2bl w:val="nil"/>
            </w:tcBorders>
            <w:shd w:val="clear" w:color="auto" w:fill="FFFFFF"/>
          </w:tcPr>
          <w:p w14:paraId="36F702E6" w14:textId="77777777" w:rsidR="00E83FF1" w:rsidRPr="00676D39" w:rsidRDefault="00E83FF1" w:rsidP="00951E26">
            <w:pPr>
              <w:ind w:left="60" w:right="60"/>
              <w:jc w:val="center"/>
              <w:rPr>
                <w:rFonts w:ascii="Times New Roman" w:hAnsi="Times New Roman" w:cs="Times New Roman"/>
                <w:sz w:val="24"/>
                <w:szCs w:val="24"/>
              </w:rPr>
            </w:pPr>
            <w:r w:rsidRPr="00676D39">
              <w:rPr>
                <w:rFonts w:ascii="Times New Roman" w:hAnsi="Times New Roman" w:cs="Times New Roman"/>
                <w:sz w:val="24"/>
                <w:szCs w:val="24"/>
              </w:rPr>
              <w:t>Mean</w:t>
            </w:r>
          </w:p>
        </w:tc>
        <w:tc>
          <w:tcPr>
            <w:tcW w:w="1559" w:type="dxa"/>
            <w:tcBorders>
              <w:top w:val="single" w:sz="18" w:space="0" w:color="000000"/>
              <w:left w:val="nil"/>
              <w:bottom w:val="single" w:sz="16" w:space="0" w:color="000000"/>
              <w:right w:val="nil"/>
              <w:tl2br w:val="nil"/>
              <w:tr2bl w:val="nil"/>
            </w:tcBorders>
            <w:shd w:val="clear" w:color="auto" w:fill="FFFFFF"/>
          </w:tcPr>
          <w:p w14:paraId="3D370254" w14:textId="77777777" w:rsidR="00E83FF1" w:rsidRPr="00676D39" w:rsidRDefault="00E83FF1" w:rsidP="00951E26">
            <w:pPr>
              <w:ind w:left="60" w:right="60"/>
              <w:jc w:val="center"/>
              <w:rPr>
                <w:rFonts w:ascii="Times New Roman" w:hAnsi="Times New Roman" w:cs="Times New Roman"/>
                <w:sz w:val="24"/>
                <w:szCs w:val="24"/>
              </w:rPr>
            </w:pPr>
            <w:r w:rsidRPr="00676D39">
              <w:rPr>
                <w:rFonts w:ascii="Times New Roman" w:hAnsi="Times New Roman" w:cs="Times New Roman"/>
                <w:sz w:val="24"/>
                <w:szCs w:val="24"/>
              </w:rPr>
              <w:t>Std. Deviation</w:t>
            </w:r>
          </w:p>
        </w:tc>
      </w:tr>
      <w:tr w:rsidR="00E83FF1" w:rsidRPr="00676D39" w14:paraId="7F5CCFAF" w14:textId="77777777" w:rsidTr="00307A01">
        <w:trPr>
          <w:cantSplit/>
          <w:trHeight w:val="386"/>
        </w:trPr>
        <w:tc>
          <w:tcPr>
            <w:tcW w:w="1134" w:type="dxa"/>
            <w:tcBorders>
              <w:top w:val="single" w:sz="16" w:space="0" w:color="000000"/>
              <w:left w:val="nil"/>
              <w:bottom w:val="nil"/>
              <w:right w:val="nil"/>
              <w:tl2br w:val="nil"/>
              <w:tr2bl w:val="nil"/>
            </w:tcBorders>
            <w:shd w:val="clear" w:color="auto" w:fill="FFFFFF"/>
            <w:vAlign w:val="center"/>
          </w:tcPr>
          <w:p w14:paraId="63890367" w14:textId="77777777" w:rsidR="00E83FF1" w:rsidRPr="00676D39" w:rsidRDefault="00E83FF1" w:rsidP="00951E26">
            <w:pPr>
              <w:ind w:left="60" w:right="60"/>
              <w:rPr>
                <w:rFonts w:ascii="Times New Roman" w:hAnsi="Times New Roman" w:cs="Times New Roman"/>
                <w:sz w:val="24"/>
                <w:szCs w:val="24"/>
              </w:rPr>
            </w:pPr>
            <w:r w:rsidRPr="00676D39">
              <w:rPr>
                <w:rFonts w:ascii="Times New Roman" w:hAnsi="Times New Roman" w:cs="Times New Roman"/>
                <w:sz w:val="24"/>
                <w:szCs w:val="24"/>
              </w:rPr>
              <w:t>RS</w:t>
            </w:r>
          </w:p>
        </w:tc>
        <w:tc>
          <w:tcPr>
            <w:tcW w:w="579" w:type="dxa"/>
            <w:tcBorders>
              <w:top w:val="single" w:sz="18" w:space="0" w:color="000000"/>
              <w:left w:val="nil"/>
              <w:bottom w:val="nil"/>
              <w:right w:val="nil"/>
              <w:tl2br w:val="nil"/>
              <w:tr2bl w:val="nil"/>
            </w:tcBorders>
            <w:shd w:val="clear" w:color="auto" w:fill="FFFFFF" w:themeFill="background1"/>
          </w:tcPr>
          <w:p w14:paraId="1A54740B"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39</w:t>
            </w:r>
          </w:p>
        </w:tc>
        <w:tc>
          <w:tcPr>
            <w:tcW w:w="1379" w:type="dxa"/>
            <w:tcBorders>
              <w:top w:val="single" w:sz="18" w:space="0" w:color="000000"/>
              <w:left w:val="nil"/>
              <w:bottom w:val="nil"/>
              <w:right w:val="nil"/>
              <w:tl2br w:val="nil"/>
              <w:tr2bl w:val="nil"/>
            </w:tcBorders>
            <w:shd w:val="clear" w:color="auto" w:fill="FFFFFF"/>
          </w:tcPr>
          <w:p w14:paraId="34F48A83"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-43.00</w:t>
            </w:r>
          </w:p>
        </w:tc>
        <w:tc>
          <w:tcPr>
            <w:tcW w:w="1302" w:type="dxa"/>
            <w:tcBorders>
              <w:top w:val="single" w:sz="18" w:space="0" w:color="000000"/>
              <w:left w:val="nil"/>
              <w:bottom w:val="nil"/>
              <w:right w:val="nil"/>
              <w:tl2br w:val="nil"/>
              <w:tr2bl w:val="nil"/>
            </w:tcBorders>
            <w:shd w:val="clear" w:color="auto" w:fill="FFFFFF"/>
          </w:tcPr>
          <w:p w14:paraId="24728621"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36.00</w:t>
            </w:r>
          </w:p>
        </w:tc>
        <w:tc>
          <w:tcPr>
            <w:tcW w:w="1418" w:type="dxa"/>
            <w:tcBorders>
              <w:top w:val="single" w:sz="18" w:space="0" w:color="000000"/>
              <w:left w:val="nil"/>
              <w:bottom w:val="nil"/>
              <w:right w:val="nil"/>
              <w:tl2br w:val="nil"/>
              <w:tr2bl w:val="nil"/>
            </w:tcBorders>
            <w:shd w:val="clear" w:color="auto" w:fill="FFFFFF"/>
          </w:tcPr>
          <w:p w14:paraId="58905EDA"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.4359</w:t>
            </w:r>
          </w:p>
        </w:tc>
        <w:tc>
          <w:tcPr>
            <w:tcW w:w="1559" w:type="dxa"/>
            <w:tcBorders>
              <w:top w:val="single" w:sz="16" w:space="0" w:color="000000"/>
              <w:left w:val="nil"/>
              <w:bottom w:val="nil"/>
              <w:right w:val="nil"/>
              <w:tl2br w:val="nil"/>
              <w:tr2bl w:val="nil"/>
            </w:tcBorders>
            <w:shd w:val="clear" w:color="auto" w:fill="FFFFFF"/>
          </w:tcPr>
          <w:p w14:paraId="3593BA3F"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18.44165</w:t>
            </w:r>
          </w:p>
        </w:tc>
      </w:tr>
      <w:tr w:rsidR="00E83FF1" w:rsidRPr="00676D39" w14:paraId="1704260C" w14:textId="77777777" w:rsidTr="00307A01">
        <w:trPr>
          <w:cantSplit/>
          <w:trHeight w:val="343"/>
        </w:trPr>
        <w:tc>
          <w:tcPr>
            <w:tcW w:w="1134" w:type="dxa"/>
            <w:tcBorders>
              <w:top w:val="nil"/>
              <w:left w:val="nil"/>
              <w:bottom w:val="nil"/>
              <w:right w:val="nil"/>
              <w:tl2br w:val="nil"/>
              <w:tr2bl w:val="nil"/>
            </w:tcBorders>
            <w:shd w:val="clear" w:color="auto" w:fill="FFFFFF"/>
            <w:vAlign w:val="center"/>
          </w:tcPr>
          <w:p w14:paraId="269873BF" w14:textId="77777777" w:rsidR="00E83FF1" w:rsidRPr="00676D39" w:rsidRDefault="00E83FF1" w:rsidP="00951E26">
            <w:pPr>
              <w:ind w:left="60" w:right="60"/>
              <w:rPr>
                <w:rFonts w:ascii="Times New Roman" w:hAnsi="Times New Roman" w:cs="Times New Roman"/>
                <w:sz w:val="24"/>
                <w:szCs w:val="24"/>
              </w:rPr>
            </w:pPr>
            <w:r w:rsidRPr="00676D39">
              <w:rPr>
                <w:rFonts w:ascii="Times New Roman" w:hAnsi="Times New Roman" w:cs="Times New Roman"/>
                <w:sz w:val="24"/>
                <w:szCs w:val="24"/>
              </w:rPr>
              <w:t>DPR</w:t>
            </w:r>
          </w:p>
        </w:tc>
        <w:tc>
          <w:tcPr>
            <w:tcW w:w="579" w:type="dxa"/>
            <w:tcBorders>
              <w:top w:val="nil"/>
              <w:left w:val="nil"/>
              <w:bottom w:val="nil"/>
              <w:right w:val="nil"/>
              <w:tl2br w:val="nil"/>
              <w:tr2bl w:val="nil"/>
            </w:tcBorders>
            <w:shd w:val="clear" w:color="auto" w:fill="FFFFFF"/>
          </w:tcPr>
          <w:p w14:paraId="419D33F0"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39</w:t>
            </w:r>
          </w:p>
        </w:tc>
        <w:tc>
          <w:tcPr>
            <w:tcW w:w="1379" w:type="dxa"/>
            <w:tcBorders>
              <w:top w:val="nil"/>
              <w:left w:val="nil"/>
              <w:bottom w:val="nil"/>
              <w:right w:val="nil"/>
              <w:tl2br w:val="nil"/>
              <w:tr2bl w:val="nil"/>
            </w:tcBorders>
            <w:shd w:val="clear" w:color="auto" w:fill="FFFFFF"/>
          </w:tcPr>
          <w:p w14:paraId="46DE57F4"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12.00</w:t>
            </w:r>
          </w:p>
        </w:tc>
        <w:tc>
          <w:tcPr>
            <w:tcW w:w="1302" w:type="dxa"/>
            <w:tcBorders>
              <w:top w:val="nil"/>
              <w:left w:val="nil"/>
              <w:bottom w:val="nil"/>
              <w:right w:val="nil"/>
              <w:tl2br w:val="nil"/>
              <w:tr2bl w:val="nil"/>
            </w:tcBorders>
            <w:shd w:val="clear" w:color="auto" w:fill="FFFFFF"/>
          </w:tcPr>
          <w:p w14:paraId="5AE0F658"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102.00</w:t>
            </w:r>
          </w:p>
        </w:tc>
        <w:tc>
          <w:tcPr>
            <w:tcW w:w="1418" w:type="dxa"/>
            <w:tcBorders>
              <w:top w:val="nil"/>
              <w:left w:val="nil"/>
              <w:bottom w:val="nil"/>
              <w:right w:val="nil"/>
              <w:tl2br w:val="nil"/>
              <w:tr2bl w:val="nil"/>
            </w:tcBorders>
            <w:shd w:val="clear" w:color="auto" w:fill="FFFFFF"/>
          </w:tcPr>
          <w:p w14:paraId="03576B7C"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45.7436</w:t>
            </w:r>
          </w:p>
        </w:tc>
        <w:tc>
          <w:tcPr>
            <w:tcW w:w="1559" w:type="dxa"/>
            <w:tcBorders>
              <w:top w:val="nil"/>
              <w:left w:val="nil"/>
              <w:bottom w:val="nil"/>
              <w:right w:val="nil"/>
              <w:tl2br w:val="nil"/>
              <w:tr2bl w:val="nil"/>
            </w:tcBorders>
            <w:shd w:val="clear" w:color="auto" w:fill="FFFFFF"/>
          </w:tcPr>
          <w:p w14:paraId="4BC31B89"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25.13094</w:t>
            </w:r>
          </w:p>
        </w:tc>
      </w:tr>
      <w:tr w:rsidR="00E83FF1" w:rsidRPr="00676D39" w14:paraId="7AA8EFEA" w14:textId="77777777" w:rsidTr="00307A01">
        <w:trPr>
          <w:cantSplit/>
          <w:trHeight w:val="343"/>
        </w:trPr>
        <w:tc>
          <w:tcPr>
            <w:tcW w:w="1134" w:type="dxa"/>
            <w:tcBorders>
              <w:top w:val="nil"/>
              <w:left w:val="nil"/>
              <w:bottom w:val="nil"/>
              <w:right w:val="nil"/>
              <w:tl2br w:val="nil"/>
              <w:tr2bl w:val="nil"/>
            </w:tcBorders>
            <w:shd w:val="clear" w:color="auto" w:fill="FFFFFF"/>
            <w:vAlign w:val="center"/>
          </w:tcPr>
          <w:p w14:paraId="15345495" w14:textId="77777777" w:rsidR="00E83FF1" w:rsidRPr="00676D39" w:rsidRDefault="00E83FF1" w:rsidP="00951E26">
            <w:pPr>
              <w:ind w:left="60" w:right="60"/>
              <w:rPr>
                <w:rFonts w:ascii="Times New Roman" w:hAnsi="Times New Roman" w:cs="Times New Roman"/>
                <w:sz w:val="24"/>
                <w:szCs w:val="24"/>
              </w:rPr>
            </w:pPr>
            <w:r w:rsidRPr="00676D39">
              <w:rPr>
                <w:rFonts w:ascii="Times New Roman" w:hAnsi="Times New Roman" w:cs="Times New Roman"/>
                <w:sz w:val="24"/>
                <w:szCs w:val="24"/>
              </w:rPr>
              <w:t>DER</w:t>
            </w:r>
          </w:p>
        </w:tc>
        <w:tc>
          <w:tcPr>
            <w:tcW w:w="579" w:type="dxa"/>
            <w:tcBorders>
              <w:top w:val="nil"/>
              <w:left w:val="nil"/>
              <w:bottom w:val="nil"/>
              <w:right w:val="nil"/>
              <w:tl2br w:val="nil"/>
              <w:tr2bl w:val="nil"/>
            </w:tcBorders>
            <w:shd w:val="clear" w:color="auto" w:fill="FFFFFF"/>
          </w:tcPr>
          <w:p w14:paraId="139D90C7"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39</w:t>
            </w:r>
          </w:p>
        </w:tc>
        <w:tc>
          <w:tcPr>
            <w:tcW w:w="1379" w:type="dxa"/>
            <w:tcBorders>
              <w:top w:val="nil"/>
              <w:left w:val="nil"/>
              <w:bottom w:val="nil"/>
              <w:right w:val="nil"/>
              <w:tl2br w:val="nil"/>
              <w:tr2bl w:val="nil"/>
            </w:tcBorders>
            <w:shd w:val="clear" w:color="auto" w:fill="FFFFFF"/>
          </w:tcPr>
          <w:p w14:paraId="1EC7E20F"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16.00</w:t>
            </w:r>
          </w:p>
        </w:tc>
        <w:tc>
          <w:tcPr>
            <w:tcW w:w="1302" w:type="dxa"/>
            <w:tcBorders>
              <w:top w:val="nil"/>
              <w:left w:val="nil"/>
              <w:bottom w:val="nil"/>
              <w:right w:val="nil"/>
              <w:tl2br w:val="nil"/>
              <w:tr2bl w:val="nil"/>
            </w:tcBorders>
            <w:shd w:val="clear" w:color="auto" w:fill="FFFFFF"/>
          </w:tcPr>
          <w:p w14:paraId="75382307"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153.00</w:t>
            </w:r>
          </w:p>
        </w:tc>
        <w:tc>
          <w:tcPr>
            <w:tcW w:w="1418" w:type="dxa"/>
            <w:tcBorders>
              <w:top w:val="nil"/>
              <w:left w:val="nil"/>
              <w:bottom w:val="nil"/>
              <w:right w:val="nil"/>
              <w:tl2br w:val="nil"/>
              <w:tr2bl w:val="nil"/>
            </w:tcBorders>
            <w:shd w:val="clear" w:color="auto" w:fill="FFFFFF"/>
          </w:tcPr>
          <w:p w14:paraId="05A4AB9F"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59.6667</w:t>
            </w:r>
          </w:p>
        </w:tc>
        <w:tc>
          <w:tcPr>
            <w:tcW w:w="1559" w:type="dxa"/>
            <w:tcBorders>
              <w:top w:val="nil"/>
              <w:left w:val="nil"/>
              <w:bottom w:val="nil"/>
              <w:right w:val="nil"/>
              <w:tl2br w:val="nil"/>
              <w:tr2bl w:val="nil"/>
            </w:tcBorders>
            <w:shd w:val="clear" w:color="auto" w:fill="FFFFFF"/>
          </w:tcPr>
          <w:p w14:paraId="1958B1C7"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37.23350</w:t>
            </w:r>
          </w:p>
        </w:tc>
      </w:tr>
      <w:tr w:rsidR="00E83FF1" w:rsidRPr="00676D39" w14:paraId="5024E8F7" w14:textId="77777777" w:rsidTr="00307A01">
        <w:trPr>
          <w:cantSplit/>
          <w:trHeight w:val="343"/>
        </w:trPr>
        <w:tc>
          <w:tcPr>
            <w:tcW w:w="1134" w:type="dxa"/>
            <w:tcBorders>
              <w:top w:val="nil"/>
              <w:left w:val="nil"/>
              <w:bottom w:val="nil"/>
              <w:right w:val="nil"/>
              <w:tl2br w:val="nil"/>
              <w:tr2bl w:val="nil"/>
            </w:tcBorders>
            <w:shd w:val="clear" w:color="auto" w:fill="FFFFFF"/>
            <w:vAlign w:val="center"/>
          </w:tcPr>
          <w:p w14:paraId="3E08CEEE" w14:textId="77777777" w:rsidR="00E83FF1" w:rsidRPr="00676D39" w:rsidRDefault="00E83FF1" w:rsidP="00951E26">
            <w:pPr>
              <w:ind w:left="60" w:right="60"/>
              <w:rPr>
                <w:rFonts w:ascii="Times New Roman" w:hAnsi="Times New Roman" w:cs="Times New Roman"/>
                <w:sz w:val="24"/>
                <w:szCs w:val="24"/>
              </w:rPr>
            </w:pPr>
            <w:r w:rsidRPr="00676D39">
              <w:rPr>
                <w:rFonts w:ascii="Times New Roman" w:hAnsi="Times New Roman" w:cs="Times New Roman"/>
                <w:sz w:val="24"/>
                <w:szCs w:val="24"/>
              </w:rPr>
              <w:t>ROA</w:t>
            </w:r>
          </w:p>
        </w:tc>
        <w:tc>
          <w:tcPr>
            <w:tcW w:w="579" w:type="dxa"/>
            <w:tcBorders>
              <w:top w:val="nil"/>
              <w:left w:val="nil"/>
              <w:bottom w:val="nil"/>
              <w:right w:val="nil"/>
              <w:tl2br w:val="nil"/>
              <w:tr2bl w:val="nil"/>
            </w:tcBorders>
            <w:shd w:val="clear" w:color="auto" w:fill="FFFFFF"/>
          </w:tcPr>
          <w:p w14:paraId="72F76217"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39</w:t>
            </w:r>
          </w:p>
        </w:tc>
        <w:tc>
          <w:tcPr>
            <w:tcW w:w="1379" w:type="dxa"/>
            <w:tcBorders>
              <w:top w:val="nil"/>
              <w:left w:val="nil"/>
              <w:bottom w:val="nil"/>
              <w:right w:val="nil"/>
              <w:tl2br w:val="nil"/>
              <w:tr2bl w:val="nil"/>
            </w:tcBorders>
            <w:shd w:val="clear" w:color="auto" w:fill="FFFFFF"/>
          </w:tcPr>
          <w:p w14:paraId="177B0033"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.00</w:t>
            </w:r>
          </w:p>
        </w:tc>
        <w:tc>
          <w:tcPr>
            <w:tcW w:w="1302" w:type="dxa"/>
            <w:tcBorders>
              <w:top w:val="nil"/>
              <w:left w:val="nil"/>
              <w:bottom w:val="nil"/>
              <w:right w:val="nil"/>
              <w:tl2br w:val="nil"/>
              <w:tr2bl w:val="nil"/>
            </w:tcBorders>
            <w:shd w:val="clear" w:color="auto" w:fill="FFFFFF"/>
          </w:tcPr>
          <w:p w14:paraId="64C3511C"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42.00</w:t>
            </w:r>
          </w:p>
        </w:tc>
        <w:tc>
          <w:tcPr>
            <w:tcW w:w="1418" w:type="dxa"/>
            <w:tcBorders>
              <w:top w:val="nil"/>
              <w:left w:val="nil"/>
              <w:bottom w:val="nil"/>
              <w:right w:val="nil"/>
              <w:tl2br w:val="nil"/>
              <w:tr2bl w:val="nil"/>
            </w:tcBorders>
            <w:shd w:val="clear" w:color="auto" w:fill="FFFFFF"/>
          </w:tcPr>
          <w:p w14:paraId="340B7BEF"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11.7179</w:t>
            </w:r>
          </w:p>
        </w:tc>
        <w:tc>
          <w:tcPr>
            <w:tcW w:w="1559" w:type="dxa"/>
            <w:tcBorders>
              <w:top w:val="nil"/>
              <w:left w:val="nil"/>
              <w:bottom w:val="nil"/>
              <w:right w:val="nil"/>
              <w:tl2br w:val="nil"/>
              <w:tr2bl w:val="nil"/>
            </w:tcBorders>
            <w:shd w:val="clear" w:color="auto" w:fill="FFFFFF"/>
          </w:tcPr>
          <w:p w14:paraId="379E54B8"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9.89670</w:t>
            </w:r>
          </w:p>
        </w:tc>
      </w:tr>
      <w:tr w:rsidR="00E83FF1" w:rsidRPr="00676D39" w14:paraId="7E6F59AE" w14:textId="77777777" w:rsidTr="00307A01">
        <w:trPr>
          <w:cantSplit/>
          <w:trHeight w:val="343"/>
        </w:trPr>
        <w:tc>
          <w:tcPr>
            <w:tcW w:w="1134" w:type="dxa"/>
            <w:tcBorders>
              <w:top w:val="nil"/>
              <w:left w:val="nil"/>
              <w:bottom w:val="nil"/>
              <w:right w:val="nil"/>
              <w:tl2br w:val="nil"/>
              <w:tr2bl w:val="nil"/>
            </w:tcBorders>
            <w:shd w:val="clear" w:color="auto" w:fill="FFFFFF"/>
            <w:vAlign w:val="center"/>
          </w:tcPr>
          <w:p w14:paraId="330A2891" w14:textId="77777777" w:rsidR="00E83FF1" w:rsidRPr="00676D39" w:rsidRDefault="00E83FF1" w:rsidP="00951E26">
            <w:pPr>
              <w:ind w:left="60" w:right="60"/>
              <w:rPr>
                <w:rFonts w:ascii="Times New Roman" w:hAnsi="Times New Roman" w:cs="Times New Roman"/>
                <w:sz w:val="24"/>
                <w:szCs w:val="24"/>
              </w:rPr>
            </w:pPr>
            <w:r w:rsidRPr="00676D39">
              <w:rPr>
                <w:rFonts w:ascii="Times New Roman" w:hAnsi="Times New Roman" w:cs="Times New Roman"/>
                <w:sz w:val="24"/>
                <w:szCs w:val="24"/>
              </w:rPr>
              <w:t>UP</w:t>
            </w:r>
          </w:p>
        </w:tc>
        <w:tc>
          <w:tcPr>
            <w:tcW w:w="579" w:type="dxa"/>
            <w:tcBorders>
              <w:top w:val="nil"/>
              <w:left w:val="nil"/>
              <w:bottom w:val="nil"/>
              <w:right w:val="nil"/>
              <w:tl2br w:val="nil"/>
              <w:tr2bl w:val="nil"/>
            </w:tcBorders>
            <w:shd w:val="clear" w:color="auto" w:fill="FFFFFF"/>
          </w:tcPr>
          <w:p w14:paraId="27C31E8A"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39</w:t>
            </w:r>
          </w:p>
        </w:tc>
        <w:tc>
          <w:tcPr>
            <w:tcW w:w="1379" w:type="dxa"/>
            <w:tcBorders>
              <w:top w:val="nil"/>
              <w:left w:val="nil"/>
              <w:bottom w:val="nil"/>
              <w:right w:val="nil"/>
              <w:tl2br w:val="nil"/>
              <w:tr2bl w:val="nil"/>
            </w:tcBorders>
            <w:shd w:val="clear" w:color="auto" w:fill="FFFFFF"/>
          </w:tcPr>
          <w:p w14:paraId="03776223"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2692.00</w:t>
            </w:r>
          </w:p>
        </w:tc>
        <w:tc>
          <w:tcPr>
            <w:tcW w:w="1302" w:type="dxa"/>
            <w:tcBorders>
              <w:top w:val="nil"/>
              <w:left w:val="nil"/>
              <w:bottom w:val="nil"/>
              <w:right w:val="nil"/>
              <w:tl2br w:val="nil"/>
              <w:tr2bl w:val="nil"/>
            </w:tcBorders>
            <w:shd w:val="clear" w:color="auto" w:fill="FFFFFF"/>
          </w:tcPr>
          <w:p w14:paraId="15FC8F91"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3273.00</w:t>
            </w:r>
          </w:p>
        </w:tc>
        <w:tc>
          <w:tcPr>
            <w:tcW w:w="1418" w:type="dxa"/>
            <w:tcBorders>
              <w:top w:val="nil"/>
              <w:left w:val="nil"/>
              <w:bottom w:val="nil"/>
              <w:right w:val="nil"/>
              <w:tl2br w:val="nil"/>
              <w:tr2bl w:val="nil"/>
            </w:tcBorders>
            <w:shd w:val="clear" w:color="auto" w:fill="FFFFFF"/>
          </w:tcPr>
          <w:p w14:paraId="151C5FA8"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2946.8974</w:t>
            </w:r>
          </w:p>
        </w:tc>
        <w:tc>
          <w:tcPr>
            <w:tcW w:w="1559" w:type="dxa"/>
            <w:tcBorders>
              <w:top w:val="nil"/>
              <w:left w:val="nil"/>
              <w:bottom w:val="nil"/>
              <w:right w:val="nil"/>
              <w:tl2br w:val="nil"/>
              <w:tr2bl w:val="nil"/>
            </w:tcBorders>
            <w:shd w:val="clear" w:color="auto" w:fill="FFFFFF"/>
          </w:tcPr>
          <w:p w14:paraId="7C8E696C"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164.32010</w:t>
            </w:r>
          </w:p>
        </w:tc>
      </w:tr>
      <w:tr w:rsidR="00E83FF1" w:rsidRPr="00676D39" w14:paraId="742B6029" w14:textId="77777777" w:rsidTr="00307A01">
        <w:trPr>
          <w:cantSplit/>
          <w:trHeight w:val="386"/>
        </w:trPr>
        <w:tc>
          <w:tcPr>
            <w:tcW w:w="1134" w:type="dxa"/>
            <w:tcBorders>
              <w:top w:val="nil"/>
              <w:left w:val="nil"/>
              <w:bottom w:val="single" w:sz="18" w:space="0" w:color="000000"/>
              <w:right w:val="nil"/>
              <w:tl2br w:val="nil"/>
              <w:tr2bl w:val="nil"/>
            </w:tcBorders>
            <w:shd w:val="clear" w:color="auto" w:fill="FFFFFF"/>
            <w:vAlign w:val="center"/>
          </w:tcPr>
          <w:p w14:paraId="10D05562" w14:textId="77777777" w:rsidR="00E83FF1" w:rsidRPr="00676D39" w:rsidRDefault="00E83FF1" w:rsidP="00951E26">
            <w:pPr>
              <w:ind w:left="60" w:right="60"/>
              <w:rPr>
                <w:rFonts w:ascii="Times New Roman" w:hAnsi="Times New Roman" w:cs="Times New Roman"/>
                <w:sz w:val="24"/>
                <w:szCs w:val="24"/>
              </w:rPr>
            </w:pPr>
            <w:r w:rsidRPr="00676D39">
              <w:rPr>
                <w:rFonts w:ascii="Times New Roman" w:hAnsi="Times New Roman" w:cs="Times New Roman"/>
                <w:sz w:val="24"/>
                <w:szCs w:val="24"/>
              </w:rPr>
              <w:t>Valid N (listwise)</w:t>
            </w:r>
          </w:p>
        </w:tc>
        <w:tc>
          <w:tcPr>
            <w:tcW w:w="579" w:type="dxa"/>
            <w:tcBorders>
              <w:top w:val="nil"/>
              <w:left w:val="nil"/>
              <w:bottom w:val="single" w:sz="18" w:space="0" w:color="000000"/>
              <w:right w:val="nil"/>
              <w:tl2br w:val="nil"/>
              <w:tr2bl w:val="nil"/>
            </w:tcBorders>
            <w:shd w:val="clear" w:color="auto" w:fill="FFFFFF"/>
          </w:tcPr>
          <w:p w14:paraId="23685D1B" w14:textId="77777777" w:rsidR="00E83FF1" w:rsidRPr="00676D39" w:rsidRDefault="00E83FF1" w:rsidP="00951E26">
            <w:pPr>
              <w:ind w:left="60" w:right="60"/>
              <w:jc w:val="right"/>
              <w:rPr>
                <w:rFonts w:ascii="Times New Roman" w:hAnsi="Times New Roman" w:cs="Times New Roman"/>
                <w:sz w:val="24"/>
                <w:szCs w:val="24"/>
              </w:rPr>
            </w:pPr>
            <w:r w:rsidRPr="00676D39">
              <w:rPr>
                <w:rFonts w:ascii="Times New Roman" w:hAnsi="Times New Roman" w:cs="Times New Roman"/>
                <w:sz w:val="24"/>
                <w:szCs w:val="24"/>
              </w:rPr>
              <w:t>39</w:t>
            </w:r>
          </w:p>
        </w:tc>
        <w:tc>
          <w:tcPr>
            <w:tcW w:w="1379" w:type="dxa"/>
            <w:tcBorders>
              <w:top w:val="nil"/>
              <w:left w:val="nil"/>
              <w:bottom w:val="single" w:sz="18" w:space="0" w:color="000000"/>
              <w:right w:val="nil"/>
              <w:tl2br w:val="nil"/>
              <w:tr2bl w:val="nil"/>
            </w:tcBorders>
            <w:shd w:val="clear" w:color="auto" w:fill="FFFFFF"/>
          </w:tcPr>
          <w:p w14:paraId="75C899BD" w14:textId="77777777" w:rsidR="00E83FF1" w:rsidRPr="00676D39" w:rsidRDefault="00E83FF1" w:rsidP="00951E26">
            <w:pPr>
              <w:rPr>
                <w:rFonts w:ascii="Times New Roman" w:hAnsi="Times New Roman" w:cs="Times New Roman"/>
                <w:sz w:val="24"/>
                <w:szCs w:val="24"/>
              </w:rPr>
            </w:pPr>
          </w:p>
        </w:tc>
        <w:tc>
          <w:tcPr>
            <w:tcW w:w="1302" w:type="dxa"/>
            <w:tcBorders>
              <w:top w:val="nil"/>
              <w:left w:val="nil"/>
              <w:bottom w:val="single" w:sz="18" w:space="0" w:color="000000"/>
              <w:right w:val="nil"/>
              <w:tl2br w:val="nil"/>
              <w:tr2bl w:val="nil"/>
            </w:tcBorders>
            <w:shd w:val="clear" w:color="auto" w:fill="FFFFFF"/>
          </w:tcPr>
          <w:p w14:paraId="2BBEEC0F" w14:textId="77777777" w:rsidR="00E83FF1" w:rsidRPr="00676D39" w:rsidRDefault="00E83FF1" w:rsidP="00951E26">
            <w:pPr>
              <w:rPr>
                <w:rFonts w:ascii="Times New Roman" w:hAnsi="Times New Roman" w:cs="Times New Roman"/>
                <w:sz w:val="24"/>
                <w:szCs w:val="24"/>
              </w:rPr>
            </w:pPr>
          </w:p>
        </w:tc>
        <w:tc>
          <w:tcPr>
            <w:tcW w:w="1418" w:type="dxa"/>
            <w:tcBorders>
              <w:top w:val="nil"/>
              <w:left w:val="nil"/>
              <w:bottom w:val="single" w:sz="18" w:space="0" w:color="000000"/>
              <w:right w:val="nil"/>
              <w:tl2br w:val="nil"/>
              <w:tr2bl w:val="nil"/>
            </w:tcBorders>
            <w:shd w:val="clear" w:color="auto" w:fill="FFFFFF"/>
          </w:tcPr>
          <w:p w14:paraId="5672D3CA" w14:textId="77777777" w:rsidR="00E83FF1" w:rsidRPr="00676D39" w:rsidRDefault="00E83FF1" w:rsidP="00951E26">
            <w:pPr>
              <w:rPr>
                <w:rFonts w:ascii="Times New Roman" w:hAnsi="Times New Roman" w:cs="Times New Roman"/>
                <w:sz w:val="24"/>
                <w:szCs w:val="24"/>
              </w:rPr>
            </w:pPr>
          </w:p>
        </w:tc>
        <w:tc>
          <w:tcPr>
            <w:tcW w:w="1559" w:type="dxa"/>
            <w:tcBorders>
              <w:top w:val="nil"/>
              <w:left w:val="nil"/>
              <w:bottom w:val="single" w:sz="18" w:space="0" w:color="000000"/>
              <w:right w:val="nil"/>
              <w:tl2br w:val="nil"/>
              <w:tr2bl w:val="nil"/>
            </w:tcBorders>
            <w:shd w:val="clear" w:color="auto" w:fill="FFFFFF"/>
          </w:tcPr>
          <w:p w14:paraId="0E33CC25" w14:textId="77777777" w:rsidR="00E83FF1" w:rsidRPr="00676D39" w:rsidRDefault="00E83FF1" w:rsidP="00951E26">
            <w:pPr>
              <w:rPr>
                <w:rFonts w:ascii="Times New Roman" w:hAnsi="Times New Roman" w:cs="Times New Roman"/>
                <w:sz w:val="24"/>
                <w:szCs w:val="24"/>
              </w:rPr>
            </w:pPr>
          </w:p>
        </w:tc>
      </w:tr>
    </w:tbl>
    <w:p w14:paraId="3F14F1FE" w14:textId="77777777" w:rsidR="00E83FF1" w:rsidRDefault="00E83FF1" w:rsidP="00E83FF1">
      <w:pPr>
        <w:pStyle w:val="ListParagraph"/>
        <w:spacing w:line="480" w:lineRule="auto"/>
        <w:ind w:leftChars="200" w:left="400"/>
        <w:jc w:val="both"/>
        <w:rPr>
          <w:rFonts w:ascii="Times New Roman" w:eastAsia="Times New Roman" w:hAnsi="Times New Roman" w:cs="Times New Roman"/>
          <w:bCs/>
          <w:color w:val="000000"/>
          <w:sz w:val="24"/>
          <w:szCs w:val="24"/>
          <w:lang w:eastAsia="en-US"/>
        </w:rPr>
      </w:pPr>
    </w:p>
    <w:p w14:paraId="219462BC" w14:textId="0990C763" w:rsidR="00E83FF1" w:rsidRPr="00676D39" w:rsidRDefault="00E83FF1" w:rsidP="007D2855">
      <w:pPr>
        <w:pStyle w:val="ListParagraph"/>
        <w:spacing w:line="480" w:lineRule="auto"/>
        <w:ind w:leftChars="354" w:left="70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9</w:t>
      </w:r>
    </w:p>
    <w:p w14:paraId="549C8862" w14:textId="7ECE05D7" w:rsidR="00E83FF1" w:rsidRPr="00676D39" w:rsidRDefault="00E83FF1" w:rsidP="007D2855">
      <w:pPr>
        <w:spacing w:line="480" w:lineRule="auto"/>
        <w:ind w:leftChars="354" w:left="708" w:firstLine="852"/>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Penjelasan untuk deskripsi masing-masing variabel dalam penelitian ini adalah sebagai berikut:</w:t>
      </w:r>
    </w:p>
    <w:p w14:paraId="1428F963" w14:textId="77777777" w:rsidR="00E83FF1" w:rsidRPr="00676D39" w:rsidRDefault="00E83FF1" w:rsidP="007D2855">
      <w:pPr>
        <w:numPr>
          <w:ilvl w:val="0"/>
          <w:numId w:val="3"/>
        </w:numPr>
        <w:spacing w:line="480" w:lineRule="auto"/>
        <w:ind w:left="1134"/>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Nilai rata-rata (mean) dari tabel diatas menunjukkan variabel Return Saham memiliki nilai rata-rata sebesar 0</w:t>
      </w:r>
      <w:r w:rsidRPr="00676D39">
        <w:rPr>
          <w:rFonts w:ascii="Times New Roman" w:hAnsi="Times New Roman" w:cs="Times New Roman"/>
          <w:sz w:val="24"/>
          <w:szCs w:val="24"/>
        </w:rPr>
        <w:t>,4359</w:t>
      </w:r>
      <w:r w:rsidRPr="00676D39">
        <w:rPr>
          <w:rFonts w:ascii="Times New Roman" w:eastAsia="Calibri" w:hAnsi="Times New Roman" w:cs="Times New Roman"/>
          <w:sz w:val="24"/>
          <w:szCs w:val="24"/>
        </w:rPr>
        <w:t xml:space="preserve">, nilai Return Saham tertinggi sebesar </w:t>
      </w:r>
      <w:r w:rsidRPr="00676D39">
        <w:rPr>
          <w:rFonts w:ascii="Times New Roman" w:hAnsi="Times New Roman" w:cs="Times New Roman"/>
          <w:sz w:val="24"/>
          <w:szCs w:val="24"/>
        </w:rPr>
        <w:t xml:space="preserve">36,00 </w:t>
      </w:r>
      <w:r w:rsidRPr="00676D39">
        <w:rPr>
          <w:rFonts w:ascii="Times New Roman" w:eastAsia="Calibri" w:hAnsi="Times New Roman" w:cs="Times New Roman"/>
          <w:sz w:val="24"/>
          <w:szCs w:val="24"/>
        </w:rPr>
        <w:t xml:space="preserve">dan nilai terendah Return Saham sebesar </w:t>
      </w:r>
      <w:r w:rsidRPr="00676D39">
        <w:rPr>
          <w:rFonts w:ascii="Times New Roman" w:hAnsi="Times New Roman" w:cs="Times New Roman"/>
          <w:sz w:val="24"/>
          <w:szCs w:val="24"/>
        </w:rPr>
        <w:t>-43,00</w:t>
      </w:r>
      <w:r w:rsidRPr="00676D39">
        <w:rPr>
          <w:rFonts w:ascii="Times New Roman" w:eastAsia="Calibri" w:hAnsi="Times New Roman" w:cs="Times New Roman"/>
          <w:sz w:val="24"/>
          <w:szCs w:val="24"/>
        </w:rPr>
        <w:t xml:space="preserve">. Standar deviasi variabel Return Saham adalah </w:t>
      </w:r>
      <w:r w:rsidRPr="00676D39">
        <w:rPr>
          <w:rFonts w:ascii="Times New Roman" w:hAnsi="Times New Roman" w:cs="Times New Roman"/>
          <w:sz w:val="24"/>
          <w:szCs w:val="24"/>
        </w:rPr>
        <w:t>18,44165</w:t>
      </w:r>
      <w:r w:rsidRPr="00676D39">
        <w:rPr>
          <w:rFonts w:ascii="Times New Roman" w:eastAsia="Calibri" w:hAnsi="Times New Roman" w:cs="Times New Roman"/>
          <w:sz w:val="24"/>
          <w:szCs w:val="24"/>
        </w:rPr>
        <w:t xml:space="preserve">. </w:t>
      </w:r>
    </w:p>
    <w:p w14:paraId="02F40005" w14:textId="77777777" w:rsidR="00E83FF1" w:rsidRPr="00676D39" w:rsidRDefault="00E83FF1" w:rsidP="007D2855">
      <w:pPr>
        <w:numPr>
          <w:ilvl w:val="0"/>
          <w:numId w:val="3"/>
        </w:numPr>
        <w:spacing w:line="480" w:lineRule="auto"/>
        <w:ind w:left="1134"/>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 xml:space="preserve">Nilai rata-rata (mean) dari tabel diatas menunjukkan variabel Deviden Payout Ratio memiliki nilai rata-rata sebesar </w:t>
      </w:r>
      <w:r w:rsidRPr="00676D39">
        <w:rPr>
          <w:rFonts w:ascii="Times New Roman" w:hAnsi="Times New Roman" w:cs="Times New Roman"/>
          <w:sz w:val="24"/>
          <w:szCs w:val="24"/>
        </w:rPr>
        <w:t>45,7436</w:t>
      </w:r>
      <w:r w:rsidRPr="00676D39">
        <w:rPr>
          <w:rFonts w:ascii="Times New Roman" w:eastAsia="Calibri" w:hAnsi="Times New Roman" w:cs="Times New Roman"/>
          <w:sz w:val="24"/>
          <w:szCs w:val="24"/>
        </w:rPr>
        <w:t xml:space="preserve">, nilai Deviden Payout Ratio tertinggi sebesar </w:t>
      </w:r>
      <w:r w:rsidRPr="00676D39">
        <w:rPr>
          <w:rFonts w:ascii="Times New Roman" w:hAnsi="Times New Roman" w:cs="Times New Roman"/>
          <w:sz w:val="24"/>
          <w:szCs w:val="24"/>
        </w:rPr>
        <w:t xml:space="preserve">102,00 </w:t>
      </w:r>
      <w:r w:rsidRPr="00676D39">
        <w:rPr>
          <w:rFonts w:ascii="Times New Roman" w:eastAsia="Calibri" w:hAnsi="Times New Roman" w:cs="Times New Roman"/>
          <w:sz w:val="24"/>
          <w:szCs w:val="24"/>
        </w:rPr>
        <w:t xml:space="preserve">dan nilai terendah Deviden Payout Ratio sebesar </w:t>
      </w:r>
      <w:r w:rsidRPr="00676D39">
        <w:rPr>
          <w:rFonts w:ascii="Times New Roman" w:hAnsi="Times New Roman" w:cs="Times New Roman"/>
          <w:sz w:val="24"/>
          <w:szCs w:val="24"/>
        </w:rPr>
        <w:t>12,00</w:t>
      </w:r>
      <w:r w:rsidRPr="00676D39">
        <w:rPr>
          <w:rFonts w:ascii="Times New Roman" w:eastAsia="Calibri" w:hAnsi="Times New Roman" w:cs="Times New Roman"/>
          <w:sz w:val="24"/>
          <w:szCs w:val="24"/>
        </w:rPr>
        <w:t xml:space="preserve">. Standar deviasi variabel Deviden Payout Ratio adalah </w:t>
      </w:r>
      <w:r w:rsidRPr="00676D39">
        <w:rPr>
          <w:rFonts w:ascii="Times New Roman" w:hAnsi="Times New Roman" w:cs="Times New Roman"/>
          <w:sz w:val="24"/>
          <w:szCs w:val="24"/>
        </w:rPr>
        <w:t>25,13094</w:t>
      </w:r>
      <w:r w:rsidRPr="00676D39">
        <w:rPr>
          <w:rFonts w:ascii="Times New Roman" w:eastAsia="Calibri" w:hAnsi="Times New Roman" w:cs="Times New Roman"/>
          <w:sz w:val="24"/>
          <w:szCs w:val="24"/>
        </w:rPr>
        <w:t>.</w:t>
      </w:r>
    </w:p>
    <w:p w14:paraId="65B16401" w14:textId="6F935C73" w:rsidR="00E83FF1" w:rsidRPr="00676D39" w:rsidRDefault="00E83FF1" w:rsidP="007D2855">
      <w:pPr>
        <w:numPr>
          <w:ilvl w:val="0"/>
          <w:numId w:val="3"/>
        </w:numPr>
        <w:spacing w:line="480" w:lineRule="auto"/>
        <w:ind w:left="1134"/>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 xml:space="preserve">Nilai rata-rata (mean) dari tabel diatas menunjukkan variabel </w:t>
      </w:r>
      <w:r w:rsidR="00531B08" w:rsidRPr="00531B08">
        <w:rPr>
          <w:rFonts w:ascii="Times New Roman" w:eastAsia="Calibri" w:hAnsi="Times New Roman" w:cs="Times New Roman"/>
          <w:i/>
          <w:sz w:val="24"/>
          <w:szCs w:val="24"/>
        </w:rPr>
        <w:t>Debt to Equity Ratio</w:t>
      </w:r>
      <w:r w:rsidRPr="00676D39">
        <w:rPr>
          <w:rFonts w:ascii="Times New Roman" w:eastAsia="Calibri" w:hAnsi="Times New Roman" w:cs="Times New Roman"/>
          <w:sz w:val="24"/>
          <w:szCs w:val="24"/>
        </w:rPr>
        <w:t xml:space="preserve"> memiliki nilai rata-rata sebesar </w:t>
      </w:r>
      <w:r w:rsidRPr="00676D39">
        <w:rPr>
          <w:rFonts w:ascii="Times New Roman" w:hAnsi="Times New Roman" w:cs="Times New Roman"/>
          <w:sz w:val="24"/>
          <w:szCs w:val="24"/>
        </w:rPr>
        <w:t>59,6667</w:t>
      </w:r>
      <w:r w:rsidRPr="00676D39">
        <w:rPr>
          <w:rFonts w:ascii="Times New Roman" w:eastAsia="Calibri" w:hAnsi="Times New Roman" w:cs="Times New Roman"/>
          <w:sz w:val="24"/>
          <w:szCs w:val="24"/>
        </w:rPr>
        <w:t xml:space="preserve">, nilai </w:t>
      </w:r>
      <w:r w:rsidR="00531B08" w:rsidRPr="00531B08">
        <w:rPr>
          <w:rFonts w:ascii="Times New Roman" w:eastAsia="Calibri" w:hAnsi="Times New Roman" w:cs="Times New Roman"/>
          <w:i/>
          <w:sz w:val="24"/>
          <w:szCs w:val="24"/>
        </w:rPr>
        <w:t xml:space="preserve">Debt to </w:t>
      </w:r>
      <w:r w:rsidR="00531B08" w:rsidRPr="00531B08">
        <w:rPr>
          <w:rFonts w:ascii="Times New Roman" w:eastAsia="Calibri" w:hAnsi="Times New Roman" w:cs="Times New Roman"/>
          <w:i/>
          <w:sz w:val="24"/>
          <w:szCs w:val="24"/>
        </w:rPr>
        <w:lastRenderedPageBreak/>
        <w:t>Equity Ratio</w:t>
      </w:r>
      <w:r w:rsidRPr="00676D39">
        <w:rPr>
          <w:rFonts w:ascii="Times New Roman" w:eastAsia="Calibri" w:hAnsi="Times New Roman" w:cs="Times New Roman"/>
          <w:sz w:val="24"/>
          <w:szCs w:val="24"/>
        </w:rPr>
        <w:t xml:space="preserve"> tertinggi sebesar </w:t>
      </w:r>
      <w:r w:rsidRPr="00676D39">
        <w:rPr>
          <w:rFonts w:ascii="Times New Roman" w:hAnsi="Times New Roman" w:cs="Times New Roman"/>
          <w:sz w:val="24"/>
          <w:szCs w:val="24"/>
        </w:rPr>
        <w:t xml:space="preserve">153,00 </w:t>
      </w:r>
      <w:r w:rsidRPr="00676D39">
        <w:rPr>
          <w:rFonts w:ascii="Times New Roman" w:eastAsia="Calibri" w:hAnsi="Times New Roman" w:cs="Times New Roman"/>
          <w:sz w:val="24"/>
          <w:szCs w:val="24"/>
        </w:rPr>
        <w:t xml:space="preserve">dan nilai terendah </w:t>
      </w:r>
      <w:r w:rsidR="00531B08" w:rsidRPr="00531B08">
        <w:rPr>
          <w:rFonts w:ascii="Times New Roman" w:eastAsia="Calibri" w:hAnsi="Times New Roman" w:cs="Times New Roman"/>
          <w:i/>
          <w:sz w:val="24"/>
          <w:szCs w:val="24"/>
        </w:rPr>
        <w:t>Debt to Equity Ratio</w:t>
      </w:r>
      <w:r w:rsidRPr="00676D39">
        <w:rPr>
          <w:rFonts w:ascii="Times New Roman" w:eastAsia="Calibri" w:hAnsi="Times New Roman" w:cs="Times New Roman"/>
          <w:sz w:val="24"/>
          <w:szCs w:val="24"/>
        </w:rPr>
        <w:t xml:space="preserve"> sebesar </w:t>
      </w:r>
      <w:r w:rsidRPr="00676D39">
        <w:rPr>
          <w:rFonts w:ascii="Times New Roman" w:hAnsi="Times New Roman" w:cs="Times New Roman"/>
          <w:sz w:val="24"/>
          <w:szCs w:val="24"/>
        </w:rPr>
        <w:t>16,00</w:t>
      </w:r>
      <w:r w:rsidRPr="00676D39">
        <w:rPr>
          <w:rFonts w:ascii="Times New Roman" w:eastAsia="Calibri" w:hAnsi="Times New Roman" w:cs="Times New Roman"/>
          <w:sz w:val="24"/>
          <w:szCs w:val="24"/>
        </w:rPr>
        <w:t xml:space="preserve">. Standar deviasi variabel </w:t>
      </w:r>
      <w:r w:rsidR="00531B08" w:rsidRPr="00531B08">
        <w:rPr>
          <w:rFonts w:ascii="Times New Roman" w:eastAsia="Calibri" w:hAnsi="Times New Roman" w:cs="Times New Roman"/>
          <w:i/>
          <w:sz w:val="24"/>
          <w:szCs w:val="24"/>
        </w:rPr>
        <w:t>Debt to Equity Ratio</w:t>
      </w:r>
      <w:r w:rsidRPr="00676D39">
        <w:rPr>
          <w:rFonts w:ascii="Times New Roman" w:eastAsia="Calibri" w:hAnsi="Times New Roman" w:cs="Times New Roman"/>
          <w:sz w:val="24"/>
          <w:szCs w:val="24"/>
        </w:rPr>
        <w:t xml:space="preserve"> adalah </w:t>
      </w:r>
      <w:r w:rsidRPr="00676D39">
        <w:rPr>
          <w:rFonts w:ascii="Times New Roman" w:hAnsi="Times New Roman" w:cs="Times New Roman"/>
          <w:sz w:val="24"/>
          <w:szCs w:val="24"/>
        </w:rPr>
        <w:t>37,23350</w:t>
      </w:r>
      <w:r w:rsidRPr="00676D39">
        <w:rPr>
          <w:rFonts w:ascii="Times New Roman" w:eastAsia="Calibri" w:hAnsi="Times New Roman" w:cs="Times New Roman"/>
          <w:sz w:val="24"/>
          <w:szCs w:val="24"/>
        </w:rPr>
        <w:t>.</w:t>
      </w:r>
    </w:p>
    <w:p w14:paraId="6156704D" w14:textId="57E13C59" w:rsidR="00E83FF1" w:rsidRPr="00676D39" w:rsidRDefault="00E83FF1" w:rsidP="007D2855">
      <w:pPr>
        <w:numPr>
          <w:ilvl w:val="0"/>
          <w:numId w:val="3"/>
        </w:numPr>
        <w:spacing w:line="480" w:lineRule="auto"/>
        <w:ind w:left="1134"/>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 xml:space="preserve">Nilai rata-rata (mean) dari tabel diatas menunjukkan variabel </w:t>
      </w:r>
      <w:r w:rsidR="004F7359" w:rsidRPr="004F7359">
        <w:rPr>
          <w:rFonts w:ascii="Times New Roman" w:eastAsia="Calibri" w:hAnsi="Times New Roman" w:cs="Times New Roman"/>
          <w:i/>
          <w:sz w:val="24"/>
          <w:szCs w:val="24"/>
        </w:rPr>
        <w:t>Return on Asset</w:t>
      </w:r>
      <w:r w:rsidRPr="00676D39">
        <w:rPr>
          <w:rFonts w:ascii="Times New Roman" w:eastAsia="Calibri" w:hAnsi="Times New Roman" w:cs="Times New Roman"/>
          <w:sz w:val="24"/>
          <w:szCs w:val="24"/>
        </w:rPr>
        <w:t xml:space="preserve"> memiliki nilai rata-rata sebesar </w:t>
      </w:r>
      <w:r w:rsidRPr="00676D39">
        <w:rPr>
          <w:rFonts w:ascii="Times New Roman" w:hAnsi="Times New Roman" w:cs="Times New Roman"/>
          <w:sz w:val="24"/>
          <w:szCs w:val="24"/>
        </w:rPr>
        <w:t>11,7179</w:t>
      </w:r>
      <w:r w:rsidRPr="00676D39">
        <w:rPr>
          <w:rFonts w:ascii="Times New Roman" w:eastAsia="Calibri" w:hAnsi="Times New Roman" w:cs="Times New Roman"/>
          <w:sz w:val="24"/>
          <w:szCs w:val="24"/>
        </w:rPr>
        <w:t xml:space="preserve">, nilai </w:t>
      </w:r>
      <w:r w:rsidR="004F7359" w:rsidRPr="004F7359">
        <w:rPr>
          <w:rFonts w:ascii="Times New Roman" w:eastAsia="Calibri" w:hAnsi="Times New Roman" w:cs="Times New Roman"/>
          <w:i/>
          <w:sz w:val="24"/>
          <w:szCs w:val="24"/>
        </w:rPr>
        <w:t>Return on Asset</w:t>
      </w:r>
      <w:r w:rsidRPr="00676D39">
        <w:rPr>
          <w:rFonts w:ascii="Times New Roman" w:eastAsia="Calibri" w:hAnsi="Times New Roman" w:cs="Times New Roman"/>
          <w:sz w:val="24"/>
          <w:szCs w:val="24"/>
        </w:rPr>
        <w:t xml:space="preserve"> tertinggi sebesar 42,00 dan nilai terendah </w:t>
      </w:r>
      <w:r w:rsidR="004F7359" w:rsidRPr="004F7359">
        <w:rPr>
          <w:rFonts w:ascii="Times New Roman" w:eastAsia="Calibri" w:hAnsi="Times New Roman" w:cs="Times New Roman"/>
          <w:i/>
          <w:sz w:val="24"/>
          <w:szCs w:val="24"/>
        </w:rPr>
        <w:t>Return on Asset</w:t>
      </w:r>
      <w:r w:rsidRPr="00676D39">
        <w:rPr>
          <w:rFonts w:ascii="Times New Roman" w:eastAsia="Calibri" w:hAnsi="Times New Roman" w:cs="Times New Roman"/>
          <w:sz w:val="24"/>
          <w:szCs w:val="24"/>
        </w:rPr>
        <w:t xml:space="preserve"> sebesar 0,00. Standar deviasi variabel </w:t>
      </w:r>
      <w:r w:rsidR="004F7359" w:rsidRPr="004F7359">
        <w:rPr>
          <w:rFonts w:ascii="Times New Roman" w:eastAsia="Calibri" w:hAnsi="Times New Roman" w:cs="Times New Roman"/>
          <w:i/>
          <w:sz w:val="24"/>
          <w:szCs w:val="24"/>
        </w:rPr>
        <w:t>Return on Asset</w:t>
      </w:r>
      <w:r w:rsidRPr="00676D39">
        <w:rPr>
          <w:rFonts w:ascii="Times New Roman" w:eastAsia="Calibri" w:hAnsi="Times New Roman" w:cs="Times New Roman"/>
          <w:sz w:val="24"/>
          <w:szCs w:val="24"/>
        </w:rPr>
        <w:t xml:space="preserve"> adalah </w:t>
      </w:r>
      <w:r w:rsidRPr="00676D39">
        <w:rPr>
          <w:rFonts w:ascii="Times New Roman" w:hAnsi="Times New Roman" w:cs="Times New Roman"/>
          <w:sz w:val="24"/>
          <w:szCs w:val="24"/>
        </w:rPr>
        <w:t>9,89670</w:t>
      </w:r>
      <w:r w:rsidRPr="00676D39">
        <w:rPr>
          <w:rFonts w:ascii="Times New Roman" w:eastAsia="Calibri" w:hAnsi="Times New Roman" w:cs="Times New Roman"/>
          <w:sz w:val="24"/>
          <w:szCs w:val="24"/>
        </w:rPr>
        <w:t>.</w:t>
      </w:r>
    </w:p>
    <w:p w14:paraId="4C1F2711" w14:textId="77777777" w:rsidR="00E83FF1" w:rsidRPr="00676D39" w:rsidRDefault="00E83FF1" w:rsidP="007D2855">
      <w:pPr>
        <w:numPr>
          <w:ilvl w:val="0"/>
          <w:numId w:val="3"/>
        </w:numPr>
        <w:spacing w:line="480" w:lineRule="auto"/>
        <w:ind w:left="1134"/>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 xml:space="preserve">Nilai rata-rata (mean) dari tabel diatas menunjukkan variabel Ukuran Perusahaan memiliki nilai rata-rata sebesar </w:t>
      </w:r>
      <w:r w:rsidRPr="00676D39">
        <w:rPr>
          <w:rFonts w:ascii="Times New Roman" w:hAnsi="Times New Roman" w:cs="Times New Roman"/>
          <w:sz w:val="24"/>
          <w:szCs w:val="24"/>
        </w:rPr>
        <w:t>2946,8974</w:t>
      </w:r>
      <w:r w:rsidRPr="00676D39">
        <w:rPr>
          <w:rFonts w:ascii="Times New Roman" w:eastAsia="Calibri" w:hAnsi="Times New Roman" w:cs="Times New Roman"/>
          <w:sz w:val="24"/>
          <w:szCs w:val="24"/>
        </w:rPr>
        <w:t xml:space="preserve">, nilai Ukuran Perusahaan tertinggi sebesar </w:t>
      </w:r>
      <w:r w:rsidRPr="00676D39">
        <w:rPr>
          <w:rFonts w:ascii="Times New Roman" w:hAnsi="Times New Roman" w:cs="Times New Roman"/>
          <w:sz w:val="24"/>
          <w:szCs w:val="24"/>
        </w:rPr>
        <w:t xml:space="preserve">3273,00 </w:t>
      </w:r>
      <w:r w:rsidRPr="00676D39">
        <w:rPr>
          <w:rFonts w:ascii="Times New Roman" w:eastAsia="Calibri" w:hAnsi="Times New Roman" w:cs="Times New Roman"/>
          <w:sz w:val="24"/>
          <w:szCs w:val="24"/>
        </w:rPr>
        <w:t xml:space="preserve">dan nilai terendah Ukuran Perusahaan sebesar </w:t>
      </w:r>
      <w:r w:rsidRPr="00676D39">
        <w:rPr>
          <w:rFonts w:ascii="Times New Roman" w:hAnsi="Times New Roman" w:cs="Times New Roman"/>
          <w:sz w:val="24"/>
          <w:szCs w:val="24"/>
        </w:rPr>
        <w:t>2692,00</w:t>
      </w:r>
      <w:r w:rsidRPr="00676D39">
        <w:rPr>
          <w:rFonts w:ascii="Times New Roman" w:eastAsia="Calibri" w:hAnsi="Times New Roman" w:cs="Times New Roman"/>
          <w:sz w:val="24"/>
          <w:szCs w:val="24"/>
        </w:rPr>
        <w:t xml:space="preserve">. Standar deviasi variabel Ukuran Perusahaan adalah </w:t>
      </w:r>
      <w:r w:rsidRPr="00676D39">
        <w:rPr>
          <w:rFonts w:ascii="Times New Roman" w:hAnsi="Times New Roman" w:cs="Times New Roman"/>
          <w:sz w:val="24"/>
          <w:szCs w:val="24"/>
        </w:rPr>
        <w:t>164,32010</w:t>
      </w:r>
      <w:r w:rsidRPr="00676D39">
        <w:rPr>
          <w:rFonts w:ascii="Times New Roman" w:eastAsia="Calibri" w:hAnsi="Times New Roman" w:cs="Times New Roman"/>
          <w:sz w:val="24"/>
          <w:szCs w:val="24"/>
        </w:rPr>
        <w:t>.</w:t>
      </w:r>
    </w:p>
    <w:p w14:paraId="622AA2FF" w14:textId="77777777" w:rsidR="00E83FF1" w:rsidRPr="00676D39" w:rsidRDefault="00E83FF1" w:rsidP="00E83FF1">
      <w:pPr>
        <w:spacing w:line="480" w:lineRule="auto"/>
        <w:jc w:val="both"/>
        <w:rPr>
          <w:rFonts w:ascii="Times New Roman" w:eastAsia="Calibri" w:hAnsi="Times New Roman" w:cs="Times New Roman"/>
          <w:sz w:val="24"/>
          <w:szCs w:val="24"/>
        </w:rPr>
      </w:pPr>
    </w:p>
    <w:p w14:paraId="18BBF917" w14:textId="77777777" w:rsidR="00E83FF1" w:rsidRPr="00676D39" w:rsidRDefault="00E83FF1" w:rsidP="00E83FF1">
      <w:pPr>
        <w:spacing w:line="480" w:lineRule="auto"/>
        <w:ind w:leftChars="200" w:left="400"/>
        <w:rPr>
          <w:rFonts w:ascii="Times New Roman" w:hAnsi="Times New Roman" w:cs="Times New Roman"/>
          <w:sz w:val="24"/>
          <w:szCs w:val="24"/>
        </w:rPr>
      </w:pPr>
      <w:r w:rsidRPr="00676D39">
        <w:rPr>
          <w:rFonts w:ascii="Times New Roman" w:eastAsia="SimSun" w:hAnsi="Times New Roman" w:cs="Times New Roman"/>
          <w:b/>
          <w:color w:val="000000"/>
          <w:sz w:val="24"/>
          <w:szCs w:val="24"/>
        </w:rPr>
        <w:t xml:space="preserve">2. Uji Asumsi Klasik </w:t>
      </w:r>
    </w:p>
    <w:p w14:paraId="7E4FA2C5" w14:textId="77777777" w:rsidR="00E83FF1" w:rsidRPr="000B3D2C" w:rsidRDefault="00E83FF1" w:rsidP="000B3D2C">
      <w:pPr>
        <w:spacing w:line="480" w:lineRule="auto"/>
        <w:ind w:left="709"/>
        <w:jc w:val="both"/>
        <w:rPr>
          <w:rFonts w:ascii="Times New Roman" w:hAnsi="Times New Roman" w:cs="Times New Roman"/>
          <w:b/>
          <w:bCs/>
          <w:sz w:val="24"/>
          <w:szCs w:val="24"/>
        </w:rPr>
      </w:pPr>
      <w:r w:rsidRPr="000B3D2C">
        <w:rPr>
          <w:rFonts w:ascii="Times New Roman" w:eastAsia="SimSun" w:hAnsi="Times New Roman" w:cs="Times New Roman"/>
          <w:b/>
          <w:bCs/>
          <w:color w:val="000000"/>
          <w:sz w:val="24"/>
          <w:szCs w:val="24"/>
        </w:rPr>
        <w:t xml:space="preserve">a. Uji Normalitas </w:t>
      </w:r>
    </w:p>
    <w:p w14:paraId="50246157" w14:textId="40C30AF5" w:rsidR="00E83FF1" w:rsidRPr="00676D39" w:rsidRDefault="00E83FF1" w:rsidP="000B3D2C">
      <w:pPr>
        <w:spacing w:line="480" w:lineRule="auto"/>
        <w:ind w:leftChars="496" w:left="992" w:firstLineChars="354" w:firstLine="850"/>
        <w:jc w:val="both"/>
        <w:rPr>
          <w:rFonts w:ascii="Times New Roman" w:eastAsia="SimSun" w:hAnsi="Times New Roman" w:cs="Times New Roman"/>
          <w:color w:val="000000"/>
          <w:sz w:val="24"/>
          <w:szCs w:val="24"/>
        </w:rPr>
      </w:pPr>
      <w:r w:rsidRPr="00676D39">
        <w:rPr>
          <w:rFonts w:ascii="Times New Roman" w:eastAsia="SimSun" w:hAnsi="Times New Roman" w:cs="Times New Roman"/>
          <w:color w:val="000000"/>
          <w:sz w:val="24"/>
          <w:szCs w:val="24"/>
        </w:rPr>
        <w:t xml:space="preserve">Pengujian normalitas dilakukan untuk mengetahui data yang digunakan berdistribusi normal atau tidak. Alat uji analisis yang digunakan dalam melakukan uji </w:t>
      </w:r>
      <w:r w:rsidRPr="00676D39">
        <w:rPr>
          <w:rFonts w:ascii="Times New Roman" w:eastAsia="SimSun" w:hAnsi="Times New Roman" w:cs="Times New Roman"/>
          <w:i/>
          <w:color w:val="000000"/>
          <w:sz w:val="24"/>
          <w:szCs w:val="24"/>
        </w:rPr>
        <w:t>One Sample Kolmogrov Smirnov Test</w:t>
      </w:r>
      <w:r w:rsidRPr="00676D39">
        <w:rPr>
          <w:rFonts w:ascii="Times New Roman" w:eastAsia="SimSun" w:hAnsi="Times New Roman" w:cs="Times New Roman"/>
          <w:color w:val="000000"/>
          <w:sz w:val="24"/>
          <w:szCs w:val="24"/>
        </w:rPr>
        <w:t>.</w:t>
      </w:r>
      <w:r w:rsidR="00CD2C3D">
        <w:rPr>
          <w:rFonts w:ascii="Times New Roman" w:eastAsia="SimSun" w:hAnsi="Times New Roman" w:cs="Times New Roman"/>
          <w:color w:val="000000"/>
          <w:sz w:val="24"/>
          <w:szCs w:val="24"/>
        </w:rPr>
        <w:t xml:space="preserve"> </w:t>
      </w:r>
      <w:r w:rsidRPr="00676D39">
        <w:rPr>
          <w:rFonts w:ascii="Times New Roman" w:eastAsia="SimSun" w:hAnsi="Times New Roman" w:cs="Times New Roman"/>
          <w:color w:val="000000"/>
          <w:sz w:val="24"/>
          <w:szCs w:val="24"/>
        </w:rPr>
        <w:t xml:space="preserve">Uji statistic </w:t>
      </w:r>
      <w:r w:rsidRPr="00676D39">
        <w:rPr>
          <w:rFonts w:ascii="Times New Roman" w:eastAsia="SimSun" w:hAnsi="Times New Roman" w:cs="Times New Roman"/>
          <w:i/>
          <w:color w:val="000000"/>
          <w:sz w:val="24"/>
          <w:szCs w:val="24"/>
        </w:rPr>
        <w:t xml:space="preserve">non parametric Kolmogrov Smirnov </w:t>
      </w:r>
      <w:r w:rsidRPr="00676D39">
        <w:rPr>
          <w:rFonts w:ascii="Times New Roman" w:eastAsia="SimSun" w:hAnsi="Times New Roman" w:cs="Times New Roman"/>
          <w:color w:val="000000"/>
          <w:sz w:val="24"/>
          <w:szCs w:val="24"/>
        </w:rPr>
        <w:t xml:space="preserve">(K-S) memiliki kriteria jika nilai </w:t>
      </w:r>
      <w:r w:rsidRPr="00676D39">
        <w:rPr>
          <w:rFonts w:ascii="Times New Roman" w:eastAsia="SimSun" w:hAnsi="Times New Roman" w:cs="Times New Roman"/>
          <w:i/>
          <w:color w:val="000000"/>
          <w:sz w:val="24"/>
          <w:szCs w:val="24"/>
        </w:rPr>
        <w:t>Asymp.Sig.</w:t>
      </w:r>
      <w:r w:rsidRPr="00676D39">
        <w:rPr>
          <w:rFonts w:ascii="Times New Roman" w:eastAsia="SimSun" w:hAnsi="Times New Roman" w:cs="Times New Roman"/>
          <w:color w:val="000000"/>
          <w:sz w:val="24"/>
          <w:szCs w:val="24"/>
        </w:rPr>
        <w:t xml:space="preserve">(2-tailed) &lt; 0.05 maka distribusi data dapat dikatakan terkena problem </w:t>
      </w:r>
      <w:proofErr w:type="gramStart"/>
      <w:r w:rsidRPr="00676D39">
        <w:rPr>
          <w:rFonts w:ascii="Times New Roman" w:eastAsia="SimSun" w:hAnsi="Times New Roman" w:cs="Times New Roman"/>
          <w:color w:val="000000"/>
          <w:sz w:val="24"/>
          <w:szCs w:val="24"/>
        </w:rPr>
        <w:t>normalitas.Data</w:t>
      </w:r>
      <w:proofErr w:type="gramEnd"/>
      <w:r w:rsidRPr="00676D39">
        <w:rPr>
          <w:rFonts w:ascii="Times New Roman" w:eastAsia="SimSun" w:hAnsi="Times New Roman" w:cs="Times New Roman"/>
          <w:color w:val="000000"/>
          <w:sz w:val="24"/>
          <w:szCs w:val="24"/>
        </w:rPr>
        <w:t xml:space="preserve"> berdistribusi normal jika nilai </w:t>
      </w:r>
      <w:r w:rsidRPr="00676D39">
        <w:rPr>
          <w:rFonts w:ascii="Times New Roman" w:eastAsia="SimSun" w:hAnsi="Times New Roman" w:cs="Times New Roman"/>
          <w:i/>
          <w:color w:val="000000"/>
          <w:sz w:val="24"/>
          <w:szCs w:val="24"/>
        </w:rPr>
        <w:t>Asymp.Sig.</w:t>
      </w:r>
      <w:r w:rsidRPr="00676D39">
        <w:rPr>
          <w:rFonts w:ascii="Times New Roman" w:eastAsia="SimSun" w:hAnsi="Times New Roman" w:cs="Times New Roman"/>
          <w:color w:val="000000"/>
          <w:sz w:val="24"/>
          <w:szCs w:val="24"/>
        </w:rPr>
        <w:t>(2-tailed) &gt; 0.05. Uji normalitas pada tabel berikut:</w:t>
      </w:r>
    </w:p>
    <w:p w14:paraId="102620F8" w14:textId="77777777" w:rsidR="00FA69E8" w:rsidRDefault="00FA69E8" w:rsidP="00E83FF1">
      <w:pPr>
        <w:ind w:leftChars="300" w:left="600" w:firstLineChars="250" w:firstLine="602"/>
        <w:jc w:val="center"/>
        <w:rPr>
          <w:rFonts w:ascii="Times New Roman" w:eastAsia="SimSun" w:hAnsi="Times New Roman" w:cs="Times New Roman"/>
          <w:b/>
          <w:bCs/>
          <w:color w:val="000000"/>
          <w:sz w:val="24"/>
          <w:szCs w:val="24"/>
        </w:rPr>
      </w:pPr>
    </w:p>
    <w:p w14:paraId="189CC4B2" w14:textId="77777777" w:rsidR="00FA69E8" w:rsidRDefault="00FA69E8" w:rsidP="00E83FF1">
      <w:pPr>
        <w:ind w:leftChars="300" w:left="600" w:firstLineChars="250" w:firstLine="602"/>
        <w:jc w:val="center"/>
        <w:rPr>
          <w:rFonts w:ascii="Times New Roman" w:eastAsia="SimSun" w:hAnsi="Times New Roman" w:cs="Times New Roman"/>
          <w:b/>
          <w:bCs/>
          <w:color w:val="000000"/>
          <w:sz w:val="24"/>
          <w:szCs w:val="24"/>
        </w:rPr>
      </w:pPr>
    </w:p>
    <w:p w14:paraId="1EB73786" w14:textId="21CB8AE9" w:rsidR="00E83FF1" w:rsidRPr="00676D39" w:rsidRDefault="00E83FF1" w:rsidP="00E83FF1">
      <w:pPr>
        <w:ind w:leftChars="300" w:left="600" w:firstLineChars="250" w:firstLine="602"/>
        <w:jc w:val="center"/>
        <w:rPr>
          <w:rFonts w:ascii="Times New Roman" w:eastAsia="SimSun" w:hAnsi="Times New Roman" w:cs="Times New Roman"/>
          <w:b/>
          <w:bCs/>
          <w:color w:val="000000"/>
          <w:sz w:val="24"/>
          <w:szCs w:val="24"/>
        </w:rPr>
      </w:pPr>
      <w:r w:rsidRPr="00676D39">
        <w:rPr>
          <w:rFonts w:ascii="Times New Roman" w:eastAsia="SimSun" w:hAnsi="Times New Roman" w:cs="Times New Roman"/>
          <w:b/>
          <w:bCs/>
          <w:color w:val="000000"/>
          <w:sz w:val="24"/>
          <w:szCs w:val="24"/>
        </w:rPr>
        <w:lastRenderedPageBreak/>
        <w:t xml:space="preserve">Tabel </w:t>
      </w:r>
      <w:r w:rsidR="007B2EAA">
        <w:rPr>
          <w:rFonts w:ascii="Times New Roman" w:eastAsia="SimSun" w:hAnsi="Times New Roman" w:cs="Times New Roman"/>
          <w:b/>
          <w:bCs/>
          <w:color w:val="000000"/>
          <w:sz w:val="24"/>
          <w:szCs w:val="24"/>
        </w:rPr>
        <w:t>4</w:t>
      </w:r>
      <w:r w:rsidRPr="00676D39">
        <w:rPr>
          <w:rFonts w:ascii="Times New Roman" w:eastAsia="SimSun" w:hAnsi="Times New Roman" w:cs="Times New Roman"/>
          <w:b/>
          <w:bCs/>
          <w:color w:val="000000"/>
          <w:sz w:val="24"/>
          <w:szCs w:val="24"/>
        </w:rPr>
        <w:t>.4</w:t>
      </w:r>
    </w:p>
    <w:p w14:paraId="75D9DF40" w14:textId="77777777" w:rsidR="00E83FF1" w:rsidRPr="00676D39" w:rsidRDefault="00E83FF1" w:rsidP="00E83FF1">
      <w:pPr>
        <w:ind w:leftChars="300" w:left="600" w:firstLineChars="250" w:firstLine="602"/>
        <w:jc w:val="center"/>
        <w:rPr>
          <w:rFonts w:ascii="Times New Roman" w:eastAsia="SimSun" w:hAnsi="Times New Roman" w:cs="Times New Roman"/>
          <w:b/>
          <w:bCs/>
          <w:color w:val="000000"/>
          <w:sz w:val="24"/>
          <w:szCs w:val="24"/>
        </w:rPr>
      </w:pPr>
      <w:r w:rsidRPr="00676D39">
        <w:rPr>
          <w:rFonts w:ascii="Times New Roman" w:eastAsia="SimSun" w:hAnsi="Times New Roman" w:cs="Times New Roman"/>
          <w:b/>
          <w:bCs/>
          <w:color w:val="000000"/>
          <w:sz w:val="24"/>
          <w:szCs w:val="24"/>
        </w:rPr>
        <w:t>Uji Normalitas</w:t>
      </w:r>
    </w:p>
    <w:tbl>
      <w:tblPr>
        <w:tblStyle w:val="TableGrid"/>
        <w:tblpPr w:leftFromText="180" w:rightFromText="180" w:vertAnchor="text" w:horzAnchor="page" w:tblpX="3284" w:tblpY="204"/>
        <w:tblOverlap w:val="never"/>
        <w:tblW w:w="0" w:type="auto"/>
        <w:tblLook w:val="04A0" w:firstRow="1" w:lastRow="0" w:firstColumn="1" w:lastColumn="0" w:noHBand="0" w:noVBand="1"/>
      </w:tblPr>
      <w:tblGrid>
        <w:gridCol w:w="2154"/>
        <w:gridCol w:w="2091"/>
        <w:gridCol w:w="2620"/>
      </w:tblGrid>
      <w:tr w:rsidR="00E83FF1" w:rsidRPr="00676D39" w14:paraId="51839F9E" w14:textId="77777777" w:rsidTr="000B3D2C">
        <w:trPr>
          <w:trHeight w:val="320"/>
        </w:trPr>
        <w:tc>
          <w:tcPr>
            <w:tcW w:w="2154" w:type="dxa"/>
            <w:tcBorders>
              <w:top w:val="single" w:sz="4" w:space="0" w:color="auto"/>
              <w:left w:val="nil"/>
              <w:bottom w:val="single" w:sz="4" w:space="0" w:color="auto"/>
              <w:right w:val="nil"/>
            </w:tcBorders>
          </w:tcPr>
          <w:p w14:paraId="425696B5" w14:textId="77777777" w:rsidR="00E83FF1" w:rsidRPr="00676D39" w:rsidRDefault="00E83FF1" w:rsidP="000B3D2C">
            <w:pPr>
              <w:widowControl/>
              <w:jc w:val="center"/>
              <w:rPr>
                <w:sz w:val="24"/>
                <w:szCs w:val="24"/>
              </w:rPr>
            </w:pPr>
            <w:r w:rsidRPr="00676D39">
              <w:rPr>
                <w:sz w:val="24"/>
                <w:szCs w:val="24"/>
              </w:rPr>
              <w:t xml:space="preserve">Nilai </w:t>
            </w:r>
            <w:r w:rsidRPr="00676D39">
              <w:rPr>
                <w:rFonts w:eastAsia="Calibri"/>
                <w:sz w:val="24"/>
                <w:szCs w:val="24"/>
              </w:rPr>
              <w:t>Probabilitas</w:t>
            </w:r>
          </w:p>
        </w:tc>
        <w:tc>
          <w:tcPr>
            <w:tcW w:w="2091" w:type="dxa"/>
            <w:tcBorders>
              <w:top w:val="single" w:sz="4" w:space="0" w:color="auto"/>
              <w:left w:val="nil"/>
              <w:bottom w:val="single" w:sz="4" w:space="0" w:color="auto"/>
              <w:right w:val="nil"/>
            </w:tcBorders>
          </w:tcPr>
          <w:p w14:paraId="0EE06C5B" w14:textId="77777777" w:rsidR="00E83FF1" w:rsidRPr="00676D39" w:rsidRDefault="00E83FF1" w:rsidP="000B3D2C">
            <w:pPr>
              <w:widowControl/>
              <w:jc w:val="center"/>
              <w:rPr>
                <w:sz w:val="24"/>
                <w:szCs w:val="24"/>
              </w:rPr>
            </w:pPr>
            <w:r w:rsidRPr="00676D39">
              <w:rPr>
                <w:sz w:val="24"/>
                <w:szCs w:val="24"/>
              </w:rPr>
              <w:t>Syarat</w:t>
            </w:r>
          </w:p>
        </w:tc>
        <w:tc>
          <w:tcPr>
            <w:tcW w:w="2620" w:type="dxa"/>
            <w:tcBorders>
              <w:top w:val="single" w:sz="4" w:space="0" w:color="auto"/>
              <w:left w:val="nil"/>
              <w:bottom w:val="single" w:sz="4" w:space="0" w:color="auto"/>
              <w:right w:val="nil"/>
            </w:tcBorders>
          </w:tcPr>
          <w:p w14:paraId="52A9A74A" w14:textId="77777777" w:rsidR="00E83FF1" w:rsidRPr="00676D39" w:rsidRDefault="00E83FF1" w:rsidP="000B3D2C">
            <w:pPr>
              <w:widowControl/>
              <w:jc w:val="center"/>
              <w:rPr>
                <w:sz w:val="24"/>
                <w:szCs w:val="24"/>
              </w:rPr>
            </w:pPr>
            <w:r w:rsidRPr="00676D39">
              <w:rPr>
                <w:sz w:val="24"/>
                <w:szCs w:val="24"/>
              </w:rPr>
              <w:t>Keterangan</w:t>
            </w:r>
          </w:p>
        </w:tc>
      </w:tr>
      <w:tr w:rsidR="00E83FF1" w:rsidRPr="00676D39" w14:paraId="24B99EEC" w14:textId="77777777" w:rsidTr="000B3D2C">
        <w:trPr>
          <w:trHeight w:val="333"/>
        </w:trPr>
        <w:tc>
          <w:tcPr>
            <w:tcW w:w="2154" w:type="dxa"/>
            <w:tcBorders>
              <w:top w:val="single" w:sz="4" w:space="0" w:color="auto"/>
              <w:left w:val="nil"/>
              <w:right w:val="nil"/>
            </w:tcBorders>
          </w:tcPr>
          <w:p w14:paraId="418F5327" w14:textId="77777777" w:rsidR="00E83FF1" w:rsidRPr="00676D39" w:rsidRDefault="00E83FF1" w:rsidP="000B3D2C">
            <w:pPr>
              <w:widowControl/>
              <w:jc w:val="center"/>
              <w:rPr>
                <w:sz w:val="24"/>
                <w:szCs w:val="24"/>
              </w:rPr>
            </w:pPr>
            <w:r w:rsidRPr="00676D39">
              <w:rPr>
                <w:sz w:val="24"/>
                <w:szCs w:val="24"/>
              </w:rPr>
              <w:t>0,581</w:t>
            </w:r>
          </w:p>
        </w:tc>
        <w:tc>
          <w:tcPr>
            <w:tcW w:w="2091" w:type="dxa"/>
            <w:tcBorders>
              <w:top w:val="single" w:sz="4" w:space="0" w:color="auto"/>
              <w:left w:val="nil"/>
              <w:right w:val="nil"/>
            </w:tcBorders>
          </w:tcPr>
          <w:p w14:paraId="3275E872" w14:textId="77777777" w:rsidR="00E83FF1" w:rsidRPr="00676D39" w:rsidRDefault="00E83FF1" w:rsidP="000B3D2C">
            <w:pPr>
              <w:widowControl/>
              <w:jc w:val="center"/>
              <w:rPr>
                <w:sz w:val="24"/>
                <w:szCs w:val="24"/>
              </w:rPr>
            </w:pPr>
            <w:r w:rsidRPr="00676D39">
              <w:rPr>
                <w:sz w:val="24"/>
                <w:szCs w:val="24"/>
              </w:rPr>
              <w:t>&gt;0,05</w:t>
            </w:r>
          </w:p>
        </w:tc>
        <w:tc>
          <w:tcPr>
            <w:tcW w:w="2620" w:type="dxa"/>
            <w:tcBorders>
              <w:top w:val="single" w:sz="4" w:space="0" w:color="auto"/>
              <w:left w:val="nil"/>
              <w:right w:val="nil"/>
            </w:tcBorders>
          </w:tcPr>
          <w:p w14:paraId="706318C1" w14:textId="77777777" w:rsidR="00E83FF1" w:rsidRPr="00676D39" w:rsidRDefault="00E83FF1" w:rsidP="000B3D2C">
            <w:pPr>
              <w:widowControl/>
              <w:jc w:val="center"/>
              <w:rPr>
                <w:sz w:val="24"/>
                <w:szCs w:val="24"/>
              </w:rPr>
            </w:pPr>
            <w:r w:rsidRPr="00676D39">
              <w:rPr>
                <w:sz w:val="24"/>
                <w:szCs w:val="24"/>
              </w:rPr>
              <w:t>Data terdistribusi normal</w:t>
            </w:r>
          </w:p>
        </w:tc>
      </w:tr>
    </w:tbl>
    <w:p w14:paraId="0012927D" w14:textId="12DD0438" w:rsidR="00E83FF1" w:rsidRDefault="00E83FF1" w:rsidP="000B3D2C">
      <w:pPr>
        <w:pStyle w:val="ListParagraph"/>
        <w:spacing w:line="480" w:lineRule="auto"/>
        <w:ind w:leftChars="496" w:left="992"/>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10</w:t>
      </w:r>
    </w:p>
    <w:p w14:paraId="638A7536" w14:textId="77777777" w:rsidR="00E83FF1" w:rsidRPr="00953943" w:rsidRDefault="00E83FF1" w:rsidP="00E83FF1">
      <w:pPr>
        <w:pStyle w:val="ListParagraph"/>
        <w:spacing w:line="480" w:lineRule="auto"/>
        <w:ind w:leftChars="199" w:left="398"/>
        <w:jc w:val="both"/>
        <w:rPr>
          <w:rFonts w:ascii="Times New Roman" w:eastAsia="Times New Roman" w:hAnsi="Times New Roman" w:cs="Times New Roman"/>
          <w:bCs/>
          <w:color w:val="000000"/>
          <w:sz w:val="24"/>
          <w:szCs w:val="24"/>
          <w:lang w:eastAsia="en-US"/>
        </w:rPr>
      </w:pPr>
    </w:p>
    <w:p w14:paraId="51BF9479" w14:textId="77777777" w:rsidR="00E83FF1" w:rsidRPr="000B3D2C" w:rsidRDefault="00E83FF1" w:rsidP="000B3D2C">
      <w:pPr>
        <w:spacing w:line="480" w:lineRule="auto"/>
        <w:ind w:leftChars="354" w:left="708"/>
        <w:rPr>
          <w:rFonts w:ascii="Times New Roman" w:hAnsi="Times New Roman" w:cs="Times New Roman"/>
          <w:b/>
          <w:bCs/>
          <w:sz w:val="24"/>
          <w:szCs w:val="24"/>
        </w:rPr>
      </w:pPr>
      <w:r w:rsidRPr="000B3D2C">
        <w:rPr>
          <w:rFonts w:ascii="Times New Roman" w:eastAsia="SimSun" w:hAnsi="Times New Roman" w:cs="Times New Roman"/>
          <w:b/>
          <w:bCs/>
          <w:color w:val="000000"/>
          <w:sz w:val="24"/>
          <w:szCs w:val="24"/>
        </w:rPr>
        <w:t xml:space="preserve">b. Uji Multikolinearitas </w:t>
      </w:r>
    </w:p>
    <w:p w14:paraId="3DAFD719" w14:textId="3028B3DC" w:rsidR="00E83FF1" w:rsidRPr="00676D39" w:rsidRDefault="00E83FF1" w:rsidP="000B3D2C">
      <w:pPr>
        <w:spacing w:line="480" w:lineRule="auto"/>
        <w:ind w:leftChars="496" w:left="992" w:firstLineChars="354" w:firstLine="850"/>
        <w:jc w:val="both"/>
        <w:rPr>
          <w:rFonts w:ascii="Times New Roman" w:hAnsi="Times New Roman" w:cs="Times New Roman"/>
          <w:sz w:val="24"/>
          <w:szCs w:val="24"/>
        </w:rPr>
      </w:pPr>
      <w:r w:rsidRPr="00676D39">
        <w:rPr>
          <w:rFonts w:ascii="Times New Roman" w:eastAsia="SimSun" w:hAnsi="Times New Roman" w:cs="Times New Roman"/>
          <w:color w:val="000000"/>
          <w:sz w:val="24"/>
          <w:szCs w:val="24"/>
        </w:rPr>
        <w:t xml:space="preserve">Uji Multikolinearitas bertujuan untuk mengetahui apakah model regresi ditemukan adanya korelasi antar variabel bebas. Untuk mengetahui ada tidaknya masalah multikolinearitas dapat dilihat dari nilai tolerance dan VIF.Analisis jika nilai tolerance &gt; 0.10 dan VIF &lt; 10, maka dapat disimpulkan bahwa tidak terjadi multikolinearitas pada penelitian tersebut atau jika nilai tolerance &lt; 0.10 dan VIF &gt; 10, maka dapat disimpulkan bahwa terjadi multikolinearitas pada penelitian tersebut. Hasil uji multikolinearitas tersaji pada tabel </w:t>
      </w:r>
      <w:r w:rsidR="00DF185A">
        <w:rPr>
          <w:rFonts w:ascii="Times New Roman" w:eastAsia="SimSun" w:hAnsi="Times New Roman" w:cs="Times New Roman"/>
          <w:color w:val="000000"/>
          <w:sz w:val="24"/>
          <w:szCs w:val="24"/>
        </w:rPr>
        <w:t>4</w:t>
      </w:r>
      <w:r w:rsidRPr="00676D39">
        <w:rPr>
          <w:rFonts w:ascii="Times New Roman" w:eastAsia="SimSun" w:hAnsi="Times New Roman" w:cs="Times New Roman"/>
          <w:color w:val="000000"/>
          <w:sz w:val="24"/>
          <w:szCs w:val="24"/>
        </w:rPr>
        <w:t>.5</w:t>
      </w:r>
      <w:r w:rsidR="006F40AE">
        <w:rPr>
          <w:rFonts w:ascii="Times New Roman" w:eastAsia="SimSun" w:hAnsi="Times New Roman" w:cs="Times New Roman"/>
          <w:color w:val="000000"/>
          <w:sz w:val="24"/>
          <w:szCs w:val="24"/>
        </w:rPr>
        <w:t>.</w:t>
      </w:r>
    </w:p>
    <w:p w14:paraId="1DDBBE90" w14:textId="3B89C5E8" w:rsidR="00E83FF1" w:rsidRPr="00676D39" w:rsidRDefault="00E83FF1" w:rsidP="00E83FF1">
      <w:pPr>
        <w:ind w:leftChars="300" w:left="600" w:firstLineChars="250" w:firstLine="602"/>
        <w:jc w:val="center"/>
        <w:rPr>
          <w:rFonts w:ascii="Times New Roman" w:eastAsia="SimSun" w:hAnsi="Times New Roman" w:cs="Times New Roman"/>
          <w:b/>
          <w:bCs/>
          <w:color w:val="000000"/>
          <w:sz w:val="24"/>
          <w:szCs w:val="24"/>
        </w:rPr>
      </w:pPr>
      <w:r w:rsidRPr="00676D39">
        <w:rPr>
          <w:rFonts w:ascii="Times New Roman" w:eastAsia="SimSun" w:hAnsi="Times New Roman" w:cs="Times New Roman"/>
          <w:b/>
          <w:bCs/>
          <w:color w:val="000000"/>
          <w:sz w:val="24"/>
          <w:szCs w:val="24"/>
        </w:rPr>
        <w:t xml:space="preserve">Tabel </w:t>
      </w:r>
      <w:r w:rsidR="00DF185A">
        <w:rPr>
          <w:rFonts w:ascii="Times New Roman" w:eastAsia="SimSun" w:hAnsi="Times New Roman" w:cs="Times New Roman"/>
          <w:b/>
          <w:bCs/>
          <w:color w:val="000000"/>
          <w:sz w:val="24"/>
          <w:szCs w:val="24"/>
        </w:rPr>
        <w:t>4</w:t>
      </w:r>
      <w:r w:rsidRPr="00676D39">
        <w:rPr>
          <w:rFonts w:ascii="Times New Roman" w:eastAsia="SimSun" w:hAnsi="Times New Roman" w:cs="Times New Roman"/>
          <w:b/>
          <w:bCs/>
          <w:color w:val="000000"/>
          <w:sz w:val="24"/>
          <w:szCs w:val="24"/>
        </w:rPr>
        <w:t>.5</w:t>
      </w:r>
    </w:p>
    <w:p w14:paraId="122A640C" w14:textId="77777777" w:rsidR="00E83FF1" w:rsidRPr="00676D39" w:rsidRDefault="00E83FF1" w:rsidP="00E83FF1">
      <w:pPr>
        <w:ind w:leftChars="300" w:left="600" w:firstLineChars="250" w:firstLine="602"/>
        <w:jc w:val="center"/>
        <w:rPr>
          <w:rFonts w:ascii="Times New Roman" w:eastAsia="SimSun" w:hAnsi="Times New Roman" w:cs="Times New Roman"/>
          <w:color w:val="000000"/>
          <w:sz w:val="24"/>
          <w:szCs w:val="24"/>
        </w:rPr>
      </w:pPr>
      <w:r w:rsidRPr="00676D39">
        <w:rPr>
          <w:rFonts w:ascii="Times New Roman" w:eastAsia="SimSun" w:hAnsi="Times New Roman" w:cs="Times New Roman"/>
          <w:b/>
          <w:bCs/>
          <w:color w:val="000000"/>
          <w:sz w:val="24"/>
          <w:szCs w:val="24"/>
        </w:rPr>
        <w:t>Uji Multikolinearitas</w:t>
      </w:r>
    </w:p>
    <w:tbl>
      <w:tblPr>
        <w:tblStyle w:val="TableGrid"/>
        <w:tblpPr w:leftFromText="180" w:rightFromText="180" w:vertAnchor="text" w:horzAnchor="page" w:tblpX="3269" w:tblpY="276"/>
        <w:tblOverlap w:val="never"/>
        <w:tblW w:w="0" w:type="auto"/>
        <w:tblLayout w:type="fixed"/>
        <w:tblLook w:val="04A0" w:firstRow="1" w:lastRow="0" w:firstColumn="1" w:lastColumn="0" w:noHBand="0" w:noVBand="1"/>
      </w:tblPr>
      <w:tblGrid>
        <w:gridCol w:w="1418"/>
        <w:gridCol w:w="992"/>
        <w:gridCol w:w="851"/>
        <w:gridCol w:w="850"/>
        <w:gridCol w:w="851"/>
        <w:gridCol w:w="1984"/>
      </w:tblGrid>
      <w:tr w:rsidR="00E83FF1" w:rsidRPr="00676D39" w14:paraId="46DB31E0" w14:textId="77777777" w:rsidTr="000B3D2C">
        <w:tc>
          <w:tcPr>
            <w:tcW w:w="1418" w:type="dxa"/>
            <w:tcBorders>
              <w:left w:val="nil"/>
              <w:bottom w:val="single" w:sz="4" w:space="0" w:color="000000"/>
              <w:right w:val="nil"/>
            </w:tcBorders>
          </w:tcPr>
          <w:p w14:paraId="7F4CC9A4"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Variabel Independen</w:t>
            </w:r>
          </w:p>
        </w:tc>
        <w:tc>
          <w:tcPr>
            <w:tcW w:w="992" w:type="dxa"/>
            <w:tcBorders>
              <w:left w:val="nil"/>
              <w:bottom w:val="single" w:sz="4" w:space="0" w:color="000000"/>
              <w:right w:val="nil"/>
            </w:tcBorders>
          </w:tcPr>
          <w:p w14:paraId="3FE09C01"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Tolerance</w:t>
            </w:r>
          </w:p>
        </w:tc>
        <w:tc>
          <w:tcPr>
            <w:tcW w:w="851" w:type="dxa"/>
            <w:tcBorders>
              <w:left w:val="nil"/>
              <w:bottom w:val="single" w:sz="4" w:space="0" w:color="000000"/>
              <w:right w:val="nil"/>
            </w:tcBorders>
          </w:tcPr>
          <w:p w14:paraId="26CD9CEB"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Syarat</w:t>
            </w:r>
          </w:p>
        </w:tc>
        <w:tc>
          <w:tcPr>
            <w:tcW w:w="850" w:type="dxa"/>
            <w:tcBorders>
              <w:left w:val="nil"/>
              <w:bottom w:val="single" w:sz="4" w:space="0" w:color="000000"/>
              <w:right w:val="nil"/>
            </w:tcBorders>
          </w:tcPr>
          <w:p w14:paraId="3909B2F2"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VIF</w:t>
            </w:r>
          </w:p>
        </w:tc>
        <w:tc>
          <w:tcPr>
            <w:tcW w:w="851" w:type="dxa"/>
            <w:tcBorders>
              <w:left w:val="nil"/>
              <w:bottom w:val="single" w:sz="4" w:space="0" w:color="000000"/>
              <w:right w:val="nil"/>
            </w:tcBorders>
          </w:tcPr>
          <w:p w14:paraId="4422C402"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Syarat</w:t>
            </w:r>
          </w:p>
        </w:tc>
        <w:tc>
          <w:tcPr>
            <w:tcW w:w="1984" w:type="dxa"/>
            <w:tcBorders>
              <w:left w:val="nil"/>
              <w:bottom w:val="single" w:sz="4" w:space="0" w:color="000000"/>
              <w:right w:val="nil"/>
            </w:tcBorders>
          </w:tcPr>
          <w:p w14:paraId="04C64F41"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Keterangan</w:t>
            </w:r>
          </w:p>
        </w:tc>
      </w:tr>
      <w:tr w:rsidR="00E83FF1" w:rsidRPr="00676D39" w14:paraId="77D18624" w14:textId="77777777" w:rsidTr="000B3D2C">
        <w:tc>
          <w:tcPr>
            <w:tcW w:w="1418" w:type="dxa"/>
            <w:tcBorders>
              <w:top w:val="single" w:sz="4" w:space="0" w:color="000000"/>
              <w:left w:val="nil"/>
              <w:bottom w:val="nil"/>
              <w:right w:val="nil"/>
            </w:tcBorders>
          </w:tcPr>
          <w:p w14:paraId="6215403B"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DER</w:t>
            </w:r>
          </w:p>
        </w:tc>
        <w:tc>
          <w:tcPr>
            <w:tcW w:w="992" w:type="dxa"/>
            <w:tcBorders>
              <w:top w:val="single" w:sz="4" w:space="0" w:color="000000"/>
              <w:left w:val="nil"/>
              <w:bottom w:val="nil"/>
              <w:right w:val="nil"/>
            </w:tcBorders>
          </w:tcPr>
          <w:p w14:paraId="644DF9D0"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0,955</w:t>
            </w:r>
          </w:p>
        </w:tc>
        <w:tc>
          <w:tcPr>
            <w:tcW w:w="851" w:type="dxa"/>
            <w:tcBorders>
              <w:top w:val="single" w:sz="4" w:space="0" w:color="000000"/>
              <w:left w:val="nil"/>
              <w:bottom w:val="nil"/>
              <w:right w:val="nil"/>
            </w:tcBorders>
          </w:tcPr>
          <w:p w14:paraId="1E758D5C"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&gt;0,10</w:t>
            </w:r>
          </w:p>
        </w:tc>
        <w:tc>
          <w:tcPr>
            <w:tcW w:w="850" w:type="dxa"/>
            <w:tcBorders>
              <w:top w:val="single" w:sz="4" w:space="0" w:color="000000"/>
              <w:left w:val="nil"/>
              <w:bottom w:val="nil"/>
              <w:right w:val="nil"/>
            </w:tcBorders>
          </w:tcPr>
          <w:p w14:paraId="1EBCD25F"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1,047</w:t>
            </w:r>
          </w:p>
        </w:tc>
        <w:tc>
          <w:tcPr>
            <w:tcW w:w="851" w:type="dxa"/>
            <w:tcBorders>
              <w:top w:val="single" w:sz="4" w:space="0" w:color="000000"/>
              <w:left w:val="nil"/>
              <w:bottom w:val="nil"/>
              <w:right w:val="nil"/>
            </w:tcBorders>
          </w:tcPr>
          <w:p w14:paraId="4CDF5915"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&lt;10</w:t>
            </w:r>
          </w:p>
        </w:tc>
        <w:tc>
          <w:tcPr>
            <w:tcW w:w="1984" w:type="dxa"/>
            <w:tcBorders>
              <w:top w:val="single" w:sz="4" w:space="0" w:color="000000"/>
              <w:left w:val="nil"/>
              <w:bottom w:val="nil"/>
              <w:right w:val="nil"/>
            </w:tcBorders>
          </w:tcPr>
          <w:p w14:paraId="2F695AEA"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Bebas Multikolinearitas</w:t>
            </w:r>
          </w:p>
        </w:tc>
      </w:tr>
      <w:tr w:rsidR="00E83FF1" w:rsidRPr="00676D39" w14:paraId="6A28034D" w14:textId="77777777" w:rsidTr="000B3D2C">
        <w:tc>
          <w:tcPr>
            <w:tcW w:w="1418" w:type="dxa"/>
            <w:tcBorders>
              <w:top w:val="nil"/>
              <w:left w:val="nil"/>
              <w:bottom w:val="nil"/>
              <w:right w:val="nil"/>
            </w:tcBorders>
          </w:tcPr>
          <w:p w14:paraId="3C1409B1"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ROA</w:t>
            </w:r>
          </w:p>
        </w:tc>
        <w:tc>
          <w:tcPr>
            <w:tcW w:w="992" w:type="dxa"/>
            <w:tcBorders>
              <w:top w:val="nil"/>
              <w:left w:val="nil"/>
              <w:bottom w:val="nil"/>
              <w:right w:val="nil"/>
            </w:tcBorders>
          </w:tcPr>
          <w:p w14:paraId="67C49374"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0,486</w:t>
            </w:r>
          </w:p>
        </w:tc>
        <w:tc>
          <w:tcPr>
            <w:tcW w:w="851" w:type="dxa"/>
            <w:tcBorders>
              <w:top w:val="nil"/>
              <w:left w:val="nil"/>
              <w:bottom w:val="nil"/>
              <w:right w:val="nil"/>
            </w:tcBorders>
          </w:tcPr>
          <w:p w14:paraId="7B59C644"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&gt;0,10</w:t>
            </w:r>
          </w:p>
        </w:tc>
        <w:tc>
          <w:tcPr>
            <w:tcW w:w="850" w:type="dxa"/>
            <w:tcBorders>
              <w:top w:val="nil"/>
              <w:left w:val="nil"/>
              <w:bottom w:val="nil"/>
              <w:right w:val="nil"/>
            </w:tcBorders>
          </w:tcPr>
          <w:p w14:paraId="3E182BF2"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2,059</w:t>
            </w:r>
          </w:p>
        </w:tc>
        <w:tc>
          <w:tcPr>
            <w:tcW w:w="851" w:type="dxa"/>
            <w:tcBorders>
              <w:top w:val="nil"/>
              <w:left w:val="nil"/>
              <w:bottom w:val="nil"/>
              <w:right w:val="nil"/>
            </w:tcBorders>
          </w:tcPr>
          <w:p w14:paraId="405AA587"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&lt;10</w:t>
            </w:r>
          </w:p>
        </w:tc>
        <w:tc>
          <w:tcPr>
            <w:tcW w:w="1984" w:type="dxa"/>
            <w:tcBorders>
              <w:top w:val="nil"/>
              <w:left w:val="nil"/>
              <w:bottom w:val="nil"/>
              <w:right w:val="nil"/>
            </w:tcBorders>
          </w:tcPr>
          <w:p w14:paraId="708CF1E0"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Bebas Multikolinearitas</w:t>
            </w:r>
          </w:p>
        </w:tc>
      </w:tr>
      <w:tr w:rsidR="00E83FF1" w:rsidRPr="00676D39" w14:paraId="2F7552B0" w14:textId="77777777" w:rsidTr="000B3D2C">
        <w:tc>
          <w:tcPr>
            <w:tcW w:w="1418" w:type="dxa"/>
            <w:tcBorders>
              <w:top w:val="nil"/>
              <w:left w:val="nil"/>
              <w:bottom w:val="nil"/>
              <w:right w:val="nil"/>
            </w:tcBorders>
          </w:tcPr>
          <w:p w14:paraId="1C139497" w14:textId="167530B9" w:rsidR="00E83FF1" w:rsidRPr="00676D39" w:rsidRDefault="00E83FF1" w:rsidP="000B3D2C">
            <w:pPr>
              <w:widowControl/>
              <w:rPr>
                <w:rFonts w:eastAsia="SimSun"/>
                <w:color w:val="000000"/>
                <w:sz w:val="24"/>
                <w:szCs w:val="24"/>
              </w:rPr>
            </w:pPr>
            <w:r w:rsidRPr="00676D39">
              <w:rPr>
                <w:rFonts w:eastAsia="SimSun"/>
                <w:color w:val="000000"/>
                <w:sz w:val="24"/>
                <w:szCs w:val="24"/>
              </w:rPr>
              <w:t>UP</w:t>
            </w:r>
          </w:p>
        </w:tc>
        <w:tc>
          <w:tcPr>
            <w:tcW w:w="992" w:type="dxa"/>
            <w:tcBorders>
              <w:top w:val="nil"/>
              <w:left w:val="nil"/>
              <w:bottom w:val="nil"/>
              <w:right w:val="nil"/>
            </w:tcBorders>
          </w:tcPr>
          <w:p w14:paraId="363822BF"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0,766</w:t>
            </w:r>
          </w:p>
        </w:tc>
        <w:tc>
          <w:tcPr>
            <w:tcW w:w="851" w:type="dxa"/>
            <w:tcBorders>
              <w:top w:val="nil"/>
              <w:left w:val="nil"/>
              <w:bottom w:val="nil"/>
              <w:right w:val="nil"/>
            </w:tcBorders>
          </w:tcPr>
          <w:p w14:paraId="2299D494"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&gt;0,10</w:t>
            </w:r>
          </w:p>
        </w:tc>
        <w:tc>
          <w:tcPr>
            <w:tcW w:w="850" w:type="dxa"/>
            <w:tcBorders>
              <w:top w:val="nil"/>
              <w:left w:val="nil"/>
              <w:bottom w:val="nil"/>
              <w:right w:val="nil"/>
            </w:tcBorders>
          </w:tcPr>
          <w:p w14:paraId="027CE76B"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1,306</w:t>
            </w:r>
          </w:p>
        </w:tc>
        <w:tc>
          <w:tcPr>
            <w:tcW w:w="851" w:type="dxa"/>
            <w:tcBorders>
              <w:top w:val="nil"/>
              <w:left w:val="nil"/>
              <w:bottom w:val="nil"/>
              <w:right w:val="nil"/>
            </w:tcBorders>
          </w:tcPr>
          <w:p w14:paraId="0CC6A973"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&lt;10</w:t>
            </w:r>
          </w:p>
        </w:tc>
        <w:tc>
          <w:tcPr>
            <w:tcW w:w="1984" w:type="dxa"/>
            <w:tcBorders>
              <w:top w:val="nil"/>
              <w:left w:val="nil"/>
              <w:bottom w:val="nil"/>
              <w:right w:val="nil"/>
            </w:tcBorders>
          </w:tcPr>
          <w:p w14:paraId="3C5F4F63"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Bebas Multikolinearitas</w:t>
            </w:r>
          </w:p>
        </w:tc>
      </w:tr>
      <w:tr w:rsidR="00E83FF1" w:rsidRPr="00676D39" w14:paraId="6B5AE229" w14:textId="77777777" w:rsidTr="000B3D2C">
        <w:trPr>
          <w:trHeight w:val="314"/>
        </w:trPr>
        <w:tc>
          <w:tcPr>
            <w:tcW w:w="1418" w:type="dxa"/>
            <w:tcBorders>
              <w:top w:val="nil"/>
              <w:left w:val="nil"/>
              <w:right w:val="nil"/>
            </w:tcBorders>
          </w:tcPr>
          <w:p w14:paraId="42F1EA4D"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DPR</w:t>
            </w:r>
          </w:p>
        </w:tc>
        <w:tc>
          <w:tcPr>
            <w:tcW w:w="992" w:type="dxa"/>
            <w:tcBorders>
              <w:top w:val="nil"/>
              <w:left w:val="nil"/>
              <w:right w:val="nil"/>
            </w:tcBorders>
          </w:tcPr>
          <w:p w14:paraId="55B666EF"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0,414</w:t>
            </w:r>
          </w:p>
        </w:tc>
        <w:tc>
          <w:tcPr>
            <w:tcW w:w="851" w:type="dxa"/>
            <w:tcBorders>
              <w:top w:val="nil"/>
              <w:left w:val="nil"/>
              <w:right w:val="nil"/>
            </w:tcBorders>
          </w:tcPr>
          <w:p w14:paraId="5197CC4B"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&gt;0,10</w:t>
            </w:r>
          </w:p>
        </w:tc>
        <w:tc>
          <w:tcPr>
            <w:tcW w:w="850" w:type="dxa"/>
            <w:tcBorders>
              <w:top w:val="nil"/>
              <w:left w:val="nil"/>
              <w:right w:val="nil"/>
            </w:tcBorders>
          </w:tcPr>
          <w:p w14:paraId="4785418C"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2,417</w:t>
            </w:r>
          </w:p>
        </w:tc>
        <w:tc>
          <w:tcPr>
            <w:tcW w:w="851" w:type="dxa"/>
            <w:tcBorders>
              <w:top w:val="nil"/>
              <w:left w:val="nil"/>
              <w:right w:val="nil"/>
            </w:tcBorders>
          </w:tcPr>
          <w:p w14:paraId="5E306BB4" w14:textId="77777777" w:rsidR="00E83FF1" w:rsidRPr="00676D39" w:rsidRDefault="00E83FF1" w:rsidP="000B3D2C">
            <w:pPr>
              <w:widowControl/>
              <w:rPr>
                <w:rFonts w:eastAsia="SimSun"/>
                <w:color w:val="000000"/>
                <w:sz w:val="24"/>
                <w:szCs w:val="24"/>
              </w:rPr>
            </w:pPr>
            <w:r w:rsidRPr="00676D39">
              <w:rPr>
                <w:rFonts w:eastAsia="SimSun"/>
                <w:color w:val="000000"/>
                <w:sz w:val="24"/>
                <w:szCs w:val="24"/>
              </w:rPr>
              <w:t>&lt;10</w:t>
            </w:r>
          </w:p>
        </w:tc>
        <w:tc>
          <w:tcPr>
            <w:tcW w:w="1984" w:type="dxa"/>
            <w:tcBorders>
              <w:top w:val="nil"/>
              <w:left w:val="nil"/>
              <w:right w:val="nil"/>
            </w:tcBorders>
          </w:tcPr>
          <w:p w14:paraId="02A0BC0D" w14:textId="77777777" w:rsidR="00E83FF1" w:rsidRPr="00676D39" w:rsidRDefault="00E83FF1" w:rsidP="000B3D2C">
            <w:pPr>
              <w:widowControl/>
              <w:jc w:val="center"/>
              <w:rPr>
                <w:rFonts w:eastAsia="SimSun"/>
                <w:color w:val="000000"/>
                <w:sz w:val="24"/>
                <w:szCs w:val="24"/>
              </w:rPr>
            </w:pPr>
            <w:r w:rsidRPr="00676D39">
              <w:rPr>
                <w:rFonts w:eastAsia="SimSun"/>
                <w:color w:val="000000"/>
                <w:sz w:val="24"/>
                <w:szCs w:val="24"/>
              </w:rPr>
              <w:t>Bebas Multikolinearitas</w:t>
            </w:r>
          </w:p>
        </w:tc>
      </w:tr>
    </w:tbl>
    <w:p w14:paraId="18A33BE1" w14:textId="77777777" w:rsidR="00E83FF1" w:rsidRDefault="00E83FF1" w:rsidP="00E83FF1">
      <w:pPr>
        <w:spacing w:line="480" w:lineRule="auto"/>
        <w:ind w:leftChars="200" w:left="400"/>
        <w:jc w:val="both"/>
        <w:rPr>
          <w:rFonts w:ascii="Times New Roman" w:hAnsi="Times New Roman" w:cs="Times New Roman"/>
          <w:sz w:val="24"/>
          <w:szCs w:val="24"/>
        </w:rPr>
      </w:pPr>
    </w:p>
    <w:p w14:paraId="493CF064" w14:textId="4F7EE5C1" w:rsidR="00E83FF1" w:rsidRPr="00676D39" w:rsidRDefault="00E83FF1" w:rsidP="000B3D2C">
      <w:pPr>
        <w:spacing w:line="480" w:lineRule="auto"/>
        <w:ind w:leftChars="496" w:left="992"/>
        <w:jc w:val="both"/>
        <w:rPr>
          <w:rFonts w:ascii="Times New Roman" w:hAnsi="Times New Roman" w:cs="Times New Roman"/>
          <w:sz w:val="24"/>
          <w:szCs w:val="24"/>
          <w:lang w:eastAsia="en-US"/>
        </w:rPr>
      </w:pPr>
      <w:r w:rsidRPr="00676D39">
        <w:rPr>
          <w:rFonts w:ascii="Times New Roman" w:hAnsi="Times New Roman" w:cs="Times New Roman"/>
          <w:sz w:val="24"/>
          <w:szCs w:val="24"/>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10</w:t>
      </w:r>
    </w:p>
    <w:p w14:paraId="41DF1B5F" w14:textId="4040EA0F" w:rsidR="00E83FF1" w:rsidRPr="00953943" w:rsidRDefault="00E83FF1" w:rsidP="000B3D2C">
      <w:pPr>
        <w:pStyle w:val="ListParagraph"/>
        <w:spacing w:line="480" w:lineRule="auto"/>
        <w:ind w:leftChars="496" w:left="992" w:firstLine="851"/>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lastRenderedPageBreak/>
        <w:t xml:space="preserve">Dari Tabel </w:t>
      </w:r>
      <w:r w:rsidR="00DF185A">
        <w:rPr>
          <w:rFonts w:ascii="Times New Roman" w:eastAsia="Times New Roman" w:hAnsi="Times New Roman" w:cs="Times New Roman"/>
          <w:bCs/>
          <w:color w:val="000000"/>
          <w:sz w:val="24"/>
          <w:szCs w:val="24"/>
          <w:lang w:eastAsia="en-US"/>
        </w:rPr>
        <w:t>4</w:t>
      </w:r>
      <w:r w:rsidRPr="00676D39">
        <w:rPr>
          <w:rFonts w:ascii="Times New Roman" w:eastAsia="Times New Roman" w:hAnsi="Times New Roman" w:cs="Times New Roman"/>
          <w:bCs/>
          <w:color w:val="000000"/>
          <w:sz w:val="24"/>
          <w:szCs w:val="24"/>
          <w:lang w:eastAsia="en-US"/>
        </w:rPr>
        <w:t>.5 dapat disimpulkan bahwa semua variabel tidak terjadi gejala Multikolinearitas karena semua variabel independen menunjukkan nilai VIF &lt;10 dan Tolerace &gt;0,10.</w:t>
      </w:r>
    </w:p>
    <w:p w14:paraId="2729ECB2" w14:textId="77777777" w:rsidR="00E83FF1" w:rsidRDefault="00E83FF1" w:rsidP="00E83FF1">
      <w:pPr>
        <w:spacing w:line="480" w:lineRule="auto"/>
        <w:ind w:left="400"/>
        <w:rPr>
          <w:rFonts w:ascii="Times New Roman" w:eastAsia="SimSun" w:hAnsi="Times New Roman" w:cs="Times New Roman"/>
          <w:color w:val="000000"/>
          <w:sz w:val="24"/>
          <w:szCs w:val="24"/>
        </w:rPr>
      </w:pPr>
    </w:p>
    <w:p w14:paraId="0E6A32B2" w14:textId="77777777" w:rsidR="00E83FF1" w:rsidRPr="000B3D2C" w:rsidRDefault="00E83FF1" w:rsidP="000B3D2C">
      <w:pPr>
        <w:spacing w:line="480" w:lineRule="auto"/>
        <w:ind w:left="709"/>
        <w:rPr>
          <w:rFonts w:ascii="Times New Roman" w:eastAsia="SimSun" w:hAnsi="Times New Roman" w:cs="Times New Roman"/>
          <w:b/>
          <w:bCs/>
          <w:color w:val="000000"/>
          <w:sz w:val="24"/>
          <w:szCs w:val="24"/>
        </w:rPr>
      </w:pPr>
      <w:r w:rsidRPr="000B3D2C">
        <w:rPr>
          <w:rFonts w:ascii="Times New Roman" w:eastAsia="SimSun" w:hAnsi="Times New Roman" w:cs="Times New Roman"/>
          <w:b/>
          <w:bCs/>
          <w:color w:val="000000"/>
          <w:sz w:val="24"/>
          <w:szCs w:val="24"/>
        </w:rPr>
        <w:t xml:space="preserve">c. Uji Heteroskedastisitas </w:t>
      </w:r>
    </w:p>
    <w:p w14:paraId="5991BA3A" w14:textId="6CB907B4" w:rsidR="00E83FF1" w:rsidRPr="00D04EC7" w:rsidRDefault="00E83FF1" w:rsidP="0066048E">
      <w:pPr>
        <w:spacing w:line="480" w:lineRule="auto"/>
        <w:ind w:leftChars="496" w:left="992" w:firstLineChars="354" w:firstLine="850"/>
        <w:jc w:val="both"/>
        <w:rPr>
          <w:rFonts w:ascii="Times New Roman" w:hAnsi="Times New Roman" w:cs="Times New Roman"/>
          <w:sz w:val="24"/>
          <w:szCs w:val="24"/>
        </w:rPr>
      </w:pPr>
      <w:r w:rsidRPr="00676D39">
        <w:rPr>
          <w:rFonts w:ascii="Times New Roman" w:eastAsia="SimSun" w:hAnsi="Times New Roman" w:cs="Times New Roman"/>
          <w:color w:val="000000"/>
          <w:sz w:val="24"/>
          <w:szCs w:val="24"/>
        </w:rPr>
        <w:t>Heteroskedastisitas bertujuan untuk menguji model regresi apakah terjadi ketidaksamaan variance dan residual satu pengamatan ke pengamatan yang lain. Regresi yang baik seharusnya tidak terjadi heteroskedastisitas. Dalam pengujian ini jika nilai siginifikansi (sig 2 tailed) &gt; 0,05 dapat disimpulkan bahwa pengujian tersebut tidak terjadi masalah hete</w:t>
      </w:r>
      <w:r w:rsidR="00F95722">
        <w:rPr>
          <w:rFonts w:ascii="Times New Roman" w:eastAsia="SimSun" w:hAnsi="Times New Roman" w:cs="Times New Roman"/>
          <w:color w:val="000000"/>
          <w:sz w:val="24"/>
          <w:szCs w:val="24"/>
        </w:rPr>
        <w:t>r</w:t>
      </w:r>
      <w:r w:rsidRPr="00676D39">
        <w:rPr>
          <w:rFonts w:ascii="Times New Roman" w:eastAsia="SimSun" w:hAnsi="Times New Roman" w:cs="Times New Roman"/>
          <w:color w:val="000000"/>
          <w:sz w:val="24"/>
          <w:szCs w:val="24"/>
        </w:rPr>
        <w:t xml:space="preserve">oskedastisitas. </w:t>
      </w:r>
    </w:p>
    <w:p w14:paraId="46A23556" w14:textId="295C5CEB" w:rsidR="00E83FF1" w:rsidRPr="00676D39" w:rsidRDefault="00E83FF1" w:rsidP="00E83FF1">
      <w:pPr>
        <w:pStyle w:val="ListParagraph"/>
        <w:ind w:leftChars="200" w:left="400"/>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 xml:space="preserve">Tabel </w:t>
      </w:r>
      <w:r w:rsidR="00DF185A">
        <w:rPr>
          <w:rFonts w:ascii="Times New Roman" w:eastAsia="Times New Roman" w:hAnsi="Times New Roman" w:cs="Times New Roman"/>
          <w:b/>
          <w:color w:val="000000"/>
          <w:sz w:val="24"/>
          <w:szCs w:val="24"/>
          <w:lang w:eastAsia="en-US"/>
        </w:rPr>
        <w:t>4</w:t>
      </w:r>
      <w:r w:rsidRPr="00676D39">
        <w:rPr>
          <w:rFonts w:ascii="Times New Roman" w:eastAsia="Times New Roman" w:hAnsi="Times New Roman" w:cs="Times New Roman"/>
          <w:b/>
          <w:color w:val="000000"/>
          <w:sz w:val="24"/>
          <w:szCs w:val="24"/>
          <w:lang w:eastAsia="en-US"/>
        </w:rPr>
        <w:t>.6</w:t>
      </w:r>
    </w:p>
    <w:p w14:paraId="57E4FE28" w14:textId="77777777" w:rsidR="00E83FF1" w:rsidRPr="00676D39" w:rsidRDefault="00E83FF1" w:rsidP="00E83FF1">
      <w:pPr>
        <w:pStyle w:val="ListParagraph"/>
        <w:ind w:leftChars="200" w:left="400"/>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Uji Heteroskedastisitas</w:t>
      </w:r>
    </w:p>
    <w:tbl>
      <w:tblPr>
        <w:tblStyle w:val="TableGrid"/>
        <w:tblpPr w:leftFromText="180" w:rightFromText="180" w:vertAnchor="text" w:horzAnchor="page" w:tblpX="3344" w:tblpY="152"/>
        <w:tblOverlap w:val="never"/>
        <w:tblW w:w="0" w:type="auto"/>
        <w:tblLook w:val="04A0" w:firstRow="1" w:lastRow="0" w:firstColumn="1" w:lastColumn="0" w:noHBand="0" w:noVBand="1"/>
      </w:tblPr>
      <w:tblGrid>
        <w:gridCol w:w="1652"/>
        <w:gridCol w:w="1470"/>
        <w:gridCol w:w="992"/>
        <w:gridCol w:w="2835"/>
      </w:tblGrid>
      <w:tr w:rsidR="00E83FF1" w:rsidRPr="00676D39" w14:paraId="369EDD5A" w14:textId="77777777" w:rsidTr="0066048E">
        <w:trPr>
          <w:trHeight w:val="813"/>
        </w:trPr>
        <w:tc>
          <w:tcPr>
            <w:tcW w:w="1652" w:type="dxa"/>
            <w:tcBorders>
              <w:left w:val="nil"/>
              <w:right w:val="nil"/>
            </w:tcBorders>
          </w:tcPr>
          <w:p w14:paraId="06F71D2D"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Variabel Independen</w:t>
            </w:r>
          </w:p>
        </w:tc>
        <w:tc>
          <w:tcPr>
            <w:tcW w:w="1470" w:type="dxa"/>
            <w:tcBorders>
              <w:left w:val="nil"/>
              <w:right w:val="nil"/>
            </w:tcBorders>
          </w:tcPr>
          <w:p w14:paraId="5126F641"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Nilai Probabilitas</w:t>
            </w:r>
          </w:p>
        </w:tc>
        <w:tc>
          <w:tcPr>
            <w:tcW w:w="992" w:type="dxa"/>
            <w:tcBorders>
              <w:left w:val="nil"/>
              <w:right w:val="nil"/>
            </w:tcBorders>
          </w:tcPr>
          <w:p w14:paraId="5EC1EA36"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Syarat</w:t>
            </w:r>
          </w:p>
        </w:tc>
        <w:tc>
          <w:tcPr>
            <w:tcW w:w="2835" w:type="dxa"/>
            <w:tcBorders>
              <w:left w:val="nil"/>
              <w:right w:val="nil"/>
            </w:tcBorders>
          </w:tcPr>
          <w:p w14:paraId="50430836"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Keterangan</w:t>
            </w:r>
          </w:p>
        </w:tc>
      </w:tr>
      <w:tr w:rsidR="00E83FF1" w:rsidRPr="00676D39" w14:paraId="4D68C975" w14:textId="77777777" w:rsidTr="0066048E">
        <w:trPr>
          <w:trHeight w:val="411"/>
        </w:trPr>
        <w:tc>
          <w:tcPr>
            <w:tcW w:w="1652" w:type="dxa"/>
            <w:tcBorders>
              <w:left w:val="nil"/>
              <w:bottom w:val="nil"/>
              <w:right w:val="nil"/>
            </w:tcBorders>
          </w:tcPr>
          <w:p w14:paraId="079EA874"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DER</w:t>
            </w:r>
          </w:p>
        </w:tc>
        <w:tc>
          <w:tcPr>
            <w:tcW w:w="1470" w:type="dxa"/>
            <w:tcBorders>
              <w:left w:val="nil"/>
              <w:bottom w:val="nil"/>
              <w:right w:val="nil"/>
            </w:tcBorders>
          </w:tcPr>
          <w:p w14:paraId="6CB12D0D"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0,873</w:t>
            </w:r>
          </w:p>
        </w:tc>
        <w:tc>
          <w:tcPr>
            <w:tcW w:w="992" w:type="dxa"/>
            <w:tcBorders>
              <w:left w:val="nil"/>
              <w:bottom w:val="nil"/>
              <w:right w:val="nil"/>
            </w:tcBorders>
          </w:tcPr>
          <w:p w14:paraId="641A2D6D"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&gt;0,05</w:t>
            </w:r>
          </w:p>
        </w:tc>
        <w:tc>
          <w:tcPr>
            <w:tcW w:w="2835" w:type="dxa"/>
            <w:tcBorders>
              <w:left w:val="nil"/>
              <w:bottom w:val="nil"/>
              <w:right w:val="nil"/>
            </w:tcBorders>
          </w:tcPr>
          <w:p w14:paraId="5B4DA967"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Bebas Heteroskedastisitas</w:t>
            </w:r>
          </w:p>
        </w:tc>
      </w:tr>
      <w:tr w:rsidR="00E83FF1" w:rsidRPr="00676D39" w14:paraId="431A9F25" w14:textId="77777777" w:rsidTr="0066048E">
        <w:trPr>
          <w:trHeight w:val="411"/>
        </w:trPr>
        <w:tc>
          <w:tcPr>
            <w:tcW w:w="1652" w:type="dxa"/>
            <w:tcBorders>
              <w:top w:val="nil"/>
              <w:left w:val="nil"/>
              <w:bottom w:val="nil"/>
              <w:right w:val="nil"/>
            </w:tcBorders>
          </w:tcPr>
          <w:p w14:paraId="48055CB4"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ROA</w:t>
            </w:r>
          </w:p>
        </w:tc>
        <w:tc>
          <w:tcPr>
            <w:tcW w:w="1470" w:type="dxa"/>
            <w:tcBorders>
              <w:top w:val="nil"/>
              <w:left w:val="nil"/>
              <w:bottom w:val="nil"/>
              <w:right w:val="nil"/>
            </w:tcBorders>
          </w:tcPr>
          <w:p w14:paraId="10C23F02"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0,281</w:t>
            </w:r>
          </w:p>
        </w:tc>
        <w:tc>
          <w:tcPr>
            <w:tcW w:w="992" w:type="dxa"/>
            <w:tcBorders>
              <w:top w:val="nil"/>
              <w:left w:val="nil"/>
              <w:bottom w:val="nil"/>
              <w:right w:val="nil"/>
            </w:tcBorders>
          </w:tcPr>
          <w:p w14:paraId="06F7EC7F"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&gt;0,05</w:t>
            </w:r>
          </w:p>
        </w:tc>
        <w:tc>
          <w:tcPr>
            <w:tcW w:w="2835" w:type="dxa"/>
            <w:tcBorders>
              <w:top w:val="nil"/>
              <w:left w:val="nil"/>
              <w:bottom w:val="nil"/>
              <w:right w:val="nil"/>
            </w:tcBorders>
          </w:tcPr>
          <w:p w14:paraId="70388386"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Bebas Heteroskedastisita</w:t>
            </w:r>
          </w:p>
        </w:tc>
      </w:tr>
      <w:tr w:rsidR="00E83FF1" w:rsidRPr="00676D39" w14:paraId="3B9B76A8" w14:textId="77777777" w:rsidTr="0066048E">
        <w:trPr>
          <w:trHeight w:val="411"/>
        </w:trPr>
        <w:tc>
          <w:tcPr>
            <w:tcW w:w="1652" w:type="dxa"/>
            <w:tcBorders>
              <w:top w:val="nil"/>
              <w:left w:val="nil"/>
              <w:bottom w:val="nil"/>
              <w:right w:val="nil"/>
            </w:tcBorders>
          </w:tcPr>
          <w:p w14:paraId="6F5824D5" w14:textId="5468591B"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UP</w:t>
            </w:r>
          </w:p>
        </w:tc>
        <w:tc>
          <w:tcPr>
            <w:tcW w:w="1470" w:type="dxa"/>
            <w:tcBorders>
              <w:top w:val="nil"/>
              <w:left w:val="nil"/>
              <w:bottom w:val="nil"/>
              <w:right w:val="nil"/>
            </w:tcBorders>
          </w:tcPr>
          <w:p w14:paraId="2389E9C7"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0,239</w:t>
            </w:r>
          </w:p>
        </w:tc>
        <w:tc>
          <w:tcPr>
            <w:tcW w:w="992" w:type="dxa"/>
            <w:tcBorders>
              <w:top w:val="nil"/>
              <w:left w:val="nil"/>
              <w:bottom w:val="nil"/>
              <w:right w:val="nil"/>
            </w:tcBorders>
          </w:tcPr>
          <w:p w14:paraId="7CDA4E6E"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&gt;0,05</w:t>
            </w:r>
          </w:p>
        </w:tc>
        <w:tc>
          <w:tcPr>
            <w:tcW w:w="2835" w:type="dxa"/>
            <w:tcBorders>
              <w:top w:val="nil"/>
              <w:left w:val="nil"/>
              <w:bottom w:val="nil"/>
              <w:right w:val="nil"/>
            </w:tcBorders>
          </w:tcPr>
          <w:p w14:paraId="5DFFDBAD"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Bebas Heteroskedastisita</w:t>
            </w:r>
          </w:p>
        </w:tc>
      </w:tr>
      <w:tr w:rsidR="00E83FF1" w:rsidRPr="00676D39" w14:paraId="7C7A87C6" w14:textId="77777777" w:rsidTr="0066048E">
        <w:trPr>
          <w:trHeight w:val="421"/>
        </w:trPr>
        <w:tc>
          <w:tcPr>
            <w:tcW w:w="1652" w:type="dxa"/>
            <w:tcBorders>
              <w:top w:val="nil"/>
              <w:left w:val="nil"/>
              <w:bottom w:val="single" w:sz="4" w:space="0" w:color="auto"/>
              <w:right w:val="nil"/>
            </w:tcBorders>
          </w:tcPr>
          <w:p w14:paraId="5623D9B4"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DPR</w:t>
            </w:r>
          </w:p>
        </w:tc>
        <w:tc>
          <w:tcPr>
            <w:tcW w:w="1470" w:type="dxa"/>
            <w:tcBorders>
              <w:top w:val="nil"/>
              <w:left w:val="nil"/>
              <w:bottom w:val="single" w:sz="4" w:space="0" w:color="auto"/>
              <w:right w:val="nil"/>
            </w:tcBorders>
          </w:tcPr>
          <w:p w14:paraId="3863C3F4"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0,319</w:t>
            </w:r>
          </w:p>
        </w:tc>
        <w:tc>
          <w:tcPr>
            <w:tcW w:w="992" w:type="dxa"/>
            <w:tcBorders>
              <w:top w:val="nil"/>
              <w:left w:val="nil"/>
              <w:bottom w:val="single" w:sz="4" w:space="0" w:color="auto"/>
              <w:right w:val="nil"/>
            </w:tcBorders>
          </w:tcPr>
          <w:p w14:paraId="66614141"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&gt;0,05</w:t>
            </w:r>
          </w:p>
        </w:tc>
        <w:tc>
          <w:tcPr>
            <w:tcW w:w="2835" w:type="dxa"/>
            <w:tcBorders>
              <w:top w:val="nil"/>
              <w:left w:val="nil"/>
              <w:bottom w:val="single" w:sz="4" w:space="0" w:color="auto"/>
              <w:right w:val="nil"/>
            </w:tcBorders>
          </w:tcPr>
          <w:p w14:paraId="3C113DBE"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Bebas Heteroskedastisita</w:t>
            </w:r>
          </w:p>
        </w:tc>
      </w:tr>
    </w:tbl>
    <w:p w14:paraId="03B7AA66" w14:textId="5561E468" w:rsidR="00E83FF1" w:rsidRPr="00676D39" w:rsidRDefault="00E83FF1" w:rsidP="0066048E">
      <w:pPr>
        <w:pStyle w:val="ListParagraph"/>
        <w:spacing w:line="480" w:lineRule="auto"/>
        <w:ind w:left="993"/>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10</w:t>
      </w:r>
    </w:p>
    <w:p w14:paraId="3810BB16" w14:textId="77777777" w:rsidR="00E83FF1" w:rsidRDefault="00E83FF1" w:rsidP="00E83FF1">
      <w:pPr>
        <w:pStyle w:val="ListParagraph"/>
        <w:spacing w:line="480" w:lineRule="auto"/>
        <w:ind w:left="426"/>
        <w:jc w:val="both"/>
        <w:rPr>
          <w:rFonts w:ascii="Times New Roman" w:eastAsia="SimSun" w:hAnsi="Times New Roman" w:cs="Times New Roman"/>
          <w:color w:val="000000"/>
          <w:sz w:val="24"/>
          <w:szCs w:val="24"/>
        </w:rPr>
      </w:pPr>
    </w:p>
    <w:p w14:paraId="74E5FF06" w14:textId="77777777" w:rsidR="00E83FF1" w:rsidRPr="0066048E" w:rsidRDefault="00E83FF1" w:rsidP="0066048E">
      <w:pPr>
        <w:pStyle w:val="ListParagraph"/>
        <w:spacing w:line="480" w:lineRule="auto"/>
        <w:ind w:left="709"/>
        <w:jc w:val="both"/>
        <w:rPr>
          <w:rFonts w:ascii="Times New Roman" w:eastAsia="SimSun" w:hAnsi="Times New Roman" w:cs="Times New Roman"/>
          <w:b/>
          <w:bCs/>
          <w:color w:val="000000"/>
          <w:sz w:val="24"/>
          <w:szCs w:val="24"/>
        </w:rPr>
      </w:pPr>
      <w:r w:rsidRPr="0066048E">
        <w:rPr>
          <w:rFonts w:ascii="Times New Roman" w:eastAsia="SimSun" w:hAnsi="Times New Roman" w:cs="Times New Roman"/>
          <w:b/>
          <w:bCs/>
          <w:color w:val="000000"/>
          <w:sz w:val="24"/>
          <w:szCs w:val="24"/>
        </w:rPr>
        <w:t xml:space="preserve">d. </w:t>
      </w:r>
      <w:r w:rsidRPr="0066048E">
        <w:rPr>
          <w:rFonts w:ascii="Times New Roman" w:eastAsia="Times New Roman" w:hAnsi="Times New Roman" w:cs="Times New Roman"/>
          <w:b/>
          <w:bCs/>
          <w:color w:val="000000"/>
          <w:sz w:val="24"/>
          <w:szCs w:val="24"/>
          <w:lang w:eastAsia="en-US"/>
        </w:rPr>
        <w:t>Uji Autokorelasi</w:t>
      </w:r>
      <w:r w:rsidRPr="0066048E">
        <w:rPr>
          <w:rFonts w:ascii="Times New Roman" w:eastAsia="Times New Roman" w:hAnsi="Times New Roman" w:cs="Times New Roman"/>
          <w:b/>
          <w:bCs/>
          <w:color w:val="000000"/>
          <w:sz w:val="24"/>
          <w:szCs w:val="24"/>
          <w:lang w:eastAsia="en-US"/>
        </w:rPr>
        <w:tab/>
      </w:r>
    </w:p>
    <w:p w14:paraId="46C4C0A0" w14:textId="34DEE884" w:rsidR="00E83FF1" w:rsidRPr="0066048E" w:rsidRDefault="00E83FF1" w:rsidP="0066048E">
      <w:pPr>
        <w:widowControl w:val="0"/>
        <w:tabs>
          <w:tab w:val="left" w:pos="993"/>
        </w:tabs>
        <w:autoSpaceDE w:val="0"/>
        <w:autoSpaceDN w:val="0"/>
        <w:spacing w:line="480" w:lineRule="auto"/>
        <w:ind w:left="993" w:firstLine="850"/>
        <w:jc w:val="both"/>
        <w:rPr>
          <w:rFonts w:ascii="Times New Roman" w:eastAsia="Calibri" w:hAnsi="Times New Roman" w:cs="Times New Roman"/>
          <w:bCs/>
          <w:sz w:val="24"/>
          <w:szCs w:val="24"/>
        </w:rPr>
      </w:pPr>
      <w:r w:rsidRPr="00676D39">
        <w:rPr>
          <w:rFonts w:ascii="Times New Roman" w:eastAsia="Times New Roman" w:hAnsi="Times New Roman" w:cs="Times New Roman"/>
          <w:bCs/>
          <w:color w:val="000000"/>
          <w:sz w:val="24"/>
          <w:szCs w:val="24"/>
          <w:lang w:eastAsia="en-US"/>
        </w:rPr>
        <w:t>Autokorelasi adalah sebuah nilai dalam suatu sampel tertentu yang dipengaruhi oleh nilai pengamatan sebelumnya. Model regresi yang baik adalah tidak terjadinya gejala Autokorelasi.</w:t>
      </w:r>
      <w:r>
        <w:rPr>
          <w:rFonts w:ascii="Times New Roman" w:eastAsia="Times New Roman" w:hAnsi="Times New Roman" w:cs="Times New Roman"/>
          <w:bCs/>
          <w:color w:val="000000"/>
          <w:sz w:val="24"/>
          <w:szCs w:val="24"/>
          <w:lang w:eastAsia="en-US"/>
        </w:rPr>
        <w:t xml:space="preserve"> Cara menghitung durbin-watson adalah </w:t>
      </w:r>
      <w:r>
        <w:rPr>
          <w:rFonts w:ascii="Times New Roman" w:eastAsia="Calibri" w:hAnsi="Times New Roman" w:cs="Times New Roman"/>
          <w:bCs/>
          <w:sz w:val="24"/>
          <w:szCs w:val="24"/>
        </w:rPr>
        <w:t>a</w:t>
      </w:r>
      <w:r w:rsidRPr="0074278F">
        <w:rPr>
          <w:rFonts w:ascii="Times New Roman" w:eastAsia="Calibri" w:hAnsi="Times New Roman" w:cs="Times New Roman"/>
          <w:bCs/>
          <w:sz w:val="24"/>
          <w:szCs w:val="24"/>
        </w:rPr>
        <w:t xml:space="preserve">pabila nilai DW berada diantara nilai du dan 4-du </w:t>
      </w:r>
      <w:r>
        <w:rPr>
          <w:rFonts w:ascii="Times New Roman" w:eastAsia="Calibri" w:hAnsi="Times New Roman" w:cs="Times New Roman"/>
          <w:bCs/>
          <w:sz w:val="24"/>
          <w:szCs w:val="24"/>
        </w:rPr>
        <w:lastRenderedPageBreak/>
        <w:t xml:space="preserve">maka </w:t>
      </w:r>
      <w:r w:rsidRPr="0074278F">
        <w:rPr>
          <w:rFonts w:ascii="Times New Roman" w:eastAsia="Calibri" w:hAnsi="Times New Roman" w:cs="Times New Roman"/>
          <w:bCs/>
          <w:sz w:val="24"/>
          <w:szCs w:val="24"/>
        </w:rPr>
        <w:t>dapat disimpulkan model regresi terbebas dari masalah autokorelasi.</w:t>
      </w:r>
      <w:r>
        <w:rPr>
          <w:rFonts w:ascii="Times New Roman" w:eastAsia="Calibri" w:hAnsi="Times New Roman" w:cs="Times New Roman"/>
          <w:bCs/>
          <w:sz w:val="24"/>
          <w:szCs w:val="24"/>
        </w:rPr>
        <w:t xml:space="preserve"> </w:t>
      </w:r>
      <w:r w:rsidRPr="00DD4D30">
        <w:rPr>
          <w:rFonts w:ascii="Times New Roman" w:eastAsia="Times New Roman" w:hAnsi="Times New Roman" w:cs="Times New Roman"/>
          <w:bCs/>
          <w:color w:val="000000"/>
          <w:sz w:val="24"/>
          <w:szCs w:val="24"/>
          <w:lang w:eastAsia="en-US"/>
        </w:rPr>
        <w:t>Hasil uji korelasi disajikan dalam tabel berikut:</w:t>
      </w:r>
    </w:p>
    <w:p w14:paraId="051E9D1C" w14:textId="0D7C0BEF" w:rsidR="00E83FF1" w:rsidRPr="00676D39" w:rsidRDefault="00E83FF1" w:rsidP="00E83FF1">
      <w:pPr>
        <w:pStyle w:val="ListParagraph"/>
        <w:ind w:leftChars="200" w:left="400" w:firstLineChars="250" w:firstLine="602"/>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 xml:space="preserve">Tabel </w:t>
      </w:r>
      <w:r w:rsidR="00DF185A">
        <w:rPr>
          <w:rFonts w:ascii="Times New Roman" w:eastAsia="Times New Roman" w:hAnsi="Times New Roman" w:cs="Times New Roman"/>
          <w:b/>
          <w:color w:val="000000"/>
          <w:sz w:val="24"/>
          <w:szCs w:val="24"/>
          <w:lang w:eastAsia="en-US"/>
        </w:rPr>
        <w:t>4</w:t>
      </w:r>
      <w:r w:rsidRPr="00676D39">
        <w:rPr>
          <w:rFonts w:ascii="Times New Roman" w:eastAsia="Times New Roman" w:hAnsi="Times New Roman" w:cs="Times New Roman"/>
          <w:b/>
          <w:color w:val="000000"/>
          <w:sz w:val="24"/>
          <w:szCs w:val="24"/>
          <w:lang w:eastAsia="en-US"/>
        </w:rPr>
        <w:t>.7</w:t>
      </w:r>
    </w:p>
    <w:p w14:paraId="027DECA1" w14:textId="77777777" w:rsidR="00E83FF1" w:rsidRPr="00676D39" w:rsidRDefault="00E83FF1" w:rsidP="00E83FF1">
      <w:pPr>
        <w:pStyle w:val="ListParagraph"/>
        <w:ind w:leftChars="200" w:left="400" w:firstLineChars="250" w:firstLine="602"/>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Uji Autokorelasi</w:t>
      </w:r>
    </w:p>
    <w:tbl>
      <w:tblPr>
        <w:tblStyle w:val="TableGrid"/>
        <w:tblpPr w:leftFromText="180" w:rightFromText="180" w:vertAnchor="text" w:horzAnchor="page" w:tblpX="3288" w:tblpY="144"/>
        <w:tblOverlap w:val="never"/>
        <w:tblW w:w="0" w:type="auto"/>
        <w:tblLook w:val="04A0" w:firstRow="1" w:lastRow="0" w:firstColumn="1" w:lastColumn="0" w:noHBand="0" w:noVBand="1"/>
      </w:tblPr>
      <w:tblGrid>
        <w:gridCol w:w="2410"/>
        <w:gridCol w:w="1985"/>
        <w:gridCol w:w="2551"/>
      </w:tblGrid>
      <w:tr w:rsidR="00E83FF1" w:rsidRPr="00676D39" w14:paraId="5C64AF8E" w14:textId="77777777" w:rsidTr="0066048E">
        <w:trPr>
          <w:trHeight w:val="401"/>
        </w:trPr>
        <w:tc>
          <w:tcPr>
            <w:tcW w:w="2410" w:type="dxa"/>
            <w:tcBorders>
              <w:left w:val="nil"/>
              <w:bottom w:val="single" w:sz="4" w:space="0" w:color="auto"/>
              <w:right w:val="nil"/>
            </w:tcBorders>
          </w:tcPr>
          <w:p w14:paraId="33EB8B78"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Nilai Probabilitas</w:t>
            </w:r>
          </w:p>
        </w:tc>
        <w:tc>
          <w:tcPr>
            <w:tcW w:w="1985" w:type="dxa"/>
            <w:tcBorders>
              <w:left w:val="nil"/>
              <w:bottom w:val="single" w:sz="4" w:space="0" w:color="auto"/>
              <w:right w:val="nil"/>
            </w:tcBorders>
          </w:tcPr>
          <w:p w14:paraId="6E525029"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Syarat</w:t>
            </w:r>
          </w:p>
        </w:tc>
        <w:tc>
          <w:tcPr>
            <w:tcW w:w="2551" w:type="dxa"/>
            <w:tcBorders>
              <w:left w:val="nil"/>
              <w:bottom w:val="single" w:sz="4" w:space="0" w:color="auto"/>
              <w:right w:val="nil"/>
            </w:tcBorders>
          </w:tcPr>
          <w:p w14:paraId="66DA365E" w14:textId="77777777" w:rsidR="00E83FF1" w:rsidRPr="00676D39" w:rsidRDefault="00E83FF1" w:rsidP="0066048E">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Keterangan</w:t>
            </w:r>
          </w:p>
        </w:tc>
      </w:tr>
      <w:tr w:rsidR="00E83FF1" w:rsidRPr="00676D39" w14:paraId="1325EA90" w14:textId="77777777" w:rsidTr="0066048E">
        <w:trPr>
          <w:trHeight w:val="411"/>
        </w:trPr>
        <w:tc>
          <w:tcPr>
            <w:tcW w:w="2410" w:type="dxa"/>
            <w:tcBorders>
              <w:top w:val="single" w:sz="4" w:space="0" w:color="auto"/>
              <w:left w:val="nil"/>
              <w:right w:val="nil"/>
            </w:tcBorders>
          </w:tcPr>
          <w:p w14:paraId="1DAFBAA5"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2,076</w:t>
            </w:r>
          </w:p>
        </w:tc>
        <w:tc>
          <w:tcPr>
            <w:tcW w:w="1985" w:type="dxa"/>
            <w:tcBorders>
              <w:top w:val="single" w:sz="4" w:space="0" w:color="auto"/>
              <w:left w:val="nil"/>
              <w:right w:val="nil"/>
            </w:tcBorders>
          </w:tcPr>
          <w:p w14:paraId="79982088"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&gt;0,05</w:t>
            </w:r>
          </w:p>
        </w:tc>
        <w:tc>
          <w:tcPr>
            <w:tcW w:w="2551" w:type="dxa"/>
            <w:tcBorders>
              <w:top w:val="single" w:sz="4" w:space="0" w:color="auto"/>
              <w:left w:val="nil"/>
              <w:right w:val="nil"/>
            </w:tcBorders>
          </w:tcPr>
          <w:p w14:paraId="5C250461" w14:textId="77777777" w:rsidR="00E83FF1" w:rsidRPr="00676D39" w:rsidRDefault="00E83FF1" w:rsidP="0066048E">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Bebas Autokorelasi</w:t>
            </w:r>
          </w:p>
        </w:tc>
      </w:tr>
    </w:tbl>
    <w:p w14:paraId="30A44A50" w14:textId="77777777" w:rsidR="00E83FF1" w:rsidRPr="00676D39" w:rsidRDefault="00E83FF1" w:rsidP="00E83FF1">
      <w:pPr>
        <w:jc w:val="both"/>
        <w:rPr>
          <w:rFonts w:ascii="Times New Roman" w:eastAsia="Times New Roman" w:hAnsi="Times New Roman" w:cs="Times New Roman"/>
          <w:bCs/>
          <w:color w:val="000000"/>
          <w:sz w:val="24"/>
          <w:szCs w:val="24"/>
          <w:lang w:eastAsia="en-US"/>
        </w:rPr>
      </w:pPr>
    </w:p>
    <w:p w14:paraId="29C3BB27" w14:textId="7D7B706E" w:rsidR="00E83FF1" w:rsidRPr="00676D39" w:rsidRDefault="00E83FF1" w:rsidP="00E83FF1">
      <w:pPr>
        <w:pStyle w:val="ListParagraph"/>
        <w:spacing w:line="480" w:lineRule="auto"/>
        <w:ind w:leftChars="200" w:left="400" w:firstLineChars="250" w:firstLine="600"/>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10</w:t>
      </w:r>
    </w:p>
    <w:p w14:paraId="54EF83B6" w14:textId="0FDB5196" w:rsidR="00E83FF1" w:rsidRPr="00676D39" w:rsidRDefault="00E83FF1" w:rsidP="0066048E">
      <w:pPr>
        <w:pStyle w:val="ListParagraph"/>
        <w:spacing w:line="480" w:lineRule="auto"/>
        <w:ind w:leftChars="496" w:left="992" w:firstLineChars="354" w:firstLine="850"/>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Dari hasil uji pada tabel </w:t>
      </w:r>
      <w:r w:rsidR="00DF185A">
        <w:rPr>
          <w:rFonts w:ascii="Times New Roman" w:eastAsia="Times New Roman" w:hAnsi="Times New Roman" w:cs="Times New Roman"/>
          <w:bCs/>
          <w:color w:val="000000"/>
          <w:sz w:val="24"/>
          <w:szCs w:val="24"/>
          <w:lang w:eastAsia="en-US"/>
        </w:rPr>
        <w:t>4</w:t>
      </w:r>
      <w:r w:rsidRPr="00676D39">
        <w:rPr>
          <w:rFonts w:ascii="Times New Roman" w:eastAsia="Times New Roman" w:hAnsi="Times New Roman" w:cs="Times New Roman"/>
          <w:bCs/>
          <w:color w:val="000000"/>
          <w:sz w:val="24"/>
          <w:szCs w:val="24"/>
          <w:lang w:eastAsia="en-US"/>
        </w:rPr>
        <w:t>.7 dapat disimpulkan bahwa tidak terjadinya gejala autokorelasi.</w:t>
      </w:r>
    </w:p>
    <w:p w14:paraId="039CADF8" w14:textId="77777777" w:rsidR="00E83FF1" w:rsidRPr="00676D39" w:rsidRDefault="00E83FF1" w:rsidP="00E83FF1">
      <w:pPr>
        <w:pStyle w:val="ListParagraph"/>
        <w:spacing w:line="480" w:lineRule="auto"/>
        <w:ind w:leftChars="200" w:left="400" w:firstLineChars="250" w:firstLine="600"/>
        <w:jc w:val="both"/>
        <w:rPr>
          <w:rFonts w:ascii="Times New Roman" w:eastAsia="Times New Roman" w:hAnsi="Times New Roman" w:cs="Times New Roman"/>
          <w:bCs/>
          <w:color w:val="000000"/>
          <w:sz w:val="24"/>
          <w:szCs w:val="24"/>
          <w:lang w:eastAsia="en-US"/>
        </w:rPr>
      </w:pPr>
    </w:p>
    <w:p w14:paraId="2CCAB632" w14:textId="77777777" w:rsidR="00E83FF1" w:rsidRPr="0066048E" w:rsidRDefault="00E83FF1" w:rsidP="00DA7885">
      <w:pPr>
        <w:pStyle w:val="ListParagraph"/>
        <w:numPr>
          <w:ilvl w:val="0"/>
          <w:numId w:val="1"/>
        </w:numPr>
        <w:tabs>
          <w:tab w:val="clear" w:pos="425"/>
        </w:tabs>
        <w:spacing w:line="480" w:lineRule="auto"/>
        <w:ind w:left="426" w:firstLine="0"/>
        <w:jc w:val="both"/>
        <w:rPr>
          <w:rFonts w:ascii="Times New Roman" w:eastAsia="Times New Roman" w:hAnsi="Times New Roman" w:cs="Times New Roman"/>
          <w:b/>
          <w:color w:val="000000"/>
          <w:sz w:val="24"/>
          <w:szCs w:val="24"/>
          <w:lang w:eastAsia="en-US"/>
        </w:rPr>
      </w:pPr>
      <w:r w:rsidRPr="0066048E">
        <w:rPr>
          <w:rFonts w:ascii="Times New Roman" w:eastAsia="Times New Roman" w:hAnsi="Times New Roman" w:cs="Times New Roman"/>
          <w:b/>
          <w:color w:val="000000"/>
          <w:sz w:val="24"/>
          <w:szCs w:val="24"/>
          <w:lang w:eastAsia="en-US"/>
        </w:rPr>
        <w:t>Uji Regresi Linear Berganda</w:t>
      </w:r>
    </w:p>
    <w:p w14:paraId="77BC715B" w14:textId="7335DBAF" w:rsidR="00E83FF1" w:rsidRPr="0066048E" w:rsidRDefault="00E83FF1" w:rsidP="005420E4">
      <w:pPr>
        <w:pStyle w:val="ListParagraph"/>
        <w:numPr>
          <w:ilvl w:val="0"/>
          <w:numId w:val="39"/>
        </w:numPr>
        <w:spacing w:line="480" w:lineRule="auto"/>
        <w:ind w:left="993" w:hanging="284"/>
        <w:jc w:val="both"/>
        <w:rPr>
          <w:rFonts w:ascii="Times New Roman" w:eastAsia="Times New Roman" w:hAnsi="Times New Roman" w:cs="Times New Roman"/>
          <w:b/>
          <w:color w:val="000000"/>
          <w:sz w:val="24"/>
          <w:szCs w:val="24"/>
          <w:lang w:eastAsia="en-US"/>
        </w:rPr>
      </w:pPr>
      <w:r w:rsidRPr="0066048E">
        <w:rPr>
          <w:rFonts w:ascii="Times New Roman" w:eastAsia="Times New Roman" w:hAnsi="Times New Roman" w:cs="Times New Roman"/>
          <w:b/>
          <w:color w:val="000000"/>
          <w:sz w:val="24"/>
          <w:szCs w:val="24"/>
          <w:lang w:eastAsia="en-US"/>
        </w:rPr>
        <w:t>Model Regresi</w:t>
      </w:r>
    </w:p>
    <w:p w14:paraId="13559E0E" w14:textId="77777777" w:rsidR="00E83FF1" w:rsidRPr="00461B0A" w:rsidRDefault="00E83FF1" w:rsidP="0066048E">
      <w:pPr>
        <w:tabs>
          <w:tab w:val="left" w:pos="425"/>
        </w:tabs>
        <w:spacing w:line="480" w:lineRule="auto"/>
        <w:ind w:left="993"/>
        <w:jc w:val="both"/>
        <w:rPr>
          <w:rFonts w:ascii="Times New Roman" w:eastAsia="Times New Roman" w:hAnsi="Times New Roman" w:cs="Times New Roman"/>
          <w:b/>
          <w:color w:val="000000"/>
          <w:sz w:val="24"/>
          <w:szCs w:val="24"/>
          <w:lang w:eastAsia="en-US"/>
        </w:rPr>
      </w:pPr>
      <w:r w:rsidRPr="00461B0A">
        <w:rPr>
          <w:rFonts w:ascii="Times New Roman" w:eastAsia="Times New Roman" w:hAnsi="Times New Roman" w:cs="Times New Roman"/>
          <w:b/>
          <w:color w:val="000000"/>
          <w:sz w:val="24"/>
          <w:szCs w:val="24"/>
          <w:lang w:eastAsia="en-US"/>
        </w:rPr>
        <w:t>Model 1</w:t>
      </w:r>
    </w:p>
    <w:p w14:paraId="569D4B70" w14:textId="663C5A92" w:rsidR="00E83FF1" w:rsidRPr="00676D39" w:rsidRDefault="00E83FF1" w:rsidP="00E83FF1">
      <w:pPr>
        <w:pStyle w:val="ListParagraph"/>
        <w:ind w:left="575"/>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 xml:space="preserve">Tabel </w:t>
      </w:r>
      <w:r w:rsidR="00DF185A">
        <w:rPr>
          <w:rFonts w:ascii="Times New Roman" w:eastAsia="Times New Roman" w:hAnsi="Times New Roman" w:cs="Times New Roman"/>
          <w:b/>
          <w:color w:val="000000"/>
          <w:sz w:val="24"/>
          <w:szCs w:val="24"/>
          <w:lang w:eastAsia="en-US"/>
        </w:rPr>
        <w:t>4</w:t>
      </w:r>
      <w:r w:rsidRPr="00676D39">
        <w:rPr>
          <w:rFonts w:ascii="Times New Roman" w:eastAsia="Times New Roman" w:hAnsi="Times New Roman" w:cs="Times New Roman"/>
          <w:b/>
          <w:color w:val="000000"/>
          <w:sz w:val="24"/>
          <w:szCs w:val="24"/>
          <w:lang w:eastAsia="en-US"/>
        </w:rPr>
        <w:t>.8</w:t>
      </w:r>
    </w:p>
    <w:p w14:paraId="6B63E50C" w14:textId="77777777" w:rsidR="00E83FF1" w:rsidRPr="00676D39" w:rsidRDefault="00E83FF1" w:rsidP="00E83FF1">
      <w:pPr>
        <w:pStyle w:val="ListParagraph"/>
        <w:ind w:left="575"/>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Hasil Model Regresi Linier Berganda</w:t>
      </w:r>
    </w:p>
    <w:tbl>
      <w:tblPr>
        <w:tblStyle w:val="TableGrid"/>
        <w:tblpPr w:leftFromText="180" w:rightFromText="180" w:vertAnchor="text" w:horzAnchor="page" w:tblpX="3333" w:tblpY="189"/>
        <w:tblOverlap w:val="never"/>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093"/>
        <w:gridCol w:w="3910"/>
      </w:tblGrid>
      <w:tr w:rsidR="00E83FF1" w:rsidRPr="00676D39" w14:paraId="489CB4B6" w14:textId="77777777" w:rsidTr="00461B0A">
        <w:trPr>
          <w:trHeight w:val="480"/>
        </w:trPr>
        <w:tc>
          <w:tcPr>
            <w:tcW w:w="3093" w:type="dxa"/>
            <w:tcBorders>
              <w:bottom w:val="single" w:sz="4" w:space="0" w:color="auto"/>
              <w:right w:val="nil"/>
            </w:tcBorders>
          </w:tcPr>
          <w:p w14:paraId="7256E3A2"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Variabel</w:t>
            </w:r>
          </w:p>
        </w:tc>
        <w:tc>
          <w:tcPr>
            <w:tcW w:w="3910" w:type="dxa"/>
            <w:tcBorders>
              <w:left w:val="nil"/>
              <w:bottom w:val="single" w:sz="4" w:space="0" w:color="auto"/>
            </w:tcBorders>
          </w:tcPr>
          <w:p w14:paraId="0A67BBCF"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w:t>
            </w:r>
          </w:p>
        </w:tc>
      </w:tr>
      <w:tr w:rsidR="00E83FF1" w:rsidRPr="00676D39" w14:paraId="31B12D43" w14:textId="77777777" w:rsidTr="00461B0A">
        <w:trPr>
          <w:trHeight w:val="480"/>
        </w:trPr>
        <w:tc>
          <w:tcPr>
            <w:tcW w:w="3093" w:type="dxa"/>
            <w:tcBorders>
              <w:top w:val="single" w:sz="4" w:space="0" w:color="auto"/>
              <w:right w:val="nil"/>
            </w:tcBorders>
          </w:tcPr>
          <w:p w14:paraId="3ECD9304" w14:textId="77777777" w:rsidR="00E83FF1" w:rsidRPr="00676D39" w:rsidRDefault="00E83FF1" w:rsidP="00461B0A">
            <w:pPr>
              <w:pStyle w:val="ListParagraph"/>
              <w:widowControl/>
              <w:ind w:left="0"/>
              <w:jc w:val="left"/>
              <w:rPr>
                <w:rFonts w:eastAsia="Times New Roman"/>
                <w:bCs/>
                <w:color w:val="000000"/>
                <w:sz w:val="24"/>
                <w:szCs w:val="24"/>
                <w:lang w:eastAsia="en-US"/>
              </w:rPr>
            </w:pPr>
            <w:r w:rsidRPr="00676D39">
              <w:rPr>
                <w:rFonts w:eastAsia="Times New Roman"/>
                <w:bCs/>
                <w:color w:val="000000"/>
                <w:sz w:val="24"/>
                <w:szCs w:val="24"/>
                <w:lang w:eastAsia="en-US"/>
              </w:rPr>
              <w:t>Cosntant</w:t>
            </w:r>
          </w:p>
        </w:tc>
        <w:tc>
          <w:tcPr>
            <w:tcW w:w="3910" w:type="dxa"/>
            <w:tcBorders>
              <w:top w:val="single" w:sz="4" w:space="0" w:color="auto"/>
              <w:left w:val="nil"/>
            </w:tcBorders>
          </w:tcPr>
          <w:p w14:paraId="6F8DE5AE"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-124,499</w:t>
            </w:r>
          </w:p>
        </w:tc>
      </w:tr>
      <w:tr w:rsidR="00E83FF1" w:rsidRPr="00676D39" w14:paraId="08E466F3" w14:textId="77777777" w:rsidTr="00461B0A">
        <w:trPr>
          <w:trHeight w:val="469"/>
        </w:trPr>
        <w:tc>
          <w:tcPr>
            <w:tcW w:w="3093" w:type="dxa"/>
            <w:tcBorders>
              <w:right w:val="nil"/>
            </w:tcBorders>
          </w:tcPr>
          <w:p w14:paraId="7522304A" w14:textId="77777777" w:rsidR="00E83FF1" w:rsidRPr="00676D39" w:rsidRDefault="00E83FF1" w:rsidP="00461B0A">
            <w:pPr>
              <w:pStyle w:val="ListParagraph"/>
              <w:widowControl/>
              <w:ind w:left="0"/>
              <w:jc w:val="left"/>
              <w:rPr>
                <w:rFonts w:eastAsia="Times New Roman"/>
                <w:bCs/>
                <w:color w:val="000000"/>
                <w:sz w:val="24"/>
                <w:szCs w:val="24"/>
                <w:lang w:eastAsia="en-US"/>
              </w:rPr>
            </w:pPr>
            <w:r w:rsidRPr="00676D39">
              <w:rPr>
                <w:rFonts w:eastAsia="Times New Roman"/>
                <w:bCs/>
                <w:color w:val="000000"/>
                <w:sz w:val="24"/>
                <w:szCs w:val="24"/>
                <w:lang w:eastAsia="en-US"/>
              </w:rPr>
              <w:t>DER</w:t>
            </w:r>
          </w:p>
        </w:tc>
        <w:tc>
          <w:tcPr>
            <w:tcW w:w="3910" w:type="dxa"/>
            <w:tcBorders>
              <w:left w:val="nil"/>
            </w:tcBorders>
          </w:tcPr>
          <w:p w14:paraId="3BA375A1"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-0,058</w:t>
            </w:r>
          </w:p>
        </w:tc>
      </w:tr>
      <w:tr w:rsidR="00E83FF1" w:rsidRPr="00676D39" w14:paraId="18240D17" w14:textId="77777777" w:rsidTr="00461B0A">
        <w:trPr>
          <w:trHeight w:val="469"/>
        </w:trPr>
        <w:tc>
          <w:tcPr>
            <w:tcW w:w="3093" w:type="dxa"/>
            <w:tcBorders>
              <w:right w:val="nil"/>
            </w:tcBorders>
          </w:tcPr>
          <w:p w14:paraId="3D4E3A5D" w14:textId="77777777" w:rsidR="00E83FF1" w:rsidRPr="00676D39" w:rsidRDefault="00E83FF1" w:rsidP="00461B0A">
            <w:pPr>
              <w:pStyle w:val="ListParagraph"/>
              <w:widowControl/>
              <w:ind w:left="0"/>
              <w:jc w:val="left"/>
              <w:rPr>
                <w:rFonts w:eastAsia="Times New Roman"/>
                <w:bCs/>
                <w:color w:val="000000"/>
                <w:sz w:val="24"/>
                <w:szCs w:val="24"/>
                <w:lang w:eastAsia="en-US"/>
              </w:rPr>
            </w:pPr>
            <w:r w:rsidRPr="00676D39">
              <w:rPr>
                <w:rFonts w:eastAsia="Times New Roman"/>
                <w:bCs/>
                <w:color w:val="000000"/>
                <w:sz w:val="24"/>
                <w:szCs w:val="24"/>
                <w:lang w:eastAsia="en-US"/>
              </w:rPr>
              <w:t>ROA</w:t>
            </w:r>
          </w:p>
        </w:tc>
        <w:tc>
          <w:tcPr>
            <w:tcW w:w="3910" w:type="dxa"/>
            <w:tcBorders>
              <w:left w:val="nil"/>
            </w:tcBorders>
          </w:tcPr>
          <w:p w14:paraId="7D21E390"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1,641</w:t>
            </w:r>
          </w:p>
        </w:tc>
      </w:tr>
      <w:tr w:rsidR="00E83FF1" w:rsidRPr="00676D39" w14:paraId="6AEF296F" w14:textId="77777777" w:rsidTr="00461B0A">
        <w:trPr>
          <w:trHeight w:val="480"/>
        </w:trPr>
        <w:tc>
          <w:tcPr>
            <w:tcW w:w="3093" w:type="dxa"/>
            <w:tcBorders>
              <w:right w:val="nil"/>
            </w:tcBorders>
          </w:tcPr>
          <w:p w14:paraId="3A16F5E9" w14:textId="33C7F4C9" w:rsidR="00E83FF1" w:rsidRPr="00676D39" w:rsidRDefault="00E83FF1" w:rsidP="00461B0A">
            <w:pPr>
              <w:pStyle w:val="ListParagraph"/>
              <w:widowControl/>
              <w:ind w:left="0"/>
              <w:jc w:val="left"/>
              <w:rPr>
                <w:rFonts w:eastAsia="Times New Roman"/>
                <w:bCs/>
                <w:color w:val="000000"/>
                <w:sz w:val="24"/>
                <w:szCs w:val="24"/>
                <w:lang w:eastAsia="en-US"/>
              </w:rPr>
            </w:pPr>
            <w:r w:rsidRPr="00676D39">
              <w:rPr>
                <w:rFonts w:eastAsia="Times New Roman"/>
                <w:bCs/>
                <w:color w:val="000000"/>
                <w:sz w:val="24"/>
                <w:szCs w:val="24"/>
                <w:lang w:eastAsia="en-US"/>
              </w:rPr>
              <w:t>Uk</w:t>
            </w:r>
            <w:r w:rsidR="004C4234">
              <w:rPr>
                <w:rFonts w:eastAsia="Times New Roman"/>
                <w:bCs/>
                <w:color w:val="000000"/>
                <w:sz w:val="24"/>
                <w:szCs w:val="24"/>
                <w:lang w:eastAsia="en-US"/>
              </w:rPr>
              <w:t>.</w:t>
            </w:r>
            <w:r w:rsidRPr="00676D39">
              <w:rPr>
                <w:rFonts w:eastAsia="Times New Roman"/>
                <w:bCs/>
                <w:color w:val="000000"/>
                <w:sz w:val="24"/>
                <w:szCs w:val="24"/>
                <w:lang w:eastAsia="en-US"/>
              </w:rPr>
              <w:t xml:space="preserve"> Persh</w:t>
            </w:r>
            <w:r w:rsidR="004C4234">
              <w:rPr>
                <w:rFonts w:eastAsia="Times New Roman"/>
                <w:bCs/>
                <w:color w:val="000000"/>
                <w:sz w:val="24"/>
                <w:szCs w:val="24"/>
                <w:lang w:eastAsia="en-US"/>
              </w:rPr>
              <w:t xml:space="preserve"> (UP)</w:t>
            </w:r>
          </w:p>
        </w:tc>
        <w:tc>
          <w:tcPr>
            <w:tcW w:w="3910" w:type="dxa"/>
            <w:tcBorders>
              <w:left w:val="nil"/>
            </w:tcBorders>
          </w:tcPr>
          <w:p w14:paraId="1DE4BB39"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0,052</w:t>
            </w:r>
          </w:p>
        </w:tc>
      </w:tr>
    </w:tbl>
    <w:p w14:paraId="74157C36" w14:textId="77777777" w:rsidR="00E83FF1" w:rsidRPr="00676D39" w:rsidRDefault="00E83FF1" w:rsidP="00E83FF1">
      <w:pPr>
        <w:spacing w:line="480" w:lineRule="auto"/>
        <w:jc w:val="both"/>
        <w:rPr>
          <w:rFonts w:ascii="Times New Roman" w:eastAsia="Times New Roman" w:hAnsi="Times New Roman" w:cs="Times New Roman"/>
          <w:bCs/>
          <w:color w:val="000000"/>
          <w:sz w:val="24"/>
          <w:szCs w:val="24"/>
          <w:lang w:eastAsia="en-US"/>
        </w:rPr>
      </w:pPr>
    </w:p>
    <w:p w14:paraId="774B0B3D" w14:textId="658AEA23" w:rsidR="00E83FF1" w:rsidRPr="00676D39" w:rsidRDefault="00E83FF1" w:rsidP="00E83FF1">
      <w:pPr>
        <w:pStyle w:val="ListParagraph"/>
        <w:spacing w:line="480" w:lineRule="auto"/>
        <w:ind w:leftChars="500" w:left="1000"/>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11</w:t>
      </w:r>
    </w:p>
    <w:p w14:paraId="14FB2B75" w14:textId="2FC74ABC" w:rsidR="00E83FF1" w:rsidRPr="00676D39" w:rsidRDefault="00E83FF1" w:rsidP="00461B0A">
      <w:pPr>
        <w:pStyle w:val="ListParagraph"/>
        <w:spacing w:line="480" w:lineRule="auto"/>
        <w:ind w:leftChars="496" w:left="992"/>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Berdasarkan tabel </w:t>
      </w:r>
      <w:r w:rsidR="00DF185A">
        <w:rPr>
          <w:rFonts w:ascii="Times New Roman" w:eastAsia="Times New Roman" w:hAnsi="Times New Roman" w:cs="Times New Roman"/>
          <w:bCs/>
          <w:color w:val="000000"/>
          <w:sz w:val="24"/>
          <w:szCs w:val="24"/>
          <w:lang w:eastAsia="en-US"/>
        </w:rPr>
        <w:t>4</w:t>
      </w:r>
      <w:r w:rsidRPr="00676D39">
        <w:rPr>
          <w:rFonts w:ascii="Times New Roman" w:eastAsia="Times New Roman" w:hAnsi="Times New Roman" w:cs="Times New Roman"/>
          <w:bCs/>
          <w:color w:val="000000"/>
          <w:sz w:val="24"/>
          <w:szCs w:val="24"/>
          <w:lang w:eastAsia="en-US"/>
        </w:rPr>
        <w:t>.8 diperoleh persamaan regresi sebagai berikit:</w:t>
      </w:r>
    </w:p>
    <w:p w14:paraId="02BEEA92" w14:textId="46A147CC" w:rsidR="00E83FF1" w:rsidRPr="00676D39" w:rsidRDefault="00E83FF1" w:rsidP="00461B0A">
      <w:pPr>
        <w:pStyle w:val="ListParagraph"/>
        <w:spacing w:line="480" w:lineRule="auto"/>
        <w:ind w:leftChars="496" w:left="992"/>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DPR = -124,499 - 0,058 DER + 1,641 ROA + 0,052 UP </w:t>
      </w:r>
    </w:p>
    <w:p w14:paraId="713985F4" w14:textId="77777777" w:rsidR="00E83FF1" w:rsidRPr="00676D39" w:rsidRDefault="00E83FF1" w:rsidP="005420E4">
      <w:pPr>
        <w:pStyle w:val="ListParagraph"/>
        <w:numPr>
          <w:ilvl w:val="0"/>
          <w:numId w:val="4"/>
        </w:numPr>
        <w:tabs>
          <w:tab w:val="clear" w:pos="425"/>
        </w:tabs>
        <w:spacing w:line="480" w:lineRule="auto"/>
        <w:ind w:leftChars="496" w:left="1397" w:hanging="405"/>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Nilai cosntant pada regresi diatas -124,499, ini menunjukkan bahwa jika semua variabel tersebut constant maka DPR akan constant sebesar -124,499.</w:t>
      </w:r>
    </w:p>
    <w:p w14:paraId="46D4D435" w14:textId="6E534CB6" w:rsidR="00E83FF1" w:rsidRPr="00676D39" w:rsidRDefault="00E83FF1" w:rsidP="005420E4">
      <w:pPr>
        <w:pStyle w:val="ListParagraph"/>
        <w:numPr>
          <w:ilvl w:val="0"/>
          <w:numId w:val="4"/>
        </w:numPr>
        <w:tabs>
          <w:tab w:val="clear" w:pos="425"/>
        </w:tabs>
        <w:spacing w:line="480" w:lineRule="auto"/>
        <w:ind w:leftChars="496" w:left="1397" w:hanging="405"/>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lastRenderedPageBreak/>
        <w:t>Koefisien regresi pada variabel DER sebesar -0,058, berarti jika variabel DER bertambah satu satuan maka variabel DPR ber</w:t>
      </w:r>
      <w:r>
        <w:rPr>
          <w:rFonts w:ascii="Times New Roman" w:eastAsia="Times New Roman" w:hAnsi="Times New Roman" w:cs="Times New Roman"/>
          <w:bCs/>
          <w:color w:val="000000"/>
          <w:sz w:val="24"/>
          <w:szCs w:val="24"/>
          <w:lang w:eastAsia="en-US"/>
        </w:rPr>
        <w:t>kurang</w:t>
      </w:r>
      <w:r w:rsidRPr="00676D39">
        <w:rPr>
          <w:rFonts w:ascii="Times New Roman" w:eastAsia="Times New Roman" w:hAnsi="Times New Roman" w:cs="Times New Roman"/>
          <w:bCs/>
          <w:color w:val="000000"/>
          <w:sz w:val="24"/>
          <w:szCs w:val="24"/>
          <w:lang w:eastAsia="en-US"/>
        </w:rPr>
        <w:t xml:space="preserve"> 0,058 dengan syarat variabel lain dianggap constant.</w:t>
      </w:r>
    </w:p>
    <w:p w14:paraId="6DDDDBAE" w14:textId="77777777" w:rsidR="00E83FF1" w:rsidRPr="00676D39" w:rsidRDefault="00E83FF1" w:rsidP="005420E4">
      <w:pPr>
        <w:pStyle w:val="ListParagraph"/>
        <w:numPr>
          <w:ilvl w:val="0"/>
          <w:numId w:val="4"/>
        </w:numPr>
        <w:tabs>
          <w:tab w:val="clear" w:pos="425"/>
        </w:tabs>
        <w:spacing w:line="480" w:lineRule="auto"/>
        <w:ind w:leftChars="496" w:left="1397" w:hanging="405"/>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 Koefisien regresi pada variabel ROA sebesar 1,641, berarti jika variabel ROA bertambah satu satuan maka variabel DPR bertambah 1,641 dengan syarat variabel lain dianggap constant.</w:t>
      </w:r>
    </w:p>
    <w:p w14:paraId="33FE5C80" w14:textId="1B75A936" w:rsidR="00E83FF1" w:rsidRPr="00461B0A" w:rsidRDefault="00E83FF1" w:rsidP="005420E4">
      <w:pPr>
        <w:pStyle w:val="ListParagraph"/>
        <w:numPr>
          <w:ilvl w:val="0"/>
          <w:numId w:val="4"/>
        </w:numPr>
        <w:tabs>
          <w:tab w:val="clear" w:pos="425"/>
        </w:tabs>
        <w:spacing w:line="480" w:lineRule="auto"/>
        <w:ind w:leftChars="496" w:left="1397" w:hanging="405"/>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 Koefisien regresi pada variabel Ukuran Perusahaan sebesar 0,052, berarti jika variabel Ukuran Perusahaan bertambah satu satuan maka variabel DPR bertambah 0,052 dengan syarat variabel lain dianggap constant.</w:t>
      </w:r>
    </w:p>
    <w:p w14:paraId="402F68F3" w14:textId="77777777" w:rsidR="00E83FF1" w:rsidRPr="00461B0A" w:rsidRDefault="00E83FF1" w:rsidP="00461B0A">
      <w:pPr>
        <w:spacing w:line="480" w:lineRule="auto"/>
        <w:ind w:left="993"/>
        <w:jc w:val="both"/>
        <w:rPr>
          <w:rFonts w:ascii="Times New Roman" w:eastAsia="Times New Roman" w:hAnsi="Times New Roman" w:cs="Times New Roman"/>
          <w:b/>
          <w:color w:val="000000"/>
          <w:sz w:val="24"/>
          <w:szCs w:val="24"/>
          <w:lang w:eastAsia="en-US"/>
        </w:rPr>
      </w:pPr>
      <w:r w:rsidRPr="00461B0A">
        <w:rPr>
          <w:rFonts w:ascii="Times New Roman" w:eastAsia="Times New Roman" w:hAnsi="Times New Roman" w:cs="Times New Roman"/>
          <w:b/>
          <w:color w:val="000000"/>
          <w:sz w:val="24"/>
          <w:szCs w:val="24"/>
          <w:lang w:eastAsia="en-US"/>
        </w:rPr>
        <w:t>Model 2</w:t>
      </w:r>
    </w:p>
    <w:p w14:paraId="75DA12EF" w14:textId="77777777" w:rsidR="00E83FF1" w:rsidRPr="00676D39" w:rsidRDefault="00E83FF1" w:rsidP="00461B0A">
      <w:pPr>
        <w:pStyle w:val="ListParagraph"/>
        <w:spacing w:line="480" w:lineRule="auto"/>
        <w:ind w:left="993"/>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Berikut model regresi dalam penelitian</w:t>
      </w:r>
    </w:p>
    <w:p w14:paraId="4A1540CD" w14:textId="3486A980" w:rsidR="00E83FF1" w:rsidRPr="00676D39" w:rsidRDefault="00E83FF1" w:rsidP="00E83FF1">
      <w:pPr>
        <w:pStyle w:val="ListParagraph"/>
        <w:ind w:left="375"/>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 xml:space="preserve">Tabel </w:t>
      </w:r>
      <w:r w:rsidR="00DF185A">
        <w:rPr>
          <w:rFonts w:ascii="Times New Roman" w:eastAsia="Times New Roman" w:hAnsi="Times New Roman" w:cs="Times New Roman"/>
          <w:b/>
          <w:color w:val="000000"/>
          <w:sz w:val="24"/>
          <w:szCs w:val="24"/>
          <w:lang w:eastAsia="en-US"/>
        </w:rPr>
        <w:t>4</w:t>
      </w:r>
      <w:r w:rsidRPr="00676D39">
        <w:rPr>
          <w:rFonts w:ascii="Times New Roman" w:eastAsia="Times New Roman" w:hAnsi="Times New Roman" w:cs="Times New Roman"/>
          <w:b/>
          <w:color w:val="000000"/>
          <w:sz w:val="24"/>
          <w:szCs w:val="24"/>
          <w:lang w:eastAsia="en-US"/>
        </w:rPr>
        <w:t>.9</w:t>
      </w:r>
    </w:p>
    <w:p w14:paraId="2C63DA8E" w14:textId="0247FC42" w:rsidR="00E83FF1" w:rsidRPr="00676D39" w:rsidRDefault="00E83FF1" w:rsidP="00E83FF1">
      <w:pPr>
        <w:pStyle w:val="ListParagraph"/>
        <w:ind w:left="375"/>
        <w:jc w:val="center"/>
        <w:rPr>
          <w:rFonts w:ascii="Times New Roman" w:eastAsia="Times New Roman" w:hAnsi="Times New Roman" w:cs="Times New Roman"/>
          <w:b/>
          <w:color w:val="000000"/>
          <w:sz w:val="24"/>
          <w:szCs w:val="24"/>
          <w:lang w:eastAsia="en-US"/>
        </w:rPr>
      </w:pPr>
      <w:r w:rsidRPr="00676D39">
        <w:rPr>
          <w:rFonts w:ascii="Times New Roman" w:eastAsia="Times New Roman" w:hAnsi="Times New Roman" w:cs="Times New Roman"/>
          <w:b/>
          <w:color w:val="000000"/>
          <w:sz w:val="24"/>
          <w:szCs w:val="24"/>
          <w:lang w:eastAsia="en-US"/>
        </w:rPr>
        <w:t>Hasil Model Regresi Me</w:t>
      </w:r>
      <w:r w:rsidR="00781C7B">
        <w:rPr>
          <w:rFonts w:ascii="Times New Roman" w:eastAsia="Times New Roman" w:hAnsi="Times New Roman" w:cs="Times New Roman"/>
          <w:b/>
          <w:color w:val="000000"/>
          <w:sz w:val="24"/>
          <w:szCs w:val="24"/>
          <w:lang w:eastAsia="en-US"/>
        </w:rPr>
        <w:t>l</w:t>
      </w:r>
      <w:r w:rsidRPr="00676D39">
        <w:rPr>
          <w:rFonts w:ascii="Times New Roman" w:eastAsia="Times New Roman" w:hAnsi="Times New Roman" w:cs="Times New Roman"/>
          <w:b/>
          <w:color w:val="000000"/>
          <w:sz w:val="24"/>
          <w:szCs w:val="24"/>
          <w:lang w:eastAsia="en-US"/>
        </w:rPr>
        <w:t>alui Mediasi</w:t>
      </w:r>
    </w:p>
    <w:tbl>
      <w:tblPr>
        <w:tblStyle w:val="TableGrid"/>
        <w:tblpPr w:leftFromText="180" w:rightFromText="180" w:vertAnchor="text" w:horzAnchor="page" w:tblpX="3367" w:tblpY="219"/>
        <w:tblOverlap w:val="never"/>
        <w:tblW w:w="0" w:type="auto"/>
        <w:tblLook w:val="04A0" w:firstRow="1" w:lastRow="0" w:firstColumn="1" w:lastColumn="0" w:noHBand="0" w:noVBand="1"/>
      </w:tblPr>
      <w:tblGrid>
        <w:gridCol w:w="2982"/>
        <w:gridCol w:w="3680"/>
      </w:tblGrid>
      <w:tr w:rsidR="00E83FF1" w:rsidRPr="00676D39" w14:paraId="33294D78" w14:textId="77777777" w:rsidTr="00461B0A">
        <w:trPr>
          <w:trHeight w:val="414"/>
        </w:trPr>
        <w:tc>
          <w:tcPr>
            <w:tcW w:w="2982" w:type="dxa"/>
            <w:tcBorders>
              <w:left w:val="nil"/>
              <w:bottom w:val="single" w:sz="4" w:space="0" w:color="auto"/>
              <w:right w:val="nil"/>
            </w:tcBorders>
          </w:tcPr>
          <w:p w14:paraId="0DC44A83"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Variabel</w:t>
            </w:r>
          </w:p>
        </w:tc>
        <w:tc>
          <w:tcPr>
            <w:tcW w:w="3680" w:type="dxa"/>
            <w:tcBorders>
              <w:left w:val="nil"/>
              <w:bottom w:val="single" w:sz="4" w:space="0" w:color="auto"/>
              <w:right w:val="nil"/>
            </w:tcBorders>
          </w:tcPr>
          <w:p w14:paraId="3E6B3DA9"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B</w:t>
            </w:r>
          </w:p>
        </w:tc>
      </w:tr>
      <w:tr w:rsidR="00E83FF1" w:rsidRPr="00676D39" w14:paraId="02EE230D" w14:textId="77777777" w:rsidTr="00461B0A">
        <w:trPr>
          <w:trHeight w:val="414"/>
        </w:trPr>
        <w:tc>
          <w:tcPr>
            <w:tcW w:w="2982" w:type="dxa"/>
            <w:tcBorders>
              <w:top w:val="single" w:sz="4" w:space="0" w:color="auto"/>
              <w:left w:val="nil"/>
              <w:bottom w:val="nil"/>
              <w:right w:val="nil"/>
            </w:tcBorders>
          </w:tcPr>
          <w:p w14:paraId="528DBC99"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Constant</w:t>
            </w:r>
          </w:p>
        </w:tc>
        <w:tc>
          <w:tcPr>
            <w:tcW w:w="3680" w:type="dxa"/>
            <w:tcBorders>
              <w:top w:val="single" w:sz="4" w:space="0" w:color="auto"/>
              <w:left w:val="nil"/>
              <w:bottom w:val="nil"/>
              <w:right w:val="nil"/>
            </w:tcBorders>
          </w:tcPr>
          <w:p w14:paraId="228928C7"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61,536</w:t>
            </w:r>
          </w:p>
        </w:tc>
      </w:tr>
      <w:tr w:rsidR="00E83FF1" w:rsidRPr="00676D39" w14:paraId="1D9D7908" w14:textId="77777777" w:rsidTr="00461B0A">
        <w:trPr>
          <w:trHeight w:val="414"/>
        </w:trPr>
        <w:tc>
          <w:tcPr>
            <w:tcW w:w="2982" w:type="dxa"/>
            <w:tcBorders>
              <w:top w:val="nil"/>
              <w:left w:val="nil"/>
              <w:bottom w:val="nil"/>
              <w:right w:val="nil"/>
            </w:tcBorders>
          </w:tcPr>
          <w:p w14:paraId="04C36B83"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DER</w:t>
            </w:r>
          </w:p>
        </w:tc>
        <w:tc>
          <w:tcPr>
            <w:tcW w:w="3680" w:type="dxa"/>
            <w:tcBorders>
              <w:top w:val="nil"/>
              <w:left w:val="nil"/>
              <w:bottom w:val="nil"/>
              <w:right w:val="nil"/>
            </w:tcBorders>
          </w:tcPr>
          <w:p w14:paraId="58004680"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0,065</w:t>
            </w:r>
          </w:p>
        </w:tc>
      </w:tr>
      <w:tr w:rsidR="00E83FF1" w:rsidRPr="00676D39" w14:paraId="0960D8DE" w14:textId="77777777" w:rsidTr="00461B0A">
        <w:trPr>
          <w:trHeight w:val="414"/>
        </w:trPr>
        <w:tc>
          <w:tcPr>
            <w:tcW w:w="2982" w:type="dxa"/>
            <w:tcBorders>
              <w:top w:val="nil"/>
              <w:left w:val="nil"/>
              <w:bottom w:val="nil"/>
              <w:right w:val="nil"/>
            </w:tcBorders>
          </w:tcPr>
          <w:p w14:paraId="3D38D89C"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ROA</w:t>
            </w:r>
          </w:p>
        </w:tc>
        <w:tc>
          <w:tcPr>
            <w:tcW w:w="3680" w:type="dxa"/>
            <w:tcBorders>
              <w:top w:val="nil"/>
              <w:left w:val="nil"/>
              <w:bottom w:val="nil"/>
              <w:right w:val="nil"/>
            </w:tcBorders>
          </w:tcPr>
          <w:p w14:paraId="48DAB50F"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0,451</w:t>
            </w:r>
          </w:p>
        </w:tc>
      </w:tr>
      <w:tr w:rsidR="00E83FF1" w:rsidRPr="00676D39" w14:paraId="53EF5B31" w14:textId="77777777" w:rsidTr="00461B0A">
        <w:trPr>
          <w:trHeight w:val="414"/>
        </w:trPr>
        <w:tc>
          <w:tcPr>
            <w:tcW w:w="2982" w:type="dxa"/>
            <w:tcBorders>
              <w:top w:val="nil"/>
              <w:left w:val="nil"/>
              <w:bottom w:val="nil"/>
              <w:right w:val="nil"/>
            </w:tcBorders>
          </w:tcPr>
          <w:p w14:paraId="636C7D03" w14:textId="12575D81"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Uk Persh</w:t>
            </w:r>
            <w:r w:rsidR="004C4234">
              <w:rPr>
                <w:rFonts w:eastAsia="Times New Roman"/>
                <w:bCs/>
                <w:color w:val="000000"/>
                <w:sz w:val="24"/>
                <w:szCs w:val="24"/>
                <w:lang w:eastAsia="en-US"/>
              </w:rPr>
              <w:t>. (UP)</w:t>
            </w:r>
          </w:p>
        </w:tc>
        <w:tc>
          <w:tcPr>
            <w:tcW w:w="3680" w:type="dxa"/>
            <w:tcBorders>
              <w:top w:val="nil"/>
              <w:left w:val="nil"/>
              <w:bottom w:val="nil"/>
              <w:right w:val="nil"/>
            </w:tcBorders>
          </w:tcPr>
          <w:p w14:paraId="5404B70D"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-0,018</w:t>
            </w:r>
          </w:p>
        </w:tc>
      </w:tr>
      <w:tr w:rsidR="00E83FF1" w:rsidRPr="00676D39" w14:paraId="058C368B" w14:textId="77777777" w:rsidTr="00461B0A">
        <w:trPr>
          <w:trHeight w:val="423"/>
        </w:trPr>
        <w:tc>
          <w:tcPr>
            <w:tcW w:w="2982" w:type="dxa"/>
            <w:tcBorders>
              <w:top w:val="nil"/>
              <w:left w:val="nil"/>
              <w:right w:val="nil"/>
            </w:tcBorders>
          </w:tcPr>
          <w:p w14:paraId="208A4F1A"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DPR</w:t>
            </w:r>
          </w:p>
        </w:tc>
        <w:tc>
          <w:tcPr>
            <w:tcW w:w="3680" w:type="dxa"/>
            <w:tcBorders>
              <w:top w:val="nil"/>
              <w:left w:val="nil"/>
              <w:right w:val="nil"/>
            </w:tcBorders>
          </w:tcPr>
          <w:p w14:paraId="75096C4A" w14:textId="77777777" w:rsidR="00E83FF1" w:rsidRPr="00676D39" w:rsidRDefault="00E83FF1" w:rsidP="00461B0A">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-0,389</w:t>
            </w:r>
          </w:p>
        </w:tc>
      </w:tr>
    </w:tbl>
    <w:p w14:paraId="6F151616" w14:textId="0CB31019" w:rsidR="00E83FF1" w:rsidRPr="00676D39" w:rsidRDefault="00E83FF1" w:rsidP="00461B0A">
      <w:pPr>
        <w:pStyle w:val="ListParagraph"/>
        <w:spacing w:line="480" w:lineRule="auto"/>
        <w:ind w:left="993"/>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11</w:t>
      </w:r>
    </w:p>
    <w:p w14:paraId="16FD2E8C" w14:textId="42083363" w:rsidR="00E83FF1" w:rsidRPr="00676D39" w:rsidRDefault="00E83FF1" w:rsidP="00461B0A">
      <w:pPr>
        <w:pStyle w:val="ListParagraph"/>
        <w:spacing w:line="480" w:lineRule="auto"/>
        <w:ind w:left="993"/>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Berdasarkan tabel </w:t>
      </w:r>
      <w:r w:rsidR="00DF185A">
        <w:rPr>
          <w:rFonts w:ascii="Times New Roman" w:eastAsia="Times New Roman" w:hAnsi="Times New Roman" w:cs="Times New Roman"/>
          <w:bCs/>
          <w:color w:val="000000"/>
          <w:sz w:val="24"/>
          <w:szCs w:val="24"/>
          <w:lang w:eastAsia="en-US"/>
        </w:rPr>
        <w:t>4</w:t>
      </w:r>
      <w:r w:rsidRPr="00676D39">
        <w:rPr>
          <w:rFonts w:ascii="Times New Roman" w:eastAsia="Times New Roman" w:hAnsi="Times New Roman" w:cs="Times New Roman"/>
          <w:bCs/>
          <w:color w:val="000000"/>
          <w:sz w:val="24"/>
          <w:szCs w:val="24"/>
          <w:lang w:eastAsia="en-US"/>
        </w:rPr>
        <w:t>.9 diperoleh persamaan regresi sebagai berikut:</w:t>
      </w:r>
    </w:p>
    <w:p w14:paraId="09EF81B6" w14:textId="7CAB3648" w:rsidR="00E83FF1" w:rsidRPr="00676D39" w:rsidRDefault="00E83FF1" w:rsidP="00461B0A">
      <w:pPr>
        <w:pStyle w:val="ListParagraph"/>
        <w:spacing w:line="480" w:lineRule="auto"/>
        <w:ind w:left="993"/>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RS = 61,536 + 0,065 DER + 0,451 ROA - 0,018</w:t>
      </w:r>
      <w:r w:rsidR="004C4234">
        <w:rPr>
          <w:rFonts w:ascii="Times New Roman" w:eastAsia="Times New Roman" w:hAnsi="Times New Roman" w:cs="Times New Roman"/>
          <w:bCs/>
          <w:color w:val="000000"/>
          <w:sz w:val="24"/>
          <w:szCs w:val="24"/>
          <w:lang w:eastAsia="en-US"/>
        </w:rPr>
        <w:t xml:space="preserve"> </w:t>
      </w:r>
      <w:r w:rsidRPr="00676D39">
        <w:rPr>
          <w:rFonts w:ascii="Times New Roman" w:eastAsia="Times New Roman" w:hAnsi="Times New Roman" w:cs="Times New Roman"/>
          <w:bCs/>
          <w:color w:val="000000"/>
          <w:sz w:val="24"/>
          <w:szCs w:val="24"/>
          <w:lang w:eastAsia="en-US"/>
        </w:rPr>
        <w:t xml:space="preserve">UP - 0,389 DPR </w:t>
      </w:r>
    </w:p>
    <w:p w14:paraId="444FD638" w14:textId="00D800CF" w:rsidR="00E83FF1" w:rsidRPr="004C4234" w:rsidRDefault="00E83FF1" w:rsidP="005420E4">
      <w:pPr>
        <w:pStyle w:val="ListParagraph"/>
        <w:numPr>
          <w:ilvl w:val="0"/>
          <w:numId w:val="4"/>
        </w:numPr>
        <w:tabs>
          <w:tab w:val="clear" w:pos="425"/>
        </w:tabs>
        <w:spacing w:line="480" w:lineRule="auto"/>
        <w:ind w:left="1418"/>
        <w:jc w:val="both"/>
        <w:rPr>
          <w:rFonts w:ascii="Times New Roman" w:eastAsia="Times New Roman" w:hAnsi="Times New Roman" w:cs="Times New Roman"/>
          <w:bCs/>
          <w:color w:val="000000"/>
          <w:sz w:val="24"/>
          <w:szCs w:val="24"/>
          <w:lang w:eastAsia="en-US"/>
        </w:rPr>
      </w:pPr>
      <w:r w:rsidRPr="004C4234">
        <w:rPr>
          <w:rFonts w:ascii="Times New Roman" w:eastAsia="Times New Roman" w:hAnsi="Times New Roman" w:cs="Times New Roman"/>
          <w:bCs/>
          <w:color w:val="000000"/>
          <w:sz w:val="24"/>
          <w:szCs w:val="24"/>
          <w:lang w:eastAsia="en-US"/>
        </w:rPr>
        <w:lastRenderedPageBreak/>
        <w:t>Nilai cosntant pada regresi diatas 61,536, ini menunjukkan bahwa jika semua variabel tersebut constant maka Return Saham akan constant sebesar 61,536.</w:t>
      </w:r>
    </w:p>
    <w:p w14:paraId="45D9F78A" w14:textId="0CB2E386" w:rsidR="00E83FF1" w:rsidRPr="00676D39" w:rsidRDefault="00E83FF1" w:rsidP="005420E4">
      <w:pPr>
        <w:pStyle w:val="ListParagraph"/>
        <w:numPr>
          <w:ilvl w:val="0"/>
          <w:numId w:val="4"/>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Koefisien regresi pada variabel DER sebesar 0,065, berarti jika variabel DER bertambah satu satuan maka variabel Return Saham bertambah 0,065 dengan syarat variabel lain dianggap constant.</w:t>
      </w:r>
    </w:p>
    <w:p w14:paraId="55FA30C3" w14:textId="77777777" w:rsidR="00E83FF1" w:rsidRPr="00676D39" w:rsidRDefault="00E83FF1" w:rsidP="005420E4">
      <w:pPr>
        <w:pStyle w:val="ListParagraph"/>
        <w:numPr>
          <w:ilvl w:val="0"/>
          <w:numId w:val="4"/>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Koefisien regresi pada variabel ROA sebesar 0,451, berarti jika variabel ROA bertambah satu satuan maka variabel Return Saham bertambah 0,451 dengan syarat variabel lain dianggap constant.</w:t>
      </w:r>
    </w:p>
    <w:p w14:paraId="7A2D9B8D" w14:textId="12C81D43" w:rsidR="00E83FF1" w:rsidRPr="00676D39" w:rsidRDefault="00E83FF1" w:rsidP="005420E4">
      <w:pPr>
        <w:pStyle w:val="ListParagraph"/>
        <w:numPr>
          <w:ilvl w:val="0"/>
          <w:numId w:val="4"/>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Koefisien regresi pada variabel Ukuran Perusahaan sebesar -0,018, berarti jika variabel Ukuran Perusahaan ber</w:t>
      </w:r>
      <w:r>
        <w:rPr>
          <w:rFonts w:ascii="Times New Roman" w:eastAsia="Times New Roman" w:hAnsi="Times New Roman" w:cs="Times New Roman"/>
          <w:bCs/>
          <w:color w:val="000000"/>
          <w:sz w:val="24"/>
          <w:szCs w:val="24"/>
          <w:lang w:eastAsia="en-US"/>
        </w:rPr>
        <w:t>kurang</w:t>
      </w:r>
      <w:r w:rsidRPr="00676D39">
        <w:rPr>
          <w:rFonts w:ascii="Times New Roman" w:eastAsia="Times New Roman" w:hAnsi="Times New Roman" w:cs="Times New Roman"/>
          <w:bCs/>
          <w:color w:val="000000"/>
          <w:sz w:val="24"/>
          <w:szCs w:val="24"/>
          <w:lang w:eastAsia="en-US"/>
        </w:rPr>
        <w:t xml:space="preserve"> satu satuan maka variabel Return Saham </w:t>
      </w:r>
      <w:r w:rsidR="004C4234">
        <w:rPr>
          <w:rFonts w:ascii="Times New Roman" w:eastAsia="Times New Roman" w:hAnsi="Times New Roman" w:cs="Times New Roman"/>
          <w:bCs/>
          <w:color w:val="000000"/>
          <w:sz w:val="24"/>
          <w:szCs w:val="24"/>
          <w:lang w:eastAsia="en-US"/>
        </w:rPr>
        <w:t>menurun</w:t>
      </w:r>
      <w:r w:rsidRPr="00676D39">
        <w:rPr>
          <w:rFonts w:ascii="Times New Roman" w:eastAsia="Times New Roman" w:hAnsi="Times New Roman" w:cs="Times New Roman"/>
          <w:bCs/>
          <w:color w:val="000000"/>
          <w:sz w:val="24"/>
          <w:szCs w:val="24"/>
          <w:lang w:eastAsia="en-US"/>
        </w:rPr>
        <w:t xml:space="preserve"> 0,018 dengan syarat variabel lain dianggap constant.</w:t>
      </w:r>
    </w:p>
    <w:p w14:paraId="42B573F2" w14:textId="36B32CBD" w:rsidR="00E83FF1" w:rsidRPr="00676D39" w:rsidRDefault="00E83FF1" w:rsidP="005420E4">
      <w:pPr>
        <w:pStyle w:val="ListParagraph"/>
        <w:numPr>
          <w:ilvl w:val="0"/>
          <w:numId w:val="4"/>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Koefisien regresi pada variabel DPR sebesar -0,389, berarti jika variabel DPR bertambah satu satuan maka variabel Return Saham </w:t>
      </w:r>
      <w:r w:rsidR="004C4234">
        <w:rPr>
          <w:rFonts w:ascii="Times New Roman" w:eastAsia="Times New Roman" w:hAnsi="Times New Roman" w:cs="Times New Roman"/>
          <w:bCs/>
          <w:color w:val="000000"/>
          <w:sz w:val="24"/>
          <w:szCs w:val="24"/>
          <w:lang w:eastAsia="en-US"/>
        </w:rPr>
        <w:t>menurun</w:t>
      </w:r>
      <w:r w:rsidRPr="00676D39">
        <w:rPr>
          <w:rFonts w:ascii="Times New Roman" w:eastAsia="Times New Roman" w:hAnsi="Times New Roman" w:cs="Times New Roman"/>
          <w:bCs/>
          <w:color w:val="000000"/>
          <w:sz w:val="24"/>
          <w:szCs w:val="24"/>
          <w:lang w:eastAsia="en-US"/>
        </w:rPr>
        <w:t xml:space="preserve"> 0,389 dengan syarat variabel lain dianggap constant.</w:t>
      </w:r>
    </w:p>
    <w:p w14:paraId="462DF157" w14:textId="77777777" w:rsidR="00E83FF1" w:rsidRPr="00676D39" w:rsidRDefault="00E83FF1" w:rsidP="00E83FF1">
      <w:pPr>
        <w:pStyle w:val="ListParagraph"/>
        <w:spacing w:line="480" w:lineRule="auto"/>
        <w:ind w:left="375"/>
        <w:jc w:val="both"/>
        <w:rPr>
          <w:rFonts w:ascii="Times New Roman" w:eastAsia="Times New Roman" w:hAnsi="Times New Roman" w:cs="Times New Roman"/>
          <w:bCs/>
          <w:color w:val="000000"/>
          <w:sz w:val="24"/>
          <w:szCs w:val="24"/>
          <w:lang w:eastAsia="en-US"/>
        </w:rPr>
      </w:pPr>
    </w:p>
    <w:p w14:paraId="6B907C0E" w14:textId="494FFD1A" w:rsidR="00E83FF1" w:rsidRPr="004F4ABE" w:rsidRDefault="00E83FF1" w:rsidP="005420E4">
      <w:pPr>
        <w:pStyle w:val="ListParagraph"/>
        <w:numPr>
          <w:ilvl w:val="0"/>
          <w:numId w:val="39"/>
        </w:numPr>
        <w:spacing w:line="480" w:lineRule="auto"/>
        <w:ind w:left="993"/>
        <w:jc w:val="both"/>
        <w:rPr>
          <w:rFonts w:ascii="Times New Roman" w:eastAsia="Times New Roman" w:hAnsi="Times New Roman" w:cs="Times New Roman"/>
          <w:b/>
          <w:color w:val="000000"/>
          <w:sz w:val="24"/>
          <w:szCs w:val="24"/>
          <w:lang w:eastAsia="en-US"/>
        </w:rPr>
      </w:pPr>
      <w:r w:rsidRPr="004F4ABE">
        <w:rPr>
          <w:rFonts w:ascii="Times New Roman" w:eastAsia="Times New Roman" w:hAnsi="Times New Roman" w:cs="Times New Roman"/>
          <w:b/>
          <w:color w:val="000000"/>
          <w:sz w:val="24"/>
          <w:szCs w:val="24"/>
          <w:lang w:eastAsia="en-US"/>
        </w:rPr>
        <w:t>Uji Kelayakan Model (Uji F)</w:t>
      </w:r>
    </w:p>
    <w:p w14:paraId="20F4230B" w14:textId="74BF6EE8" w:rsidR="00E83FF1" w:rsidRPr="00676D39" w:rsidRDefault="00E83FF1" w:rsidP="004F4ABE">
      <w:pPr>
        <w:pStyle w:val="ListParagraph"/>
        <w:spacing w:line="480" w:lineRule="auto"/>
        <w:ind w:left="993" w:firstLineChars="354" w:firstLine="850"/>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 xml:space="preserve">Uji F pada dasarnya menunjukkan apakah semua variabel bebas yang dimasukkan dalam model mempunyai pengaruh secara simultan terhadap variabelterikat. Suatu model regresi di nyatakan baik (goodness of Fit) jika dari uji F menghasilkan nilai kesalahan maksimum (sig.) </w:t>
      </w:r>
      <w:r w:rsidRPr="00676D39">
        <w:rPr>
          <w:rFonts w:ascii="Times New Roman" w:eastAsia="Calibri" w:hAnsi="Times New Roman" w:cs="Times New Roman"/>
          <w:sz w:val="24"/>
          <w:szCs w:val="24"/>
        </w:rPr>
        <w:lastRenderedPageBreak/>
        <w:t xml:space="preserve">kurang dari 5%. berikut ini tabel </w:t>
      </w:r>
      <w:r w:rsidR="00DF185A">
        <w:rPr>
          <w:rFonts w:ascii="Times New Roman" w:eastAsia="Calibri" w:hAnsi="Times New Roman" w:cs="Times New Roman"/>
          <w:sz w:val="24"/>
          <w:szCs w:val="24"/>
        </w:rPr>
        <w:t>4</w:t>
      </w:r>
      <w:r w:rsidRPr="00676D39">
        <w:rPr>
          <w:rFonts w:ascii="Times New Roman" w:eastAsia="Calibri" w:hAnsi="Times New Roman" w:cs="Times New Roman"/>
          <w:sz w:val="24"/>
          <w:szCs w:val="24"/>
        </w:rPr>
        <w:t>.10 terkait uji kelayakan model (Uji F):</w:t>
      </w:r>
    </w:p>
    <w:p w14:paraId="50F11D82" w14:textId="5473AD68" w:rsidR="00E83FF1" w:rsidRPr="00676D39" w:rsidRDefault="00E83FF1" w:rsidP="00E83FF1">
      <w:pPr>
        <w:pStyle w:val="ListParagraph"/>
        <w:ind w:left="420" w:firstLineChars="241" w:firstLine="581"/>
        <w:jc w:val="center"/>
        <w:rPr>
          <w:rFonts w:ascii="Times New Roman" w:eastAsia="Calibri" w:hAnsi="Times New Roman" w:cs="Times New Roman"/>
          <w:b/>
          <w:bCs/>
          <w:sz w:val="24"/>
          <w:szCs w:val="24"/>
          <w:lang w:eastAsia="en-US"/>
        </w:rPr>
      </w:pPr>
      <w:r w:rsidRPr="00676D39">
        <w:rPr>
          <w:rFonts w:ascii="Times New Roman" w:eastAsia="Calibri" w:hAnsi="Times New Roman" w:cs="Times New Roman"/>
          <w:b/>
          <w:bCs/>
          <w:sz w:val="24"/>
          <w:szCs w:val="24"/>
          <w:lang w:eastAsia="en-US"/>
        </w:rPr>
        <w:t xml:space="preserve">Tabel </w:t>
      </w:r>
      <w:r w:rsidR="00DF185A">
        <w:rPr>
          <w:rFonts w:ascii="Times New Roman" w:eastAsia="Calibri" w:hAnsi="Times New Roman" w:cs="Times New Roman"/>
          <w:b/>
          <w:bCs/>
          <w:sz w:val="24"/>
          <w:szCs w:val="24"/>
          <w:lang w:eastAsia="en-US"/>
        </w:rPr>
        <w:t>4</w:t>
      </w:r>
      <w:r w:rsidRPr="00676D39">
        <w:rPr>
          <w:rFonts w:ascii="Times New Roman" w:eastAsia="Calibri" w:hAnsi="Times New Roman" w:cs="Times New Roman"/>
          <w:b/>
          <w:bCs/>
          <w:sz w:val="24"/>
          <w:szCs w:val="24"/>
          <w:lang w:eastAsia="en-US"/>
        </w:rPr>
        <w:t>.10</w:t>
      </w:r>
    </w:p>
    <w:p w14:paraId="4D05ED20" w14:textId="77777777" w:rsidR="00E83FF1" w:rsidRPr="00676D39" w:rsidRDefault="00E83FF1" w:rsidP="00E83FF1">
      <w:pPr>
        <w:pStyle w:val="ListParagraph"/>
        <w:ind w:left="420" w:firstLineChars="241" w:firstLine="581"/>
        <w:jc w:val="center"/>
        <w:rPr>
          <w:rFonts w:ascii="Times New Roman" w:eastAsia="Calibri" w:hAnsi="Times New Roman" w:cs="Times New Roman"/>
          <w:b/>
          <w:bCs/>
          <w:sz w:val="24"/>
          <w:szCs w:val="24"/>
          <w:lang w:eastAsia="en-US"/>
        </w:rPr>
      </w:pPr>
      <w:r w:rsidRPr="00676D39">
        <w:rPr>
          <w:rFonts w:ascii="Times New Roman" w:eastAsia="Calibri" w:hAnsi="Times New Roman" w:cs="Times New Roman"/>
          <w:b/>
          <w:bCs/>
          <w:sz w:val="24"/>
          <w:szCs w:val="24"/>
          <w:lang w:eastAsia="en-US"/>
        </w:rPr>
        <w:t>Uji Kelayakan Model (Uji F)</w:t>
      </w:r>
    </w:p>
    <w:tbl>
      <w:tblPr>
        <w:tblStyle w:val="TableGrid"/>
        <w:tblpPr w:leftFromText="180" w:rightFromText="180" w:vertAnchor="text" w:horzAnchor="margin" w:tblpXSpec="right" w:tblpY="1"/>
        <w:tblOverlap w:val="nev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45"/>
        <w:gridCol w:w="1202"/>
        <w:gridCol w:w="1353"/>
        <w:gridCol w:w="1305"/>
        <w:gridCol w:w="1941"/>
      </w:tblGrid>
      <w:tr w:rsidR="00E83FF1" w:rsidRPr="00676D39" w14:paraId="0A8C0770" w14:textId="77777777" w:rsidTr="004F4ABE">
        <w:trPr>
          <w:trHeight w:val="498"/>
        </w:trPr>
        <w:tc>
          <w:tcPr>
            <w:tcW w:w="1145" w:type="dxa"/>
            <w:tcBorders>
              <w:tl2br w:val="nil"/>
              <w:tr2bl w:val="nil"/>
            </w:tcBorders>
          </w:tcPr>
          <w:p w14:paraId="7766C9DA"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F Hitung</w:t>
            </w:r>
          </w:p>
        </w:tc>
        <w:tc>
          <w:tcPr>
            <w:tcW w:w="1202" w:type="dxa"/>
            <w:tcBorders>
              <w:tl2br w:val="nil"/>
              <w:tr2bl w:val="nil"/>
            </w:tcBorders>
          </w:tcPr>
          <w:p w14:paraId="3D5A993F"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F Tabel</w:t>
            </w:r>
          </w:p>
        </w:tc>
        <w:tc>
          <w:tcPr>
            <w:tcW w:w="1353" w:type="dxa"/>
            <w:tcBorders>
              <w:tl2br w:val="nil"/>
              <w:tr2bl w:val="nil"/>
            </w:tcBorders>
          </w:tcPr>
          <w:p w14:paraId="57B5D2D6"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Sig</w:t>
            </w:r>
          </w:p>
        </w:tc>
        <w:tc>
          <w:tcPr>
            <w:tcW w:w="1305" w:type="dxa"/>
            <w:tcBorders>
              <w:tl2br w:val="nil"/>
              <w:tr2bl w:val="nil"/>
            </w:tcBorders>
          </w:tcPr>
          <w:p w14:paraId="75664A7C"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Syarat</w:t>
            </w:r>
          </w:p>
        </w:tc>
        <w:tc>
          <w:tcPr>
            <w:tcW w:w="1941" w:type="dxa"/>
            <w:tcBorders>
              <w:tl2br w:val="nil"/>
              <w:tr2bl w:val="nil"/>
            </w:tcBorders>
          </w:tcPr>
          <w:p w14:paraId="704462B7"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Keterangan</w:t>
            </w:r>
          </w:p>
        </w:tc>
      </w:tr>
      <w:tr w:rsidR="00E83FF1" w:rsidRPr="00676D39" w14:paraId="7D0EA3DC" w14:textId="77777777" w:rsidTr="004F4ABE">
        <w:trPr>
          <w:trHeight w:val="484"/>
        </w:trPr>
        <w:tc>
          <w:tcPr>
            <w:tcW w:w="1145" w:type="dxa"/>
            <w:tcBorders>
              <w:tl2br w:val="nil"/>
              <w:tr2bl w:val="nil"/>
            </w:tcBorders>
          </w:tcPr>
          <w:p w14:paraId="3905F807"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3,183</w:t>
            </w:r>
          </w:p>
        </w:tc>
        <w:tc>
          <w:tcPr>
            <w:tcW w:w="1202" w:type="dxa"/>
            <w:tcBorders>
              <w:tl2br w:val="nil"/>
              <w:tr2bl w:val="nil"/>
            </w:tcBorders>
          </w:tcPr>
          <w:p w14:paraId="3509020E"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&gt;2,</w:t>
            </w:r>
            <w:r>
              <w:rPr>
                <w:rFonts w:eastAsia="Calibri"/>
                <w:sz w:val="24"/>
                <w:szCs w:val="24"/>
                <w:lang w:eastAsia="en-US"/>
              </w:rPr>
              <w:t>61</w:t>
            </w:r>
          </w:p>
        </w:tc>
        <w:tc>
          <w:tcPr>
            <w:tcW w:w="1353" w:type="dxa"/>
            <w:tcBorders>
              <w:tl2br w:val="nil"/>
              <w:tr2bl w:val="nil"/>
            </w:tcBorders>
          </w:tcPr>
          <w:p w14:paraId="35A0A0F0"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0,025</w:t>
            </w:r>
          </w:p>
        </w:tc>
        <w:tc>
          <w:tcPr>
            <w:tcW w:w="1305" w:type="dxa"/>
            <w:tcBorders>
              <w:tl2br w:val="nil"/>
              <w:tr2bl w:val="nil"/>
            </w:tcBorders>
          </w:tcPr>
          <w:p w14:paraId="6E4AE676"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941" w:type="dxa"/>
            <w:tcBorders>
              <w:tl2br w:val="nil"/>
              <w:tr2bl w:val="nil"/>
            </w:tcBorders>
          </w:tcPr>
          <w:p w14:paraId="4A781D73" w14:textId="77777777" w:rsidR="00E83FF1" w:rsidRPr="00676D39" w:rsidRDefault="00E83FF1" w:rsidP="00FE201D">
            <w:pPr>
              <w:pStyle w:val="ListParagraph"/>
              <w:widowControl/>
              <w:ind w:left="0"/>
              <w:jc w:val="center"/>
              <w:rPr>
                <w:rFonts w:eastAsia="Calibri"/>
                <w:sz w:val="24"/>
                <w:szCs w:val="24"/>
                <w:lang w:eastAsia="en-US"/>
              </w:rPr>
            </w:pPr>
            <w:r w:rsidRPr="00676D39">
              <w:rPr>
                <w:rFonts w:eastAsia="Calibri"/>
                <w:sz w:val="24"/>
                <w:szCs w:val="24"/>
                <w:lang w:eastAsia="en-US"/>
              </w:rPr>
              <w:t>Model Layak</w:t>
            </w:r>
          </w:p>
        </w:tc>
      </w:tr>
    </w:tbl>
    <w:p w14:paraId="3E79B2E1" w14:textId="1AC113E2" w:rsidR="00E83FF1" w:rsidRPr="004C4234" w:rsidRDefault="00E83FF1" w:rsidP="004F4ABE">
      <w:pPr>
        <w:spacing w:line="480" w:lineRule="auto"/>
        <w:ind w:left="993"/>
        <w:jc w:val="both"/>
        <w:rPr>
          <w:rFonts w:ascii="Times New Roman" w:eastAsia="Calibri" w:hAnsi="Times New Roman" w:cs="Times New Roman"/>
          <w:sz w:val="24"/>
          <w:szCs w:val="24"/>
          <w:lang w:eastAsia="en-US"/>
        </w:rPr>
      </w:pPr>
      <w:r w:rsidRPr="004C4234">
        <w:rPr>
          <w:rFonts w:ascii="Times New Roman" w:eastAsia="Calibri" w:hAnsi="Times New Roman" w:cs="Times New Roman"/>
          <w:sz w:val="24"/>
          <w:szCs w:val="24"/>
          <w:lang w:eastAsia="en-US"/>
        </w:rPr>
        <w:t xml:space="preserve">Sumber: Lampiran </w:t>
      </w:r>
      <w:r w:rsidR="00D27C19">
        <w:rPr>
          <w:rFonts w:ascii="Times New Roman" w:eastAsia="Calibri" w:hAnsi="Times New Roman" w:cs="Times New Roman"/>
          <w:sz w:val="24"/>
          <w:szCs w:val="24"/>
          <w:lang w:eastAsia="en-US"/>
        </w:rPr>
        <w:t>11</w:t>
      </w:r>
    </w:p>
    <w:p w14:paraId="5DD04385" w14:textId="65EBC1BD" w:rsidR="00E83FF1" w:rsidRDefault="00E83FF1" w:rsidP="004F4ABE">
      <w:pPr>
        <w:pStyle w:val="ListParagraph"/>
        <w:spacing w:line="480" w:lineRule="auto"/>
        <w:ind w:left="993" w:firstLine="850"/>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Berdasarkan Tabel </w:t>
      </w:r>
      <w:r w:rsidR="00DF185A">
        <w:rPr>
          <w:rFonts w:ascii="Times New Roman" w:eastAsia="Times New Roman" w:hAnsi="Times New Roman" w:cs="Times New Roman"/>
          <w:bCs/>
          <w:color w:val="000000"/>
          <w:sz w:val="24"/>
          <w:szCs w:val="24"/>
          <w:lang w:eastAsia="en-US"/>
        </w:rPr>
        <w:t>4</w:t>
      </w:r>
      <w:r w:rsidRPr="00676D39">
        <w:rPr>
          <w:rFonts w:ascii="Times New Roman" w:eastAsia="Times New Roman" w:hAnsi="Times New Roman" w:cs="Times New Roman"/>
          <w:bCs/>
          <w:color w:val="000000"/>
          <w:sz w:val="24"/>
          <w:szCs w:val="24"/>
          <w:lang w:eastAsia="en-US"/>
        </w:rPr>
        <w:t>.10 diperoleh hasil F tabel sebesar 2,</w:t>
      </w:r>
      <w:r>
        <w:rPr>
          <w:rFonts w:ascii="Times New Roman" w:eastAsia="Times New Roman" w:hAnsi="Times New Roman" w:cs="Times New Roman"/>
          <w:bCs/>
          <w:color w:val="000000"/>
          <w:sz w:val="24"/>
          <w:szCs w:val="24"/>
          <w:lang w:eastAsia="en-US"/>
        </w:rPr>
        <w:t>61</w:t>
      </w:r>
      <w:r w:rsidRPr="00676D39">
        <w:rPr>
          <w:rFonts w:ascii="Times New Roman" w:eastAsia="Times New Roman" w:hAnsi="Times New Roman" w:cs="Times New Roman"/>
          <w:bCs/>
          <w:color w:val="000000"/>
          <w:sz w:val="24"/>
          <w:szCs w:val="24"/>
          <w:lang w:eastAsia="en-US"/>
        </w:rPr>
        <w:t xml:space="preserve"> dan sig 0,025 (3,183 &gt; 2,55 dan 0,025 &lt; 0,05) maka secara simultan variabel independen berpengaruh terhadap variabel dependen.</w:t>
      </w:r>
    </w:p>
    <w:p w14:paraId="24810DAA" w14:textId="77777777" w:rsidR="00FE201D" w:rsidRPr="00953943" w:rsidRDefault="00FE201D" w:rsidP="00E83FF1">
      <w:pPr>
        <w:pStyle w:val="ListParagraph"/>
        <w:spacing w:line="480" w:lineRule="auto"/>
        <w:ind w:left="375"/>
        <w:jc w:val="both"/>
        <w:rPr>
          <w:rFonts w:ascii="Times New Roman" w:eastAsia="Times New Roman" w:hAnsi="Times New Roman" w:cs="Times New Roman"/>
          <w:bCs/>
          <w:color w:val="000000"/>
          <w:sz w:val="24"/>
          <w:szCs w:val="24"/>
          <w:lang w:eastAsia="en-US"/>
        </w:rPr>
      </w:pPr>
    </w:p>
    <w:p w14:paraId="19BB20BB" w14:textId="77777777" w:rsidR="00E83FF1" w:rsidRPr="004F4ABE" w:rsidRDefault="00E83FF1" w:rsidP="005420E4">
      <w:pPr>
        <w:pStyle w:val="ListParagraph"/>
        <w:numPr>
          <w:ilvl w:val="0"/>
          <w:numId w:val="39"/>
        </w:numPr>
        <w:tabs>
          <w:tab w:val="left" w:pos="425"/>
        </w:tabs>
        <w:spacing w:line="480" w:lineRule="auto"/>
        <w:ind w:left="993" w:hanging="284"/>
        <w:jc w:val="both"/>
        <w:rPr>
          <w:rFonts w:ascii="Times New Roman" w:eastAsia="Times New Roman" w:hAnsi="Times New Roman" w:cs="Times New Roman"/>
          <w:b/>
          <w:color w:val="000000"/>
          <w:sz w:val="24"/>
          <w:szCs w:val="24"/>
          <w:lang w:eastAsia="en-US"/>
        </w:rPr>
      </w:pPr>
      <w:r w:rsidRPr="004F4ABE">
        <w:rPr>
          <w:rFonts w:ascii="Times New Roman" w:eastAsia="Times New Roman" w:hAnsi="Times New Roman" w:cs="Times New Roman"/>
          <w:b/>
          <w:color w:val="000000"/>
          <w:sz w:val="24"/>
          <w:szCs w:val="24"/>
          <w:lang w:eastAsia="en-US"/>
        </w:rPr>
        <w:t>Uji Hipotesis (Uji t)</w:t>
      </w:r>
    </w:p>
    <w:p w14:paraId="3AE3707D" w14:textId="299EC3DF" w:rsidR="00E83FF1" w:rsidRPr="00676D39" w:rsidRDefault="00E83FF1" w:rsidP="004F4ABE">
      <w:pPr>
        <w:pStyle w:val="ListParagraph"/>
        <w:spacing w:line="480" w:lineRule="auto"/>
        <w:ind w:leftChars="496" w:left="992" w:firstLineChars="354" w:firstLine="850"/>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Pengujian hipotesis dilakukan untuk mengetahui secara parsial variabel bebas berpengaruh secara signifikan atau tidak terhadap variabel terikat. Pengujian ini dilakukan dengan menggunakan uji dua arah, Hipotesis yang diujikan diterima apabila hasil pengujian menunjukkan t hitung yang lebih besar dari t tab</w:t>
      </w:r>
      <w:r w:rsidR="001D7A09">
        <w:rPr>
          <w:rFonts w:ascii="Times New Roman" w:eastAsia="Calibri" w:hAnsi="Times New Roman" w:cs="Times New Roman"/>
          <w:sz w:val="24"/>
          <w:szCs w:val="24"/>
        </w:rPr>
        <w:t>el</w:t>
      </w:r>
      <w:r w:rsidRPr="00676D39">
        <w:rPr>
          <w:rFonts w:ascii="Times New Roman" w:eastAsia="Calibri" w:hAnsi="Times New Roman" w:cs="Times New Roman"/>
          <w:sz w:val="24"/>
          <w:szCs w:val="24"/>
        </w:rPr>
        <w:t xml:space="preserve"> atau hasil pengujian menunjukkan nilai sig. t kurang dari 5%. hasil uji t disajikan dalam tabel berikut:</w:t>
      </w:r>
    </w:p>
    <w:p w14:paraId="425F3AFC" w14:textId="6E4DE4CE" w:rsidR="00E83FF1" w:rsidRPr="00676D39" w:rsidRDefault="00E83FF1" w:rsidP="00E83FF1">
      <w:pPr>
        <w:pStyle w:val="ListParagraph"/>
        <w:ind w:leftChars="199" w:left="398"/>
        <w:jc w:val="center"/>
        <w:rPr>
          <w:rFonts w:ascii="Times New Roman" w:eastAsia="Calibri" w:hAnsi="Times New Roman" w:cs="Times New Roman"/>
          <w:b/>
          <w:bCs/>
          <w:sz w:val="24"/>
          <w:szCs w:val="24"/>
        </w:rPr>
      </w:pPr>
      <w:r w:rsidRPr="00676D39">
        <w:rPr>
          <w:rFonts w:ascii="Times New Roman" w:eastAsia="Calibri" w:hAnsi="Times New Roman" w:cs="Times New Roman"/>
          <w:b/>
          <w:bCs/>
          <w:sz w:val="24"/>
          <w:szCs w:val="24"/>
        </w:rPr>
        <w:t xml:space="preserve">Tabel </w:t>
      </w:r>
      <w:r w:rsidR="00DF185A">
        <w:rPr>
          <w:rFonts w:ascii="Times New Roman" w:eastAsia="Calibri" w:hAnsi="Times New Roman" w:cs="Times New Roman"/>
          <w:b/>
          <w:bCs/>
          <w:sz w:val="24"/>
          <w:szCs w:val="24"/>
        </w:rPr>
        <w:t>4</w:t>
      </w:r>
      <w:r w:rsidRPr="00676D39">
        <w:rPr>
          <w:rFonts w:ascii="Times New Roman" w:eastAsia="Calibri" w:hAnsi="Times New Roman" w:cs="Times New Roman"/>
          <w:b/>
          <w:bCs/>
          <w:sz w:val="24"/>
          <w:szCs w:val="24"/>
        </w:rPr>
        <w:t>.11</w:t>
      </w:r>
    </w:p>
    <w:p w14:paraId="5A66ABA3" w14:textId="77777777" w:rsidR="00E83FF1" w:rsidRPr="00676D39" w:rsidRDefault="00E83FF1" w:rsidP="00E83FF1">
      <w:pPr>
        <w:pStyle w:val="ListParagraph"/>
        <w:ind w:leftChars="199" w:left="398"/>
        <w:jc w:val="center"/>
        <w:rPr>
          <w:rFonts w:ascii="Times New Roman" w:eastAsia="Calibri" w:hAnsi="Times New Roman" w:cs="Times New Roman"/>
          <w:b/>
          <w:bCs/>
          <w:sz w:val="24"/>
          <w:szCs w:val="24"/>
        </w:rPr>
      </w:pPr>
      <w:r w:rsidRPr="00676D39">
        <w:rPr>
          <w:rFonts w:ascii="Times New Roman" w:eastAsia="Calibri" w:hAnsi="Times New Roman" w:cs="Times New Roman"/>
          <w:b/>
          <w:bCs/>
          <w:sz w:val="24"/>
          <w:szCs w:val="24"/>
        </w:rPr>
        <w:t>Uji Hipotesis (Uji t)</w:t>
      </w:r>
    </w:p>
    <w:p w14:paraId="2FD3811B" w14:textId="77777777" w:rsidR="00E83FF1" w:rsidRPr="00676D39" w:rsidRDefault="00E83FF1" w:rsidP="004F4ABE">
      <w:pPr>
        <w:pStyle w:val="ListParagraph"/>
        <w:ind w:leftChars="496" w:left="992"/>
        <w:rPr>
          <w:rFonts w:ascii="Times New Roman" w:eastAsia="Calibri" w:hAnsi="Times New Roman" w:cs="Times New Roman"/>
          <w:b/>
          <w:bCs/>
          <w:sz w:val="24"/>
          <w:szCs w:val="24"/>
        </w:rPr>
      </w:pPr>
      <w:r w:rsidRPr="00676D39">
        <w:rPr>
          <w:rFonts w:ascii="Times New Roman" w:eastAsia="Calibri" w:hAnsi="Times New Roman" w:cs="Times New Roman"/>
          <w:b/>
          <w:bCs/>
          <w:sz w:val="24"/>
          <w:szCs w:val="24"/>
        </w:rPr>
        <w:t>Model 1</w:t>
      </w:r>
    </w:p>
    <w:tbl>
      <w:tblPr>
        <w:tblStyle w:val="TableGrid"/>
        <w:tblW w:w="0" w:type="auto"/>
        <w:tblInd w:w="98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1134"/>
        <w:gridCol w:w="992"/>
        <w:gridCol w:w="865"/>
        <w:gridCol w:w="877"/>
        <w:gridCol w:w="1370"/>
      </w:tblGrid>
      <w:tr w:rsidR="00E83FF1" w:rsidRPr="00676D39" w14:paraId="20E0B7CC" w14:textId="77777777" w:rsidTr="0051390A">
        <w:tc>
          <w:tcPr>
            <w:tcW w:w="1701" w:type="dxa"/>
          </w:tcPr>
          <w:p w14:paraId="600CAA12"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Hipotesis</w:t>
            </w:r>
          </w:p>
        </w:tc>
        <w:tc>
          <w:tcPr>
            <w:tcW w:w="1134" w:type="dxa"/>
          </w:tcPr>
          <w:p w14:paraId="60E55665"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t Hitung</w:t>
            </w:r>
          </w:p>
        </w:tc>
        <w:tc>
          <w:tcPr>
            <w:tcW w:w="992" w:type="dxa"/>
          </w:tcPr>
          <w:p w14:paraId="59304312"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t Tabel</w:t>
            </w:r>
          </w:p>
        </w:tc>
        <w:tc>
          <w:tcPr>
            <w:tcW w:w="865" w:type="dxa"/>
          </w:tcPr>
          <w:p w14:paraId="2B89F656"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Sig</w:t>
            </w:r>
          </w:p>
        </w:tc>
        <w:tc>
          <w:tcPr>
            <w:tcW w:w="877" w:type="dxa"/>
          </w:tcPr>
          <w:p w14:paraId="66BC1130"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Syarat</w:t>
            </w:r>
          </w:p>
        </w:tc>
        <w:tc>
          <w:tcPr>
            <w:tcW w:w="1370" w:type="dxa"/>
          </w:tcPr>
          <w:p w14:paraId="57EC575F"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Keputusan</w:t>
            </w:r>
          </w:p>
        </w:tc>
      </w:tr>
      <w:tr w:rsidR="00E83FF1" w:rsidRPr="00676D39" w14:paraId="315D972D" w14:textId="77777777" w:rsidTr="0051390A">
        <w:tc>
          <w:tcPr>
            <w:tcW w:w="1701" w:type="dxa"/>
          </w:tcPr>
          <w:p w14:paraId="67F7D03E"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t>H1 (DER)</w:t>
            </w:r>
          </w:p>
        </w:tc>
        <w:tc>
          <w:tcPr>
            <w:tcW w:w="1134" w:type="dxa"/>
          </w:tcPr>
          <w:p w14:paraId="28FCD123"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-0,774</w:t>
            </w:r>
          </w:p>
        </w:tc>
        <w:tc>
          <w:tcPr>
            <w:tcW w:w="992" w:type="dxa"/>
          </w:tcPr>
          <w:p w14:paraId="05EFF3CD"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65" w:type="dxa"/>
          </w:tcPr>
          <w:p w14:paraId="6168A8E8"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0,444</w:t>
            </w:r>
          </w:p>
        </w:tc>
        <w:tc>
          <w:tcPr>
            <w:tcW w:w="877" w:type="dxa"/>
          </w:tcPr>
          <w:p w14:paraId="0724B748"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70" w:type="dxa"/>
          </w:tcPr>
          <w:p w14:paraId="26980752"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 xml:space="preserve">Ditolak </w:t>
            </w:r>
          </w:p>
        </w:tc>
      </w:tr>
      <w:tr w:rsidR="00E83FF1" w:rsidRPr="00676D39" w14:paraId="7F659676" w14:textId="77777777" w:rsidTr="0051390A">
        <w:tc>
          <w:tcPr>
            <w:tcW w:w="1701" w:type="dxa"/>
          </w:tcPr>
          <w:p w14:paraId="6E7D70A3"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t>H2 (ROA)</w:t>
            </w:r>
          </w:p>
        </w:tc>
        <w:tc>
          <w:tcPr>
            <w:tcW w:w="1134" w:type="dxa"/>
          </w:tcPr>
          <w:p w14:paraId="5D570E81"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5,802</w:t>
            </w:r>
          </w:p>
        </w:tc>
        <w:tc>
          <w:tcPr>
            <w:tcW w:w="992" w:type="dxa"/>
          </w:tcPr>
          <w:p w14:paraId="6FD45D47"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65" w:type="dxa"/>
          </w:tcPr>
          <w:p w14:paraId="410B54A5"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0,000</w:t>
            </w:r>
          </w:p>
        </w:tc>
        <w:tc>
          <w:tcPr>
            <w:tcW w:w="877" w:type="dxa"/>
          </w:tcPr>
          <w:p w14:paraId="6ABB0E7D"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70" w:type="dxa"/>
          </w:tcPr>
          <w:p w14:paraId="2527B55E"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Diterima</w:t>
            </w:r>
          </w:p>
        </w:tc>
      </w:tr>
      <w:tr w:rsidR="00E83FF1" w:rsidRPr="00676D39" w14:paraId="5EEC37D8" w14:textId="77777777" w:rsidTr="0051390A">
        <w:tc>
          <w:tcPr>
            <w:tcW w:w="1701" w:type="dxa"/>
          </w:tcPr>
          <w:p w14:paraId="774A195C"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t>H3 (Ukuran Perusahaan)</w:t>
            </w:r>
          </w:p>
        </w:tc>
        <w:tc>
          <w:tcPr>
            <w:tcW w:w="1134" w:type="dxa"/>
          </w:tcPr>
          <w:p w14:paraId="70BBDF39"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3,117</w:t>
            </w:r>
          </w:p>
        </w:tc>
        <w:tc>
          <w:tcPr>
            <w:tcW w:w="992" w:type="dxa"/>
          </w:tcPr>
          <w:p w14:paraId="726F70D6"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65" w:type="dxa"/>
          </w:tcPr>
          <w:p w14:paraId="3848A792"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0,004</w:t>
            </w:r>
          </w:p>
        </w:tc>
        <w:tc>
          <w:tcPr>
            <w:tcW w:w="877" w:type="dxa"/>
          </w:tcPr>
          <w:p w14:paraId="5651602F"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70" w:type="dxa"/>
          </w:tcPr>
          <w:p w14:paraId="0AE3C43E"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Diterima</w:t>
            </w:r>
          </w:p>
        </w:tc>
      </w:tr>
    </w:tbl>
    <w:p w14:paraId="25A61259" w14:textId="77777777" w:rsidR="00E83FF1" w:rsidRPr="00676D39" w:rsidRDefault="00E83FF1" w:rsidP="00E83FF1">
      <w:pPr>
        <w:rPr>
          <w:rFonts w:ascii="Times New Roman" w:eastAsia="Calibri" w:hAnsi="Times New Roman" w:cs="Times New Roman"/>
          <w:b/>
          <w:bCs/>
          <w:sz w:val="24"/>
          <w:szCs w:val="24"/>
        </w:rPr>
      </w:pPr>
    </w:p>
    <w:p w14:paraId="6F1AA56A" w14:textId="77777777" w:rsidR="00E83FF1" w:rsidRPr="00676D39" w:rsidRDefault="00E83FF1" w:rsidP="004F4ABE">
      <w:pPr>
        <w:pStyle w:val="ListParagraph"/>
        <w:ind w:leftChars="496" w:left="992"/>
        <w:rPr>
          <w:rFonts w:ascii="Times New Roman" w:eastAsia="Calibri" w:hAnsi="Times New Roman" w:cs="Times New Roman"/>
          <w:b/>
          <w:bCs/>
          <w:sz w:val="24"/>
          <w:szCs w:val="24"/>
        </w:rPr>
      </w:pPr>
      <w:r w:rsidRPr="00676D39">
        <w:rPr>
          <w:rFonts w:ascii="Times New Roman" w:eastAsia="Calibri" w:hAnsi="Times New Roman" w:cs="Times New Roman"/>
          <w:b/>
          <w:bCs/>
          <w:sz w:val="24"/>
          <w:szCs w:val="24"/>
        </w:rPr>
        <w:t>Model 2</w:t>
      </w:r>
    </w:p>
    <w:tbl>
      <w:tblPr>
        <w:tblStyle w:val="TableGrid"/>
        <w:tblW w:w="0" w:type="auto"/>
        <w:tblInd w:w="988" w:type="dxa"/>
        <w:tblBorders>
          <w:left w:val="none" w:sz="0" w:space="0" w:color="auto"/>
          <w:right w:val="none" w:sz="0" w:space="0" w:color="auto"/>
          <w:insideV w:val="none" w:sz="0" w:space="0" w:color="auto"/>
        </w:tblBorders>
        <w:tblLook w:val="04A0" w:firstRow="1" w:lastRow="0" w:firstColumn="1" w:lastColumn="0" w:noHBand="0" w:noVBand="1"/>
      </w:tblPr>
      <w:tblGrid>
        <w:gridCol w:w="1684"/>
        <w:gridCol w:w="1121"/>
        <w:gridCol w:w="1022"/>
        <w:gridCol w:w="873"/>
        <w:gridCol w:w="875"/>
        <w:gridCol w:w="1364"/>
      </w:tblGrid>
      <w:tr w:rsidR="00E83FF1" w:rsidRPr="00676D39" w14:paraId="6FA60597" w14:textId="77777777" w:rsidTr="0051390A">
        <w:tc>
          <w:tcPr>
            <w:tcW w:w="1684" w:type="dxa"/>
          </w:tcPr>
          <w:p w14:paraId="6C48BF7A"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Hipotesis</w:t>
            </w:r>
          </w:p>
        </w:tc>
        <w:tc>
          <w:tcPr>
            <w:tcW w:w="1121" w:type="dxa"/>
          </w:tcPr>
          <w:p w14:paraId="3DE6A1C8"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t Hitung</w:t>
            </w:r>
          </w:p>
        </w:tc>
        <w:tc>
          <w:tcPr>
            <w:tcW w:w="1022" w:type="dxa"/>
          </w:tcPr>
          <w:p w14:paraId="53D9563D"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t Tabel</w:t>
            </w:r>
          </w:p>
        </w:tc>
        <w:tc>
          <w:tcPr>
            <w:tcW w:w="873" w:type="dxa"/>
          </w:tcPr>
          <w:p w14:paraId="53CE412B"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Sig</w:t>
            </w:r>
          </w:p>
        </w:tc>
        <w:tc>
          <w:tcPr>
            <w:tcW w:w="875" w:type="dxa"/>
          </w:tcPr>
          <w:p w14:paraId="2AA6F4C0"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Syarat</w:t>
            </w:r>
          </w:p>
        </w:tc>
        <w:tc>
          <w:tcPr>
            <w:tcW w:w="1364" w:type="dxa"/>
          </w:tcPr>
          <w:p w14:paraId="62083354"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Keputusan</w:t>
            </w:r>
          </w:p>
        </w:tc>
      </w:tr>
      <w:tr w:rsidR="00E83FF1" w:rsidRPr="00676D39" w14:paraId="3004E443" w14:textId="77777777" w:rsidTr="0051390A">
        <w:tc>
          <w:tcPr>
            <w:tcW w:w="1684" w:type="dxa"/>
          </w:tcPr>
          <w:p w14:paraId="4F315728"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t>H1 (DER)</w:t>
            </w:r>
          </w:p>
        </w:tc>
        <w:tc>
          <w:tcPr>
            <w:tcW w:w="1121" w:type="dxa"/>
          </w:tcPr>
          <w:p w14:paraId="32E9898D"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0,877</w:t>
            </w:r>
          </w:p>
        </w:tc>
        <w:tc>
          <w:tcPr>
            <w:tcW w:w="1022" w:type="dxa"/>
          </w:tcPr>
          <w:p w14:paraId="444EAEE7"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73" w:type="dxa"/>
          </w:tcPr>
          <w:p w14:paraId="1998B51A"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0,387</w:t>
            </w:r>
          </w:p>
        </w:tc>
        <w:tc>
          <w:tcPr>
            <w:tcW w:w="875" w:type="dxa"/>
          </w:tcPr>
          <w:p w14:paraId="1268707A"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64" w:type="dxa"/>
          </w:tcPr>
          <w:p w14:paraId="4BAFBD7B"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 xml:space="preserve">Ditolak </w:t>
            </w:r>
          </w:p>
        </w:tc>
      </w:tr>
      <w:tr w:rsidR="00E83FF1" w:rsidRPr="00676D39" w14:paraId="2409C803" w14:textId="77777777" w:rsidTr="0051390A">
        <w:tc>
          <w:tcPr>
            <w:tcW w:w="1684" w:type="dxa"/>
          </w:tcPr>
          <w:p w14:paraId="46B5AA3E"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lastRenderedPageBreak/>
              <w:t>H2 (ROA)</w:t>
            </w:r>
          </w:p>
        </w:tc>
        <w:tc>
          <w:tcPr>
            <w:tcW w:w="1121" w:type="dxa"/>
          </w:tcPr>
          <w:p w14:paraId="4250E670"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1,153</w:t>
            </w:r>
          </w:p>
        </w:tc>
        <w:tc>
          <w:tcPr>
            <w:tcW w:w="1022" w:type="dxa"/>
          </w:tcPr>
          <w:p w14:paraId="34A52F54"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73" w:type="dxa"/>
          </w:tcPr>
          <w:p w14:paraId="40157EC9"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0,257</w:t>
            </w:r>
          </w:p>
        </w:tc>
        <w:tc>
          <w:tcPr>
            <w:tcW w:w="875" w:type="dxa"/>
          </w:tcPr>
          <w:p w14:paraId="13ADB39F"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64" w:type="dxa"/>
          </w:tcPr>
          <w:p w14:paraId="09D0A2FF"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 xml:space="preserve">Ditolak </w:t>
            </w:r>
          </w:p>
        </w:tc>
      </w:tr>
      <w:tr w:rsidR="00E83FF1" w:rsidRPr="00676D39" w14:paraId="44F156C9" w14:textId="77777777" w:rsidTr="0051390A">
        <w:tc>
          <w:tcPr>
            <w:tcW w:w="1684" w:type="dxa"/>
          </w:tcPr>
          <w:p w14:paraId="264AD77C"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t>H3 (Ukuran Perusahaan)</w:t>
            </w:r>
          </w:p>
        </w:tc>
        <w:tc>
          <w:tcPr>
            <w:tcW w:w="1121" w:type="dxa"/>
          </w:tcPr>
          <w:p w14:paraId="203972F6"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-0,949</w:t>
            </w:r>
          </w:p>
        </w:tc>
        <w:tc>
          <w:tcPr>
            <w:tcW w:w="1022" w:type="dxa"/>
          </w:tcPr>
          <w:p w14:paraId="56FC02B6"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73" w:type="dxa"/>
          </w:tcPr>
          <w:p w14:paraId="1D00D490"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0,350</w:t>
            </w:r>
          </w:p>
        </w:tc>
        <w:tc>
          <w:tcPr>
            <w:tcW w:w="875" w:type="dxa"/>
          </w:tcPr>
          <w:p w14:paraId="43E766FD"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64" w:type="dxa"/>
          </w:tcPr>
          <w:p w14:paraId="1F66C71D"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 xml:space="preserve">Ditolak </w:t>
            </w:r>
          </w:p>
        </w:tc>
      </w:tr>
      <w:tr w:rsidR="00E83FF1" w:rsidRPr="00676D39" w14:paraId="2428E59F" w14:textId="77777777" w:rsidTr="0051390A">
        <w:tc>
          <w:tcPr>
            <w:tcW w:w="1684" w:type="dxa"/>
          </w:tcPr>
          <w:p w14:paraId="799B4025" w14:textId="77777777" w:rsidR="00E83FF1" w:rsidRPr="00676D39" w:rsidRDefault="00E83FF1" w:rsidP="00406C0F">
            <w:pPr>
              <w:pStyle w:val="ListParagraph"/>
              <w:widowControl/>
              <w:ind w:left="0"/>
              <w:jc w:val="left"/>
              <w:rPr>
                <w:rFonts w:eastAsia="Calibri"/>
                <w:sz w:val="24"/>
                <w:szCs w:val="24"/>
                <w:lang w:eastAsia="en-US"/>
              </w:rPr>
            </w:pPr>
            <w:r w:rsidRPr="00676D39">
              <w:rPr>
                <w:rFonts w:eastAsia="Calibri"/>
                <w:sz w:val="24"/>
                <w:szCs w:val="24"/>
                <w:lang w:eastAsia="en-US"/>
              </w:rPr>
              <w:t>DPR</w:t>
            </w:r>
          </w:p>
        </w:tc>
        <w:tc>
          <w:tcPr>
            <w:tcW w:w="1121" w:type="dxa"/>
          </w:tcPr>
          <w:p w14:paraId="53F8D78E"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-2,334</w:t>
            </w:r>
          </w:p>
        </w:tc>
        <w:tc>
          <w:tcPr>
            <w:tcW w:w="1022" w:type="dxa"/>
          </w:tcPr>
          <w:p w14:paraId="0C725634"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&gt;</w:t>
            </w:r>
            <w:r>
              <w:rPr>
                <w:rFonts w:eastAsia="Calibri"/>
                <w:sz w:val="24"/>
                <w:szCs w:val="24"/>
                <w:lang w:eastAsia="en-US"/>
              </w:rPr>
              <w:t>-1,684</w:t>
            </w:r>
          </w:p>
        </w:tc>
        <w:tc>
          <w:tcPr>
            <w:tcW w:w="873" w:type="dxa"/>
          </w:tcPr>
          <w:p w14:paraId="1961C6C9"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0,026</w:t>
            </w:r>
          </w:p>
        </w:tc>
        <w:tc>
          <w:tcPr>
            <w:tcW w:w="875" w:type="dxa"/>
          </w:tcPr>
          <w:p w14:paraId="5713C1D8"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&lt;0,05</w:t>
            </w:r>
          </w:p>
        </w:tc>
        <w:tc>
          <w:tcPr>
            <w:tcW w:w="1364" w:type="dxa"/>
          </w:tcPr>
          <w:p w14:paraId="2C00577B" w14:textId="77777777" w:rsidR="00E83FF1" w:rsidRPr="00676D39" w:rsidRDefault="00E83FF1" w:rsidP="00406C0F">
            <w:pPr>
              <w:pStyle w:val="ListParagraph"/>
              <w:widowControl/>
              <w:ind w:left="0"/>
              <w:jc w:val="center"/>
              <w:rPr>
                <w:rFonts w:eastAsia="Calibri"/>
                <w:sz w:val="24"/>
                <w:szCs w:val="24"/>
                <w:lang w:eastAsia="en-US"/>
              </w:rPr>
            </w:pPr>
            <w:r w:rsidRPr="00676D39">
              <w:rPr>
                <w:rFonts w:eastAsia="Calibri"/>
                <w:sz w:val="24"/>
                <w:szCs w:val="24"/>
                <w:lang w:eastAsia="en-US"/>
              </w:rPr>
              <w:t xml:space="preserve">Diterima </w:t>
            </w:r>
          </w:p>
        </w:tc>
      </w:tr>
    </w:tbl>
    <w:p w14:paraId="4FFDD9BB" w14:textId="6DECDA3D" w:rsidR="00E83FF1" w:rsidRPr="00676D39" w:rsidRDefault="00E83FF1" w:rsidP="004F4ABE">
      <w:pPr>
        <w:pStyle w:val="ListParagraph"/>
        <w:spacing w:line="480" w:lineRule="auto"/>
        <w:ind w:leftChars="496" w:left="992"/>
        <w:jc w:val="both"/>
        <w:rPr>
          <w:rFonts w:ascii="Times New Roman" w:eastAsia="Calibri" w:hAnsi="Times New Roman" w:cs="Times New Roman"/>
          <w:sz w:val="24"/>
          <w:szCs w:val="24"/>
          <w:lang w:eastAsia="en-US"/>
        </w:rPr>
      </w:pPr>
      <w:r w:rsidRPr="00676D39">
        <w:rPr>
          <w:rFonts w:ascii="Times New Roman" w:eastAsia="Calibri" w:hAnsi="Times New Roman" w:cs="Times New Roman"/>
          <w:sz w:val="24"/>
          <w:szCs w:val="24"/>
          <w:lang w:eastAsia="en-US"/>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11</w:t>
      </w:r>
    </w:p>
    <w:p w14:paraId="5896B406" w14:textId="42E02910" w:rsidR="00E83FF1" w:rsidRPr="00676D39" w:rsidRDefault="00E83FF1" w:rsidP="004F4ABE">
      <w:pPr>
        <w:pStyle w:val="ListParagraph"/>
        <w:spacing w:line="480" w:lineRule="auto"/>
        <w:ind w:leftChars="496" w:left="992"/>
        <w:jc w:val="both"/>
        <w:rPr>
          <w:rFonts w:ascii="Times New Roman" w:eastAsia="Calibri" w:hAnsi="Times New Roman" w:cs="Times New Roman"/>
          <w:sz w:val="24"/>
          <w:szCs w:val="24"/>
          <w:lang w:eastAsia="en-US"/>
        </w:rPr>
      </w:pPr>
      <w:r w:rsidRPr="00676D39">
        <w:rPr>
          <w:rFonts w:ascii="Times New Roman" w:eastAsia="Calibri" w:hAnsi="Times New Roman" w:cs="Times New Roman"/>
          <w:sz w:val="24"/>
          <w:szCs w:val="24"/>
          <w:lang w:eastAsia="en-US"/>
        </w:rPr>
        <w:t xml:space="preserve">Berdasarkan tabel </w:t>
      </w:r>
      <w:r w:rsidR="00DF185A">
        <w:rPr>
          <w:rFonts w:ascii="Times New Roman" w:eastAsia="Calibri" w:hAnsi="Times New Roman" w:cs="Times New Roman"/>
          <w:sz w:val="24"/>
          <w:szCs w:val="24"/>
          <w:lang w:eastAsia="en-US"/>
        </w:rPr>
        <w:t>4</w:t>
      </w:r>
      <w:r w:rsidRPr="00676D39">
        <w:rPr>
          <w:rFonts w:ascii="Times New Roman" w:eastAsia="Calibri" w:hAnsi="Times New Roman" w:cs="Times New Roman"/>
          <w:sz w:val="24"/>
          <w:szCs w:val="24"/>
          <w:lang w:eastAsia="en-US"/>
        </w:rPr>
        <w:t>.11 diperoleh hasil sebagai berikut:</w:t>
      </w:r>
    </w:p>
    <w:p w14:paraId="773FAFAC" w14:textId="6F4BB468" w:rsidR="000C5669" w:rsidRPr="00306F75" w:rsidRDefault="004F4ABE" w:rsidP="005420E4">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g">
            <w:drawing>
              <wp:anchor distT="0" distB="0" distL="114300" distR="114300" simplePos="0" relativeHeight="251665920" behindDoc="0" locked="0" layoutInCell="1" allowOverlap="1" wp14:anchorId="4654E6CD" wp14:editId="7AC2774E">
                <wp:simplePos x="0" y="0"/>
                <wp:positionH relativeFrom="margin">
                  <wp:align>right</wp:align>
                </wp:positionH>
                <wp:positionV relativeFrom="paragraph">
                  <wp:posOffset>974725</wp:posOffset>
                </wp:positionV>
                <wp:extent cx="4319905" cy="1151890"/>
                <wp:effectExtent l="0" t="0" r="23495" b="29210"/>
                <wp:wrapNone/>
                <wp:docPr id="39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151890"/>
                          <a:chOff x="837" y="3652"/>
                          <a:chExt cx="10229" cy="3426"/>
                        </a:xfrm>
                      </wpg:grpSpPr>
                      <wps:wsp>
                        <wps:cNvPr id="399"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Freeform 32"/>
                        <wps:cNvSpPr>
                          <a:spLocks/>
                        </wps:cNvSpPr>
                        <wps:spPr bwMode="auto">
                          <a:xfrm>
                            <a:off x="883" y="365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AutoShape 33"/>
                        <wps:cNvCnPr>
                          <a:cxnSpLocks noChangeShapeType="1"/>
                        </wps:cNvCnPr>
                        <wps:spPr bwMode="auto">
                          <a:xfrm>
                            <a:off x="5923" y="366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3"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AutoShape 48"/>
                        <wps:cNvCnPr>
                          <a:cxnSpLocks noChangeShapeType="1"/>
                        </wps:cNvCnPr>
                        <wps:spPr bwMode="auto">
                          <a:xfrm>
                            <a:off x="9591" y="6466"/>
                            <a:ext cx="354"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5EE1AB47" id="Group 30" o:spid="_x0000_s1026" style="position:absolute;margin-left:288.95pt;margin-top:76.75pt;width:340.15pt;height:90.7pt;z-index:251665920;mso-position-horizontal:right;mso-position-horizontal-relative:margin" coordorigin="837,3652" coordsize="1022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SLggAABNJAAAOAAAAZHJzL2Uyb0RvYy54bWzsXG2Po8gR/h4p/wHxMVLWdNO8WTt7SmZv&#10;N5EuyUo3+QEMxi8KBgLMePZ+fZ6qbmxs8I11OTPrO/bDLDZFdXfV0/Xa+P13L9vMek6relPkd7Z4&#10;59hWmifFYpOv7ux/P3z6c2hbdRPnizgr8vTO/prW9ncf/viH97tynspiXWSLtLLAJK/nu/LOXjdN&#10;OZ/N6mSdbuP6XVGmOW4ui2obN/hYrWaLKt6B+zabScfxZ7uiWpRVkaR1jW8/6pv2B+a/XKZJ86/l&#10;sk4bK7uzMbeG/1b895H+zj68j+erKi7Xm8RMI/4Fs9jGmxyD7ll9jJvYeqo2PVbbTVIVdbFs3iXF&#10;dlYsl5sk5TVgNcI5Wc3nqngqeS2r+W5V7sUE0Z7I6RezTf75/Lkqfyy/VHr2uPyhSP5TQy6zXbma&#10;d+/T55Umth53/ygW0Gf81BS88JdltSUWWJL1wvL9updv+tJYCb5Urogix7OtBPeE8EQYGQ0ka6iJ&#10;ngvdwLZw1/U9qZWTrL83jwtHykg/7Crp0+1ZPNcD82TN5Ej5QFN9EFj9/wnsx3VcpqyHmgTypbI2&#10;C0wxwmTyeAsp/AVSYCLLFTQtGh+E97kWa/KSG7FaeXG/jvNVytQPX0s8zE9g/p1H6EMNnbwq5lZc&#10;geMrLa5W1h1hsYz3kornZVU3n9Nia9HFnV03VbxZrZv7Is+xX4pKsELj5x/qRou4fYD0mxefNlmG&#10;7+N5lls7TB8axc5KYuzeZRY3uNyWEE+dr5hPXWSbBT1Dj9TV6vE+q6znmPYj/zNqPCKjAT/G9VrT&#10;8S29OmyIfMGDr9N48X2+sBqWYQ7jYtNstunCtrIUtoiumLKJN9kllJBQltMkU7YbZvWtKrRSH4vF&#10;1y8VSYW+B8RGwppyIGKNtU9VmpI9tFzeIAY37Q6uu9uXEaXvtMt4HVGhe7IBD4gSvtTbT0ZQOUmh&#10;3X7xPHnSoCIBttCBOVxAjPTVamGm/4CFLLcZjOyfZpZj7SzhEFvW1IFIdIhkKCNrbbVjdnlhOnte&#10;wnXlOXZY0p5Ohp53hp3qkkk/OscOFuzATnrBGXZ+h8xz/OAcO1i8A7szvOBG9zRB6PvneMEk7emk&#10;DOQZdqKrhTCIziviWBNCnWN4pApS6bkZimNlHOkWeNojJl7rHQhoveQGRbiyYD3JsRCoyqImn0GQ&#10;gst40IaU6enuGWJMlIhdg19Q/QwxEEHE3kXE0DcRBxcRQ6FEHF1ETOoianHZEoVZI0StNykvEsLF&#10;/0aSFSz9aUxU2RZiokd6BrKNG1JAe8mWnneqtb6zeS/SrW3xnD4UTNQc3D7tWDPygSB5etwkf01/&#10;6pKrQHt7GYb8AIZlNpGnBX/Y8/p72uMsCdrE7dqO+A6NIgIjPxn4Jt4w7Hxlxg+0MW3Hl9j8ehzs&#10;7ovHkWGE3QI9iSA0Fk2Po4Sr13M0OpkEPcjFI/jwmPyIcfaafSCVhp4IHdZ4uwwyFGYZAU+IIPCq&#10;uEIVmqcCxXhr2YXKacUlj2/AgOhxQsEzu2icSATa1cgIfDXotPb9VjChH3ZvaFdBEu4grLsgjEu4&#10;Zce0BzBP5uCc+gGMDEiqv6cAxqoKnQkhc8PFuqh+QvSELAhh23+f4gqxVPb3HFFzJJSCbBr+oLxA&#10;4kPVvfPYvRPnCVjd2Y0NK02X941OtZ7KiiJMinXJVuQFBczLDYeXFJnosOoNoirs114Ez1vIhFXX&#10;j+C9SLYBVwv2NuAiUALrrgtjpO14m2S1AfmvFMH//jYAiZNUPGYED8/Vwxpby9GwJj3jPnyTPiPX&#10;Mbm1wZrvssGFyZyghtT8fFoJCX3DySIsSg9qHC+NBrVIBTrCnaD2265LILDtQY1Lc9eFmrXMNuXf&#10;2oDCFB1FSPEJXKavIhMht/ZNKcCRvKknjguHiBh/1XKYKwIqcE7VMF3Rv0rlVVENuYc6ziHeAnUR&#10;VaUZdUi3OI9pUechH9OoC9rM/Tp+dULd9ev9ykFa3EMdx0tvgDophEGd75hiQ4s6l9JnsnXKuW40&#10;N6FuDNRBmT3UcUL4BqjT5QCydR4c6pGtU21zQOla3tVyiAl1Y6AO4dIp6lAJgsbfAnW+a+I6D4XU&#10;Y9ShEqltXTDFdbff5YRL66GOI6e3QJ00lTnfaxuUrYfdZxMKwT7wONm6V7rw33S5hLpDPdRxTPUG&#10;qItMr2rAwcKvalOn4TiB7qZBN9B6UCO0HoYLJw4ao5zC9k3dPqzTAd+EuptG3UATQo3QhBhE3cHU&#10;nUZ1aO9rU+fujzBMdZObbUfQiZ+efx2hHTEIOhztMI2JIDqpm0hhasQ4NzVFdRecrfy2o7qBzgTO&#10;yVw9g6UDDqYfcWiC+ZE54dJmEAINCg7mqFg3ZRCvn+P9trE20I/A0bJxsRbpU1t+r0Yi6aA69770&#10;8bAphLvpEG6gC6FD8+tmq1275pmDjr467Xi5dHKTsRZNvYebr8eJgd6DGqH30MVaEOpDtf2evqRz&#10;qow1nThPdu2m7dpAx0G/ZTKeXYsUHDl3t3oZKRr4GmtoRUzx2q3HawN9Bm+EPkPHrgnH8fTB336l&#10;l/JPBpu6clPLd6dX9679mqiiM2mn5Q/9cutohg0vg+LYm7Zsp3176Zmqx7XBNvXtR+jbUzu8B7YR&#10;2gpHls0NYF+H3eg+FZ3c6O2/lCwHugnI/8YsewjHU5jFMNhaN+pNYPsNgG2gi6BfAh3RjfrtWw0/&#10;U2TT/bQpGb3lZFQONA+8cZsHwgnx+i1btt7bDPjNDZ0guMghpmz0atko/6oMfnmHT3iZXwmin/bp&#10;fuY3CQ+/ZfThfwAAAP//AwBQSwMEFAAGAAgAAAAhAAHsqPvgAAAACAEAAA8AAABkcnMvZG93bnJl&#10;di54bWxMj0FLw0AQhe+C/2EZwZvdxJjSptmUUtRTEWwF8TbNTpPQ7G7IbpP03zue7PHNG977Xr6e&#10;TCsG6n3jrIJ4FoEgWzrd2ErB1+HtaQHCB7QaW2dJwZU8rIv7uxwz7Ub7ScM+VIJDrM9QQR1Cl0np&#10;y5oM+pnryLJ3cr3BwLKvpO5x5HDTyucomkuDjeWGGjva1lSe9xej4H3EcZPEr8PufNpefw7px/cu&#10;JqUeH6bNCkSgKfw/wx8+o0PBTEd3sdqLVgEPCXxNkxQE2/NFlIA4KkiSlyXIIpe3A4pfAAAA//8D&#10;AFBLAQItABQABgAIAAAAIQC2gziS/gAAAOEBAAATAAAAAAAAAAAAAAAAAAAAAABbQ29udGVudF9U&#10;eXBlc10ueG1sUEsBAi0AFAAGAAgAAAAhADj9If/WAAAAlAEAAAsAAAAAAAAAAAAAAAAALwEAAF9y&#10;ZWxzLy5yZWxzUEsBAi0AFAAGAAgAAAAhAD1OvNIuCAAAE0kAAA4AAAAAAAAAAAAAAAAALgIAAGRy&#10;cy9lMm9Eb2MueG1sUEsBAi0AFAAGAAgAAAAhAAHsqPvgAAAACAEAAA8AAAAAAAAAAAAAAAAAiAoA&#10;AGRycy9kb3ducmV2LnhtbFBLBQYAAAAABAAEAPMAAACVCwAAAAA=&#10;">
                <v:shape id="AutoShape 31" o:spid="_x0000_s1027"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ZewgAAANwAAAAPAAAAZHJzL2Rvd25yZXYueG1sRI9Bi8Iw&#10;FITvgv8hPGFvNlVhWWujqLDgxcO6Xrw9mmdT2rzUJtbuv98IgsdhZr5h8s1gG9FT5yvHCmZJCoK4&#10;cLriUsH593v6BcIHZI2NY1LwRx426/Eox0y7B/9QfwqliBD2GSowIbSZlL4wZNEnriWO3tV1FkOU&#10;XSl1h48It42cp+mntFhxXDDY0t5QUZ/uVoFttb0dndGXulo0Ozpct7u0V+pjMmxXIAIN4R1+tQ9a&#10;wWK5hOeZeATk+h8AAP//AwBQSwECLQAUAAYACAAAACEA2+H2y+4AAACFAQAAEwAAAAAAAAAAAAAA&#10;AAAAAAAAW0NvbnRlbnRfVHlwZXNdLnhtbFBLAQItABQABgAIAAAAIQBa9CxbvwAAABUBAAALAAAA&#10;AAAAAAAAAAAAAB8BAABfcmVscy8ucmVsc1BLAQItABQABgAIAAAAIQDnotZewgAAANwAAAAPAAAA&#10;AAAAAAAAAAAAAAcCAABkcnMvZG93bnJldi54bWxQSwUGAAAAAAMAAwC3AAAA9gIAAAAA&#10;" strokeweight="1.5pt"/>
                <v:shape id="Freeform 32" o:spid="_x0000_s1028" style="position:absolute;left:883;top:365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pnBwgAAANwAAAAPAAAAZHJzL2Rvd25yZXYueG1sRE/LisIw&#10;FN0L/kO4ghvRVBkGqUYRdWBgcDE+cHtprm21uSlJpnb8erMQXB7Oe75sTSUacr60rGA8SkAQZ1aX&#10;nCs4Hr6GUxA+IGusLJOCf/KwXHQ7c0y1vfMvNfuQixjCPkUFRQh1KqXPCjLoR7YmjtzFOoMhQpdL&#10;7fAew00lJ0nyKQ2WHBsKrGldUHbb/xkFm3ZwbczpxOef3eVaPdy2Lsdbpfq9djUDEagNb/HL/a0V&#10;fCRxfjwTj4BcPAEAAP//AwBQSwECLQAUAAYACAAAACEA2+H2y+4AAACFAQAAEwAAAAAAAAAAAAAA&#10;AAAAAAAAW0NvbnRlbnRfVHlwZXNdLnhtbFBLAQItABQABgAIAAAAIQBa9CxbvwAAABUBAAALAAAA&#10;AAAAAAAAAAAAAB8BAABfcmVscy8ucmVsc1BLAQItABQABgAIAAAAIQCXUpnBwgAAANwAAAAPAAAA&#10;AAAAAAAAAAAAAAcCAABkcnMvZG93bnJldi54bWxQSwUGAAAAAAMAAwC3AAAA9gI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029" type="#_x0000_t32" style="position:absolute;left:5923;top:366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k4fxAAAANwAAAAPAAAAZHJzL2Rvd25yZXYueG1sRI9Bi8Iw&#10;FITvC/6H8IS9LJpWZK3VKCosiLdVEY+P5tkWm5fSpLX77zeC4HGYmW+Y5bo3leiocaVlBfE4AkGc&#10;WV1yruB8+hklIJxH1lhZJgV/5GC9GnwsMdX2wb/UHX0uAoRdigoK7+tUSpcVZNCNbU0cvJttDPog&#10;m1zqBh8Bbio5iaJvabDksFBgTbuCsvuxNQra6vB1ai8+7vJtN7sl8+TaX51Sn8N+swDhqffv8Ku9&#10;1wqmUQzPM+EIyNU/AAAA//8DAFBLAQItABQABgAIAAAAIQDb4fbL7gAAAIUBAAATAAAAAAAAAAAA&#10;AAAAAAAAAABbQ29udGVudF9UeXBlc10ueG1sUEsBAi0AFAAGAAgAAAAhAFr0LFu/AAAAFQEAAAsA&#10;AAAAAAAAAAAAAAAAHwEAAF9yZWxzLy5yZWxzUEsBAi0AFAAGAAgAAAAhABbSTh/EAAAA3AAAAA8A&#10;AAAAAAAAAAAAAAAABwIAAGRycy9kb3ducmV2LnhtbFBLBQYAAAAAAwADALcAAAD4AgAAAAA=&#10;" strokeweight="1pt"/>
                <v:shape id="AutoShape 34" o:spid="_x0000_s1030"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BoxAAAANwAAAAPAAAAZHJzL2Rvd25yZXYueG1sRI9Bi8Iw&#10;FITvC/sfwhO8LGuqyFqrUVZBEG9bZfH4aJ5tsXkpTVrrvzeC4HGYmW+Y5bo3leiocaVlBeNRBII4&#10;s7rkXMHpuPuOQTiPrLGyTAru5GC9+vxYYqLtjf+oS30uAoRdggoK7+tESpcVZNCNbE0cvIttDPog&#10;m1zqBm8Bbio5iaIfabDksFBgTduCsmvaGgVtdfg6tv9+3OWbbnaJ5/G5PzulhoP+dwHCU+/f4Vd7&#10;rxVMowk8z4QjIFcPAAAA//8DAFBLAQItABQABgAIAAAAIQDb4fbL7gAAAIUBAAATAAAAAAAAAAAA&#10;AAAAAAAAAABbQ29udGVudF9UeXBlc10ueG1sUEsBAi0AFAAGAAgAAAAhAFr0LFu/AAAAFQEAAAsA&#10;AAAAAAAAAAAAAAAAHwEAAF9yZWxzLy5yZWxzUEsBAi0AFAAGAAgAAAAhAOYA0GjEAAAA3AAAAA8A&#10;AAAAAAAAAAAAAAAABwIAAGRycy9kb3ducmV2LnhtbFBLBQYAAAAAAwADALcAAAD4AgAAAAA=&#10;" strokeweight="1pt"/>
                <v:shape id="AutoShape 35" o:spid="_x0000_s1031"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XzxgAAANwAAAAPAAAAZHJzL2Rvd25yZXYueG1sRI9Pa8JA&#10;FMTvgt9heYVeRDdpxcboJthCofSmFvH4yD6T0OzbkN386bfvFgoeh5n5DbPPJ9OIgTpXW1YQryIQ&#10;xIXVNZcKvs7vywSE88gaG8uk4Icc5Nl8tsdU25GPNJx8KQKEXYoKKu/bVEpXVGTQrWxLHLyb7Qz6&#10;ILtS6g7HADeNfIqijTRYc1iosKW3iorvU28U9M3n4txffDyUr8PLLdkm1+nqlHp8mA47EJ4mfw//&#10;tz+0gnX0DH9nwhGQ2S8AAAD//wMAUEsBAi0AFAAGAAgAAAAhANvh9svuAAAAhQEAABMAAAAAAAAA&#10;AAAAAAAAAAAAAFtDb250ZW50X1R5cGVzXS54bWxQSwECLQAUAAYACAAAACEAWvQsW78AAAAVAQAA&#10;CwAAAAAAAAAAAAAAAAAfAQAAX3JlbHMvLnJlbHNQSwECLQAUAAYACAAAACEAiUx188YAAADcAAAA&#10;DwAAAAAAAAAAAAAAAAAHAgAAZHJzL2Rvd25yZXYueG1sUEsFBgAAAAADAAMAtwAAAPoCAAAAAA==&#10;" strokeweight="1pt"/>
                <v:shape id="AutoShape 36" o:spid="_x0000_s1032"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aPxgAAANwAAAAPAAAAZHJzL2Rvd25yZXYueG1sRI9La8JA&#10;FIX3hf6H4RbcFJ34oIToRIoguFFa20WX18w1SZO5E2ZGE/vrO4WCy8N5fJzVejCtuJLztWUF00kC&#10;griwuuZSwefHdpyC8AFZY2uZFNzIwzp/fFhhpm3P73Q9hlLEEfYZKqhC6DIpfVGRQT+xHXH0ztYZ&#10;DFG6UmqHfRw3rZwlyYs0WHMkVNjRpqKiOV5MhDx/v+03/e1nHhqbTvlw8l+dU2r0NLwuQQQawj38&#10;395pBYtkAX9n4hGQ+S8AAAD//wMAUEsBAi0AFAAGAAgAAAAhANvh9svuAAAAhQEAABMAAAAAAAAA&#10;AAAAAAAAAAAAAFtDb250ZW50X1R5cGVzXS54bWxQSwECLQAUAAYACAAAACEAWvQsW78AAAAVAQAA&#10;CwAAAAAAAAAAAAAAAAAfAQAAX3JlbHMvLnJlbHNQSwECLQAUAAYACAAAACEAm6imj8YAAADcAAAA&#10;DwAAAAAAAAAAAAAAAAAHAgAAZHJzL2Rvd25yZXYueG1sUEsFBgAAAAADAAMAtwAAAPoCAAAAAA==&#10;" strokeweight=".25pt"/>
                <v:shape id="AutoShape 37" o:spid="_x0000_s1033"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MUxQAAANwAAAAPAAAAZHJzL2Rvd25yZXYueG1sRI/NagIx&#10;FIX3Qt8h3IIb0YxaRUajFEHopkVtFy6vk+vM1MnNkERn9OkboeDycH4+zmLVmkpcyfnSsoLhIAFB&#10;nFldcq7g53vTn4HwAVljZZkU3MjDavnSWWCqbcM7uu5DLuII+xQVFCHUqZQ+K8igH9iaOHon6wyG&#10;KF0utcMmjptKjpJkKg2WHAkF1rQuKDvvLyZCer/bz3Vzu4/D2c6G/HX0h9op1X1t3+cgArXhGf5v&#10;f2gFb8kEHmfiEZDLPwAAAP//AwBQSwECLQAUAAYACAAAACEA2+H2y+4AAACFAQAAEwAAAAAAAAAA&#10;AAAAAAAAAAAAW0NvbnRlbnRfVHlwZXNdLnhtbFBLAQItABQABgAIAAAAIQBa9CxbvwAAABUBAAAL&#10;AAAAAAAAAAAAAAAAAB8BAABfcmVscy8ucmVsc1BLAQItABQABgAIAAAAIQD05AMUxQAAANwAAAAP&#10;AAAAAAAAAAAAAAAAAAcCAABkcnMvZG93bnJldi54bWxQSwUGAAAAAAMAAwC3AAAA+QIAAAAA&#10;" strokeweight=".25pt"/>
                <v:shape id="AutoShape 38" o:spid="_x0000_s1034"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1jxQAAANwAAAAPAAAAZHJzL2Rvd25yZXYueG1sRI/NasJA&#10;FIX3hb7DcAvdlDqxSpDoGIpQcKO06qLLa+Y2SZO5E2ZGE336TkFweTg/H2eRD6YVZ3K+tqxgPEpA&#10;EBdW11wqOOw/XmcgfEDW2FomBRfykC8fHxaYadvzF513oRRxhH2GCqoQukxKX1Rk0I9sRxy9H+sM&#10;hihdKbXDPo6bVr4lSSoN1hwJFXa0qqhodicTIS+/n5tVf7lOQmNnY94e/XfnlHp+Gt7nIAIN4R6+&#10;tddawTRJ4f9MPAJy+QcAAP//AwBQSwECLQAUAAYACAAAACEA2+H2y+4AAACFAQAAEwAAAAAAAAAA&#10;AAAAAAAAAAAAW0NvbnRlbnRfVHlwZXNdLnhtbFBLAQItABQABgAIAAAAIQBa9CxbvwAAABUBAAAL&#10;AAAAAAAAAAAAAAAAAB8BAABfcmVscy8ucmVsc1BLAQItABQABgAIAAAAIQAENp1jxQAAANwAAAAP&#10;AAAAAAAAAAAAAAAAAAcCAABkcnMvZG93bnJldi54bWxQSwUGAAAAAAMAAwC3AAAA+QIAAAAA&#10;" strokeweight=".25pt"/>
                <v:shape id="AutoShape 39" o:spid="_x0000_s1035"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j4xQAAANwAAAAPAAAAZHJzL2Rvd25yZXYueG1sRI/NagIx&#10;FIX3Qt8h3IIb0YxaVEajFEHopkVtFy6vk+vM1MnNkERn9OkboeDycH4+zmLVmkpcyfnSsoLhIAFB&#10;nFldcq7g53vTn4HwAVljZZkU3MjDavnSWWCqbcM7uu5DLuII+xQVFCHUqZQ+K8igH9iaOHon6wyG&#10;KF0utcMmjptKjpJkIg2WHAkF1rQuKDvvLyZCer/bz3Vzu4/D2c6G/HX0h9op1X1t3+cgArXhGf5v&#10;f2gFb8kUHmfiEZDLPwAAAP//AwBQSwECLQAUAAYACAAAACEA2+H2y+4AAACFAQAAEwAAAAAAAAAA&#10;AAAAAAAAAAAAW0NvbnRlbnRfVHlwZXNdLnhtbFBLAQItABQABgAIAAAAIQBa9CxbvwAAABUBAAAL&#10;AAAAAAAAAAAAAAAAAB8BAABfcmVscy8ucmVsc1BLAQItABQABgAIAAAAIQBrejj4xQAAANwAAAAP&#10;AAAAAAAAAAAAAAAAAAcCAABkcnMvZG93bnJldi54bWxQSwUGAAAAAAMAAwC3AAAA+QIAAAAA&#10;" strokeweight=".25pt"/>
                <v:shape id="AutoShape 40" o:spid="_x0000_s1036"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ayKwgAAANwAAAAPAAAAZHJzL2Rvd25yZXYueG1sRE9Na8JA&#10;EL0L/odlhF6kbrRFJHUVEQpeWlr14HGanSbR7GzY3ZrYX985FDw+3vdy3btGXSnE2rOB6SQDRVx4&#10;W3Np4Hh4fVyAignZYuOZDNwowno1HCwxt77jT7ruU6kkhGOOBqqU2lzrWFTkME58Syzctw8Ok8BQ&#10;ahuwk3DX6FmWzbXDmqWhwpa2FRWX/Y+TkvH5423b3X6f0sUvpvz+FU9tMOZh1G9eQCXq0138795Z&#10;A8+ZrJUzcgT06g8AAP//AwBQSwECLQAUAAYACAAAACEA2+H2y+4AAACFAQAAEwAAAAAAAAAAAAAA&#10;AAAAAAAAW0NvbnRlbnRfVHlwZXNdLnhtbFBLAQItABQABgAIAAAAIQBa9CxbvwAAABUBAAALAAAA&#10;AAAAAAAAAAAAAB8BAABfcmVscy8ucmVsc1BLAQItABQABgAIAAAAIQAa5ayKwgAAANwAAAAPAAAA&#10;AAAAAAAAAAAAAAcCAABkcnMvZG93bnJldi54bWxQSwUGAAAAAAMAAwC3AAAA9gIAAAAA&#10;" strokeweight=".25pt"/>
                <v:shape id="AutoShape 41" o:spid="_x0000_s1037"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kRxQAAANwAAAAPAAAAZHJzL2Rvd25yZXYueG1sRI9LawIx&#10;FIX3Qv9DuAU3ohm1iE6NUgShmxZfC5fXye3M1MnNkERn9Nc3QsHl4Tw+znzZmkpcyfnSsoLhIAFB&#10;nFldcq7gsF/3pyB8QNZYWSYFN/KwXLx05phq2/CWrruQizjCPkUFRQh1KqXPCjLoB7Ymjt6PdQZD&#10;lC6X2mETx00lR0kykQZLjoQCa1oVlJ13FxMhvd/N16q53cfhbKdD/j75Y+2U6r62H+8gArXhGf5v&#10;f2oFb8kMHmfiEZCLPwAAAP//AwBQSwECLQAUAAYACAAAACEA2+H2y+4AAACFAQAAEwAAAAAAAAAA&#10;AAAAAAAAAAAAW0NvbnRlbnRfVHlwZXNdLnhtbFBLAQItABQABgAIAAAAIQBa9CxbvwAAABUBAAAL&#10;AAAAAAAAAAAAAAAAAB8BAABfcmVscy8ucmVsc1BLAQItABQABgAIAAAAIQB1qQkRxQAAANwAAAAP&#10;AAAAAAAAAAAAAAAAAAcCAABkcnMvZG93bnJldi54bWxQSwUGAAAAAAMAAwC3AAAA+QIAAAAA&#10;" strokeweight=".25pt"/>
                <v:shape id="AutoShape 42" o:spid="_x0000_s1038"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ZRwwAAANwAAAAPAAAAZHJzL2Rvd25yZXYueG1sRE9Na8JA&#10;EL0X+h+WKXgpuoktRaKrFKHgxdJaDx7H7JikZmfD7tbE/vrOoeDx8b4Xq8G16kIhNp4N5JMMFHHp&#10;bcOVgf3X23gGKiZki61nMnClCKvl/d0CC+t7/qTLLlVKQjgWaKBOqSu0jmVNDuPEd8TCnXxwmASG&#10;StuAvYS7Vk+z7EU7bFgaauxoXVN53v04KXn8/tiu++vvUzr7Wc7vx3jogjGjh+F1DirRkG7if/fG&#10;GnjOZb6ckSOgl38AAAD//wMAUEsBAi0AFAAGAAgAAAAhANvh9svuAAAAhQEAABMAAAAAAAAAAAAA&#10;AAAAAAAAAFtDb250ZW50X1R5cGVzXS54bWxQSwECLQAUAAYACAAAACEAWvQsW78AAAAVAQAACwAA&#10;AAAAAAAAAAAAAAAfAQAAX3JlbHMvLnJlbHNQSwECLQAUAAYACAAAACEAYUo2UcMAAADcAAAADwAA&#10;AAAAAAAAAAAAAAAHAgAAZHJzL2Rvd25yZXYueG1sUEsFBgAAAAADAAMAtwAAAPcCAAAAAA==&#10;" strokeweight=".25pt"/>
                <v:shape id="AutoShape 43" o:spid="_x0000_s1039"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PKxQAAANwAAAAPAAAAZHJzL2Rvd25yZXYueG1sRI/NasJA&#10;FIX3hb7DcAvdFJ2kliLRMRSh4EaptguX18w1icncCTOjiT59Ryh0eTg/H2eeD6YVF3K+tqwgHScg&#10;iAuray4V/Hx/jqYgfEDW2FomBVfykC8eH+aYadvzli67UIo4wj5DBVUIXSalLyoy6Me2I47e0TqD&#10;IUpXSu2wj+Omla9J8i4N1hwJFXa0rKhodmcTIS+nr/Wyv94mobHTlDcHv++cUs9Pw8cMRKAh/If/&#10;2iut4C1N4X4mHgG5+AUAAP//AwBQSwECLQAUAAYACAAAACEA2+H2y+4AAACFAQAAEwAAAAAAAAAA&#10;AAAAAAAAAAAAW0NvbnRlbnRfVHlwZXNdLnhtbFBLAQItABQABgAIAAAAIQBa9CxbvwAAABUBAAAL&#10;AAAAAAAAAAAAAAAAAB8BAABfcmVscy8ucmVsc1BLAQItABQABgAIAAAAIQAOBpPKxQAAANwAAAAP&#10;AAAAAAAAAAAAAAAAAAcCAABkcnMvZG93bnJldi54bWxQSwUGAAAAAAMAAwC3AAAA+QIAAAAA&#10;" strokeweight=".25pt"/>
                <v:shape id="AutoShape 44" o:spid="_x0000_s1040"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29xQAAANwAAAAPAAAAZHJzL2Rvd25yZXYueG1sRI/NasJA&#10;FIX3Qt9huAU3UidJpUjqKCUguFGs7aLL28xtkpq5E2ZGE/v0TkFweTg/H2exGkwrzuR8Y1lBOk1A&#10;EJdWN1wp+PxYP81B+ICssbVMCi7kYbV8GC0w17bndzofQiXiCPscFdQhdLmUvqzJoJ/ajjh6P9YZ&#10;DFG6SmqHfRw3rcyS5EUabDgSauyoqKk8Hk4mQia/+23RX/6ew9HOU959+6/OKTV+HN5eQQQawj18&#10;a2+0glmawf+ZeATk8goAAP//AwBQSwECLQAUAAYACAAAACEA2+H2y+4AAACFAQAAEwAAAAAAAAAA&#10;AAAAAAAAAAAAW0NvbnRlbnRfVHlwZXNdLnhtbFBLAQItABQABgAIAAAAIQBa9CxbvwAAABUBAAAL&#10;AAAAAAAAAAAAAAAAAB8BAABfcmVscy8ucmVsc1BLAQItABQABgAIAAAAIQD+1A29xQAAANwAAAAP&#10;AAAAAAAAAAAAAAAAAAcCAABkcnMvZG93bnJldi54bWxQSwUGAAAAAAMAAwC3AAAA+QIAAAAA&#10;" strokeweight=".25pt"/>
                <v:shape id="AutoShape 45" o:spid="_x0000_s1041"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gmxQAAANwAAAAPAAAAZHJzL2Rvd25yZXYueG1sRI/NasJA&#10;FIX3Qt9huAU3UiepUiRmIkUodGOp1oXL28w1Sc3cCTNTE/v0HUFweTg/HydfDaYVZ3K+sawgnSYg&#10;iEurG64U7L/enhYgfEDW2FomBRfysCoeRjlm2va8pfMuVCKOsM9QQR1Cl0npy5oM+qntiKN3tM5g&#10;iNJVUjvs47hp5XOSvEiDDUdCjR2taypPu18TIZOfz826v/zNwskuUv749ofOKTV+HF6XIAIN4R6+&#10;td+1gnk6g+uZeARk8Q8AAP//AwBQSwECLQAUAAYACAAAACEA2+H2y+4AAACFAQAAEwAAAAAAAAAA&#10;AAAAAAAAAAAAW0NvbnRlbnRfVHlwZXNdLnhtbFBLAQItABQABgAIAAAAIQBa9CxbvwAAABUBAAAL&#10;AAAAAAAAAAAAAAAAAB8BAABfcmVscy8ucmVsc1BLAQItABQABgAIAAAAIQCRmKgmxQAAANwAAAAP&#10;AAAAAAAAAAAAAAAAAAcCAABkcnMvZG93bnJldi54bWxQSwUGAAAAAAMAAwC3AAAA+QIAAAAA&#10;" strokeweight=".25pt"/>
                <v:shape id="AutoShape 46" o:spid="_x0000_s1042"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vjxQAAANwAAAAPAAAAZHJzL2Rvd25yZXYueG1sRI9Ba8JA&#10;FITvQv/D8gq91U1E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B3jvvjxQAAANwAAAAP&#10;AAAAAAAAAAAAAAAAAAcCAABkcnMvZG93bnJldi54bWxQSwUGAAAAAAMAAwC3AAAA+QIAAAAA&#10;" strokeweight=".25pt"/>
                <v:shape id="AutoShape 47" o:spid="_x0000_s1043"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54xgAAANwAAAAPAAAAZHJzL2Rvd25yZXYueG1sRI9Ba8JA&#10;FITvgv9heUJvdROp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GMJeeMYAAADcAAAA&#10;DwAAAAAAAAAAAAAAAAAHAgAAZHJzL2Rvd25yZXYueG1sUEsFBgAAAAADAAMAtwAAAPoCAAAAAA==&#10;" strokeweight=".25pt"/>
                <v:shape id="AutoShape 48" o:spid="_x0000_s1044" type="#_x0000_t32" style="position:absolute;left:9591;top:6466;width:354;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APxQAAANwAAAAPAAAAZHJzL2Rvd25yZXYueG1sRI9Ba8JA&#10;FITvgv9heYK3uomIlOgqooill6IWrLdH9pkNZt/G7Dam/fVuoeBxmJlvmPmys5VoqfGlYwXpKAFB&#10;nDtdcqHg87h9eQXhA7LGyjEp+CEPy0W/N8dMuzvvqT2EQkQI+wwVmBDqTEqfG7LoR64mjt7FNRZD&#10;lE0hdYP3CLeVHCfJVFosOS4YrGltKL8evq2Czcd7etp9tTtrynUx/q1Yn28npYaDbjUDEagLz/B/&#10;+00rmKRT+DsTj4BcPAAAAP//AwBQSwECLQAUAAYACAAAACEA2+H2y+4AAACFAQAAEwAAAAAAAAAA&#10;AAAAAAAAAAAAW0NvbnRlbnRfVHlwZXNdLnhtbFBLAQItABQABgAIAAAAIQBa9CxbvwAAABUBAAAL&#10;AAAAAAAAAAAAAAAAAB8BAABfcmVscy8ucmVsc1BLAQItABQABgAIAAAAIQDoEMAPxQAAANwAAAAP&#10;AAAAAAAAAAAAAAAAAAcCAABkcnMvZG93bnJldi54bWxQSwUGAAAAAAMAAwC3AAAA+QIAAAAA&#10;" strokeweight=".25pt"/>
                <v:shape id="AutoShape 49" o:spid="_x0000_s1045"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WUxgAAANwAAAAPAAAAZHJzL2Rvd25yZXYueG1sRI9Ba8JA&#10;FITvgv9heUJvdRMp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h1xllMYAAADcAAAA&#10;DwAAAAAAAAAAAAAAAAAHAgAAZHJzL2Rvd25yZXYueG1sUEsFBgAAAAADAAMAtwAAAPoCAAAAAA==&#10;" strokeweight=".25pt"/>
                <v:shape id="AutoShape 50" o:spid="_x0000_s1046"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mwgAAANwAAAAPAAAAZHJzL2Rvd25yZXYueG1sRE/Pa8Iw&#10;FL4L+x/CG3ibaUVkVKMMx3B4EXXQeXs0z6bYvHRNVqt/vTkIHj++3/Nlb2vRUesrxwrSUQKCuHC6&#10;4lLBz+Hr7R2ED8gaa8ek4EoelouXwRwz7S68o24fShFD2GeowITQZFL6wpBFP3INceROrrUYImxL&#10;qVu8xHBby3GSTKXFimODwYZWhorz/t8q+Nxu0nz9262tqVbl+FazPv7lSg1f+48ZiEB9eIof7m+t&#10;YJLGtfFMPAJycQcAAP//AwBQSwECLQAUAAYACAAAACEA2+H2y+4AAACFAQAAEwAAAAAAAAAAAAAA&#10;AAAAAAAAW0NvbnRlbnRfVHlwZXNdLnhtbFBLAQItABQABgAIAAAAIQBa9CxbvwAAABUBAAALAAAA&#10;AAAAAAAAAAAAAB8BAABfcmVscy8ucmVsc1BLAQItABQABgAIAAAAIQD2w/HmwgAAANwAAAAPAAAA&#10;AAAAAAAAAAAAAAcCAABkcnMvZG93bnJldi54bWxQSwUGAAAAAAMAAwC3AAAA9gIAAAAA&#10;" strokeweight=".25pt"/>
                <v:shape id="AutoShape 51" o:spid="_x0000_s1047"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TLpxQAAANwAAAAPAAAAZHJzL2Rvd25yZXYueG1sRI9BawIx&#10;FITvBf9DeEJvNatIaVejSItFhVJqPXh8bJ6b6OZlSeK6/fdNodDjMDPfMPNl7xrRUYjWs4LxqABB&#10;XHltuVZw+Fo/PIGICVlj45kUfFOE5WJwN8dS+xt/UrdPtcgQjiUqMCm1pZSxMuQwjnxLnL2TDw5T&#10;lqGWOuAtw10jJ0XxKB1azgsGW3oxVF32V6fg9byzq+3Hbnq013N4e7/0nUGj1P2wX81AJOrTf/iv&#10;vdEKpuNn+D2Tj4Bc/AAAAP//AwBQSwECLQAUAAYACAAAACEA2+H2y+4AAACFAQAAEwAAAAAAAAAA&#10;AAAAAAAAAAAAW0NvbnRlbnRfVHlwZXNdLnhtbFBLAQItABQABgAIAAAAIQBa9CxbvwAAABUBAAAL&#10;AAAAAAAAAAAAAAAAAB8BAABfcmVscy8ucmVsc1BLAQItABQABgAIAAAAIQB9sTLpxQAAANwAAAAP&#10;AAAAAAAAAAAAAAAAAAcCAABkcnMvZG93bnJldi54bWxQSwUGAAAAAAMAAwC3AAAA+QIAAAAA&#10;" strokeweight=".5pt"/>
                <v:shape id="AutoShape 52" o:spid="_x0000_s1048"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ddwwAAANwAAAAPAAAAZHJzL2Rvd25yZXYueG1sRE/Pa8Iw&#10;FL4L+x/CG3jTtEWGdEYZHaLsMqYDt9ujeTbF5qU2sXb+9eYw8Pjx/V6sBtuInjpfO1aQThMQxKXT&#10;NVcKvvfryRyED8gaG8ek4I88rJZPowXm2l35i/pdqEQMYZ+jAhNCm0vpS0MW/dS1xJE7us5iiLCr&#10;pO7wGsNtI7MkeZEWa44NBlsqDJWn3cUqeP/8SA+bn35jTV1U2a1h/Xs+KDV+Ht5eQQQawkP8795q&#10;BbMszo9n4hGQyzsAAAD//wMAUEsBAi0AFAAGAAgAAAAhANvh9svuAAAAhQEAABMAAAAAAAAAAAAA&#10;AAAAAAAAAFtDb250ZW50X1R5cGVzXS54bWxQSwECLQAUAAYACAAAACEAWvQsW78AAAAVAQAACwAA&#10;AAAAAAAAAAAAAAAfAQAAX3JlbHMvLnJlbHNQSwECLQAUAAYACAAAACEAxtk3XcMAAADcAAAADwAA&#10;AAAAAAAAAAAAAAAHAgAAZHJzL2Rvd25yZXYueG1sUEsFBgAAAAADAAMAtwAAAPcCAAAAAA==&#10;" strokeweight=".25pt"/>
                <v:shape id="AutoShape 53" o:spid="_x0000_s1049"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LGxQAAANwAAAAPAAAAZHJzL2Rvd25yZXYueG1sRI9Ba8JA&#10;FITvBf/D8oTe6iZB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CplZLGxQAAANwAAAAP&#10;AAAAAAAAAAAAAAAAAAcCAABkcnMvZG93bnJldi54bWxQSwUGAAAAAAMAAwC3AAAA+QIAAAAA&#10;" strokeweight=".25pt"/>
                <v:shape id="AutoShape 54" o:spid="_x0000_s1050"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yxxgAAANwAAAAPAAAAZHJzL2Rvd25yZXYueG1sRI9Ba8JA&#10;FITvgv9heYK3ukmQIqlrKEpRvJTagvX2yD6zodm3MbuNaX99Vyh4HGbmG2ZZDLYRPXW+dqwgnSUg&#10;iEuna64UfLy/PCxA+ICssXFMCn7IQ7Eaj5aYa3flN+oPoRIRwj5HBSaENpfSl4Ys+plriaN3dp3F&#10;EGVXSd3hNcJtI7MkeZQWa44LBltaGyq/Dt9WweZ1nx63n/3WmnpdZb8N69PlqNR0Mjw/gQg0hHv4&#10;v73TCuZZBrcz8QjI1R8AAAD//wMAUEsBAi0AFAAGAAgAAAAhANvh9svuAAAAhQEAABMAAAAAAAAA&#10;AAAAAAAAAAAAAFtDb250ZW50X1R5cGVzXS54bWxQSwECLQAUAAYACAAAACEAWvQsW78AAAAVAQAA&#10;CwAAAAAAAAAAAAAAAAAfAQAAX3JlbHMvLnJlbHNQSwECLQAUAAYACAAAACEAWUcMscYAAADcAAAA&#10;DwAAAAAAAAAAAAAAAAAHAgAAZHJzL2Rvd25yZXYueG1sUEsFBgAAAAADAAMAtwAAAPoCAAAAAA==&#10;" strokeweight=".25pt"/>
                <v:shape id="AutoShape 55" o:spid="_x0000_s1051"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6kqxgAAANwAAAAPAAAAZHJzL2Rvd25yZXYueG1sRI9Ba8JA&#10;FITvQv/D8gredGMUKdFViqVYvBStEL09sq/Z0OzbNLuNaX99VxA8DjPzDbNc97YWHbW+cqxgMk5A&#10;EBdOV1wqOH68jp5A+ICssXZMCn7Jw3r1MFhipt2F99QdQikihH2GCkwITSalLwxZ9GPXEEfv07UW&#10;Q5RtKXWLlwi3tUyTZC4tVhwXDDa0MVR8HX6sgpf33STfnrqtNdWmTP9q1ufvXKnhY/+8ABGoD/fw&#10;rf2mFczSKVzPxCMgV/8AAAD//wMAUEsBAi0AFAAGAAgAAAAhANvh9svuAAAAhQEAABMAAAAAAAAA&#10;AAAAAAAAAAAAAFtDb250ZW50X1R5cGVzXS54bWxQSwECLQAUAAYACAAAACEAWvQsW78AAAAVAQAA&#10;CwAAAAAAAAAAAAAAAAAfAQAAX3JlbHMvLnJlbHNQSwECLQAUAAYACAAAACEANgupKsYAAADcAAAA&#10;DwAAAAAAAAAAAAAAAAAHAgAAZHJzL2Rvd25yZXYueG1sUEsFBgAAAAADAAMAtwAAAPoCAAAAAA==&#10;" strokeweight=".25pt"/>
                <v:shape id="AutoShape 56" o:spid="_x0000_s1052"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jFexgAAANwAAAAPAAAAZHJzL2Rvd25yZXYueG1sRI9Ba8JA&#10;FITvQv/D8gq96cYgRdJspFhE6UWqBdvbI/uaDc2+jdk1xv76riB4HGbmGyZfDLYRPXW+dqxgOklA&#10;EJdO11wp+NyvxnMQPiBrbByTggt5WBQPoxwz7c78Qf0uVCJC2GeowITQZlL60pBFP3EtcfR+XGcx&#10;RNlVUnd4jnDbyDRJnqXFmuOCwZaWhsrf3ckqeNu+Tw/rr35tTb2s0r+G9ffxoNTT4/D6AiLQEO7h&#10;W3ujFczSGVzPxCMgi38AAAD//wMAUEsBAi0AFAAGAAgAAAAhANvh9svuAAAAhQEAABMAAAAAAAAA&#10;AAAAAAAAAAAAAFtDb250ZW50X1R5cGVzXS54bWxQSwECLQAUAAYACAAAACEAWvQsW78AAAAVAQAA&#10;CwAAAAAAAAAAAAAAAAAfAQAAX3JlbHMvLnJlbHNQSwECLQAUAAYACAAAACEAueIxXsYAAADcAAAA&#10;DwAAAAAAAAAAAAAAAAAHAgAAZHJzL2Rvd25yZXYueG1sUEsFBgAAAAADAAMAtwAAAPoCAAAAAA==&#10;" strokeweight=".25pt"/>
                <w10:wrap anchorx="margin"/>
              </v:group>
            </w:pict>
          </mc:Fallback>
        </mc:AlternateContent>
      </w:r>
      <w:r w:rsidR="00E83FF1" w:rsidRPr="00676D39">
        <w:rPr>
          <w:rFonts w:ascii="Times New Roman" w:eastAsia="Times New Roman" w:hAnsi="Times New Roman" w:cs="Times New Roman"/>
          <w:bCs/>
          <w:color w:val="000000"/>
          <w:sz w:val="24"/>
          <w:szCs w:val="24"/>
          <w:lang w:eastAsia="en-US"/>
        </w:rPr>
        <w:t>Nilai</w:t>
      </w:r>
      <w:r w:rsidR="0017115B">
        <w:rPr>
          <w:rFonts w:ascii="Times New Roman" w:eastAsia="Times New Roman" w:hAnsi="Times New Roman" w:cs="Times New Roman"/>
          <w:bCs/>
          <w:color w:val="000000"/>
          <w:sz w:val="24"/>
          <w:szCs w:val="24"/>
          <w:lang w:eastAsia="en-US"/>
        </w:rPr>
        <w:t xml:space="preserve"> -</w:t>
      </w:r>
      <w:r w:rsidR="0017115B">
        <w:rPr>
          <w:rFonts w:ascii="Times New Roman" w:hAnsi="Times New Roman" w:cs="Times New Roman"/>
          <w:bCs/>
          <w:sz w:val="24"/>
          <w:szCs w:val="24"/>
        </w:rPr>
        <w:t xml:space="preserve">t </w:t>
      </w:r>
      <w:r w:rsidR="0017115B">
        <w:rPr>
          <w:rFonts w:ascii="Times New Roman" w:hAnsi="Times New Roman" w:cs="Times New Roman"/>
          <w:bCs/>
          <w:sz w:val="24"/>
          <w:szCs w:val="24"/>
          <w:vertAlign w:val="subscript"/>
        </w:rPr>
        <w:t>tabel</w:t>
      </w:r>
      <w:r w:rsidR="001D7A09">
        <w:rPr>
          <w:rFonts w:ascii="Times New Roman" w:hAnsi="Times New Roman" w:cs="Times New Roman"/>
          <w:bCs/>
          <w:sz w:val="24"/>
          <w:szCs w:val="24"/>
          <w:vertAlign w:val="subscript"/>
        </w:rPr>
        <w:t xml:space="preserve"> </w:t>
      </w:r>
      <w:r w:rsidR="001D7A09">
        <w:rPr>
          <w:rFonts w:ascii="Times New Roman" w:eastAsia="Times New Roman" w:hAnsi="Times New Roman" w:cs="Times New Roman"/>
          <w:bCs/>
          <w:color w:val="000000"/>
          <w:sz w:val="24"/>
          <w:szCs w:val="24"/>
          <w:lang w:eastAsia="en-US"/>
        </w:rPr>
        <w:t>&lt;</w:t>
      </w:r>
      <w:r w:rsidR="00E83FF1" w:rsidRPr="00676D39">
        <w:rPr>
          <w:rFonts w:ascii="Times New Roman" w:eastAsia="Times New Roman" w:hAnsi="Times New Roman" w:cs="Times New Roman"/>
          <w:bCs/>
          <w:color w:val="000000"/>
          <w:sz w:val="24"/>
          <w:szCs w:val="24"/>
          <w:lang w:eastAsia="en-US"/>
        </w:rPr>
        <w:t xml:space="preserve"> </w:t>
      </w:r>
      <w:r w:rsidR="0017115B">
        <w:rPr>
          <w:rFonts w:ascii="Times New Roman" w:hAnsi="Times New Roman" w:cs="Times New Roman"/>
          <w:bCs/>
          <w:sz w:val="24"/>
          <w:szCs w:val="24"/>
        </w:rPr>
        <w:t xml:space="preserve">t </w:t>
      </w:r>
      <w:r w:rsidR="0017115B" w:rsidRPr="000718E1">
        <w:rPr>
          <w:rFonts w:ascii="Times New Roman" w:hAnsi="Times New Roman" w:cs="Times New Roman"/>
          <w:bCs/>
          <w:sz w:val="24"/>
          <w:szCs w:val="24"/>
          <w:vertAlign w:val="subscript"/>
        </w:rPr>
        <w:t>hitung</w:t>
      </w:r>
      <w:r w:rsidR="0017115B">
        <w:rPr>
          <w:rFonts w:ascii="Times New Roman" w:hAnsi="Times New Roman" w:cs="Times New Roman"/>
          <w:bCs/>
          <w:sz w:val="24"/>
          <w:szCs w:val="24"/>
          <w:vertAlign w:val="subscript"/>
        </w:rPr>
        <w:t xml:space="preserve"> </w:t>
      </w:r>
      <w:r w:rsidR="0017115B">
        <w:rPr>
          <w:rFonts w:ascii="Times New Roman" w:hAnsi="Times New Roman" w:cs="Times New Roman"/>
          <w:bCs/>
          <w:sz w:val="24"/>
          <w:szCs w:val="24"/>
        </w:rPr>
        <w:t xml:space="preserve">&lt; t </w:t>
      </w:r>
      <w:r w:rsidR="0017115B">
        <w:rPr>
          <w:rFonts w:ascii="Times New Roman" w:hAnsi="Times New Roman" w:cs="Times New Roman"/>
          <w:bCs/>
          <w:sz w:val="24"/>
          <w:szCs w:val="24"/>
          <w:vertAlign w:val="subscript"/>
        </w:rPr>
        <w:t>tabel</w:t>
      </w:r>
      <w:r w:rsidR="00E83FF1" w:rsidRPr="00676D39">
        <w:rPr>
          <w:rFonts w:ascii="Times New Roman" w:eastAsia="Times New Roman" w:hAnsi="Times New Roman" w:cs="Times New Roman"/>
          <w:bCs/>
          <w:color w:val="000000"/>
          <w:sz w:val="24"/>
          <w:szCs w:val="24"/>
          <w:lang w:eastAsia="en-US"/>
        </w:rPr>
        <w:t xml:space="preserve"> variabel DER adalah</w:t>
      </w:r>
      <w:r w:rsidR="0017115B">
        <w:rPr>
          <w:rFonts w:ascii="Times New Roman" w:eastAsia="Times New Roman" w:hAnsi="Times New Roman" w:cs="Times New Roman"/>
          <w:bCs/>
          <w:color w:val="000000"/>
          <w:sz w:val="24"/>
          <w:szCs w:val="24"/>
          <w:lang w:eastAsia="en-US"/>
        </w:rPr>
        <w:t xml:space="preserve"> -1,684 &lt; -0,774 &lt; 1,684</w:t>
      </w:r>
      <w:r w:rsidR="00E83FF1" w:rsidRPr="00676D39">
        <w:rPr>
          <w:rFonts w:ascii="Times New Roman" w:eastAsia="Times New Roman" w:hAnsi="Times New Roman" w:cs="Times New Roman"/>
          <w:bCs/>
          <w:color w:val="000000"/>
          <w:sz w:val="24"/>
          <w:szCs w:val="24"/>
          <w:lang w:eastAsia="en-US"/>
        </w:rPr>
        <w:t xml:space="preserve"> maka dapat disimpulkan DER tidak berpengaruh secara signifikan terhadap Kebijakan Dividen</w:t>
      </w:r>
      <w:r w:rsidR="00306F75">
        <w:rPr>
          <w:rFonts w:ascii="Times New Roman" w:eastAsia="Times New Roman" w:hAnsi="Times New Roman" w:cs="Times New Roman"/>
          <w:bCs/>
          <w:color w:val="000000"/>
          <w:sz w:val="24"/>
          <w:szCs w:val="24"/>
          <w:lang w:eastAsia="en-US"/>
        </w:rPr>
        <w:t>.</w:t>
      </w:r>
    </w:p>
    <w:p w14:paraId="32D3DD41" w14:textId="67EFB916" w:rsidR="000649A6" w:rsidRPr="00C95256" w:rsidRDefault="00F83C0B" w:rsidP="00C95256">
      <w:pPr>
        <w:pStyle w:val="ListParagraph"/>
        <w:tabs>
          <w:tab w:val="left" w:pos="425"/>
        </w:tabs>
        <w:spacing w:line="480" w:lineRule="auto"/>
        <w:ind w:left="80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66944" behindDoc="0" locked="0" layoutInCell="1" allowOverlap="1" wp14:anchorId="2FB2E688" wp14:editId="729C7B0C">
                <wp:simplePos x="0" y="0"/>
                <wp:positionH relativeFrom="page">
                  <wp:align>center</wp:align>
                </wp:positionH>
                <wp:positionV relativeFrom="paragraph">
                  <wp:posOffset>232410</wp:posOffset>
                </wp:positionV>
                <wp:extent cx="935990" cy="431800"/>
                <wp:effectExtent l="0" t="0" r="0" b="6350"/>
                <wp:wrapNone/>
                <wp:docPr id="4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6A6912C0" w14:textId="77777777" w:rsidR="00672CD3" w:rsidRPr="00F077A7" w:rsidRDefault="00672CD3" w:rsidP="00672CD3">
                            <w:pPr>
                              <w:jc w:val="center"/>
                            </w:pPr>
                            <w:r>
                              <w:t>Daerah Diterima H0</w:t>
                            </w:r>
                          </w:p>
                        </w:txbxContent>
                      </wps:txbx>
                      <wps:bodyPr rot="0" vert="horz" wrap="square" lIns="91440" tIns="45720" rIns="91440" bIns="45720" anchor="t" anchorCtr="0" upright="1">
                        <a:noAutofit/>
                      </wps:bodyPr>
                    </wps:wsp>
                  </a:graphicData>
                </a:graphic>
              </wp:anchor>
            </w:drawing>
          </mc:Choice>
          <mc:Fallback>
            <w:pict>
              <v:shape w14:anchorId="2FB2E688" id="Text Box 57" o:spid="_x0000_s1050" type="#_x0000_t202" style="position:absolute;left:0;text-align:left;margin-left:0;margin-top:18.3pt;width:73.7pt;height:34pt;z-index:2516669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P+5wEAALYDAAAOAAAAZHJzL2Uyb0RvYy54bWysU1Fv0zAQfkfiP1h+p0m6Dtao6TQ2DSGN&#10;gTT2AxzHSSwSnzm7Tcqv5+ykXYG3iRfLvrO/u++7z5vrse/YXqHTYAqeLVLOlJFQadMU/Pn7/bsr&#10;zpwXphIdGFXwg3L8evv2zWawuVpCC12lkBGIcflgC956b/MkcbJVvXALsMpQsgbshacjNkmFYiD0&#10;vkuWafo+GQAriyCVcxS9m5J8G/HrWkn/ta6d8qwrOPXm44pxLcOabDcib1DYVsu5DfGKLnqhDRU9&#10;Qd0JL9gO9T9QvZYIDmq/kNAnUNdaqsiB2GTpX2yeWmFV5ELiOHuSyf0/WPm4f7LfkPnxI4w0wEjC&#10;2QeQPxwzcNsK06gbRBhaJSoqnAXJksG6fH4apHa5CyDl8AUqGrLYeYhAY419UIV4MkKnARxOoqvR&#10;M0nB9cXlek0ZSanVRXaVxqEkIj8+tuj8JwU9C5uCI800gov9g/OhGZEfr4RaBu5118W5duaPAF2c&#10;IioaY3597H7i4cdyZLoinqtANCRLqA5EDmEyD5mdNi3gL84GMk7B3c+dQMVZ99mQQOtstQpOi4fV&#10;5YclHfA8U55nhJEEVXDP2bS99ZM7dxZ101KlaSQGbkjUWkfCL13NoyBzRB1mIwf3nZ/jrZfvtv0N&#10;AAD//wMAUEsDBBQABgAIAAAAIQB4YxDV2wAAAAcBAAAPAAAAZHJzL2Rvd25yZXYueG1sTI/BTsMw&#10;EETvSP0Haytxo3ZLCCjEqapKwBEofMA23sYR8TqK3TTt1+Oe4LajGc28LdeT68RIQ2g9a1guFAji&#10;2puWGw3fXy93TyBCRDbYeSYNZwqwrmY3JRbGn/iTxl1sRCrhUKAGG2NfSBlqSw7DwvfEyTv4wWFM&#10;cmikGfCUyl0nV0rl0mHLacFiT1tL9c/u6DSsjO/V28f7dFGvD6O9nC0ellbr2/m0eQYRaYp/Ybji&#10;J3SoEtPeH9kE0WlIj0QN93kO4upmjxmIfTpUloOsSvmfv/oFAAD//wMAUEsBAi0AFAAGAAgAAAAh&#10;ALaDOJL+AAAA4QEAABMAAAAAAAAAAAAAAAAAAAAAAFtDb250ZW50X1R5cGVzXS54bWxQSwECLQAU&#10;AAYACAAAACEAOP0h/9YAAACUAQAACwAAAAAAAAAAAAAAAAAvAQAAX3JlbHMvLnJlbHNQSwECLQAU&#10;AAYACAAAACEAWztj/ucBAAC2AwAADgAAAAAAAAAAAAAAAAAuAgAAZHJzL2Uyb0RvYy54bWxQSwEC&#10;LQAUAAYACAAAACEAeGMQ1dsAAAAHAQAADwAAAAAAAAAAAAAAAABBBAAAZHJzL2Rvd25yZXYueG1s&#10;UEsFBgAAAAAEAAQA8wAAAEkFAAAAAA==&#10;" filled="f" fillcolor="white [3212]" stroked="f" strokeweight="1.5pt">
                <v:textbox>
                  <w:txbxContent>
                    <w:p w14:paraId="6A6912C0" w14:textId="77777777" w:rsidR="00672CD3" w:rsidRPr="00F077A7" w:rsidRDefault="00672CD3" w:rsidP="00672CD3">
                      <w:pPr>
                        <w:jc w:val="center"/>
                      </w:pPr>
                      <w:r>
                        <w:t>Daerah Diterima H0</w:t>
                      </w:r>
                    </w:p>
                  </w:txbxContent>
                </v:textbox>
                <w10:wrap anchorx="page"/>
              </v:shape>
            </w:pict>
          </mc:Fallback>
        </mc:AlternateContent>
      </w: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67968" behindDoc="0" locked="0" layoutInCell="1" allowOverlap="1" wp14:anchorId="06E37A1C" wp14:editId="48DFC043">
                <wp:simplePos x="0" y="0"/>
                <wp:positionH relativeFrom="column">
                  <wp:posOffset>2846070</wp:posOffset>
                </wp:positionH>
                <wp:positionV relativeFrom="paragraph">
                  <wp:posOffset>241935</wp:posOffset>
                </wp:positionV>
                <wp:extent cx="879475" cy="506730"/>
                <wp:effectExtent l="0" t="0" r="0" b="7620"/>
                <wp:wrapNone/>
                <wp:docPr id="4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C013773" w14:textId="77777777" w:rsidR="00672CD3" w:rsidRPr="00F077A7" w:rsidRDefault="00672CD3" w:rsidP="00672CD3">
                            <w:pPr>
                              <w:jc w:val="center"/>
                            </w:pPr>
                            <w:r>
                              <w:t>Daerah Diterima H0</w:t>
                            </w:r>
                          </w:p>
                          <w:p w14:paraId="35B91F9A" w14:textId="77777777" w:rsidR="00672CD3" w:rsidRDefault="00672CD3" w:rsidP="00672CD3"/>
                        </w:txbxContent>
                      </wps:txbx>
                      <wps:bodyPr rot="0" vert="horz" wrap="square" lIns="91440" tIns="45720" rIns="91440" bIns="45720" anchor="t" anchorCtr="0" upright="1">
                        <a:noAutofit/>
                      </wps:bodyPr>
                    </wps:wsp>
                  </a:graphicData>
                </a:graphic>
              </wp:anchor>
            </w:drawing>
          </mc:Choice>
          <mc:Fallback>
            <w:pict>
              <v:shape w14:anchorId="06E37A1C" id="Text Box 58" o:spid="_x0000_s1051" type="#_x0000_t202" style="position:absolute;left:0;text-align:left;margin-left:224.1pt;margin-top:19.05pt;width:69.25pt;height:39.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5D6QEAALYDAAAOAAAAZHJzL2Uyb0RvYy54bWysU8tu2zAQvBfoPxC815JdO04Ey0GaIEWB&#10;9AGk/QCKIi2iEpdd0pbcr++Skh23vRW9EOQuObszO9zcDl3LDgq9AVvy+SznTFkJtbG7kn/7+vjm&#10;mjMfhK1FC1aV/Kg8v92+frXpXaEW0EBbK2QEYn3Ru5I3Ibgiy7xsVCf8DJyylNSAnQh0xF1Wo+gJ&#10;vWuzRZ5fZT1g7RCk8p6iD2OSbxO+1kqGz1p7FVhbcuotpBXTWsU1225EsUPhGiOnNsQ/dNEJY6no&#10;GepBBMH2aP6C6oxE8KDDTEKXgdZGqsSB2MzzP9g8N8KpxIXE8e4sk/9/sPLT4dl9QRaGdzDQABMJ&#10;755AfvfMwn0j7E7dIULfKFFT4XmULOudL6anUWpf+AhS9R+hpiGLfYAENGjsoirEkxE6DeB4Fl0N&#10;gUkKXq9vlusVZ5JSq/xq/TYNJRPF6bFDH94r6FjclBxppglcHJ58iM2I4nQl1rLwaNo2zbW1vwXo&#10;4hhRyRjT61P3I48wVAMzNfFcRaIxWUF9JHIIo3nI7LRpAH9y1pNxSu5/7AUqztoPlgS6mS+X0Wnp&#10;sFytF3TAy0x1mRFWElTJA2fj9j6M7tw7NLuGKo0jsXBHomqTCL90NY2CzJF0mIwc3Xd5Trdevtv2&#10;FwAAAP//AwBQSwMEFAAGAAgAAAAhAO1wQnbfAAAACgEAAA8AAABkcnMvZG93bnJldi54bWxMj8tO&#10;wzAQRfdI/IM1SOyok1LakMapAMEOIbWNxNaN3TgiHke2m8ffM6zKcnSP7j1T7CbbsUH70DoUkC4S&#10;YBprp1psBFTHj4cMWIgSlewcagGzDrArb28KmSs34l4Ph9gwKsGQSwEmxj7nPNRGWxkWrtdI2dl5&#10;KyOdvuHKy5HKbceXSbLmVrZIC0b2+s3o+udwsQLsZ/K9/3pPTTVXg4zz8dXjOAlxfze9bIFFPcUr&#10;DH/6pA4lOZ3cBVVgnYDVKlsSKuAxS4ER8JStN8BORKabZ+Blwf+/UP4CAAD//wMAUEsBAi0AFAAG&#10;AAgAAAAhALaDOJL+AAAA4QEAABMAAAAAAAAAAAAAAAAAAAAAAFtDb250ZW50X1R5cGVzXS54bWxQ&#10;SwECLQAUAAYACAAAACEAOP0h/9YAAACUAQAACwAAAAAAAAAAAAAAAAAvAQAAX3JlbHMvLnJlbHNQ&#10;SwECLQAUAAYACAAAACEAaE5uQ+kBAAC2AwAADgAAAAAAAAAAAAAAAAAuAgAAZHJzL2Uyb0RvYy54&#10;bWxQSwECLQAUAAYACAAAACEA7XBCdt8AAAAKAQAADwAAAAAAAAAAAAAAAABDBAAAZHJzL2Rvd25y&#10;ZXYueG1sUEsFBgAAAAAEAAQA8wAAAE8FAAAAAA==&#10;" filled="f" stroked="f" strokeweight="1.5pt">
                <v:textbox>
                  <w:txbxContent>
                    <w:p w14:paraId="5C013773" w14:textId="77777777" w:rsidR="00672CD3" w:rsidRPr="00F077A7" w:rsidRDefault="00672CD3" w:rsidP="00672CD3">
                      <w:pPr>
                        <w:jc w:val="center"/>
                      </w:pPr>
                      <w:r>
                        <w:t>Daerah Diterima H0</w:t>
                      </w:r>
                    </w:p>
                    <w:p w14:paraId="35B91F9A" w14:textId="77777777" w:rsidR="00672CD3" w:rsidRDefault="00672CD3" w:rsidP="00672CD3"/>
                  </w:txbxContent>
                </v:textbox>
              </v:shape>
            </w:pict>
          </mc:Fallback>
        </mc:AlternateContent>
      </w: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68992" behindDoc="0" locked="0" layoutInCell="1" allowOverlap="1" wp14:anchorId="50A7A04F" wp14:editId="4FC4233D">
                <wp:simplePos x="0" y="0"/>
                <wp:positionH relativeFrom="column">
                  <wp:posOffset>636270</wp:posOffset>
                </wp:positionH>
                <wp:positionV relativeFrom="paragraph">
                  <wp:posOffset>241935</wp:posOffset>
                </wp:positionV>
                <wp:extent cx="791845" cy="431800"/>
                <wp:effectExtent l="0" t="0" r="0" b="6350"/>
                <wp:wrapNone/>
                <wp:docPr id="4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9FE3535" w14:textId="77777777" w:rsidR="00672CD3" w:rsidRPr="00F077A7" w:rsidRDefault="00672CD3" w:rsidP="00672CD3">
                            <w:pPr>
                              <w:jc w:val="center"/>
                            </w:pPr>
                            <w:r>
                              <w:t>Daerah Ditolak H0</w:t>
                            </w:r>
                          </w:p>
                          <w:p w14:paraId="484BF910" w14:textId="77777777" w:rsidR="00672CD3" w:rsidRDefault="00672CD3" w:rsidP="00672CD3"/>
                        </w:txbxContent>
                      </wps:txbx>
                      <wps:bodyPr rot="0" vert="horz" wrap="square" lIns="91440" tIns="45720" rIns="91440" bIns="45720" anchor="t" anchorCtr="0" upright="1">
                        <a:noAutofit/>
                      </wps:bodyPr>
                    </wps:wsp>
                  </a:graphicData>
                </a:graphic>
              </wp:anchor>
            </w:drawing>
          </mc:Choice>
          <mc:Fallback>
            <w:pict>
              <v:shape w14:anchorId="50A7A04F" id="Text Box 59" o:spid="_x0000_s1052" type="#_x0000_t202" style="position:absolute;left:0;text-align:left;margin-left:50.1pt;margin-top:19.05pt;width:62.35pt;height:3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Vo6AEAALYDAAAOAAAAZHJzL2Uyb0RvYy54bWysU8tu2zAQvBfoPxC815JcJ3EEy0GaIEWB&#10;9AGk+QCKoiSiEpdd0pbcr++Skh23uRW9EOQuObszO9zcjH3H9gqdBlPwbJFypoyESpum4M/fH96t&#10;OXNemEp0YFTBD8rxm+3bN5vB5moJLXSVQkYgxuWDLXjrvc2TxMlW9cItwCpDyRqwF56O2CQVioHQ&#10;+y5ZpullMgBWFkEq5yh6PyX5NuLXtZL+a1075VlXcOrNxxXjWoY12W5E3qCwrZZzG+IfuuiFNlT0&#10;BHUvvGA71K+gei0RHNR+IaFPoK61VJEDscnSv9g8tcKqyIXEcfYkk/t/sPLL/sl+Q+bHDzDSACMJ&#10;Zx9B/nDMwF0rTKNuEWFolaiocBYkSwbr8vlpkNrlLoCUw2eoaMhi5yECjTX2QRXiyQidBnA4ia5G&#10;zyQFr66z9eqCM0mp1ftsncahJCI/Prbo/EcFPQubgiPNNIKL/aPzoRmRH6+EWgYedNfFuXbmjwBd&#10;nCIqGmN+fex+4uHHcmS6Ip6XgWhIllAdiBzCZB4yO21awF+cDWScgrufO4GKs+6TIYGus9UqOC0e&#10;VhdXSzrgeaY8zwgjCargnrNpe+cnd+4s6qalStNIDNySqLWOhF+6mkdB5og6zEYO7js/x1sv3237&#10;GwAA//8DAFBLAwQUAAYACAAAACEAG2cP3t0AAAAKAQAADwAAAGRycy9kb3ducmV2LnhtbEyPy07D&#10;MBBF90j8gzWV2FE7AVUlxKkAwQ4htY3EdhqbOGo8jmw3j7/HXcHy6h7dOVPuZtuzUfvQOZKQrQUw&#10;TY1THbUS6uPH/RZYiEgKe0dawqID7KrbmxIL5Sba6/EQW5ZGKBQowcQ4FJyHxmiLYe0GTan7cd5i&#10;TNG3XHmc0rjteS7EhlvsKF0wOOg3o5vz4WIl2E/xvf96z0y91CPG5fjqaZqlvFvNL8/Aop7jHwxX&#10;/aQOVXI6uQupwPqUhcgTKuFhmwFLQJ4/PgE7XZtNBrwq+f8Xql8AAAD//wMAUEsBAi0AFAAGAAgA&#10;AAAhALaDOJL+AAAA4QEAABMAAAAAAAAAAAAAAAAAAAAAAFtDb250ZW50X1R5cGVzXS54bWxQSwEC&#10;LQAUAAYACAAAACEAOP0h/9YAAACUAQAACwAAAAAAAAAAAAAAAAAvAQAAX3JlbHMvLnJlbHNQSwEC&#10;LQAUAAYACAAAACEAEHM1aOgBAAC2AwAADgAAAAAAAAAAAAAAAAAuAgAAZHJzL2Uyb0RvYy54bWxQ&#10;SwECLQAUAAYACAAAACEAG2cP3t0AAAAKAQAADwAAAAAAAAAAAAAAAABCBAAAZHJzL2Rvd25yZXYu&#10;eG1sUEsFBgAAAAAEAAQA8wAAAEwFAAAAAA==&#10;" filled="f" stroked="f" strokeweight="1.5pt">
                <v:textbox>
                  <w:txbxContent>
                    <w:p w14:paraId="19FE3535" w14:textId="77777777" w:rsidR="00672CD3" w:rsidRPr="00F077A7" w:rsidRDefault="00672CD3" w:rsidP="00672CD3">
                      <w:pPr>
                        <w:jc w:val="center"/>
                      </w:pPr>
                      <w:r>
                        <w:t>Daerah Ditolak H0</w:t>
                      </w:r>
                    </w:p>
                    <w:p w14:paraId="484BF910" w14:textId="77777777" w:rsidR="00672CD3" w:rsidRDefault="00672CD3" w:rsidP="00672CD3"/>
                  </w:txbxContent>
                </v:textbox>
              </v:shape>
            </w:pict>
          </mc:Fallback>
        </mc:AlternateContent>
      </w:r>
      <w:r w:rsidR="004F4ABE">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70016" behindDoc="0" locked="0" layoutInCell="1" allowOverlap="1" wp14:anchorId="44A2EEA3" wp14:editId="4FA02A56">
                <wp:simplePos x="0" y="0"/>
                <wp:positionH relativeFrom="column">
                  <wp:posOffset>3950970</wp:posOffset>
                </wp:positionH>
                <wp:positionV relativeFrom="paragraph">
                  <wp:posOffset>203835</wp:posOffset>
                </wp:positionV>
                <wp:extent cx="949325" cy="448310"/>
                <wp:effectExtent l="0" t="0" r="0" b="8890"/>
                <wp:wrapNone/>
                <wp:docPr id="4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59EA73E" w14:textId="77777777" w:rsidR="00672CD3" w:rsidRPr="00F077A7" w:rsidRDefault="00672CD3" w:rsidP="00672CD3">
                            <w:pPr>
                              <w:jc w:val="center"/>
                            </w:pPr>
                            <w:r>
                              <w:t>Daerah Ditolak H0</w:t>
                            </w:r>
                          </w:p>
                          <w:p w14:paraId="5282B37D" w14:textId="77777777" w:rsidR="00672CD3" w:rsidRDefault="00672CD3" w:rsidP="00672CD3"/>
                        </w:txbxContent>
                      </wps:txbx>
                      <wps:bodyPr rot="0" vert="horz" wrap="square" lIns="91440" tIns="45720" rIns="91440" bIns="45720" anchor="t" anchorCtr="0" upright="1">
                        <a:noAutofit/>
                      </wps:bodyPr>
                    </wps:wsp>
                  </a:graphicData>
                </a:graphic>
              </wp:anchor>
            </w:drawing>
          </mc:Choice>
          <mc:Fallback>
            <w:pict>
              <v:shape w14:anchorId="44A2EEA3" id="Text Box 60" o:spid="_x0000_s1053" type="#_x0000_t202" style="position:absolute;left:0;text-align:left;margin-left:311.1pt;margin-top:16.05pt;width:74.75pt;height:35.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KM6AEAALYDAAAOAAAAZHJzL2Uyb0RvYy54bWysU8tu2zAQvBfoPxC817IcpYkFy0GaIEWB&#10;9AGk+QCKoiSiEpdd0pbcr++Skh23uRW9EOQuObszO9zcjH3H9gqdBlPwdLHkTBkJlTZNwZ+/P7y7&#10;5sx5YSrRgVEFPyjHb7Zv32wGm6sVtNBVChmBGJcPtuCt9zZPEidb1Qu3AKsMJWvAXng6YpNUKAZC&#10;77tktVy+TwbAyiJI5RxF76ck30b8ulbSf61rpzzrCk69+bhiXMuwJtuNyBsUttVybkP8Qxe90IaK&#10;nqDuhRdsh/oVVK8lgoPaLyT0CdS1lipyIDbp8i82T62wKnIhcZw9yeT+H6z8sn+y35D58QOMNMBI&#10;wtlHkD8cM3DXCtOoW0QYWiUqKpwGyZLBunx+GqR2uQsg5fAZKhqy2HmIQGONfVCFeDJCpwEcTqKr&#10;0TNJwXW2vlhdciYplWXXF2kcSiLy42OLzn9U0LOwKTjSTCO42D86H5oR+fFKqGXgQXddnGtn/gjQ&#10;xSmiojHm18fuJx5+LEemK+J5FYiGZAnVgcghTOYhs9OmBfzF2UDGKbj7uROoOOs+GRJonWZZcFo8&#10;ZJdXKzrgeaY8zwgjCargnrNpe+cnd+4s6qalStNIDNySqLWOhF+6mkdB5og6zEYO7js/x1sv3237&#10;GwAA//8DAFBLAwQUAAYACAAAACEAVF6qI90AAAAKAQAADwAAAGRycy9kb3ducmV2LnhtbEyPTUvE&#10;MBRF94L/ITzBnZM0wlRq02EU3YkwMwW3mSa2ZZqXkmT68e99rnT5uId7zyt3ixvYZEPsPSrINgKY&#10;xcabHlsF9en94QlYTBqNHjxaBauNsKtub0pdGD/jwU7H1DIqwVhoBV1KY8F5bDrrdNz40SJl3z44&#10;negMLTdBz1TuBi6F2HKne6SFTo/2tbPN5Xh1CtyH+Dp8vmVdvdaTTuvpJeC8KHV/t+yfgSW7pD8Y&#10;fvVJHSpyOvsrmsgGBVspJaEKHmUGjIA8z3JgZyKFzIFXJf//QvUDAAD//wMAUEsBAi0AFAAGAAgA&#10;AAAhALaDOJL+AAAA4QEAABMAAAAAAAAAAAAAAAAAAAAAAFtDb250ZW50X1R5cGVzXS54bWxQSwEC&#10;LQAUAAYACAAAACEAOP0h/9YAAACUAQAACwAAAAAAAAAAAAAAAAAvAQAAX3JlbHMvLnJlbHNQSwEC&#10;LQAUAAYACAAAACEAjCgSjOgBAAC2AwAADgAAAAAAAAAAAAAAAAAuAgAAZHJzL2Uyb0RvYy54bWxQ&#10;SwECLQAUAAYACAAAACEAVF6qI90AAAAKAQAADwAAAAAAAAAAAAAAAABCBAAAZHJzL2Rvd25yZXYu&#10;eG1sUEsFBgAAAAAEAAQA8wAAAEwFAAAAAA==&#10;" filled="f" stroked="f" strokeweight="1.5pt">
                <v:textbox>
                  <w:txbxContent>
                    <w:p w14:paraId="259EA73E" w14:textId="77777777" w:rsidR="00672CD3" w:rsidRPr="00F077A7" w:rsidRDefault="00672CD3" w:rsidP="00672CD3">
                      <w:pPr>
                        <w:jc w:val="center"/>
                      </w:pPr>
                      <w:r>
                        <w:t>Daerah Ditolak H0</w:t>
                      </w:r>
                    </w:p>
                    <w:p w14:paraId="5282B37D" w14:textId="77777777" w:rsidR="00672CD3" w:rsidRDefault="00672CD3" w:rsidP="00672CD3"/>
                  </w:txbxContent>
                </v:textbox>
              </v:shape>
            </w:pict>
          </mc:Fallback>
        </mc:AlternateContent>
      </w:r>
    </w:p>
    <w:p w14:paraId="1270CD3A" w14:textId="2DDD3210" w:rsidR="000649A6" w:rsidRDefault="00F83C0B" w:rsidP="00E83FF1">
      <w:pPr>
        <w:pStyle w:val="ListParagraph"/>
        <w:spacing w:line="480" w:lineRule="auto"/>
        <w:ind w:leftChars="283" w:left="566"/>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43392" behindDoc="0" locked="0" layoutInCell="1" allowOverlap="1" wp14:anchorId="26368246" wp14:editId="3CB6947F">
                <wp:simplePos x="0" y="0"/>
                <wp:positionH relativeFrom="column">
                  <wp:posOffset>4495800</wp:posOffset>
                </wp:positionH>
                <wp:positionV relativeFrom="paragraph">
                  <wp:posOffset>241935</wp:posOffset>
                </wp:positionV>
                <wp:extent cx="0" cy="227330"/>
                <wp:effectExtent l="57150" t="38100" r="95250" b="20320"/>
                <wp:wrapNone/>
                <wp:docPr id="4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347C851C" id="AutoShape 62" o:spid="_x0000_s1026" type="#_x0000_t32" style="position:absolute;margin-left:354pt;margin-top:19.05pt;width:0;height:17.9pt;flip:y;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C7HljN0AAAAJAQAADwAAAGRycy9kb3du&#10;cmV2LnhtbEyPzU7DMBCE70i8g7VI3KhdIrVpGqcqCE4IJAIP4CabH4jXke004e1ZxAFuuzuj2W/y&#10;w2IHcUYfekca1isFAqlydU+thve3x5sURIiGajM4Qg1fGOBQXF7kJqvdTK94LmMrOIRCZjR0MY6Z&#10;lKHq0JqwciMSa43z1kRefStrb2YOt4O8VWojremJP3RmxPsOq89yshqm8gm3/nnTqGR+aO78Sy+P&#10;H6XW11fLcQ8i4hL/zPCDz+hQMNPJTVQHMWjYqpS7RA1JugbBht/DiYdkB7LI5f8GxTcAAAD//wMA&#10;UEsBAi0AFAAGAAgAAAAhALaDOJL+AAAA4QEAABMAAAAAAAAAAAAAAAAAAAAAAFtDb250ZW50X1R5&#10;cGVzXS54bWxQSwECLQAUAAYACAAAACEAOP0h/9YAAACUAQAACwAAAAAAAAAAAAAAAAAvAQAAX3Jl&#10;bHMvLnJlbHNQSwECLQAUAAYACAAAACEAB1UjjPQBAADdAwAADgAAAAAAAAAAAAAAAAAuAgAAZHJz&#10;L2Uyb0RvYy54bWxQSwECLQAUAAYACAAAACEAC7HljN0AAAAJAQAADwAAAAAAAAAAAAAAAABOBAAA&#10;ZHJzL2Rvd25yZXYueG1sUEsFBgAAAAAEAAQA8wAAAFgFAAAAAA==&#10;" strokeweight="1.5pt">
                <v:stroke endarrow="block"/>
              </v:shape>
            </w:pict>
          </mc:Fallback>
        </mc:AlternateContent>
      </w:r>
      <w:r w:rsidR="00893604">
        <w:rPr>
          <w:rFonts w:ascii="Times New Roman" w:hAnsi="Times New Roman" w:cs="Times New Roman"/>
          <w:bCs/>
          <w:noProof/>
          <w:sz w:val="24"/>
          <w:szCs w:val="24"/>
        </w:rPr>
        <mc:AlternateContent>
          <mc:Choice Requires="wps">
            <w:drawing>
              <wp:anchor distT="0" distB="0" distL="114300" distR="114300" simplePos="0" relativeHeight="251642368" behindDoc="0" locked="0" layoutInCell="1" allowOverlap="1" wp14:anchorId="712BB9F6" wp14:editId="44AE1D33">
                <wp:simplePos x="0" y="0"/>
                <wp:positionH relativeFrom="column">
                  <wp:posOffset>998220</wp:posOffset>
                </wp:positionH>
                <wp:positionV relativeFrom="paragraph">
                  <wp:posOffset>276839</wp:posOffset>
                </wp:positionV>
                <wp:extent cx="0" cy="227330"/>
                <wp:effectExtent l="57150" t="38100" r="95250" b="20320"/>
                <wp:wrapNone/>
                <wp:docPr id="42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2B781299" id="AutoShape 61" o:spid="_x0000_s1026" type="#_x0000_t32" style="position:absolute;margin-left:78.6pt;margin-top:21.8pt;width:0;height:17.9pt;flip:y;z-index:25159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KSsuKt0AAAAJAQAADwAAAGRycy9kb3du&#10;cmV2LnhtbEyPy07DMBBF90j9B2sqsaMObUlKiFO1CFaoSIR+gBtPHjQeR7bThL/HZQPLO3N050y2&#10;nXTHLmhda0jA/SIChlQa1VIt4Pj5ercB5rwkJTtDKOAbHWzz2U0mU2VG+sBL4WsWSsilUkDjfZ9y&#10;7soGtXQL0yOFXWWslj5EW3Nl5RjKdceXURRzLVsKFxrZ43OD5bkYtICheMPEHuIqWo0v1d6+t3z3&#10;VQhxO592T8A8Tv4Phqt+UIc8OJ3MQMqxLuSHZBlQAetVDOwK/A5OApLHNfA84/8/yH8AAAD//wMA&#10;UEsBAi0AFAAGAAgAAAAhALaDOJL+AAAA4QEAABMAAAAAAAAAAAAAAAAAAAAAAFtDb250ZW50X1R5&#10;cGVzXS54bWxQSwECLQAUAAYACAAAACEAOP0h/9YAAACUAQAACwAAAAAAAAAAAAAAAAAvAQAAX3Jl&#10;bHMvLnJlbHNQSwECLQAUAAYACAAAACEAB1UjjPQBAADdAwAADgAAAAAAAAAAAAAAAAAuAgAAZHJz&#10;L2Uyb0RvYy54bWxQSwECLQAUAAYACAAAACEAKSsuKt0AAAAJAQAADwAAAAAAAAAAAAAAAABOBAAA&#10;ZHJzL2Rvd25yZXYueG1sUEsFBgAAAAAEAAQA8wAAAFgFAAAAAA==&#10;" strokeweight="1.5pt">
                <v:stroke endarrow="block"/>
              </v:shape>
            </w:pict>
          </mc:Fallback>
        </mc:AlternateContent>
      </w:r>
    </w:p>
    <w:p w14:paraId="66A5DD07" w14:textId="34C8AB35" w:rsidR="00672CD3" w:rsidRDefault="00F83C0B" w:rsidP="00E83FF1">
      <w:pPr>
        <w:pStyle w:val="ListParagraph"/>
        <w:spacing w:line="480" w:lineRule="auto"/>
        <w:ind w:leftChars="283" w:left="566"/>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4896" behindDoc="0" locked="0" layoutInCell="1" allowOverlap="1" wp14:anchorId="02404342" wp14:editId="717F4B84">
                <wp:simplePos x="0" y="0"/>
                <wp:positionH relativeFrom="column">
                  <wp:posOffset>4068130</wp:posOffset>
                </wp:positionH>
                <wp:positionV relativeFrom="paragraph">
                  <wp:posOffset>274320</wp:posOffset>
                </wp:positionV>
                <wp:extent cx="561975" cy="238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61975" cy="238125"/>
                        </a:xfrm>
                        <a:prstGeom prst="rect">
                          <a:avLst/>
                        </a:prstGeom>
                        <a:noFill/>
                        <a:ln w="6350">
                          <a:noFill/>
                        </a:ln>
                      </wps:spPr>
                      <wps:txbx>
                        <w:txbxContent>
                          <w:p w14:paraId="6CC3183B" w14:textId="13B5051E"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04342" id="Text Box 8" o:spid="_x0000_s1054" type="#_x0000_t202" style="position:absolute;left:0;text-align:left;margin-left:320.35pt;margin-top:21.6pt;width:44.25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deHAIAADMEAAAOAAAAZHJzL2Uyb0RvYy54bWysU8tu2zAQvBfoPxC817Ic23EEy4GbwEWB&#10;IAngFDnTFGkJILksSVtyv75Lyi+kPRW9ULvc1T5mhvP7TiuyF843YEqaD4aUCMOhasy2pD/eVl9m&#10;lPjATMUUGFHSg/D0fvH507y1hRhBDaoSjmAR44vWlrQOwRZZ5nktNPMDsMJgUILTLKDrtlnlWIvV&#10;tcpGw+E0a8FV1gEX3uPtYx+ki1RfSsHDi5ReBKJKirOFdLp0buKZLeas2Dpm64Yfx2D/MIVmjcGm&#10;51KPLDCyc80fpXTDHXiQYcBBZyBlw0XaAbfJhx+2WdfMirQLguPtGSb//8ry5/3avjoSuq/QIYER&#10;kNb6wuNl3KeTTscvTkowjhAezrCJLhCOl5Npfnc7oYRjaHQzy0eTWCW7/GydD98EaBKNkjpkJYHF&#10;9k8+9KmnlNjLwKpRKjGjDGlLOr2ZDNMP5wgWVwZ7XEaNVug2HWkqXGN22mMD1QHXc9Az7y1fNTjE&#10;E/PhlTmkGjdC+YYXPKQCbAZHi5Ia3K+/3cd8ZACjlLQonZL6nzvmBCXqu0Fu7vLxOGotOePJ7Qgd&#10;dx3ZXEfMTj8AqjPHh2J5MmN+UCdTOtDvqPJl7IohZjj2Lmk4mQ+hFzS+Ei6Wy5SE6rIsPJm15bF0&#10;hDVC/Na9M2ePPAQk8BlOImPFBzr63J6Q5S6AbBJXEege1SP+qMzE9vEVRelf+ynr8tYXvwEAAP//&#10;AwBQSwMEFAAGAAgAAAAhAE3GivPgAAAACQEAAA8AAABkcnMvZG93bnJldi54bWxMj01Lw0AQhu+C&#10;/2EZwZvdGGsbYzalBIogemjtxdskO02C+xGz2zb66x1PepvhfXjnmWI1WSNONIbeOwW3swQEucbr&#10;3rUK9m+bmwxEiOg0Gu9IwRcFWJWXFwXm2p/dlk672AoucSFHBV2MQy5laDqyGGZ+IMfZwY8WI69j&#10;K/WIZy63RqZJspAWe8cXOhyo6qj52B2tgudq84rbOrXZt6meXg7r4XP/fq/U9dW0fgQRaYp/MPzq&#10;szqU7FT7o9NBGAWLebJkVMH8LgXBwDJ94KFWkHEgy0L+/6D8AQAA//8DAFBLAQItABQABgAIAAAA&#10;IQC2gziS/gAAAOEBAAATAAAAAAAAAAAAAAAAAAAAAABbQ29udGVudF9UeXBlc10ueG1sUEsBAi0A&#10;FAAGAAgAAAAhADj9If/WAAAAlAEAAAsAAAAAAAAAAAAAAAAALwEAAF9yZWxzLy5yZWxzUEsBAi0A&#10;FAAGAAgAAAAhAKixp14cAgAAMwQAAA4AAAAAAAAAAAAAAAAALgIAAGRycy9lMm9Eb2MueG1sUEsB&#10;Ai0AFAAGAAgAAAAhAE3GivPgAAAACQEAAA8AAAAAAAAAAAAAAAAAdgQAAGRycy9kb3ducmV2Lnht&#10;bFBLBQYAAAAABAAEAPMAAACDBQAAAAA=&#10;" filled="f" stroked="f" strokeweight=".5pt">
                <v:textbox>
                  <w:txbxContent>
                    <w:p w14:paraId="6CC3183B" w14:textId="13B5051E" w:rsidR="00E83FF1" w:rsidRDefault="00E83FF1" w:rsidP="00E83FF1">
                      <w:r>
                        <w:t>1,684</w:t>
                      </w:r>
                    </w:p>
                  </w:txbxContent>
                </v:textbox>
              </v:shape>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71040" behindDoc="0" locked="0" layoutInCell="1" allowOverlap="1" wp14:anchorId="220F3E4F" wp14:editId="6746B61F">
                <wp:simplePos x="0" y="0"/>
                <wp:positionH relativeFrom="column">
                  <wp:posOffset>2731770</wp:posOffset>
                </wp:positionH>
                <wp:positionV relativeFrom="paragraph">
                  <wp:posOffset>264795</wp:posOffset>
                </wp:positionV>
                <wp:extent cx="285750" cy="266700"/>
                <wp:effectExtent l="0" t="0" r="0" b="0"/>
                <wp:wrapNone/>
                <wp:docPr id="459" name="Text Box 459"/>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01355666" w14:textId="77777777"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F3E4F" id="Text Box 459" o:spid="_x0000_s1055" type="#_x0000_t202" style="position:absolute;left:0;text-align:left;margin-left:215.1pt;margin-top:20.85pt;width:22.5pt;height:2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dnGgIAADMEAAAOAAAAZHJzL2Uyb0RvYy54bWysU9tuGyEQfa/Uf0C8x2s7viQrryM3katK&#10;VhLJqfKMWfCuBAwF7F336zuwvjXtU9UXGJhhLuccZg+tVmQvnK/BFHTQ61MiDIeyNtuCfn9b3txR&#10;4gMzJVNgREEPwtOH+edPs8bmYggVqFI4gkmMzxtb0CoEm2eZ55XQzPfACoNOCU6zgEe3zUrHGsyu&#10;VTbs9ydZA660DrjwHm+fOiedp/xSCh5epPQiEFVQ7C2k1aV1E9dsPmP51jFb1fzYBvuHLjSrDRY9&#10;p3pigZGdq/9IpWvuwIMMPQ46AylrLtIMOM2g/2GadcWsSLMgON6eYfL/Ly1/3q/tqyOh/QItEhgB&#10;aazPPV7GeVrpdNyxU4J+hPBwhk20gXC8HN6Np2P0cHQNJ5NpP8GaXR5b58NXAZpEo6AOWUlgsf3K&#10;ByyIoaeQWMvAslYqMaMMaQo6ucX0v3nwhTL48NJqtEK7aUld4hj3pzk2UB5wPAcd897yZY1NrJgP&#10;r8wh1dg3yje84CIVYDE4WpRU4H7+7T7GIwPopaRB6RTU/9gxJyhR3wxycz8YjaLW0mE0ng7x4K49&#10;m2uP2elHQHUO8KNYnswYH9TJlA70O6p8EauiixmOtQsaTuZj6ASNv4SLxSIFobosCyuztjymjuBF&#10;iN/ad+bskYeABD7DSWQs/0BHF9vBvtgFkHXiKgLdoXrEH5WZKDz+oij963OKuvz1+S8AAAD//wMA&#10;UEsDBBQABgAIAAAAIQATplWk4QAAAAkBAAAPAAAAZHJzL2Rvd25yZXYueG1sTI9NT4NAEIbvJv6H&#10;zZh4s0tpKwRZmoakMTF6aO3F28BOgcjuIrtt0V/veKq3+XjyzjP5ejK9ONPoO2cVzGcRCLK1051t&#10;FBzetw8pCB/QauydJQXf5GFd3N7kmGl3sTs670MjOMT6DBW0IQyZlL5uyaCfuYEs745uNBi4HRup&#10;R7xwuOllHEWP0mBn+UKLA5Ut1Z/7k1HwUm7fcFfFJv3py+fX42b4OnyslLq/mzZPIAJN4QrDnz6r&#10;Q8FOlTtZ7UWvYLmIYka5mCcgGFgmKx5UCtJFArLI5f8Pil8AAAD//wMAUEsBAi0AFAAGAAgAAAAh&#10;ALaDOJL+AAAA4QEAABMAAAAAAAAAAAAAAAAAAAAAAFtDb250ZW50X1R5cGVzXS54bWxQSwECLQAU&#10;AAYACAAAACEAOP0h/9YAAACUAQAACwAAAAAAAAAAAAAAAAAvAQAAX3JlbHMvLnJlbHNQSwECLQAU&#10;AAYACAAAACEAUkmXZxoCAAAzBAAADgAAAAAAAAAAAAAAAAAuAgAAZHJzL2Uyb0RvYy54bWxQSwEC&#10;LQAUAAYACAAAACEAE6ZVpOEAAAAJAQAADwAAAAAAAAAAAAAAAAB0BAAAZHJzL2Rvd25yZXYueG1s&#10;UEsFBgAAAAAEAAQA8wAAAIIFAAAAAA==&#10;" filled="f" stroked="f" strokeweight=".5pt">
                <v:textbox>
                  <w:txbxContent>
                    <w:p w14:paraId="01355666" w14:textId="77777777" w:rsidR="003322D1" w:rsidRDefault="003322D1" w:rsidP="003322D1">
                      <w:r>
                        <w:t>0</w:t>
                      </w:r>
                    </w:p>
                  </w:txbxContent>
                </v:textbox>
              </v:shape>
            </w:pict>
          </mc:Fallback>
        </mc:AlternateContent>
      </w:r>
      <w:r w:rsidR="004F4ABE">
        <w:rPr>
          <w:rFonts w:ascii="Times New Roman" w:hAnsi="Times New Roman" w:cs="Times New Roman"/>
          <w:bCs/>
          <w:noProof/>
          <w:sz w:val="24"/>
          <w:szCs w:val="24"/>
        </w:rPr>
        <mc:AlternateContent>
          <mc:Choice Requires="wps">
            <w:drawing>
              <wp:anchor distT="0" distB="0" distL="114300" distR="114300" simplePos="0" relativeHeight="251663872" behindDoc="0" locked="0" layoutInCell="1" allowOverlap="1" wp14:anchorId="4D6AEA7B" wp14:editId="5099EEF6">
                <wp:simplePos x="0" y="0"/>
                <wp:positionH relativeFrom="column">
                  <wp:posOffset>1108560</wp:posOffset>
                </wp:positionH>
                <wp:positionV relativeFrom="paragraph">
                  <wp:posOffset>274320</wp:posOffset>
                </wp:positionV>
                <wp:extent cx="5619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975" cy="266700"/>
                        </a:xfrm>
                        <a:prstGeom prst="rect">
                          <a:avLst/>
                        </a:prstGeom>
                        <a:noFill/>
                        <a:ln w="6350">
                          <a:noFill/>
                        </a:ln>
                      </wps:spPr>
                      <wps:txbx>
                        <w:txbxContent>
                          <w:p w14:paraId="44116740" w14:textId="77777777" w:rsidR="00E83FF1" w:rsidRPr="00CB5124" w:rsidRDefault="00E83FF1" w:rsidP="00E83FF1">
                            <w:pPr>
                              <w:rPr>
                                <w14:textOutline w14:w="9525" w14:cap="rnd" w14:cmpd="sng" w14:algn="ctr">
                                  <w14:noFill/>
                                  <w14:prstDash w14:val="solid"/>
                                  <w14:bevel/>
                                </w14:textOutline>
                              </w:rPr>
                            </w:pPr>
                            <w:r w:rsidRPr="00CB5124">
                              <w:rPr>
                                <w14:textOutline w14:w="9525" w14:cap="rnd" w14:cmpd="sng" w14:algn="ctr">
                                  <w14:noFill/>
                                  <w14:prstDash w14:val="solid"/>
                                  <w14:bevel/>
                                </w14:textOutline>
                              </w:rP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AEA7B" id="Text Box 2" o:spid="_x0000_s1056" type="#_x0000_t202" style="position:absolute;left:0;text-align:left;margin-left:87.3pt;margin-top:21.6pt;width:44.25pt;height:2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FqGwIAADMEAAAOAAAAZHJzL2Uyb0RvYy54bWysU8lu2zAQvRfoPxC815JdL41gOXATuChg&#10;JAGcImeaIi0CFIclaUvu13dIeUPaU9ELNZoZzvLe4/y+azQ5COcVmJIOBzklwnColNmV9Mfr6tMX&#10;SnxgpmIajCjpUXh6v/j4Yd7aQoygBl0JR7CI8UVrS1qHYIss87wWDfMDsMJgUIJrWMBft8sqx1qs&#10;3uhslOfTrAVXWQdceI/exz5IF6m+lIKHZym9CESXFGcL6XTp3MYzW8xZsXPM1oqfxmD/MEXDlMGm&#10;l1KPLDCyd+qPUo3iDjzIMODQZCCl4iLtgNsM83fbbGpmRdoFwfH2ApP/f2X502FjXxwJ3VfokMAI&#10;SGt94dEZ9+mka+IXJyUYRwiPF9hEFwhH52Q6vJtNKOEYGk2nszzBml0vW+fDNwENiUZJHbKSwGKH&#10;tQ/YEFPPKbGXgZXSOjGjDWlLOv08ydOFSwRvaIMXr6NGK3TbjqgKp0gTRNcWqiOu56Bn3lu+UjjE&#10;mvnwwhxSjRuhfMMzHlIDNoOTRUkN7tff/DEfGcAoJS1Kp6T+5545QYn+bpCbu+F4HLWWfsaTGU5D&#10;3G1kexsx++YBUJ1DfCiWJzPmB302pYPmDVW+jF0xxAzH3iUNZ/Mh9ILGV8LFcpmSUF2WhbXZWB5L&#10;R1gjxK/dG3P2xENAAp/gLDJWvKOjz+0JWe4DSJW4uqJ6wh+VmSg8vaIo/dv/lHV964vfAAAA//8D&#10;AFBLAwQUAAYACAAAACEAXqDwTeEAAAAJAQAADwAAAGRycy9kb3ducmV2LnhtbEyPy07DMBBF90j8&#10;gzVI7KhTtw1RiFNVkSokBIuWbthNYjeJ8CPEbhv4eoZVWV7N0b1nivVkDTvrMfTeSZjPEmDaNV71&#10;rpVweN8+ZMBCRKfQeKclfOsA6/L2psBc+Yvb6fM+toxKXMhRQhfjkHMemk5bDDM/aEe3ox8tRopj&#10;y9WIFyq3hoskSbnF3tFCh4OuOt187k9Wwku1fcNdLWz2Y6rn1+Nm+Dp8rKS8v5s2T8CinuIVhj99&#10;UoeSnGp/ciowQ/lxmRIqYbkQwAgQ6WIOrJaQrQTwsuD/Pyh/AQAA//8DAFBLAQItABQABgAIAAAA&#10;IQC2gziS/gAAAOEBAAATAAAAAAAAAAAAAAAAAAAAAABbQ29udGVudF9UeXBlc10ueG1sUEsBAi0A&#10;FAAGAAgAAAAhADj9If/WAAAAlAEAAAsAAAAAAAAAAAAAAAAALwEAAF9yZWxzLy5yZWxzUEsBAi0A&#10;FAAGAAgAAAAhAEBycWobAgAAMwQAAA4AAAAAAAAAAAAAAAAALgIAAGRycy9lMm9Eb2MueG1sUEsB&#10;Ai0AFAAGAAgAAAAhAF6g8E3hAAAACQEAAA8AAAAAAAAAAAAAAAAAdQQAAGRycy9kb3ducmV2Lnht&#10;bFBLBQYAAAAABAAEAPMAAACDBQAAAAA=&#10;" filled="f" stroked="f" strokeweight=".5pt">
                <v:textbox>
                  <w:txbxContent>
                    <w:p w14:paraId="44116740" w14:textId="77777777" w:rsidR="00E83FF1" w:rsidRPr="00CB5124" w:rsidRDefault="00E83FF1" w:rsidP="00E83FF1">
                      <w:pPr>
                        <w:rPr>
                          <w14:textOutline w14:w="9525" w14:cap="rnd" w14:cmpd="sng" w14:algn="ctr">
                            <w14:noFill/>
                            <w14:prstDash w14:val="solid"/>
                            <w14:bevel/>
                          </w14:textOutline>
                        </w:rPr>
                      </w:pPr>
                      <w:r w:rsidRPr="00CB5124">
                        <w:rPr>
                          <w14:textOutline w14:w="9525" w14:cap="rnd" w14:cmpd="sng" w14:algn="ctr">
                            <w14:noFill/>
                            <w14:prstDash w14:val="solid"/>
                            <w14:bevel/>
                          </w14:textOutline>
                        </w:rPr>
                        <w:t>-1,684</w:t>
                      </w:r>
                    </w:p>
                  </w:txbxContent>
                </v:textbox>
              </v:shape>
            </w:pict>
          </mc:Fallback>
        </mc:AlternateContent>
      </w:r>
      <w:r w:rsidR="004F4ABE">
        <w:rPr>
          <w:rFonts w:ascii="Times New Roman" w:hAnsi="Times New Roman" w:cs="Times New Roman"/>
          <w:bCs/>
          <w:noProof/>
          <w:sz w:val="24"/>
          <w:szCs w:val="24"/>
        </w:rPr>
        <mc:AlternateContent>
          <mc:Choice Requires="wps">
            <w:drawing>
              <wp:anchor distT="0" distB="0" distL="114300" distR="114300" simplePos="0" relativeHeight="251672064" behindDoc="0" locked="0" layoutInCell="1" allowOverlap="1" wp14:anchorId="0A2F1A32" wp14:editId="2464C049">
                <wp:simplePos x="0" y="0"/>
                <wp:positionH relativeFrom="column">
                  <wp:posOffset>1779270</wp:posOffset>
                </wp:positionH>
                <wp:positionV relativeFrom="paragraph">
                  <wp:posOffset>274320</wp:posOffset>
                </wp:positionV>
                <wp:extent cx="561975"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1975" cy="228600"/>
                        </a:xfrm>
                        <a:prstGeom prst="rect">
                          <a:avLst/>
                        </a:prstGeom>
                        <a:noFill/>
                        <a:ln w="6350">
                          <a:noFill/>
                        </a:ln>
                      </wps:spPr>
                      <wps:txbx>
                        <w:txbxContent>
                          <w:p w14:paraId="016C2570" w14:textId="77777777" w:rsidR="00E83FF1" w:rsidRDefault="00E83FF1" w:rsidP="00E83FF1">
                            <w:r>
                              <w:t>-0,774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F1A32" id="Text Box 9" o:spid="_x0000_s1057" type="#_x0000_t202" style="position:absolute;left:0;text-align:left;margin-left:140.1pt;margin-top:21.6pt;width:44.25pt;height:1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VAGw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qbDu5sJJRxdo9HtNE+wZpfH1vnwXUBDolFSh6wksNh+&#10;5QMWxNBTSKxlYKm0TsxoQ9qSTr9O8vTg7MEX2uDDS6vRCt2mI6rCLs5zbKA64HgOeua95UuFTayY&#10;Dy/MIdU4Eco3POMiNWAxOFqU1OB+/e0+xiMD6KWkRemU1P/cMSco0T8McnM3HI+j1tJhPLkZ4cFd&#10;ezbXHrNrHgDVOcSPYnkyY3zQJ1M6aN5R5YtYFV3McKxd0nAyH0IvaPwlXCwWKQjVZVlYmbXlMXWE&#10;NUL82r0zZ488BCTwCU4iY8UHOvrYnpDFLoBUiasIdI/qEX9UZqLw+Iui9K/PKery1+e/AQAA//8D&#10;AFBLAwQUAAYACAAAACEA7QDYQeEAAAAJAQAADwAAAGRycy9kb3ducmV2LnhtbEyPwU7DMAyG70i8&#10;Q2Qkbiwlg62UutNUaUJCcNjYhZvbeG1Fk5Qm2wpPTzjBybL86ff356vJ9OLEo++cRbidJSDY1k53&#10;tkHYv21uUhA+kNXUO8sIX+xhVVxe5JRpd7ZbPu1CI2KI9RkhtCEMmZS+btmQn7mBbbwd3GgoxHVs&#10;pB7pHMNNL1WSLKShzsYPLQ1ctlx/7I4G4bncvNK2Uib97sunl8N6+Ny/3yNeX03rRxCBp/AHw69+&#10;VIciOlXuaLUXPYJKExVRhLt5nBGYL9IliAph+aBAFrn836D4AQAA//8DAFBLAQItABQABgAIAAAA&#10;IQC2gziS/gAAAOEBAAATAAAAAAAAAAAAAAAAAAAAAABbQ29udGVudF9UeXBlc10ueG1sUEsBAi0A&#10;FAAGAAgAAAAhADj9If/WAAAAlAEAAAsAAAAAAAAAAAAAAAAALwEAAF9yZWxzLy5yZWxzUEsBAi0A&#10;FAAGAAgAAAAhAPyFFUAbAgAAMwQAAA4AAAAAAAAAAAAAAAAALgIAAGRycy9lMm9Eb2MueG1sUEsB&#10;Ai0AFAAGAAgAAAAhAO0A2EHhAAAACQEAAA8AAAAAAAAAAAAAAAAAdQQAAGRycy9kb3ducmV2Lnht&#10;bFBLBQYAAAAABAAEAPMAAACDBQAAAAA=&#10;" filled="f" stroked="f" strokeweight=".5pt">
                <v:textbox>
                  <w:txbxContent>
                    <w:p w14:paraId="016C2570" w14:textId="77777777" w:rsidR="00E83FF1" w:rsidRDefault="00E83FF1" w:rsidP="00E83FF1">
                      <w:r>
                        <w:t>-0,774</w:t>
                      </w:r>
                    </w:p>
                  </w:txbxContent>
                </v:textbox>
              </v:shape>
            </w:pict>
          </mc:Fallback>
        </mc:AlternateContent>
      </w:r>
    </w:p>
    <w:p w14:paraId="703682AF" w14:textId="13661C75" w:rsidR="00672CD3" w:rsidRDefault="00672CD3" w:rsidP="00E83FF1">
      <w:pPr>
        <w:pStyle w:val="ListParagraph"/>
        <w:spacing w:line="480" w:lineRule="auto"/>
        <w:ind w:leftChars="283" w:left="566"/>
        <w:jc w:val="center"/>
        <w:rPr>
          <w:rFonts w:ascii="Times New Roman" w:hAnsi="Times New Roman" w:cs="Times New Roman"/>
          <w:bCs/>
          <w:sz w:val="24"/>
          <w:szCs w:val="24"/>
        </w:rPr>
      </w:pPr>
    </w:p>
    <w:p w14:paraId="57C3F433" w14:textId="0D873772" w:rsidR="00045912" w:rsidRDefault="00E83FF1" w:rsidP="00377DAD">
      <w:pPr>
        <w:pStyle w:val="ListParagraph"/>
        <w:spacing w:line="480" w:lineRule="auto"/>
        <w:ind w:leftChars="283" w:left="566"/>
        <w:jc w:val="center"/>
        <w:rPr>
          <w:rFonts w:ascii="Times New Roman" w:hAnsi="Times New Roman" w:cs="Times New Roman"/>
          <w:bCs/>
          <w:sz w:val="24"/>
          <w:szCs w:val="24"/>
          <w:lang w:eastAsia="en-US"/>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sidRPr="00503758">
        <w:rPr>
          <w:rFonts w:ascii="Times New Roman" w:hAnsi="Times New Roman" w:cs="Times New Roman"/>
          <w:bCs/>
          <w:sz w:val="24"/>
          <w:szCs w:val="24"/>
        </w:rPr>
        <w:t>1</w:t>
      </w:r>
      <w:r w:rsidR="00503758" w:rsidRP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DER </w:t>
      </w:r>
      <w:r w:rsidR="00503758" w:rsidRPr="00503758">
        <w:rPr>
          <w:rFonts w:ascii="Times New Roman" w:hAnsi="Times New Roman" w:cs="Times New Roman"/>
          <w:bCs/>
          <w:sz w:val="24"/>
          <w:szCs w:val="24"/>
          <w:lang w:eastAsia="en-US"/>
        </w:rPr>
        <w:t>Terhadap Kebijakan Dividen</w:t>
      </w:r>
    </w:p>
    <w:p w14:paraId="47C22DF8" w14:textId="77777777" w:rsidR="00377DAD" w:rsidRPr="00377DAD" w:rsidRDefault="00377DAD" w:rsidP="00377DAD">
      <w:pPr>
        <w:pStyle w:val="ListParagraph"/>
        <w:spacing w:line="480" w:lineRule="auto"/>
        <w:ind w:leftChars="283" w:left="566"/>
        <w:jc w:val="center"/>
        <w:rPr>
          <w:rFonts w:ascii="Times New Roman" w:hAnsi="Times New Roman" w:cs="Times New Roman"/>
          <w:bCs/>
          <w:sz w:val="24"/>
          <w:szCs w:val="24"/>
        </w:rPr>
      </w:pPr>
    </w:p>
    <w:p w14:paraId="27242486" w14:textId="25CD5A65" w:rsidR="004C4234" w:rsidRDefault="00E83FF1" w:rsidP="005420E4">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Nilai </w:t>
      </w:r>
      <w:r w:rsidR="00377DAD">
        <w:rPr>
          <w:rFonts w:ascii="Times New Roman" w:eastAsia="Times New Roman" w:hAnsi="Times New Roman" w:cs="Times New Roman"/>
          <w:bCs/>
          <w:color w:val="000000"/>
          <w:sz w:val="24"/>
          <w:szCs w:val="24"/>
          <w:lang w:eastAsia="en-US"/>
        </w:rPr>
        <w:t>-</w:t>
      </w:r>
      <w:r w:rsidR="00377DAD">
        <w:rPr>
          <w:rFonts w:ascii="Times New Roman" w:hAnsi="Times New Roman" w:cs="Times New Roman"/>
          <w:bCs/>
          <w:sz w:val="24"/>
          <w:szCs w:val="24"/>
        </w:rPr>
        <w:t xml:space="preserve">t </w:t>
      </w:r>
      <w:r w:rsidR="00377DAD">
        <w:rPr>
          <w:rFonts w:ascii="Times New Roman" w:hAnsi="Times New Roman" w:cs="Times New Roman"/>
          <w:bCs/>
          <w:sz w:val="24"/>
          <w:szCs w:val="24"/>
          <w:vertAlign w:val="subscript"/>
        </w:rPr>
        <w:t>tabel</w:t>
      </w:r>
      <w:r w:rsidR="001D7A09">
        <w:rPr>
          <w:rFonts w:ascii="Times New Roman" w:hAnsi="Times New Roman" w:cs="Times New Roman"/>
          <w:bCs/>
          <w:sz w:val="24"/>
          <w:szCs w:val="24"/>
          <w:vertAlign w:val="subscript"/>
        </w:rPr>
        <w:t xml:space="preserve"> </w:t>
      </w:r>
      <w:r w:rsidR="001D7A09">
        <w:rPr>
          <w:rFonts w:ascii="Times New Roman" w:eastAsia="Times New Roman" w:hAnsi="Times New Roman" w:cs="Times New Roman"/>
          <w:bCs/>
          <w:color w:val="000000"/>
          <w:sz w:val="24"/>
          <w:szCs w:val="24"/>
          <w:lang w:eastAsia="en-US"/>
        </w:rPr>
        <w:t>&lt;</w:t>
      </w:r>
      <w:r w:rsidR="00377DAD" w:rsidRPr="00676D39">
        <w:rPr>
          <w:rFonts w:ascii="Times New Roman" w:eastAsia="Times New Roman" w:hAnsi="Times New Roman" w:cs="Times New Roman"/>
          <w:bCs/>
          <w:color w:val="000000"/>
          <w:sz w:val="24"/>
          <w:szCs w:val="24"/>
          <w:lang w:eastAsia="en-US"/>
        </w:rPr>
        <w:t xml:space="preserve"> </w:t>
      </w:r>
      <w:r w:rsidR="00377DAD">
        <w:rPr>
          <w:rFonts w:ascii="Times New Roman" w:hAnsi="Times New Roman" w:cs="Times New Roman"/>
          <w:bCs/>
          <w:sz w:val="24"/>
          <w:szCs w:val="24"/>
        </w:rPr>
        <w:t xml:space="preserve">t </w:t>
      </w:r>
      <w:r w:rsidR="00377DAD" w:rsidRPr="000718E1">
        <w:rPr>
          <w:rFonts w:ascii="Times New Roman" w:hAnsi="Times New Roman" w:cs="Times New Roman"/>
          <w:bCs/>
          <w:sz w:val="24"/>
          <w:szCs w:val="24"/>
          <w:vertAlign w:val="subscript"/>
        </w:rPr>
        <w:t>hitung</w:t>
      </w:r>
      <w:r w:rsidR="00377DAD">
        <w:rPr>
          <w:rFonts w:ascii="Times New Roman" w:hAnsi="Times New Roman" w:cs="Times New Roman"/>
          <w:bCs/>
          <w:sz w:val="24"/>
          <w:szCs w:val="24"/>
          <w:vertAlign w:val="subscript"/>
        </w:rPr>
        <w:t xml:space="preserve"> </w:t>
      </w:r>
      <w:r w:rsidR="001D7A09">
        <w:rPr>
          <w:rFonts w:ascii="Times New Roman" w:hAnsi="Times New Roman" w:cs="Times New Roman"/>
          <w:bCs/>
          <w:sz w:val="24"/>
          <w:szCs w:val="24"/>
        </w:rPr>
        <w:t>&gt;</w:t>
      </w:r>
      <w:r w:rsidR="00377DAD">
        <w:rPr>
          <w:rFonts w:ascii="Times New Roman" w:hAnsi="Times New Roman" w:cs="Times New Roman"/>
          <w:bCs/>
          <w:sz w:val="24"/>
          <w:szCs w:val="24"/>
        </w:rPr>
        <w:t xml:space="preserve"> t </w:t>
      </w:r>
      <w:r w:rsidR="00377DAD">
        <w:rPr>
          <w:rFonts w:ascii="Times New Roman" w:hAnsi="Times New Roman" w:cs="Times New Roman"/>
          <w:bCs/>
          <w:sz w:val="24"/>
          <w:szCs w:val="24"/>
          <w:vertAlign w:val="subscript"/>
        </w:rPr>
        <w:t>tabel</w:t>
      </w:r>
      <w:r w:rsidRPr="00676D39">
        <w:rPr>
          <w:rFonts w:ascii="Times New Roman" w:eastAsia="Times New Roman" w:hAnsi="Times New Roman" w:cs="Times New Roman"/>
          <w:bCs/>
          <w:color w:val="000000"/>
          <w:sz w:val="24"/>
          <w:szCs w:val="24"/>
          <w:lang w:eastAsia="en-US"/>
        </w:rPr>
        <w:t xml:space="preserve"> variabel ROA adalah </w:t>
      </w:r>
      <w:r w:rsidR="00206B87">
        <w:rPr>
          <w:rFonts w:ascii="Times New Roman" w:eastAsia="Times New Roman" w:hAnsi="Times New Roman" w:cs="Times New Roman"/>
          <w:bCs/>
          <w:color w:val="000000"/>
          <w:sz w:val="24"/>
          <w:szCs w:val="24"/>
          <w:lang w:eastAsia="en-US"/>
        </w:rPr>
        <w:t xml:space="preserve">-1,684 &lt; 5,802 </w:t>
      </w:r>
      <w:r w:rsidR="001D7A09">
        <w:rPr>
          <w:rFonts w:ascii="Times New Roman" w:eastAsia="Times New Roman" w:hAnsi="Times New Roman" w:cs="Times New Roman"/>
          <w:bCs/>
          <w:color w:val="000000"/>
          <w:sz w:val="24"/>
          <w:szCs w:val="24"/>
          <w:lang w:eastAsia="en-US"/>
        </w:rPr>
        <w:t>&gt;</w:t>
      </w:r>
      <w:r w:rsidR="00206B87">
        <w:rPr>
          <w:rFonts w:ascii="Times New Roman" w:eastAsia="Times New Roman" w:hAnsi="Times New Roman" w:cs="Times New Roman"/>
          <w:bCs/>
          <w:color w:val="000000"/>
          <w:sz w:val="24"/>
          <w:szCs w:val="24"/>
          <w:lang w:eastAsia="en-US"/>
        </w:rPr>
        <w:t xml:space="preserve"> 1,684</w:t>
      </w:r>
      <w:r w:rsidRPr="00676D39">
        <w:rPr>
          <w:rFonts w:ascii="Times New Roman" w:eastAsia="Times New Roman" w:hAnsi="Times New Roman" w:cs="Times New Roman"/>
          <w:bCs/>
          <w:color w:val="000000"/>
          <w:sz w:val="24"/>
          <w:szCs w:val="24"/>
          <w:lang w:eastAsia="en-US"/>
        </w:rPr>
        <w:t>, maka dapat disimpulkan ROA berpengaruh secara signifikan terhadap Kebijakan Dividen.</w:t>
      </w:r>
    </w:p>
    <w:p w14:paraId="4B862831" w14:textId="5211A490" w:rsidR="00045912" w:rsidRPr="004C4234" w:rsidRDefault="00F83C0B" w:rsidP="004C4234">
      <w:pPr>
        <w:spacing w:line="480" w:lineRule="auto"/>
        <w:ind w:left="375"/>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g">
            <w:drawing>
              <wp:anchor distT="0" distB="0" distL="114300" distR="114300" simplePos="0" relativeHeight="251673088" behindDoc="0" locked="0" layoutInCell="1" allowOverlap="1" wp14:anchorId="04304FB7" wp14:editId="79B29E67">
                <wp:simplePos x="0" y="0"/>
                <wp:positionH relativeFrom="margin">
                  <wp:posOffset>731520</wp:posOffset>
                </wp:positionH>
                <wp:positionV relativeFrom="paragraph">
                  <wp:posOffset>12065</wp:posOffset>
                </wp:positionV>
                <wp:extent cx="4486275" cy="1333500"/>
                <wp:effectExtent l="0" t="0" r="0" b="0"/>
                <wp:wrapNone/>
                <wp:docPr id="5" name="Group 5"/>
                <wp:cNvGraphicFramePr/>
                <a:graphic xmlns:a="http://schemas.openxmlformats.org/drawingml/2006/main">
                  <a:graphicData uri="http://schemas.microsoft.com/office/word/2010/wordprocessingGroup">
                    <wpg:wgp>
                      <wpg:cNvGrpSpPr/>
                      <wpg:grpSpPr>
                        <a:xfrm>
                          <a:off x="0" y="0"/>
                          <a:ext cx="4486275" cy="1333500"/>
                          <a:chOff x="0" y="0"/>
                          <a:chExt cx="4486275" cy="1333500"/>
                        </a:xfrm>
                      </wpg:grpSpPr>
                      <wps:wsp>
                        <wps:cNvPr id="44" name="Text Box 44"/>
                        <wps:cNvSpPr txBox="1"/>
                        <wps:spPr>
                          <a:xfrm>
                            <a:off x="400050" y="1114425"/>
                            <a:ext cx="561975" cy="219075"/>
                          </a:xfrm>
                          <a:prstGeom prst="rect">
                            <a:avLst/>
                          </a:prstGeom>
                          <a:noFill/>
                          <a:ln w="6350">
                            <a:noFill/>
                          </a:ln>
                        </wps:spPr>
                        <wps:txbx>
                          <w:txbxContent>
                            <w:p w14:paraId="638D0DB7" w14:textId="75521681" w:rsidR="00E83FF1" w:rsidRDefault="00206B87" w:rsidP="00E83FF1">
                              <w:r>
                                <w:t>-</w:t>
                              </w:r>
                              <w:r w:rsidR="00E83FF1">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924300" y="1114425"/>
                            <a:ext cx="561975" cy="219075"/>
                          </a:xfrm>
                          <a:prstGeom prst="rect">
                            <a:avLst/>
                          </a:prstGeom>
                          <a:noFill/>
                          <a:ln w="6350">
                            <a:noFill/>
                          </a:ln>
                        </wps:spPr>
                        <wps:txbx>
                          <w:txbxContent>
                            <w:p w14:paraId="64FB1AF9" w14:textId="77777777" w:rsidR="00E83FF1" w:rsidRDefault="00E83FF1" w:rsidP="00E83FF1">
                              <w:r>
                                <w:t>5,802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6" name="Group 30"/>
                        <wpg:cNvGrpSpPr>
                          <a:grpSpLocks/>
                        </wpg:cNvGrpSpPr>
                        <wpg:grpSpPr bwMode="auto">
                          <a:xfrm>
                            <a:off x="0" y="0"/>
                            <a:ext cx="4319905" cy="1151890"/>
                            <a:chOff x="837" y="3652"/>
                            <a:chExt cx="10229" cy="3426"/>
                          </a:xfrm>
                        </wpg:grpSpPr>
                        <wps:wsp>
                          <wps:cNvPr id="467"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Freeform 32"/>
                          <wps:cNvSpPr>
                            <a:spLocks/>
                          </wps:cNvSpPr>
                          <wps:spPr bwMode="auto">
                            <a:xfrm>
                              <a:off x="883" y="365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9" name="AutoShape 33"/>
                          <wps:cNvCnPr>
                            <a:cxnSpLocks noChangeShapeType="1"/>
                          </wps:cNvCnPr>
                          <wps:spPr bwMode="auto">
                            <a:xfrm>
                              <a:off x="5923" y="366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0"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2"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3"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6"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3"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AutoShape 48"/>
                          <wps:cNvCnPr>
                            <a:cxnSpLocks noChangeShapeType="1"/>
                            <a:stCxn id="468" idx="5"/>
                          </wps:cNvCnPr>
                          <wps:spPr bwMode="auto">
                            <a:xfrm>
                              <a:off x="9673" y="6466"/>
                              <a:ext cx="272"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93" name="Text Box 57"/>
                        <wps:cNvSpPr txBox="1">
                          <a:spLocks noChangeArrowheads="1"/>
                        </wps:cNvSpPr>
                        <wps:spPr bwMode="auto">
                          <a:xfrm>
                            <a:off x="1152525" y="390525"/>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7BD82EC5" w14:textId="77777777" w:rsidR="00672CD3" w:rsidRPr="00F077A7" w:rsidRDefault="00672CD3" w:rsidP="00672CD3">
                              <w:pPr>
                                <w:jc w:val="center"/>
                              </w:pPr>
                              <w:r>
                                <w:t>Daerah Diterima H0</w:t>
                              </w:r>
                            </w:p>
                          </w:txbxContent>
                        </wps:txbx>
                        <wps:bodyPr rot="0" vert="horz" wrap="square" lIns="91440" tIns="45720" rIns="91440" bIns="45720" anchor="t" anchorCtr="0" upright="1">
                          <a:noAutofit/>
                        </wps:bodyPr>
                      </wps:wsp>
                      <wps:wsp>
                        <wps:cNvPr id="494" name="Text Box 58"/>
                        <wps:cNvSpPr txBox="1">
                          <a:spLocks noChangeArrowheads="1"/>
                        </wps:cNvSpPr>
                        <wps:spPr bwMode="auto">
                          <a:xfrm>
                            <a:off x="2171700" y="390525"/>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F872C43" w14:textId="77777777" w:rsidR="00672CD3" w:rsidRPr="00F077A7" w:rsidRDefault="00672CD3" w:rsidP="00672CD3">
                              <w:pPr>
                                <w:jc w:val="center"/>
                              </w:pPr>
                              <w:r>
                                <w:t>Daerah Diterima H0</w:t>
                              </w:r>
                            </w:p>
                            <w:p w14:paraId="6FB9C102" w14:textId="77777777" w:rsidR="00672CD3" w:rsidRDefault="00672CD3" w:rsidP="00672CD3"/>
                          </w:txbxContent>
                        </wps:txbx>
                        <wps:bodyPr rot="0" vert="horz" wrap="square" lIns="91440" tIns="45720" rIns="91440" bIns="45720" anchor="t" anchorCtr="0" upright="1">
                          <a:noAutofit/>
                        </wps:bodyPr>
                      </wps:wsp>
                      <wps:wsp>
                        <wps:cNvPr id="495" name="Text Box 59"/>
                        <wps:cNvSpPr txBox="1">
                          <a:spLocks noChangeArrowheads="1"/>
                        </wps:cNvSpPr>
                        <wps:spPr bwMode="auto">
                          <a:xfrm>
                            <a:off x="28575" y="36195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42E4C2F" w14:textId="77777777" w:rsidR="00672CD3" w:rsidRPr="00F077A7" w:rsidRDefault="00672CD3" w:rsidP="00672CD3">
                              <w:pPr>
                                <w:jc w:val="center"/>
                              </w:pPr>
                              <w:r>
                                <w:t>Daerah Ditolak H0</w:t>
                              </w:r>
                            </w:p>
                            <w:p w14:paraId="3F2D74A0" w14:textId="77777777" w:rsidR="00672CD3" w:rsidRDefault="00672CD3" w:rsidP="00672CD3"/>
                          </w:txbxContent>
                        </wps:txbx>
                        <wps:bodyPr rot="0" vert="horz" wrap="square" lIns="91440" tIns="45720" rIns="91440" bIns="45720" anchor="t" anchorCtr="0" upright="1">
                          <a:noAutofit/>
                        </wps:bodyPr>
                      </wps:wsp>
                      <wps:wsp>
                        <wps:cNvPr id="496" name="Text Box 60"/>
                        <wps:cNvSpPr txBox="1">
                          <a:spLocks noChangeArrowheads="1"/>
                        </wps:cNvSpPr>
                        <wps:spPr bwMode="auto">
                          <a:xfrm>
                            <a:off x="3503930" y="374015"/>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DDFF7E3" w14:textId="77777777" w:rsidR="00672CD3" w:rsidRPr="00F077A7" w:rsidRDefault="00672CD3" w:rsidP="00672CD3">
                              <w:pPr>
                                <w:jc w:val="center"/>
                              </w:pPr>
                              <w:r>
                                <w:t>Daerah Ditolak H0</w:t>
                              </w:r>
                            </w:p>
                            <w:p w14:paraId="2435B089" w14:textId="77777777" w:rsidR="00672CD3" w:rsidRDefault="00672CD3" w:rsidP="00672CD3"/>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304FB7" id="Group 5" o:spid="_x0000_s1058" style="position:absolute;left:0;text-align:left;margin-left:57.6pt;margin-top:.95pt;width:353.25pt;height:105pt;z-index:251673088;mso-position-horizontal-relative:margin;mso-width-relative:margin;mso-height-relative:margin" coordsize="44862,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oRgwoAACRZAAAOAAAAZHJzL2Uyb0RvYy54bWzsXFuP2zYWfl9g/4OgxwKbkai7EadIJ012&#10;gWwbILPos0aWL1hb0kqa2Omv3+8ckpJsy/GkqTXjRi0wkcUjXg4/nivJlz/uNmvjU1pWqzybmvYL&#10;yzTSLMlnq2wxNf9z9/YfoWlUdZzN4nWepVPzc1qZP776+99ebotJKvJlvp6lpYFKsmqyLabmsq6L&#10;yc1NlSzTTVy9yIs0Q+E8LzdxjZ/l4mZWxlvUvlnfCMvyb7Z5OSvKPEmrCm/fyELzFdc/n6dJ/et8&#10;XqW1sZ6a6FvNf0v+e09/b169jCeLMi6Wq0R1I/4DvdjEqwyNNlW9ievYeChXR1VtVkmZV/m8fpHk&#10;m5t8Pl8lKY8Bo7Gtg9G8K/OHgseymGwXRcMmsPaAT3+42uSXT+/K4mPxoQQntsUCvOBfNJbdvNzQ&#10;v+ilsWOWfW5Ylu5qI8FL1w19EXimkaDMdhzHsxRTkyU4f/Rdsvz5zJc3uuGbve5sCwCkanlQfRsP&#10;Pi7jImXWVhPw4ENprGY0GtPI4g1wekcD/CnfGXjFnGEy4pNR7/Aeg9XvK7zsYZdrWZYHyBFfbNt1&#10;hSfBpjnn+XakGSfsyMIzGmpGH0+KsqrfpfnGoIepWQLLDLH40/uqlqSahJrP8rer9Rrv48k6M7ZT&#10;08dc8AdNCSpfZ2iDeCl7TU/17n7HoxdCD+k+n33GSMtcrpeqSN6u0In3cVV/iEssEIwLi77+FX/m&#10;6xyN5erJNJZ5+Xvfe6LHnKHUNLZYcFOz+t9DXKamsf5XhtmMwCNaofzD9QKBH2W35L5bkj1sbnOs&#10;aRvipUj4kejrtX6cl/nmN8iG19QqiuIsQdtTs9aPt7UUA5AtSfr6NRNhTRZx/T77WCRUNfGSWHy3&#10;+y0uCzUPNSbwl1zjJ54cTIeklRPy+qHO5yueK2K05KriP7BMC24IUPvHoPb1TAP7XwNqJxKugxV+&#10;Tah29FhHVA+FaqVGpEbpiFe/gSKrNsNhXUFyvtVDtHRYCb3Pk/9WJOcOyzt6wbjf/jufQV7HWGq8&#10;Xh+ltBw7iiyttGzPDqNDpRU6AYPc8T2WivGk1Vy2JUQkNZ7jCl5Kjdh+CqXlo6tSa5HAYclkOI16&#10;AmdvM6mhkh0kG7PVyPLbZZwtUqa++1yAhfwF64bmE60ozrJZsyuwfNaX8USruQ6zmMcNp44UXFWX&#10;8WqxrG/zLIOuy0spgA/kK2lEKV0P1B1UKKnbhDTLfB1DziebYgYtky0YGFW+Xs3oG/q6Khf3t+vS&#10;+BSTXcj/Ke27R0bC/01cLSUdFxFZPIFhls34aZnGs5+zmVEzDzMYuVBvU3OTzqDYUtjE9MSUdbxa&#10;P4ZSaWmwkO1Xpez1VEilIUWZXBysQgbTJbDnJdbelmlKdrnhNGYDcEPKhBkscaZ72JToYZxHVOgc&#10;LMAWUbYv5PITEaac2tA2I5bpg7SaqBMaOhAoM7CRXi1m2sADVuabNWyZH24My9gatkXV8ky1RDAv&#10;GiIRishYGrrNbl3oTkMGI1icqg5DauhE6HknqoMV2pIJPzpVHSRYh84LTlQHoduQeZYfnKoOYqSh&#10;EyfqwvQ3NEHo+6fqgnxs6IQITlVnd2chDKLTE7E/E7Z7on/23lTQlJ7qob0/GXtzCzw1iImXcgUC&#10;WrtMoQhPMCjhhkkDu8grcnTupF10JwUp0xPkThCjo3AN7tg6QXug+gIxEEHE2kX4MjHmm4gDtTK+&#10;TIwJJeLoUcQ0XURtP26INBlMvjdIOVjFSfJqDn3z0jTgm9/LtQh7nCaAeEOPJFvlSjWWU5PXIhVt&#10;4H/c5UxUtz4nrVg1rpYgebhfJT+lv3fJ3UBqexGG/AHa4moiTzK+XfPyPa1xHhotYs25vXr7WrED&#10;xT8R+MreUNX5rmo/kMJUty+w+GU7wmum82w7IoywWsB4OwiVRJPtuLYjx7PXOokE2cijR+JDY/In&#10;StnL6gPhSujZocUzrodBgkINI+AOEQTODiNEaEF+FbiMN11d6FqaXWK/AAJEfhHa3LNHtRPZgVQ1&#10;Ak64Ap2cfV8zJvTDboECIDjcQVh3QGiXwMqKqQEwd6ZVTo1Xrv11WwTE1e/JgGkiDH9ucOCkr/9Q&#10;lGRhat8+y5+Lh45VfmTBN35rY46zlriQBe9FQhtcGuza4CJQAuuOA2G0b2zp+JMKjXyrBf/9LQBi&#10;pwoCDWXBB5jOI6yxtKSODII1QUFiUlC+cp9bd1FhzXdY4EJkan9+hFqvWwkOUUj3eTqLAcyQI6ix&#10;vTQY1CI3kBbuCLW/dFwCduUx1LpR7gvFwIz5elX8UxsUKlNmh5S8YPkWKQtZ61Lky6Q29ez9wCEs&#10;RgSbOvmeb1Smjs3JpTEaJjPLl0kXkuNwJODYh7isgOtHXURRaUYd3C0OZGnUefDH2IbzIJIvacKN&#10;qBsgSR3AiT9CHdtLT4A6YdsKdb6lgg0adQ65z+Q5uNZlrbkRdUOgDtHmI9SxQ/gEqJN7BUjWeVCo&#10;e7LO1ckBV8byLuZDjKgbAnUIAR6iDttEMONPgTofCWvWsB4CqfuoQyRSyrpgtOuuPstJ6YAj1LHl&#10;9BSoEyoy53s6Qak1bONNuOd2j43exEwZvs84XALX8Ah1bFM9AeoilavqUbDQq1LUSTiOCvbM1o/n&#10;HaPrST24A6Qe+l1YC4lRqWCPRF1j1kmDb0TdNaMuxDQfiboBkhC9qGtF3aFVh/S+FHUOdouMcZPz&#10;u9yetagLe9IR7gDpiF7QYWuHSkwE0UHcRNgqRox9UyPqHrG38nmjriczgX0yF/dgKSmo8hFtEsyP&#10;1A4X7UHYSFCwMUfBulHCXbuE68lHYGvZsFiL5K4t/yhGIiLlOFA6YsTatWOtJwshTfOv91axIb++&#10;xZ5aPoNHenE1w35aubNyrzb6QSfXzm4fj3y1qc93D5NhpFVZ5HnRmJa4+lAdWehHnsQAaYmueg3I&#10;suxN9wvawkopME/61KPXetVea08yQh5A2RNSl9ymGUXwWPpTEIK2WzHW5LG6EWtXjbWeFIQ3QAqi&#10;I9dsHGCXe4KPg8CNEnUvnO/iU+zf1aZ4soxJngx4QjzsyTzIc6+DCTacE8WOOCnZDlP6wlMBkUuD&#10;bUzpD5DSp/TRocUGOTOkk2pbToBe8P6Ro5hv46WOavT6zyvTgbAjsA2QaNhTo54rTwv2hEQaX3QE&#10;218AbD0JBnk+dEA16usDD1+Iv8lLjUYH4ZodBGSNjiXbsHkF2wpxMrc/8oHrOFRiQer2EWyXAVt7&#10;4cxQBwijJsnQXJImD6crIbd/nxQpwurg0pnXZZlv6eIUnMqQ5xE6n8phPCrIa9uewP+MQAfXvxxe&#10;sRY5Hu75kTB0HTvEqcMvph2+6oo1GlhzhhvoPruvrL1nrbE/Dm6k+s5PQVMqUtpqLbC6xxqGA5bA&#10;VQ18GB8eQh+wcFMJ7biU0TZcn3DOeBsKWM1mhhFY3VsdoyZH0AKrmyIYEFihR7ghWOH6Rxk7bg8/&#10;B5EdUniXz8w8I3nVWBUjrPZg1aQDGljJe1062qy9LfSSihA3fToRhBADK3AtmwVBC6zIjRzSkwws&#10;N3Swt/dZKMJma8K1AIutLVzFyze7qGuD6a7f7m8O37aXG7/6PwAAAP//AwBQSwMEFAAGAAgAAAAh&#10;AMKZRSffAAAACQEAAA8AAABkcnMvZG93bnJldi54bWxMj0FPwzAMhe9I/IfISNxYmqLBVppO0wSc&#10;JiQ2JLSb13httSapmqzt/j3mBDc/v6fnz/lqsq0YqA+NdxrULAFBrvSmcZWGr/3bwwJEiOgMtt6R&#10;hisFWBW3Nzlmxo/uk4ZdrASXuJChhjrGLpMylDVZDDPfkWPv5HuLkWVfSdPjyOW2lWmSPEmLjeML&#10;NXa0qak87y5Ww/uI4/pRvQ7b82lzPeznH99bRVrf303rFxCRpvgXhl98RoeCmY7+4kwQLWs1TznK&#10;wxIE+4tUPYM4akgVb2SRy/8fFD8AAAD//wMAUEsBAi0AFAAGAAgAAAAhALaDOJL+AAAA4QEAABMA&#10;AAAAAAAAAAAAAAAAAAAAAFtDb250ZW50X1R5cGVzXS54bWxQSwECLQAUAAYACAAAACEAOP0h/9YA&#10;AACUAQAACwAAAAAAAAAAAAAAAAAvAQAAX3JlbHMvLnJlbHNQSwECLQAUAAYACAAAACEAW746EYMK&#10;AAAkWQAADgAAAAAAAAAAAAAAAAAuAgAAZHJzL2Uyb0RvYy54bWxQSwECLQAUAAYACAAAACEAwplF&#10;J98AAAAJAQAADwAAAAAAAAAAAAAAAADdDAAAZHJzL2Rvd25yZXYueG1sUEsFBgAAAAAEAAQA8wAA&#10;AOkNAAAAAA==&#10;">
                <v:shape id="Text Box 44" o:spid="_x0000_s1059" type="#_x0000_t202" style="position:absolute;left:4000;top:11144;width:562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638D0DB7" w14:textId="75521681" w:rsidR="00E83FF1" w:rsidRDefault="00206B87" w:rsidP="00E83FF1">
                        <w:r>
                          <w:t>-</w:t>
                        </w:r>
                        <w:r w:rsidR="00E83FF1">
                          <w:t>1,684</w:t>
                        </w:r>
                      </w:p>
                    </w:txbxContent>
                  </v:textbox>
                </v:shape>
                <v:shape id="Text Box 46" o:spid="_x0000_s1060" type="#_x0000_t202" style="position:absolute;left:39243;top:11144;width:561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64FB1AF9" w14:textId="77777777" w:rsidR="00E83FF1" w:rsidRDefault="00E83FF1" w:rsidP="00E83FF1">
                        <w:r>
                          <w:t>5,802</w:t>
                        </w:r>
                      </w:p>
                    </w:txbxContent>
                  </v:textbox>
                </v:shape>
                <v:group id="Group 30" o:spid="_x0000_s1061" style="position:absolute;width:43199;height:11518" coordorigin="837,3652" coordsize="10229,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AutoShape 31" o:spid="_x0000_s1062"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r1wwAAANwAAAAPAAAAZHJzL2Rvd25yZXYueG1sRI9Bi8Iw&#10;FITvC/6H8ARva+q6qNRGUUHwsgfdvXh7NM+mtHmpTbbWf28EweMwM98w2bq3teio9aVjBZNxAoI4&#10;d7rkQsHf7/5zAcIHZI21Y1JwJw/r1eAjw1S7Gx+pO4VCRAj7FBWYEJpUSp8bsujHriGO3sW1FkOU&#10;bSF1i7cIt7X8SpKZtFhyXDDY0M5QXp3+rQLbaHv9cUafq3Jab+lw2WyTTqnRsN8sQQTqwzv8ah+0&#10;gu/ZHJ5n4hGQqwcAAAD//wMAUEsBAi0AFAAGAAgAAAAhANvh9svuAAAAhQEAABMAAAAAAAAAAAAA&#10;AAAAAAAAAFtDb250ZW50X1R5cGVzXS54bWxQSwECLQAUAAYACAAAACEAWvQsW78AAAAVAQAACwAA&#10;AAAAAAAAAAAAAAAfAQAAX3JlbHMvLnJlbHNQSwECLQAUAAYACAAAACEADA5a9cMAAADcAAAADwAA&#10;AAAAAAAAAAAAAAAHAgAAZHJzL2Rvd25yZXYueG1sUEsFBgAAAAADAAMAtwAAAPcCAAAAAA==&#10;" strokeweight="1.5pt"/>
                  <v:shape id="Freeform 32" o:spid="_x0000_s1063" style="position:absolute;left:883;top:365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nwgAAANwAAAAPAAAAZHJzL2Rvd25yZXYueG1sRE/LisIw&#10;FN0P+A/hCrMZNFVEpBpFfMDA4EJHcXtprm21uSlJrB2/3iyEWR7Oe7ZoTSUacr60rGDQT0AQZ1aX&#10;nCs4/m57ExA+IGusLJOCP/KwmHc+Zphq++A9NYeQixjCPkUFRQh1KqXPCjLo+7YmjtzFOoMhQpdL&#10;7fARw00lh0kylgZLjg0F1rQqKLsd7kbBuv26NuZ04vPP7nKtnm5Tl4ONUp/ddjkFEagN/+K3+1sr&#10;GI3j2ngmHgE5fwEAAP//AwBQSwECLQAUAAYACAAAACEA2+H2y+4AAACFAQAAEwAAAAAAAAAAAAAA&#10;AAAAAAAAW0NvbnRlbnRfVHlwZXNdLnhtbFBLAQItABQABgAIAAAAIQBa9CxbvwAAABUBAAALAAAA&#10;AAAAAAAAAAAAAB8BAABfcmVscy8ucmVsc1BLAQItABQABgAIAAAAIQC0+3BnwgAAANwAAAAPAAAA&#10;AAAAAAAAAAAAAAcCAABkcnMvZG93bnJldi54bWxQSwUGAAAAAAMAAwC3AAAA9gI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064" type="#_x0000_t32" style="position:absolute;left:5923;top:366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6e5xQAAANwAAAAPAAAAZHJzL2Rvd25yZXYueG1sRI9Ba8JA&#10;FITvBf/D8gQvRTdK0RjdBFsolN5qRHJ8ZJ9JMPs2ZDcx/ffdQqHHYWa+YY7ZZFoxUu8aywrWqwgE&#10;cWl1w5WCS/6+jEE4j6yxtUwKvslBls6ejpho++AvGs++EgHCLkEFtfddIqUrazLoVrYjDt7N9gZ9&#10;kH0ldY+PADet3ETRVhpsOCzU2NFbTeX9PBgFQ/v5nA9Xvx6r13F3i/dxMRVOqcV8Oh1AeJr8f/iv&#10;/aEVvGz38HsmHAGZ/gAAAP//AwBQSwECLQAUAAYACAAAACEA2+H2y+4AAACFAQAAEwAAAAAAAAAA&#10;AAAAAAAAAAAAW0NvbnRlbnRfVHlwZXNdLnhtbFBLAQItABQABgAIAAAAIQBa9CxbvwAAABUBAAAL&#10;AAAAAAAAAAAAAAAAAB8BAABfcmVscy8ucmVsc1BLAQItABQABgAIAAAAIQA1e6e5xQAAANwAAAAP&#10;AAAAAAAAAAAAAAAAAAcCAABkcnMvZG93bnJldi54bWxQSwUGAAAAAAMAAwC3AAAA+QIAAAAA&#10;" strokeweight="1pt"/>
                  <v:shape id="AutoShape 34" o:spid="_x0000_s1065"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j5wgAAANwAAAAPAAAAZHJzL2Rvd25yZXYueG1sRE9Na4NA&#10;EL0H+h+WKeQSmtVQqrXZSFsIhN6qoXgc3IlK3VlxV2P+ffZQ6PHxvvf5Ynox0+g6ywribQSCuLa6&#10;40bBuTw+pSCcR9bYWyYFN3KQHx5We8y0vfI3zYVvRAhhl6GC1vshk9LVLRl0WzsQB+5iR4M+wLGR&#10;esRrCDe93EXRizTYcWhocaDPlurfYjIKpv5rU04/Pp6bjzm5pK9ptVROqfXj8v4GwtPi/8V/7pNW&#10;8JyE+eFMOALycAcAAP//AwBQSwECLQAUAAYACAAAACEA2+H2y+4AAACFAQAAEwAAAAAAAAAAAAAA&#10;AAAAAAAAW0NvbnRlbnRfVHlwZXNdLnhtbFBLAQItABQABgAIAAAAIQBa9CxbvwAAABUBAAALAAAA&#10;AAAAAAAAAAAAAB8BAABfcmVscy8ucmVsc1BLAQItABQABgAIAAAAIQAhmJj5wgAAANwAAAAPAAAA&#10;AAAAAAAAAAAAAAcCAABkcnMvZG93bnJldi54bWxQSwUGAAAAAAMAAwC3AAAA9gIAAAAA&#10;" strokeweight="1pt"/>
                  <v:shape id="AutoShape 35" o:spid="_x0000_s1066"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1ixQAAANwAAAAPAAAAZHJzL2Rvd25yZXYueG1sRI/NasMw&#10;EITvhbyD2EAvJZFdSu04UUxSKJTempTi42JtbBNrZSz5p29fFQI5DjPzDbPLZ9OKkXrXWFYQryMQ&#10;xKXVDVcKvs/vqxSE88gaW8uk4Jcc5PvFww4zbSf+ovHkKxEg7DJUUHvfZVK6siaDbm074uBdbG/Q&#10;B9lXUvc4Bbhp5XMUvUqDDYeFGjt6q6m8ngajYGg/n87Dj4/H6jgml3STFnPhlHpczoctCE+zv4dv&#10;7Q+t4CWJ4f9MOAJy/wcAAP//AwBQSwECLQAUAAYACAAAACEA2+H2y+4AAACFAQAAEwAAAAAAAAAA&#10;AAAAAAAAAAAAW0NvbnRlbnRfVHlwZXNdLnhtbFBLAQItABQABgAIAAAAIQBa9CxbvwAAABUBAAAL&#10;AAAAAAAAAAAAAAAAAB8BAABfcmVscy8ucmVsc1BLAQItABQABgAIAAAAIQBO1D1ixQAAANwAAAAP&#10;AAAAAAAAAAAAAAAAAAcCAABkcnMvZG93bnJldi54bWxQSwUGAAAAAAMAAwC3AAAA+QIAAAAA&#10;" strokeweight="1pt"/>
                  <v:shape id="AutoShape 36" o:spid="_x0000_s1067"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dxQAAANwAAAAPAAAAZHJzL2Rvd25yZXYueG1sRI9LawIx&#10;FIX3Bf9DuEI3RTNqURmNUoRCN5X6WLi8Tq4zo5ObIUmd0V9vCgWXh/P4OPNlaypxJedLywoG/QQE&#10;cWZ1ybmC/e6zNwXhA7LGyjIpuJGH5aLzMsdU24Y3dN2GXMQR9ikqKEKoUyl9VpBB37c1cfRO1hkM&#10;UbpcaodNHDeVHCbJWBosORIKrGlVUHbZ/poIeTv/fK+a230ULnY64PXRH2qn1Gu3/ZiBCNSGZ/i/&#10;/aUVvE+G8HcmHgG5eAAAAP//AwBQSwECLQAUAAYACAAAACEA2+H2y+4AAACFAQAAEwAAAAAAAAAA&#10;AAAAAAAAAAAAW0NvbnRlbnRfVHlwZXNdLnhtbFBLAQItABQABgAIAAAAIQBa9CxbvwAAABUBAAAL&#10;AAAAAAAAAAAAAAAAAB8BAABfcmVscy8ucmVsc1BLAQItABQABgAIAAAAIQAjC+gdxQAAANwAAAAP&#10;AAAAAAAAAAAAAAAAAAcCAABkcnMvZG93bnJldi54bWxQSwUGAAAAAAMAAwC3AAAA+QIAAAAA&#10;" strokeweight=".25pt"/>
                  <v:shape id="AutoShape 37" o:spid="_x0000_s1068"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2GxQAAANwAAAAPAAAAZHJzL2Rvd25yZXYueG1sRI9LawIx&#10;FIX3hf6HcAtuimZ8UGU0ShEK3ShqXbi8Tm5npk5uhiR1Rn+9EQSXh/P4OLNFaypxJudLywr6vQQE&#10;cWZ1ybmC/c9XdwLCB2SNlWVScCEPi/nrywxTbRve0nkXchFH2KeooAihTqX0WUEGfc/WxNH7tc5g&#10;iNLlUjts4rip5CBJPqTBkiOhwJqWBWWn3b+JkPe/zWrZXK7DcLKTPq+P/lA7pTpv7ecURKA2PMOP&#10;9rdWMBoP4X4mHgE5vwEAAP//AwBQSwECLQAUAAYACAAAACEA2+H2y+4AAACFAQAAEwAAAAAAAAAA&#10;AAAAAAAAAAAAW0NvbnRlbnRfVHlwZXNdLnhtbFBLAQItABQABgAIAAAAIQBa9CxbvwAAABUBAAAL&#10;AAAAAAAAAAAAAAAAAB8BAABfcmVscy8ucmVsc1BLAQItABQABgAIAAAAIQBMR02GxQAAANwAAAAP&#10;AAAAAAAAAAAAAAAAAAcCAABkcnMvZG93bnJldi54bWxQSwUGAAAAAAMAAwC3AAAA+QIAAAAA&#10;" strokeweight=".25pt"/>
                  <v:shape id="AutoShape 38" o:spid="_x0000_s1069"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XyxQAAANwAAAAPAAAAZHJzL2Rvd25yZXYueG1sRI9LawIx&#10;FIX3Qv9DuAU3ohkfVBmNUoSCG6W1LlxeJ7czUyc3QxKd0V9vhEKXh/P4OItVaypxJedLywqGgwQE&#10;cWZ1ybmCw/dHfwbCB2SNlWVScCMPq+VLZ4Gptg1/0XUfchFH2KeooAihTqX0WUEG/cDWxNH7sc5g&#10;iNLlUjts4rip5ChJ3qTBkiOhwJrWBWXn/cVESO/3c7tubvdxONvZkHcnf6ydUt3X9n0OIlAb/sN/&#10;7Y1WMJlO4HkmHgG5fAAAAP//AwBQSwECLQAUAAYACAAAACEA2+H2y+4AAACFAQAAEwAAAAAAAAAA&#10;AAAAAAAAAAAAW0NvbnRlbnRfVHlwZXNdLnhtbFBLAQItABQABgAIAAAAIQBa9CxbvwAAABUBAAAL&#10;AAAAAAAAAAAAAAAAAB8BAABfcmVscy8ucmVsc1BLAQItABQABgAIAAAAIQDDrtXyxQAAANwAAAAP&#10;AAAAAAAAAAAAAAAAAAcCAABkcnMvZG93bnJldi54bWxQSwUGAAAAAAMAAwC3AAAA+QIAAAAA&#10;" strokeweight=".25pt"/>
                  <v:shape id="AutoShape 39" o:spid="_x0000_s1070"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nBpxgAAANwAAAAPAAAAZHJzL2Rvd25yZXYueG1sRI9La8JA&#10;FIX3Qv/DcAtupE58tJXUUYpQcGPR1IXL28xtkpq5E2amJvrrO4Lg8nAeH2e+7EwtTuR8ZVnBaJiA&#10;IM6trrhQsP/6eJqB8AFZY22ZFJzJw3Lx0Jtjqm3LOzploRBxhH2KCsoQmlRKn5dk0A9tQxy9H+sM&#10;hihdIbXDNo6bWo6T5EUarDgSSmxoVVJ+zP5MhAx+t5tVe75MwtHORvz57Q+NU6r/2L2/gQjUhXv4&#10;1l5rBdPXZ7ieiUdALv4BAAD//wMAUEsBAi0AFAAGAAgAAAAhANvh9svuAAAAhQEAABMAAAAAAAAA&#10;AAAAAAAAAAAAAFtDb250ZW50X1R5cGVzXS54bWxQSwECLQAUAAYACAAAACEAWvQsW78AAAAVAQAA&#10;CwAAAAAAAAAAAAAAAAAfAQAAX3JlbHMvLnJlbHNQSwECLQAUAAYACAAAACEArOJwacYAAADcAAAA&#10;DwAAAAAAAAAAAAAAAAAHAgAAZHJzL2Rvd25yZXYueG1sUEsFBgAAAAADAAMAtwAAAPoCAAAAAA==&#10;" strokeweight=".25pt"/>
                  <v:shape id="AutoShape 40" o:spid="_x0000_s1071"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4exQAAANwAAAAPAAAAZHJzL2Rvd25yZXYueG1sRI9LawIx&#10;FIX3gv8hXKEb0Yy1qEyNIkLBjVIfiy5vJ7czo5ObIUmd0V9vCgWXh/P4OPNlaypxJedLywpGwwQE&#10;cWZ1ybmC0/FjMAPhA7LGyjIpuJGH5aLbmWOqbcN7uh5CLuII+xQVFCHUqZQ+K8igH9qaOHo/1hkM&#10;UbpcaodNHDeVfE2SiTRYciQUWNO6oOxy+DUR0j9/btfN7T4OFzsb8e7bf9VOqZdeu3oHEagNz/B/&#10;e6MVvE0n8HcmHgG5eAAAAP//AwBQSwECLQAUAAYACAAAACEA2+H2y+4AAACFAQAAEwAAAAAAAAAA&#10;AAAAAAAAAAAAW0NvbnRlbnRfVHlwZXNdLnhtbFBLAQItABQABgAIAAAAIQBa9CxbvwAAABUBAAAL&#10;AAAAAAAAAAAAAAAAAB8BAABfcmVscy8ucmVsc1BLAQItABQABgAIAAAAIQBcMO4exQAAANwAAAAP&#10;AAAAAAAAAAAAAAAAAAcCAABkcnMvZG93bnJldi54bWxQSwUGAAAAAAMAAwC3AAAA+QIAAAAA&#10;" strokeweight=".25pt"/>
                  <v:shape id="AutoShape 41" o:spid="_x0000_s1072"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uFxQAAANwAAAAPAAAAZHJzL2Rvd25yZXYueG1sRI/NagIx&#10;FIX3gu8QrtCN1Iy1qEyNIkLBjVK1C5fXye3M6ORmSFJn9OlNoeDycH4+zmzRmkpcyfnSsoLhIAFB&#10;nFldcq7g+/D5OgXhA7LGyjIpuJGHxbzbmWGqbcM7uu5DLuII+xQVFCHUqZQ+K8igH9iaOHo/1hkM&#10;UbpcaodNHDeVfEuSsTRYciQUWNOqoOyy/zUR0j9/bVbN7T4KFzsd8vbkj7VT6qXXLj9ABGrDM/zf&#10;XmsF75MJ/J2JR0DOHwAAAP//AwBQSwECLQAUAAYACAAAACEA2+H2y+4AAACFAQAAEwAAAAAAAAAA&#10;AAAAAAAAAAAAW0NvbnRlbnRfVHlwZXNdLnhtbFBLAQItABQABgAIAAAAIQBa9CxbvwAAABUBAAAL&#10;AAAAAAAAAAAAAAAAAB8BAABfcmVscy8ucmVsc1BLAQItABQABgAIAAAAIQAzfEuFxQAAANwAAAAP&#10;AAAAAAAAAAAAAAAAAAcCAABkcnMvZG93bnJldi54bWxQSwUGAAAAAAMAAwC3AAAA+QIAAAAA&#10;" strokeweight=".25pt"/>
                  <v:shape id="AutoShape 42" o:spid="_x0000_s1073"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9/3wwAAANwAAAAPAAAAZHJzL2Rvd25yZXYueG1sRE9Na8JA&#10;EL0X/A/LCL2IbmxLlegqIhR6qbS2hx6n2TGJZmfD7tbE/nrnIPT4eN/Lde8adaYQa88GppMMFHHh&#10;bc2lga/Pl/EcVEzIFhvPZOBCEdarwd0Sc+s7/qDzPpVKQjjmaKBKqc21jkVFDuPEt8TCHXxwmASG&#10;UtuAnYS7Rj9k2bN2WLM0VNjStqLitP91UjI6vr9tu8vfYzr5+ZR3P/G7DcbcD/vNAlSiPv2Lb+5X&#10;a+BpJmvljBwBvboCAAD//wMAUEsBAi0AFAAGAAgAAAAhANvh9svuAAAAhQEAABMAAAAAAAAAAAAA&#10;AAAAAAAAAFtDb250ZW50X1R5cGVzXS54bWxQSwECLQAUAAYACAAAACEAWvQsW78AAAAVAQAACwAA&#10;AAAAAAAAAAAAAAAfAQAAX3JlbHMvLnJlbHNQSwECLQAUAAYACAAAACEAQuPf98MAAADcAAAADwAA&#10;AAAAAAAAAAAAAAAHAgAAZHJzL2Rvd25yZXYueG1sUEsFBgAAAAADAAMAtwAAAPcCAAAAAA==&#10;" strokeweight=".25pt"/>
                  <v:shape id="AutoShape 43" o:spid="_x0000_s1074"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3psxgAAANwAAAAPAAAAZHJzL2Rvd25yZXYueG1sRI9LawIx&#10;FIX3Bf9DuEI3RTO2xcdoFBGEbiqtunB5nVxnRic3QxKdsb/eFApdHs7j48wWranEjZwvLSsY9BMQ&#10;xJnVJecK9rt1bwzCB2SNlWVScCcPi3nnaYaptg1/020bchFH2KeooAihTqX0WUEGfd/WxNE7WWcw&#10;ROlyqR02cdxU8jVJhtJgyZFQYE2rgrLL9moi5OX89blq7j9v4WLHA94c/aF2Sj132+UURKA2/If/&#10;2h9awftoAr9n4hGQ8wcAAAD//wMAUEsBAi0AFAAGAAgAAAAhANvh9svuAAAAhQEAABMAAAAAAAAA&#10;AAAAAAAAAAAAAFtDb250ZW50X1R5cGVzXS54bWxQSwECLQAUAAYACAAAACEAWvQsW78AAAAVAQAA&#10;CwAAAAAAAAAAAAAAAAAfAQAAX3JlbHMvLnJlbHNQSwECLQAUAAYACAAAACEALa96bMYAAADcAAAA&#10;DwAAAAAAAAAAAAAAAAAHAgAAZHJzL2Rvd25yZXYueG1sUEsFBgAAAAADAAMAtwAAAPoCAAAAAA==&#10;" strokeweight=".25pt"/>
                  <v:shape id="AutoShape 44" o:spid="_x0000_s1075"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PWwwAAANwAAAAPAAAAZHJzL2Rvd25yZXYueG1sRE9Na8JA&#10;EL0X+h+WKXgputGWEqKrFKHgxdJaDx7H7JikZmfD7tbE/vrOoeDx8b4Xq8G16kIhNp4NTCcZKOLS&#10;24YrA/uvt3EOKiZki61nMnClCKvl/d0CC+t7/qTLLlVKQjgWaKBOqSu0jmVNDuPEd8TCnXxwmASG&#10;StuAvYS7Vs+y7EU7bFgaauxoXVN53v04KXn8/tiu++vvUzr7fMrvx3jogjGjh+F1DirRkG7if/fG&#10;GnjOZb6ckSOgl38AAAD//wMAUEsBAi0AFAAGAAgAAAAhANvh9svuAAAAhQEAABMAAAAAAAAAAAAA&#10;AAAAAAAAAFtDb250ZW50X1R5cGVzXS54bWxQSwECLQAUAAYACAAAACEAWvQsW78AAAAVAQAACwAA&#10;AAAAAAAAAAAAAAAfAQAAX3JlbHMvLnJlbHNQSwECLQAUAAYACAAAACEAiUCj1sMAAADcAAAADwAA&#10;AAAAAAAAAAAAAAAHAgAAZHJzL2Rvd25yZXYueG1sUEsFBgAAAAADAAMAtwAAAPcCAAAAAA==&#10;" strokeweight=".25pt"/>
                  <v:shape id="AutoShape 45" o:spid="_x0000_s1076"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ZNxQAAANwAAAAPAAAAZHJzL2Rvd25yZXYueG1sRI/NasJA&#10;FIX3Qt9huAU3UiexIiF1FBGEbpRqXXR5m7km0cydMDM1sU/fEYQuD+fn48yXvWnElZyvLStIxwkI&#10;4sLqmksFx8/NSwbCB2SNjWVScCMPy8XTYI65th3v6XoIpYgj7HNUUIXQ5lL6oiKDfmxb4uidrDMY&#10;onSl1A67OG4aOUmSmTRYcyRU2NK6ouJy+DERMjp/bNfd7fc1XGyW8u7bf7VOqeFzv3oDEagP/+FH&#10;+10rmGYp3M/EIyAXfwAAAP//AwBQSwECLQAUAAYACAAAACEA2+H2y+4AAACFAQAAEwAAAAAAAAAA&#10;AAAAAAAAAAAAW0NvbnRlbnRfVHlwZXNdLnhtbFBLAQItABQABgAIAAAAIQBa9CxbvwAAABUBAAAL&#10;AAAAAAAAAAAAAAAAAB8BAABfcmVscy8ucmVsc1BLAQItABQABgAIAAAAIQDmDAZNxQAAANwAAAAP&#10;AAAAAAAAAAAAAAAAAAcCAABkcnMvZG93bnJldi54bWxQSwUGAAAAAAMAAwC3AAAA+QIAAAAA&#10;" strokeweight=".25pt"/>
                  <v:shape id="AutoShape 46" o:spid="_x0000_s1077"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LxgAAANwAAAAPAAAAZHJzL2Rvd25yZXYueG1sRI9Ba8JA&#10;FITvQv/D8gq91Y2hFInZSLEUxUupFqy3R/aZDWbfptk1Rn+9Wyh4HGbmGyafD7YRPXW+dqxgMk5A&#10;EJdO11wp+N5+PE9B+ICssXFMCi7kYV48jHLMtDvzF/WbUIkIYZ+hAhNCm0npS0MW/di1xNE7uM5i&#10;iLKrpO7wHOG2kWmSvEqLNccFgy0tDJXHzckqeP9cT3bLn35pTb2o0mvDev+7U+rpcXibgQg0hHv4&#10;v73SCl6mKfydiUdAFjcAAAD//wMAUEsBAi0AFAAGAAgAAAAhANvh9svuAAAAhQEAABMAAAAAAAAA&#10;AAAAAAAAAAAAAFtDb250ZW50X1R5cGVzXS54bWxQSwECLQAUAAYACAAAACEAWvQsW78AAAAVAQAA&#10;CwAAAAAAAAAAAAAAAAAfAQAAX3JlbHMvLnJlbHNQSwECLQAUAAYACAAAACEAfyFTi8YAAADcAAAA&#10;DwAAAAAAAAAAAAAAAAAHAgAAZHJzL2Rvd25yZXYueG1sUEsFBgAAAAADAAMAtwAAAPoCAAAAAA==&#10;" strokeweight=".25pt"/>
                  <v:shape id="AutoShape 47" o:spid="_x0000_s1078"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YQxgAAANwAAAAPAAAAZHJzL2Rvd25yZXYueG1sRI9Pa8JA&#10;FMTvBb/D8gRvdRNbRKJrKEpRvBT/gO3tkX1mQ7NvY3aNaT99t1DocZiZ3zCLvLe16Kj1lWMF6TgB&#10;QVw4XXGp4HR8fZyB8AFZY+2YFHyRh3w5eFhgpt2d99QdQikihH2GCkwITSalLwxZ9GPXEEfv4lqL&#10;Icq2lLrFe4TbWk6SZCotVhwXDDa0MlR8Hm5Wwfptl543793GmmpVTr5r1h/Xs1KjYf8yBxGoD//h&#10;v/ZWK3iePcHvmXgE5PIHAAD//wMAUEsBAi0AFAAGAAgAAAAhANvh9svuAAAAhQEAABMAAAAAAAAA&#10;AAAAAAAAAAAAAFtDb250ZW50X1R5cGVzXS54bWxQSwECLQAUAAYACAAAACEAWvQsW78AAAAVAQAA&#10;CwAAAAAAAAAAAAAAAAAfAQAAX3JlbHMvLnJlbHNQSwECLQAUAAYACAAAACEAEG32EMYAAADcAAAA&#10;DwAAAAAAAAAAAAAAAAAHAgAAZHJzL2Rvd25yZXYueG1sUEsFBgAAAAADAAMAtwAAAPoCAAAAAA==&#10;" strokeweight=".25pt"/>
                  <v:shape id="AutoShape 48" o:spid="_x0000_s1079" type="#_x0000_t32" style="position:absolute;left:9673;top:6466;width:272;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5kxQAAANwAAAAPAAAAZHJzL2Rvd25yZXYueG1sRI9Ba8JA&#10;FITvQv/D8gre6kYRkdRVikUUL6ItpN4e2Wc2NPs2za4x+utdoeBxmJlvmNmis5VoqfGlYwXDQQKC&#10;OHe65ELB99fqbQrCB2SNlWNScCUPi/lLb4apdhfeU3sIhYgQ9ikqMCHUqZQ+N2TRD1xNHL2TayyG&#10;KJtC6gYvEW4rOUqSibRYclwwWNPSUP57OFsFn7vtMFv/tGtrymUxulWsj3+ZUv3X7uMdRKAuPMP/&#10;7Y1WMJ6O4XEmHgE5vwMAAP//AwBQSwECLQAUAAYACAAAACEA2+H2y+4AAACFAQAAEwAAAAAAAAAA&#10;AAAAAAAAAAAAW0NvbnRlbnRfVHlwZXNdLnhtbFBLAQItABQABgAIAAAAIQBa9CxbvwAAABUBAAAL&#10;AAAAAAAAAAAAAAAAAB8BAABfcmVscy8ucmVsc1BLAQItABQABgAIAAAAIQCfhG5kxQAAANwAAAAP&#10;AAAAAAAAAAAAAAAAAAcCAABkcnMvZG93bnJldi54bWxQSwUGAAAAAAMAAwC3AAAA+QIAAAAA&#10;" strokeweight=".25pt"/>
                  <v:shape id="AutoShape 49" o:spid="_x0000_s1080"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v/xgAAANwAAAAPAAAAZHJzL2Rvd25yZXYueG1sRI9Pa8JA&#10;FMTvBb/D8gRvdRNpRaJrKEpRvBT/gO3tkX1mQ7NvY3aNaT99t1DocZiZ3zCLvLe16Kj1lWMF6TgB&#10;QVw4XXGp4HR8fZyB8AFZY+2YFHyRh3w5eFhgpt2d99QdQikihH2GCkwITSalLwxZ9GPXEEfv4lqL&#10;Icq2lLrFe4TbWk6SZCotVhwXDDa0MlR8Hm5Wwfptl543793GmmpVTr5r1h/Xs1KjYf8yBxGoD//h&#10;v/ZWK3iaPcPvmXgE5PIHAAD//wMAUEsBAi0AFAAGAAgAAAAhANvh9svuAAAAhQEAABMAAAAAAAAA&#10;AAAAAAAAAAAAAFtDb250ZW50X1R5cGVzXS54bWxQSwECLQAUAAYACAAAACEAWvQsW78AAAAVAQAA&#10;CwAAAAAAAAAAAAAAAAAfAQAAX3JlbHMvLnJlbHNQSwECLQAUAAYACAAAACEA8MjL/8YAAADcAAAA&#10;DwAAAAAAAAAAAAAAAAAHAgAAZHJzL2Rvd25yZXYueG1sUEsFBgAAAAADAAMAtwAAAPoCAAAAAA==&#10;" strokeweight=".25pt"/>
                  <v:shape id="AutoShape 50" o:spid="_x0000_s1081"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WIxQAAANwAAAAPAAAAZHJzL2Rvd25yZXYueG1sRI9Ba8JA&#10;FITvQv/D8gre6kYRkdRNKBZRvIi2YL09ss9saPZtml1j7K/vCgWPw8x8wyzy3taio9ZXjhWMRwkI&#10;4sLpiksFnx+rlzkIH5A11o5JwY085NnTYIGpdlfeU3cIpYgQ9ikqMCE0qZS+MGTRj1xDHL2zay2G&#10;KNtS6havEW5rOUmSmbRYcVww2NDSUPF9uFgF77vt+Lj+6tbWVMty8luzPv0clRo+92+vIAL14RH+&#10;b2+0gul8Bvcz8QjI7A8AAP//AwBQSwECLQAUAAYACAAAACEA2+H2y+4AAACFAQAAEwAAAAAAAAAA&#10;AAAAAAAAAAAAW0NvbnRlbnRfVHlwZXNdLnhtbFBLAQItABQABgAIAAAAIQBa9CxbvwAAABUBAAAL&#10;AAAAAAAAAAAAAAAAAB8BAABfcmVscy8ucmVsc1BLAQItABQABgAIAAAAIQAAGlWIxQAAANwAAAAP&#10;AAAAAAAAAAAAAAAAAAcCAABkcnMvZG93bnJldi54bWxQSwUGAAAAAAMAAwC3AAAA+QIAAAAA&#10;" strokeweight=".25pt"/>
                  <v:shape id="AutoShape 51" o:spid="_x0000_s1082"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aHxQAAANwAAAAPAAAAZHJzL2Rvd25yZXYueG1sRI9BawIx&#10;FITvhf6H8AreNFuRVlajSIuiQim1PXh8bF430c3LksR1+++bgtDjMDPfMPNl7xrRUYjWs4LHUQGC&#10;uPLacq3g63M9nIKICVlj45kU/FCE5eL+bo6l9lf+oO6QapEhHEtUYFJqSyljZchhHPmWOHvfPjhM&#10;WYZa6oDXDHeNHBfFk3RoOS8YbOnFUHU+XJyC19Pernbv+8nRXk5h83buO4NGqcFDv5qBSNSn//Ct&#10;vdUKJtNn+DuTj4Bc/AIAAP//AwBQSwECLQAUAAYACAAAACEA2+H2y+4AAACFAQAAEwAAAAAAAAAA&#10;AAAAAAAAAAAAW0NvbnRlbnRfVHlwZXNdLnhtbFBLAQItABQABgAIAAAAIQBa9CxbvwAAABUBAAAL&#10;AAAAAAAAAAAAAAAAAB8BAABfcmVscy8ucmVsc1BLAQItABQABgAIAAAAIQCLaJaHxQAAANwAAAAP&#10;AAAAAAAAAAAAAAAAAAcCAABkcnMvZG93bnJldi54bWxQSwUGAAAAAAMAAwC3AAAA+QIAAAAA&#10;" strokeweight=".5pt"/>
                  <v:shape id="AutoShape 52" o:spid="_x0000_s1083"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RhwQAAANwAAAAPAAAAZHJzL2Rvd25yZXYueG1sRE9Ni8Iw&#10;EL0v+B/CCN7WVBGRahRRRPEi6y6ot6EZm2IzqU2s1V+/OSzs8fG+Z4vWlqKh2heOFQz6CQjizOmC&#10;cwU/35vPCQgfkDWWjknBizws5p2PGabaPfmLmmPIRQxhn6ICE0KVSukzQxZ931XEkbu62mKIsM6l&#10;rvEZw20ph0kylhYLjg0GK1oZym7Hh1WwPuwHp+252VpTrPLhu2R9uZ+U6nXb5RREoDb8i//cO61g&#10;NIlr45l4BOT8FwAA//8DAFBLAQItABQABgAIAAAAIQDb4fbL7gAAAIUBAAATAAAAAAAAAAAAAAAA&#10;AAAAAABbQ29udGVudF9UeXBlc10ueG1sUEsBAi0AFAAGAAgAAAAhAFr0LFu/AAAAFQEAAAsAAAAA&#10;AAAAAAAAAAAAHwEAAF9yZWxzLy5yZWxzUEsBAi0AFAAGAAgAAAAhAB7JZGHBAAAA3AAAAA8AAAAA&#10;AAAAAAAAAAAABwIAAGRycy9kb3ducmV2LnhtbFBLBQYAAAAAAwADALcAAAD1AgAAAAA=&#10;" strokeweight=".25pt"/>
                  <v:shape id="AutoShape 53" o:spid="_x0000_s1084"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H6xgAAANwAAAAPAAAAZHJzL2Rvd25yZXYueG1sRI9Ba8JA&#10;FITvBf/D8gRvuomUotE1FKUoXopWsL09ss9saPZtzK4x7a/vFgo9DjPzDbPMe1uLjlpfOVaQThIQ&#10;xIXTFZcKTm8v4xkIH5A11o5JwRd5yFeDhyVm2t35QN0xlCJC2GeowITQZFL6wpBFP3ENcfQurrUY&#10;omxLqVu8R7it5TRJnqTFiuOCwYbWhorP480q2Lzu0/P2vdtaU63L6XfN+uN6Vmo07J8XIAL14T/8&#10;195pBY+zOfyeiUdArn4AAAD//wMAUEsBAi0AFAAGAAgAAAAhANvh9svuAAAAhQEAABMAAAAAAAAA&#10;AAAAAAAAAAAAAFtDb250ZW50X1R5cGVzXS54bWxQSwECLQAUAAYACAAAACEAWvQsW78AAAAVAQAA&#10;CwAAAAAAAAAAAAAAAAAfAQAAX3JlbHMvLnJlbHNQSwECLQAUAAYACAAAACEAcYXB+sYAAADcAAAA&#10;DwAAAAAAAAAAAAAAAAAHAgAAZHJzL2Rvd25yZXYueG1sUEsFBgAAAAADAAMAtwAAAPoCAAAAAA==&#10;" strokeweight=".25pt"/>
                  <v:shape id="AutoShape 54" o:spid="_x0000_s1085"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66wwAAANwAAAAPAAAAZHJzL2Rvd25yZXYueG1sRE/Pa8Iw&#10;FL4P/B/CE7zNVBljdqZFlKF4GVOh2+3RvDXF5qU2sXb765fDwOPH93uZD7YRPXW+dqxgNk1AEJdO&#10;11wpOB3fHl9A+ICssXFMCn7IQ56NHpaYanfjD+oPoRIxhH2KCkwIbSqlLw1Z9FPXEkfu23UWQ4Rd&#10;JXWHtxhuGzlPkmdpsebYYLCltaHyfLhaBZv3/azYfvZba+p1Nf9tWH9dCqUm42H1CiLQEO7if/dO&#10;K3haxPnxTDwCMvsDAAD//wMAUEsBAi0AFAAGAAgAAAAhANvh9svuAAAAhQEAABMAAAAAAAAAAAAA&#10;AAAAAAAAAFtDb250ZW50X1R5cGVzXS54bWxQSwECLQAUAAYACAAAACEAWvQsW78AAAAVAQAACwAA&#10;AAAAAAAAAAAAAAAfAQAAX3JlbHMvLnJlbHNQSwECLQAUAAYACAAAACEAZWb+usMAAADcAAAADwAA&#10;AAAAAAAAAAAAAAAHAgAAZHJzL2Rvd25yZXYueG1sUEsFBgAAAAADAAMAtwAAAPcCAAAAAA==&#10;" strokeweight=".25pt"/>
                  <v:shape id="AutoShape 55" o:spid="_x0000_s1086"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shxgAAANwAAAAPAAAAZHJzL2Rvd25yZXYueG1sRI9Ba8JA&#10;FITvgv9heUJvdRMpUlNXEaVYvBS1kPb2yD6zwezbNLuNaX99VxA8DjPzDTNf9rYWHbW+cqwgHScg&#10;iAunKy4VfBxfH59B+ICssXZMCn7Jw3IxHMwx0+7Ce+oOoRQRwj5DBSaEJpPSF4Ys+rFriKN3cq3F&#10;EGVbSt3iJcJtLSdJMpUWK44LBhtaGyrOhx+rYPO+S/PtZ7e1plqXk7+a9dd3rtTDqF+9gAjUh3v4&#10;1n7TCp5mKVzPxCMgF/8AAAD//wMAUEsBAi0AFAAGAAgAAAAhANvh9svuAAAAhQEAABMAAAAAAAAA&#10;AAAAAAAAAAAAAFtDb250ZW50X1R5cGVzXS54bWxQSwECLQAUAAYACAAAACEAWvQsW78AAAAVAQAA&#10;CwAAAAAAAAAAAAAAAAAfAQAAX3JlbHMvLnJlbHNQSwECLQAUAAYACAAAACEACipbIcYAAADcAAAA&#10;DwAAAAAAAAAAAAAAAAAHAgAAZHJzL2Rvd25yZXYueG1sUEsFBgAAAAADAAMAtwAAAPoCAAAAAA==&#10;" strokeweight=".25pt"/>
                  <v:shape id="AutoShape 56" o:spid="_x0000_s1087"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WxgAAANwAAAAPAAAAZHJzL2Rvd25yZXYueG1sRI9Ba8JA&#10;FITvQv/D8gredGMQsdFViqVYvBStEL09sq/Z0OzbNLuNaX99VxA8DjPzDbNc97YWHbW+cqxgMk5A&#10;EBdOV1wqOH68juYgfEDWWDsmBb/kYb16GCwx0+7Ce+oOoRQRwj5DBSaEJpPSF4Ys+rFriKP36VqL&#10;Icq2lLrFS4TbWqZJMpMWK44LBhvaGCq+Dj9Wwcv7bpJvT93WmmpTpn816/N3rtTwsX9egAjUh3v4&#10;1n7TCqZPKVzPxCMgV/8AAAD//wMAUEsBAi0AFAAGAAgAAAAhANvh9svuAAAAhQEAABMAAAAAAAAA&#10;AAAAAAAAAAAAAFtDb250ZW50X1R5cGVzXS54bWxQSwECLQAUAAYACAAAACEAWvQsW78AAAAVAQAA&#10;CwAAAAAAAAAAAAAAAAAfAQAAX3JlbHMvLnJlbHNQSwECLQAUAAYACAAAACEA+vjFVsYAAADcAAAA&#10;DwAAAAAAAAAAAAAAAAAHAgAAZHJzL2Rvd25yZXYueG1sUEsFBgAAAAADAAMAtwAAAPoCAAAAAA==&#10;" strokeweight=".25pt"/>
                </v:group>
                <v:shape id="_x0000_s1088" type="#_x0000_t202" style="position:absolute;left:11525;top:3905;width:93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g5xAAAANwAAAAPAAAAZHJzL2Rvd25yZXYueG1sRI/NasMw&#10;EITvgb6D2EJuieT8lNaNHEqhbW5J0z7AYm0sU2tlLNVx8vRRIJDjMDPfMKv14BrRUxdqzxqyqQJB&#10;XHpTc6Xh9+dj8gwiRGSDjWfScKIA6+JhtMLc+CN/U7+PlUgQDjlqsDG2uZShtOQwTH1LnLyD7xzG&#10;JLtKmg6PCe4aOVPqSTqsOS1YbOndUvm3/3caZsa36mu3Hc7qc9nb88niIbNajx+Ht1cQkYZ4D9/a&#10;G6Nh8TKH65l0BGRxAQAA//8DAFBLAQItABQABgAIAAAAIQDb4fbL7gAAAIUBAAATAAAAAAAAAAAA&#10;AAAAAAAAAABbQ29udGVudF9UeXBlc10ueG1sUEsBAi0AFAAGAAgAAAAhAFr0LFu/AAAAFQEAAAsA&#10;AAAAAAAAAAAAAAAAHwEAAF9yZWxzLy5yZWxzUEsBAi0AFAAGAAgAAAAhAAlP2DnEAAAA3AAAAA8A&#10;AAAAAAAAAAAAAAAABwIAAGRycy9kb3ducmV2LnhtbFBLBQYAAAAAAwADALcAAAD4AgAAAAA=&#10;" filled="f" fillcolor="white [3212]" stroked="f" strokeweight="1.5pt">
                  <v:textbox>
                    <w:txbxContent>
                      <w:p w14:paraId="7BD82EC5" w14:textId="77777777" w:rsidR="00672CD3" w:rsidRPr="00F077A7" w:rsidRDefault="00672CD3" w:rsidP="00672CD3">
                        <w:pPr>
                          <w:jc w:val="center"/>
                        </w:pPr>
                        <w:r>
                          <w:t>Daerah Diterima H0</w:t>
                        </w:r>
                      </w:p>
                    </w:txbxContent>
                  </v:textbox>
                </v:shape>
                <v:shape id="_x0000_s1089" type="#_x0000_t202" style="position:absolute;left:21717;top:3905;width:8794;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2TxAAAANwAAAAPAAAAZHJzL2Rvd25yZXYueG1sRI/NasMw&#10;EITvhbyD2EBvjZwSSupECUlooYdSiGPodbE2lom1MpLqn7evCoUch5n5htnuR9uKnnxoHCtYLjIQ&#10;xJXTDdcKysv70xpEiMgaW8ekYKIA+93sYYu5dgOfqS9iLRKEQ44KTIxdLmWoDFkMC9cRJ+/qvMWY&#10;pK+l9jgkuG3lc5a9SIsNpwWDHZ0MVbfixyqwn9n3+ettacqp7DFOl6PnYVTqcT4eNiAijfEe/m9/&#10;aAWr1xX8nUlHQO5+AQAA//8DAFBLAQItABQABgAIAAAAIQDb4fbL7gAAAIUBAAATAAAAAAAAAAAA&#10;AAAAAAAAAABbQ29udGVudF9UeXBlc10ueG1sUEsBAi0AFAAGAAgAAAAhAFr0LFu/AAAAFQEAAAsA&#10;AAAAAAAAAAAAAAAAHwEAAF9yZWxzLy5yZWxzUEsBAi0AFAAGAAgAAAAhAPRArZPEAAAA3AAAAA8A&#10;AAAAAAAAAAAAAAAABwIAAGRycy9kb3ducmV2LnhtbFBLBQYAAAAAAwADALcAAAD4AgAAAAA=&#10;" filled="f" stroked="f" strokeweight="1.5pt">
                  <v:textbox>
                    <w:txbxContent>
                      <w:p w14:paraId="2F872C43" w14:textId="77777777" w:rsidR="00672CD3" w:rsidRPr="00F077A7" w:rsidRDefault="00672CD3" w:rsidP="00672CD3">
                        <w:pPr>
                          <w:jc w:val="center"/>
                        </w:pPr>
                        <w:r>
                          <w:t>Daerah Diterima H0</w:t>
                        </w:r>
                      </w:p>
                      <w:p w14:paraId="6FB9C102" w14:textId="77777777" w:rsidR="00672CD3" w:rsidRDefault="00672CD3" w:rsidP="00672CD3"/>
                    </w:txbxContent>
                  </v:textbox>
                </v:shape>
                <v:shape id="_x0000_s1090" type="#_x0000_t202" style="position:absolute;left:285;top:3619;width:79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gIxAAAANwAAAAPAAAAZHJzL2Rvd25yZXYueG1sRI9PawIx&#10;FMTvBb9DeEJvNau0RbdGUbHQgxTUhV4fm9fN0s3LksT98+0bodDjMDO/YdbbwTaiIx9qxwrmswwE&#10;cel0zZWC4vr+tAQRIrLGxjEpGCnAdjN5WGOuXc9n6i6xEgnCIUcFJsY2lzKUhiyGmWuJk/ftvMWY&#10;pK+k9tgnuG3kIstepcWa04LBlg6Gyp/LzSqwp+zr/Hmcm2IsOozjde+5H5R6nA67NxCRhvgf/mt/&#10;aAXPqxe4n0lHQG5+AQAA//8DAFBLAQItABQABgAIAAAAIQDb4fbL7gAAAIUBAAATAAAAAAAAAAAA&#10;AAAAAAAAAABbQ29udGVudF9UeXBlc10ueG1sUEsBAi0AFAAGAAgAAAAhAFr0LFu/AAAAFQEAAAsA&#10;AAAAAAAAAAAAAAAAHwEAAF9yZWxzLy5yZWxzUEsBAi0AFAAGAAgAAAAhAJsMCAjEAAAA3AAAAA8A&#10;AAAAAAAAAAAAAAAABwIAAGRycy9kb3ducmV2LnhtbFBLBQYAAAAAAwADALcAAAD4AgAAAAA=&#10;" filled="f" stroked="f" strokeweight="1.5pt">
                  <v:textbox>
                    <w:txbxContent>
                      <w:p w14:paraId="442E4C2F" w14:textId="77777777" w:rsidR="00672CD3" w:rsidRPr="00F077A7" w:rsidRDefault="00672CD3" w:rsidP="00672CD3">
                        <w:pPr>
                          <w:jc w:val="center"/>
                        </w:pPr>
                        <w:r>
                          <w:t>Daerah Ditolak H0</w:t>
                        </w:r>
                      </w:p>
                      <w:p w14:paraId="3F2D74A0" w14:textId="77777777" w:rsidR="00672CD3" w:rsidRDefault="00672CD3" w:rsidP="00672CD3"/>
                    </w:txbxContent>
                  </v:textbox>
                </v:shape>
                <v:shape id="_x0000_s1091" type="#_x0000_t202" style="position:absolute;left:35039;top:3740;width:949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Z/xAAAANwAAAAPAAAAZHJzL2Rvd25yZXYueG1sRI/NasMw&#10;EITvhbyD2EBvjZxSQuJGCU1ooYdQiGPIdbG2lqm1MpLqn7evAoUch5n5htnuR9uKnnxoHCtYLjIQ&#10;xJXTDdcKysvH0xpEiMgaW8ekYKIA+93sYYu5dgOfqS9iLRKEQ44KTIxdLmWoDFkMC9cRJ+/beYsx&#10;SV9L7XFIcNvK5yxbSYsNpwWDHR0NVT/Fr1VgT9n1/PW+NOVU9hiny8HzMCr1OB/fXkFEGuM9/N/+&#10;1ApeNiu4nUlHQO7+AAAA//8DAFBLAQItABQABgAIAAAAIQDb4fbL7gAAAIUBAAATAAAAAAAAAAAA&#10;AAAAAAAAAABbQ29udGVudF9UeXBlc10ueG1sUEsBAi0AFAAGAAgAAAAhAFr0LFu/AAAAFQEAAAsA&#10;AAAAAAAAAAAAAAAAHwEAAF9yZWxzLy5yZWxzUEsBAi0AFAAGAAgAAAAhAGveln/EAAAA3AAAAA8A&#10;AAAAAAAAAAAAAAAABwIAAGRycy9kb3ducmV2LnhtbFBLBQYAAAAAAwADALcAAAD4AgAAAAA=&#10;" filled="f" stroked="f" strokeweight="1.5pt">
                  <v:textbox>
                    <w:txbxContent>
                      <w:p w14:paraId="4DDFF7E3" w14:textId="77777777" w:rsidR="00672CD3" w:rsidRPr="00F077A7" w:rsidRDefault="00672CD3" w:rsidP="00672CD3">
                        <w:pPr>
                          <w:jc w:val="center"/>
                        </w:pPr>
                        <w:r>
                          <w:t>Daerah Ditolak H0</w:t>
                        </w:r>
                      </w:p>
                      <w:p w14:paraId="2435B089" w14:textId="77777777" w:rsidR="00672CD3" w:rsidRDefault="00672CD3" w:rsidP="00672CD3"/>
                    </w:txbxContent>
                  </v:textbox>
                </v:shape>
                <w10:wrap anchorx="margin"/>
              </v:group>
            </w:pict>
          </mc:Fallback>
        </mc:AlternateContent>
      </w:r>
    </w:p>
    <w:p w14:paraId="22CC412A" w14:textId="01A284C1" w:rsidR="00045912" w:rsidRDefault="00045912" w:rsidP="00415E8B">
      <w:pPr>
        <w:pStyle w:val="ListParagraph"/>
        <w:tabs>
          <w:tab w:val="left" w:pos="425"/>
        </w:tabs>
        <w:spacing w:line="480" w:lineRule="auto"/>
        <w:ind w:left="800"/>
        <w:jc w:val="both"/>
        <w:rPr>
          <w:rFonts w:ascii="Times New Roman" w:eastAsia="Times New Roman" w:hAnsi="Times New Roman" w:cs="Times New Roman"/>
          <w:bCs/>
          <w:color w:val="000000"/>
          <w:sz w:val="24"/>
          <w:szCs w:val="24"/>
          <w:lang w:eastAsia="en-US"/>
        </w:rPr>
      </w:pPr>
    </w:p>
    <w:p w14:paraId="47BDE5CE" w14:textId="3BED6F53" w:rsidR="00C95256" w:rsidRDefault="00C21DCD" w:rsidP="00C95256">
      <w:pPr>
        <w:tabs>
          <w:tab w:val="left" w:pos="425"/>
        </w:tabs>
        <w:spacing w:line="480" w:lineRule="auto"/>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45440" behindDoc="0" locked="0" layoutInCell="1" allowOverlap="1" wp14:anchorId="048D3E4A" wp14:editId="0444B627">
                <wp:simplePos x="0" y="0"/>
                <wp:positionH relativeFrom="column">
                  <wp:posOffset>4676775</wp:posOffset>
                </wp:positionH>
                <wp:positionV relativeFrom="paragraph">
                  <wp:posOffset>67945</wp:posOffset>
                </wp:positionV>
                <wp:extent cx="0" cy="227330"/>
                <wp:effectExtent l="57150" t="38100" r="95250" b="20320"/>
                <wp:wrapNone/>
                <wp:docPr id="49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48474AE1" id="AutoShape 62" o:spid="_x0000_s1026" type="#_x0000_t32" style="position:absolute;margin-left:368.25pt;margin-top:5.35pt;width:0;height:17.9pt;flip:y;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i3DKKtsAAAAJAQAADwAAAGRycy9kb3du&#10;cmV2LnhtbEyPy07DMBBF90j8gzVI7KgNhaRK41QFwQpRicAHuMnkAfE4sp0m/D2DWMBy5lzdOZPv&#10;FjuIE/rQO9JwvVIgkCpX99RqeH97utqACNFQbQZHqOELA+yK87PcZLWb6RVPZWwFl1DIjIYuxjGT&#10;MlQdWhNWbkRi1jhvTeTRt7L2ZuZyO8gbpRJpTU98oTMjPnRYfZaT1TCVz5j6l6RR6/mxufeHXu4/&#10;Sq0vL5b9FkTEJf6F4Uef1aFgp6ObqA5i0JCukzuOMlApCA78Lo4abhnIIpf/Pyi+AQAA//8DAFBL&#10;AQItABQABgAIAAAAIQC2gziS/gAAAOEBAAATAAAAAAAAAAAAAAAAAAAAAABbQ29udGVudF9UeXBl&#10;c10ueG1sUEsBAi0AFAAGAAgAAAAhADj9If/WAAAAlAEAAAsAAAAAAAAAAAAAAAAALwEAAF9yZWxz&#10;Ly5yZWxzUEsBAi0AFAAGAAgAAAAhAAdVI4z0AQAA3QMAAA4AAAAAAAAAAAAAAAAALgIAAGRycy9l&#10;Mm9Eb2MueG1sUEsBAi0AFAAGAAgAAAAhAItwyirbAAAACQEAAA8AAAAAAAAAAAAAAAAATgQAAGRy&#10;cy9kb3ducmV2LnhtbFBLBQYAAAAABAAEAPMAAABWBQAAAAA=&#10;" strokeweight="1.5pt">
                <v:stroke endarrow="block"/>
              </v:shape>
            </w:pict>
          </mc:Fallback>
        </mc:AlternateContent>
      </w:r>
      <w:r w:rsidR="00893604">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44416" behindDoc="0" locked="0" layoutInCell="1" allowOverlap="1" wp14:anchorId="73880407" wp14:editId="1ED49ECB">
                <wp:simplePos x="0" y="0"/>
                <wp:positionH relativeFrom="column">
                  <wp:posOffset>1093470</wp:posOffset>
                </wp:positionH>
                <wp:positionV relativeFrom="paragraph">
                  <wp:posOffset>65405</wp:posOffset>
                </wp:positionV>
                <wp:extent cx="0" cy="227330"/>
                <wp:effectExtent l="57150" t="38100" r="95250" b="20320"/>
                <wp:wrapNone/>
                <wp:docPr id="4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BE478B9" id="AutoShape 61" o:spid="_x0000_s1026" type="#_x0000_t32" style="position:absolute;margin-left:86.1pt;margin-top:5.15pt;width:0;height:17.9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Iuj/TNwAAAAJAQAADwAAAGRycy9kb3du&#10;cmV2LnhtbEyPzU7DMBCE70i8g7VI3KjTFKUoxKkKghMCicADuPHmB+J1ZDtNeHu2XOhtZ3c0+02x&#10;W+wgjuhD70jBepWAQKqd6alV8PnxfHMHIkRNRg+OUMEPBtiVlxeFzo2b6R2PVWwFh1DItYIuxjGX&#10;MtQdWh1WbkTiW+O81ZGlb6XxeuZwO8g0STJpdU/8odMjPnZYf1eTVTBVL7j1r1mTbOan5sG/9XL/&#10;VSl1fbXs70FEXOK/GU74jA4lMx3cRCaIgfU2TdnKQ7IBcTL8LQ4KbrM1yLKQ5w3KXwAAAP//AwBQ&#10;SwECLQAUAAYACAAAACEAtoM4kv4AAADhAQAAEwAAAAAAAAAAAAAAAAAAAAAAW0NvbnRlbnRfVHlw&#10;ZXNdLnhtbFBLAQItABQABgAIAAAAIQA4/SH/1gAAAJQBAAALAAAAAAAAAAAAAAAAAC8BAABfcmVs&#10;cy8ucmVsc1BLAQItABQABgAIAAAAIQAHVSOM9AEAAN0DAAAOAAAAAAAAAAAAAAAAAC4CAABkcnMv&#10;ZTJvRG9jLnhtbFBLAQItABQABgAIAAAAIQAi6P9M3AAAAAkBAAAPAAAAAAAAAAAAAAAAAE4EAABk&#10;cnMvZG93bnJldi54bWxQSwUGAAAAAAQABADzAAAAVwUAAAAA&#10;" strokeweight="1.5pt">
                <v:stroke endarrow="block"/>
              </v:shape>
            </w:pict>
          </mc:Fallback>
        </mc:AlternateContent>
      </w:r>
    </w:p>
    <w:p w14:paraId="0E5DCE9D" w14:textId="1AA9635D" w:rsidR="000649A6" w:rsidRPr="00415E8B" w:rsidRDefault="00C21DCD" w:rsidP="00415E8B">
      <w:pPr>
        <w:pStyle w:val="ListParagraph"/>
        <w:tabs>
          <w:tab w:val="left" w:pos="425"/>
        </w:tabs>
        <w:spacing w:line="480" w:lineRule="auto"/>
        <w:ind w:left="80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41344" behindDoc="0" locked="0" layoutInCell="1" allowOverlap="1" wp14:anchorId="7A83FBF7" wp14:editId="56901C48">
                <wp:simplePos x="0" y="0"/>
                <wp:positionH relativeFrom="column">
                  <wp:posOffset>4122420</wp:posOffset>
                </wp:positionH>
                <wp:positionV relativeFrom="paragraph">
                  <wp:posOffset>73660</wp:posOffset>
                </wp:positionV>
                <wp:extent cx="561975" cy="2762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61975" cy="276225"/>
                        </a:xfrm>
                        <a:prstGeom prst="rect">
                          <a:avLst/>
                        </a:prstGeom>
                        <a:noFill/>
                        <a:ln w="6350">
                          <a:noFill/>
                        </a:ln>
                      </wps:spPr>
                      <wps:txbx>
                        <w:txbxContent>
                          <w:p w14:paraId="02A5B1A1" w14:textId="77777777"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3FBF7" id="Text Box 45" o:spid="_x0000_s1092" type="#_x0000_t202" style="position:absolute;left:0;text-align:left;margin-left:324.6pt;margin-top:5.8pt;width:44.25pt;height:21.7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q9HAIAADMEAAAOAAAAZHJzL2Uyb0RvYy54bWysU8tu2zAQvBfoPxC817JV20kEy4GbwEUB&#10;IwngBDnTFGkRoLgsSVtyv75Lyi+kPRW9ULvc1T5mhrP7rtFkL5xXYEo6GgwpEYZDpcy2pG+vyy+3&#10;lPjATMU0GFHSg/D0fv7506y1hcihBl0JR7CI8UVrS1qHYIss87wWDfMDsMJgUIJrWEDXbbPKsRar&#10;NzrLh8Np1oKrrAMuvMfbxz5I56m+lIKHZym9CESXFGcL6XTp3MQzm89YsXXM1oofx2D/MEXDlMGm&#10;51KPLDCyc+qPUo3iDjzIMODQZCCl4iLtgNuMhh+2WdfMirQLguPtGSb//8ryp/3avjgSum/QIYER&#10;kNb6wuNl3KeTrolfnJRgHCE8nGETXSAcLyfT0d3NhBKOofxmmueTWCW7/GydD98FNCQaJXXISgKL&#10;7Vc+9KmnlNjLwFJpnZjRhrQlnX6dDNMP5wgW1wZ7XEaNVug2HVEVTnF72mMD1QHXc9Az7y1fKhxi&#10;xXx4YQ6pxo1QvuEZD6kBm8HRoqQG9+tv9zEfGcAoJS1Kp6T+5445QYn+YZCbu9F4HLWWnPHkJkfH&#10;XUc21xGzax4A1TnCh2J5MmN+0CdTOmjeUeWL2BVDzHDsXdJwMh9CL2h8JVwsFikJ1WVZWJm15bF0&#10;hDVC/Nq9M2ePPAQk8AlOImPFBzr63J6QxS6AVImrCHSP6hF/VGZi+/iKovSv/ZR1eevz3wAAAP//&#10;AwBQSwMEFAAGAAgAAAAhANQM1YDhAAAACQEAAA8AAABkcnMvZG93bnJldi54bWxMj8FOwzAQRO9I&#10;/IO1SNyok0CSEuJUVaQKCdFDSy/cnHibRNjrELtt4OsxJziu5mnmbbmajWZnnNxgSUC8iIAhtVYN&#10;1Ak4vG3ulsCcl6SktoQCvtDBqrq+KmWh7IV2eN77joUScoUU0Hs/Fpy7tkcj3cKOSCE72slIH86p&#10;42qSl1BuNE+iKONGDhQWejli3WP7sT8ZAS/1Zit3TWKW37p+fj2ux8/DeyrE7c28fgLmcfZ/MPzq&#10;B3WoglNjT6Qc0wKyh8ckoCGIM2AByO/zHFgjIE1j4FXJ/39Q/QAAAP//AwBQSwECLQAUAAYACAAA&#10;ACEAtoM4kv4AAADhAQAAEwAAAAAAAAAAAAAAAAAAAAAAW0NvbnRlbnRfVHlwZXNdLnhtbFBLAQIt&#10;ABQABgAIAAAAIQA4/SH/1gAAAJQBAAALAAAAAAAAAAAAAAAAAC8BAABfcmVscy8ucmVsc1BLAQIt&#10;ABQABgAIAAAAIQAahzq9HAIAADMEAAAOAAAAAAAAAAAAAAAAAC4CAABkcnMvZTJvRG9jLnhtbFBL&#10;AQItABQABgAIAAAAIQDUDNWA4QAAAAkBAAAPAAAAAAAAAAAAAAAAAHYEAABkcnMvZG93bnJldi54&#10;bWxQSwUGAAAAAAQABADzAAAAhAUAAAAA&#10;" filled="f" stroked="f" strokeweight=".5pt">
                <v:textbox>
                  <w:txbxContent>
                    <w:p w14:paraId="02A5B1A1" w14:textId="77777777" w:rsidR="00E83FF1" w:rsidRDefault="00E83FF1" w:rsidP="00E83FF1">
                      <w:r>
                        <w:t>1,684</w:t>
                      </w:r>
                    </w:p>
                  </w:txbxContent>
                </v:textbox>
              </v:shape>
            </w:pict>
          </mc:Fallback>
        </mc:AlternateContent>
      </w:r>
      <w:r w:rsidR="003322D1">
        <w:rPr>
          <w:rFonts w:eastAsia="Times New Roman"/>
          <w:noProof/>
          <w:lang w:eastAsia="en-US"/>
        </w:rPr>
        <mc:AlternateContent>
          <mc:Choice Requires="wps">
            <w:drawing>
              <wp:anchor distT="0" distB="0" distL="114300" distR="114300" simplePos="0" relativeHeight="251662848" behindDoc="0" locked="0" layoutInCell="1" allowOverlap="1" wp14:anchorId="457E148B" wp14:editId="6F55958A">
                <wp:simplePos x="0" y="0"/>
                <wp:positionH relativeFrom="column">
                  <wp:posOffset>2781300</wp:posOffset>
                </wp:positionH>
                <wp:positionV relativeFrom="paragraph">
                  <wp:posOffset>68580</wp:posOffset>
                </wp:positionV>
                <wp:extent cx="285750" cy="266700"/>
                <wp:effectExtent l="0" t="0" r="0" b="0"/>
                <wp:wrapNone/>
                <wp:docPr id="458" name="Text Box 458"/>
                <wp:cNvGraphicFramePr/>
                <a:graphic xmlns:a="http://schemas.openxmlformats.org/drawingml/2006/main">
                  <a:graphicData uri="http://schemas.microsoft.com/office/word/2010/wordprocessingShape">
                    <wps:wsp>
                      <wps:cNvSpPr txBox="1"/>
                      <wps:spPr>
                        <a:xfrm>
                          <a:off x="0" y="0"/>
                          <a:ext cx="285750" cy="266700"/>
                        </a:xfrm>
                        <a:prstGeom prst="rect">
                          <a:avLst/>
                        </a:prstGeom>
                        <a:noFill/>
                        <a:ln w="6350">
                          <a:noFill/>
                        </a:ln>
                      </wps:spPr>
                      <wps:txbx>
                        <w:txbxContent>
                          <w:p w14:paraId="7E663C56" w14:textId="77777777"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E148B" id="Text Box 458" o:spid="_x0000_s1093" type="#_x0000_t202" style="position:absolute;left:0;text-align:left;margin-left:219pt;margin-top:5.4pt;width:22.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f8GgIAADMEAAAOAAAAZHJzL2Uyb0RvYy54bWysU9tuGyEQfa/Uf0C8x2s7viQrryM3katK&#10;VhLJqfKMWfCuBAwF7F336zuwvjXtU9UXGJhhLuccZg+tVmQvnK/BFHTQ61MiDIeyNtuCfn9b3txR&#10;4gMzJVNgREEPwtOH+edPs8bmYggVqFI4gkmMzxtb0CoEm2eZ55XQzPfACoNOCU6zgEe3zUrHGsyu&#10;VTbs9ydZA660DrjwHm+fOiedp/xSCh5epPQiEFVQ7C2k1aV1E9dsPmP51jFb1fzYBvuHLjSrDRY9&#10;p3pigZGdq/9IpWvuwIMMPQ46AylrLtIMOM2g/2GadcWsSLMgON6eYfL/Ly1/3q/tqyOh/QItEhgB&#10;aazPPV7GeVrpdNyxU4J+hPBwhk20gXC8HN6Np2P0cHQNJ5NpP8GaXR5b58NXAZpEo6AOWUlgsf3K&#10;ByyIoaeQWMvAslYqMaMMaQo6ucX0v3nwhTL48NJqtEK7aUldYhf3pzk2UB5wPAcd897yZY1NrJgP&#10;r8wh1dg3yje84CIVYDE4WpRU4H7+7T7GIwPopaRB6RTU/9gxJyhR3wxycz8YjaLW0mE0ng7x4K49&#10;m2uP2elHQHUO8KNYnswYH9TJlA70O6p8EauiixmOtQsaTuZj6ASNv4SLxSIFobosCyuztjymjuBF&#10;iN/ad+bskYeABD7DSWQs/0BHF9vBvtgFkHXiKgLdoXrEH5WZKDz+oij963OKuvz1+S8AAAD//wMA&#10;UEsDBBQABgAIAAAAIQCJ1Qyc4AAAAAkBAAAPAAAAZHJzL2Rvd25yZXYueG1sTI/BTsMwEETvSPyD&#10;tUjcqEPaIivEqapIFRKih5ZeuG1iN4mI1yF228DXdznBcWdGs/Py1eR6cbZj6DxpeJwlICzV3nTU&#10;aDi8bx4UiBCRDPaerIZvG2BV3N7kmBl/oZ0972MjuIRChhraGIdMylC31mGY+cESe0c/Oox8jo00&#10;I1643PUyTZIn6bAj/tDiYMvW1p/7k9PwWm62uKtSp3768uXtuB6+Dh9Lre/vpvUziGin+BeG3/k8&#10;HQreVPkTmSB6DYu5YpbIRsIIHFioOQuVhmWqQBa5/E9QXAEAAP//AwBQSwECLQAUAAYACAAAACEA&#10;toM4kv4AAADhAQAAEwAAAAAAAAAAAAAAAAAAAAAAW0NvbnRlbnRfVHlwZXNdLnhtbFBLAQItABQA&#10;BgAIAAAAIQA4/SH/1gAAAJQBAAALAAAAAAAAAAAAAAAAAC8BAABfcmVscy8ucmVsc1BLAQItABQA&#10;BgAIAAAAIQAyKlf8GgIAADMEAAAOAAAAAAAAAAAAAAAAAC4CAABkcnMvZTJvRG9jLnhtbFBLAQIt&#10;ABQABgAIAAAAIQCJ1Qyc4AAAAAkBAAAPAAAAAAAAAAAAAAAAAHQEAABkcnMvZG93bnJldi54bWxQ&#10;SwUGAAAAAAQABADzAAAAgQUAAAAA&#10;" filled="f" stroked="f" strokeweight=".5pt">
                <v:textbox>
                  <w:txbxContent>
                    <w:p w14:paraId="7E663C56" w14:textId="77777777" w:rsidR="003322D1" w:rsidRDefault="003322D1" w:rsidP="003322D1">
                      <w:r>
                        <w:t>0</w:t>
                      </w:r>
                    </w:p>
                  </w:txbxContent>
                </v:textbox>
              </v:shape>
            </w:pict>
          </mc:Fallback>
        </mc:AlternateContent>
      </w:r>
    </w:p>
    <w:p w14:paraId="7A1703F8" w14:textId="1FE4EC63" w:rsidR="00E83FF1" w:rsidRDefault="00E83FF1" w:rsidP="00E83FF1">
      <w:pPr>
        <w:pStyle w:val="ListParagraph"/>
        <w:spacing w:line="480" w:lineRule="auto"/>
        <w:ind w:leftChars="283" w:left="566"/>
        <w:jc w:val="center"/>
        <w:rPr>
          <w:rFonts w:ascii="Times New Roman" w:hAnsi="Times New Roman" w:cs="Times New Roman"/>
          <w:bCs/>
          <w:sz w:val="24"/>
          <w:szCs w:val="24"/>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2</w:t>
      </w:r>
      <w:r w:rsid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ROA </w:t>
      </w:r>
      <w:r w:rsidR="00503758" w:rsidRPr="00503758">
        <w:rPr>
          <w:rFonts w:ascii="Times New Roman" w:hAnsi="Times New Roman" w:cs="Times New Roman"/>
          <w:bCs/>
          <w:sz w:val="24"/>
          <w:szCs w:val="24"/>
          <w:lang w:eastAsia="en-US"/>
        </w:rPr>
        <w:t>Terhadap Kebijakan Dividen</w:t>
      </w:r>
    </w:p>
    <w:p w14:paraId="16F136DE" w14:textId="77777777" w:rsidR="00045912" w:rsidRPr="00853921" w:rsidRDefault="00045912" w:rsidP="00E83FF1">
      <w:pPr>
        <w:pStyle w:val="ListParagraph"/>
        <w:spacing w:line="480" w:lineRule="auto"/>
        <w:ind w:leftChars="425" w:left="850"/>
        <w:jc w:val="both"/>
        <w:rPr>
          <w:rFonts w:ascii="Times New Roman" w:hAnsi="Times New Roman" w:cs="Times New Roman"/>
          <w:sz w:val="24"/>
          <w:szCs w:val="24"/>
        </w:rPr>
      </w:pPr>
    </w:p>
    <w:p w14:paraId="69DC3F10" w14:textId="1CED7B0A" w:rsidR="0094784E" w:rsidRPr="000825BD" w:rsidRDefault="00011DD4" w:rsidP="00672CD3">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w:lastRenderedPageBreak/>
        <mc:AlternateContent>
          <mc:Choice Requires="wpg">
            <w:drawing>
              <wp:anchor distT="0" distB="0" distL="114300" distR="114300" simplePos="0" relativeHeight="251661824" behindDoc="0" locked="0" layoutInCell="1" allowOverlap="1" wp14:anchorId="513EAE9C" wp14:editId="6B11C993">
                <wp:simplePos x="0" y="0"/>
                <wp:positionH relativeFrom="column">
                  <wp:posOffset>741045</wp:posOffset>
                </wp:positionH>
                <wp:positionV relativeFrom="paragraph">
                  <wp:posOffset>1011555</wp:posOffset>
                </wp:positionV>
                <wp:extent cx="4429125" cy="1409700"/>
                <wp:effectExtent l="0" t="0" r="0" b="0"/>
                <wp:wrapNone/>
                <wp:docPr id="10" name="Group 10"/>
                <wp:cNvGraphicFramePr/>
                <a:graphic xmlns:a="http://schemas.openxmlformats.org/drawingml/2006/main">
                  <a:graphicData uri="http://schemas.microsoft.com/office/word/2010/wordprocessingGroup">
                    <wpg:wgp>
                      <wpg:cNvGrpSpPr/>
                      <wpg:grpSpPr>
                        <a:xfrm>
                          <a:off x="0" y="0"/>
                          <a:ext cx="4429125" cy="1409700"/>
                          <a:chOff x="0" y="0"/>
                          <a:chExt cx="4429125" cy="1409700"/>
                        </a:xfrm>
                      </wpg:grpSpPr>
                      <wps:wsp>
                        <wps:cNvPr id="47" name="Text Box 47"/>
                        <wps:cNvSpPr txBox="1"/>
                        <wps:spPr>
                          <a:xfrm>
                            <a:off x="390525" y="1143000"/>
                            <a:ext cx="561975" cy="247650"/>
                          </a:xfrm>
                          <a:prstGeom prst="rect">
                            <a:avLst/>
                          </a:prstGeom>
                          <a:noFill/>
                          <a:ln w="6350">
                            <a:noFill/>
                          </a:ln>
                        </wps:spPr>
                        <wps:txbx>
                          <w:txbxContent>
                            <w:p w14:paraId="7368E9A8" w14:textId="66BD1BA1" w:rsidR="00E83FF1" w:rsidRDefault="00206B87" w:rsidP="00E83FF1">
                              <w:r>
                                <w:t>-</w:t>
                              </w:r>
                              <w:r w:rsidR="00E83FF1">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352800" y="1114425"/>
                            <a:ext cx="561975" cy="295275"/>
                          </a:xfrm>
                          <a:prstGeom prst="rect">
                            <a:avLst/>
                          </a:prstGeom>
                          <a:noFill/>
                          <a:ln w="6350">
                            <a:noFill/>
                          </a:ln>
                        </wps:spPr>
                        <wps:txbx>
                          <w:txbxContent>
                            <w:p w14:paraId="76F76A99" w14:textId="77777777"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867150" y="1123950"/>
                            <a:ext cx="561975" cy="266700"/>
                          </a:xfrm>
                          <a:prstGeom prst="rect">
                            <a:avLst/>
                          </a:prstGeom>
                          <a:noFill/>
                          <a:ln w="6350">
                            <a:noFill/>
                          </a:ln>
                        </wps:spPr>
                        <wps:txbx>
                          <w:txbxContent>
                            <w:p w14:paraId="0C172D56" w14:textId="77777777" w:rsidR="00E83FF1" w:rsidRDefault="00E83FF1" w:rsidP="00E83FF1">
                              <w:r>
                                <w:t>3,117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0" name="Group 30"/>
                        <wpg:cNvGrpSpPr>
                          <a:grpSpLocks/>
                        </wpg:cNvGrpSpPr>
                        <wpg:grpSpPr bwMode="auto">
                          <a:xfrm>
                            <a:off x="0" y="0"/>
                            <a:ext cx="4319905" cy="1151890"/>
                            <a:chOff x="837" y="3652"/>
                            <a:chExt cx="10229" cy="3426"/>
                          </a:xfrm>
                        </wpg:grpSpPr>
                        <wps:wsp>
                          <wps:cNvPr id="501"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Freeform 32"/>
                          <wps:cNvSpPr>
                            <a:spLocks/>
                          </wps:cNvSpPr>
                          <wps:spPr bwMode="auto">
                            <a:xfrm>
                              <a:off x="883" y="365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3" name="AutoShape 33"/>
                          <wps:cNvCnPr>
                            <a:cxnSpLocks noChangeShapeType="1"/>
                          </wps:cNvCnPr>
                          <wps:spPr bwMode="auto">
                            <a:xfrm>
                              <a:off x="5923" y="366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6"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AutoShape 48"/>
                          <wps:cNvCnPr>
                            <a:cxnSpLocks noChangeShapeType="1"/>
                          </wps:cNvCnPr>
                          <wps:spPr bwMode="auto">
                            <a:xfrm>
                              <a:off x="9591" y="6466"/>
                              <a:ext cx="354"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0"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27" name="Text Box 57"/>
                        <wps:cNvSpPr txBox="1">
                          <a:spLocks noChangeArrowheads="1"/>
                        </wps:cNvSpPr>
                        <wps:spPr bwMode="auto">
                          <a:xfrm>
                            <a:off x="1152525" y="390525"/>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60C52750" w14:textId="77777777" w:rsidR="00672CD3" w:rsidRPr="00F077A7" w:rsidRDefault="00672CD3" w:rsidP="00672CD3">
                              <w:pPr>
                                <w:jc w:val="center"/>
                              </w:pPr>
                              <w:r>
                                <w:t>Daerah Diterima H0</w:t>
                              </w:r>
                            </w:p>
                          </w:txbxContent>
                        </wps:txbx>
                        <wps:bodyPr rot="0" vert="horz" wrap="square" lIns="91440" tIns="45720" rIns="91440" bIns="45720" anchor="t" anchorCtr="0" upright="1">
                          <a:noAutofit/>
                        </wps:bodyPr>
                      </wps:wsp>
                      <wps:wsp>
                        <wps:cNvPr id="528" name="Text Box 58"/>
                        <wps:cNvSpPr txBox="1">
                          <a:spLocks noChangeArrowheads="1"/>
                        </wps:cNvSpPr>
                        <wps:spPr bwMode="auto">
                          <a:xfrm>
                            <a:off x="2171700" y="390525"/>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4844D1B" w14:textId="77777777" w:rsidR="00672CD3" w:rsidRPr="00F077A7" w:rsidRDefault="00672CD3" w:rsidP="00672CD3">
                              <w:pPr>
                                <w:jc w:val="center"/>
                              </w:pPr>
                              <w:r>
                                <w:t>Daerah Diterima H0</w:t>
                              </w:r>
                            </w:p>
                            <w:p w14:paraId="228EEEAF" w14:textId="77777777" w:rsidR="00672CD3" w:rsidRDefault="00672CD3" w:rsidP="00672CD3"/>
                          </w:txbxContent>
                        </wps:txbx>
                        <wps:bodyPr rot="0" vert="horz" wrap="square" lIns="91440" tIns="45720" rIns="91440" bIns="45720" anchor="t" anchorCtr="0" upright="1">
                          <a:noAutofit/>
                        </wps:bodyPr>
                      </wps:wsp>
                      <wps:wsp>
                        <wps:cNvPr id="529" name="Text Box 59"/>
                        <wps:cNvSpPr txBox="1">
                          <a:spLocks noChangeArrowheads="1"/>
                        </wps:cNvSpPr>
                        <wps:spPr bwMode="auto">
                          <a:xfrm>
                            <a:off x="28575" y="36195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7D186FCF" w14:textId="77777777" w:rsidR="00672CD3" w:rsidRPr="00F077A7" w:rsidRDefault="00672CD3" w:rsidP="00672CD3">
                              <w:pPr>
                                <w:jc w:val="center"/>
                              </w:pPr>
                              <w:r>
                                <w:t>Daerah Ditolak H0</w:t>
                              </w:r>
                            </w:p>
                            <w:p w14:paraId="2D86503C" w14:textId="77777777" w:rsidR="00672CD3" w:rsidRDefault="00672CD3" w:rsidP="00672CD3"/>
                          </w:txbxContent>
                        </wps:txbx>
                        <wps:bodyPr rot="0" vert="horz" wrap="square" lIns="91440" tIns="45720" rIns="91440" bIns="45720" anchor="t" anchorCtr="0" upright="1">
                          <a:noAutofit/>
                        </wps:bodyPr>
                      </wps:wsp>
                      <wps:wsp>
                        <wps:cNvPr id="530" name="Text Box 60"/>
                        <wps:cNvSpPr txBox="1">
                          <a:spLocks noChangeArrowheads="1"/>
                        </wps:cNvSpPr>
                        <wps:spPr bwMode="auto">
                          <a:xfrm>
                            <a:off x="3390900" y="352425"/>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4777AA67" w14:textId="77777777" w:rsidR="00672CD3" w:rsidRPr="00F077A7" w:rsidRDefault="00672CD3" w:rsidP="00672CD3">
                              <w:pPr>
                                <w:jc w:val="center"/>
                              </w:pPr>
                              <w:r>
                                <w:t>Daerah Ditolak H0</w:t>
                              </w:r>
                            </w:p>
                            <w:p w14:paraId="54D11B4A" w14:textId="77777777" w:rsidR="00672CD3" w:rsidRDefault="00672CD3" w:rsidP="00672CD3"/>
                          </w:txbxContent>
                        </wps:txbx>
                        <wps:bodyPr rot="0" vert="horz" wrap="square" lIns="91440" tIns="45720" rIns="91440" bIns="45720" anchor="t" anchorCtr="0" upright="1">
                          <a:noAutofit/>
                        </wps:bodyPr>
                      </wps:wsp>
                      <wps:wsp>
                        <wps:cNvPr id="457" name="Text Box 457"/>
                        <wps:cNvSpPr txBox="1"/>
                        <wps:spPr>
                          <a:xfrm>
                            <a:off x="2047875" y="1104900"/>
                            <a:ext cx="285750" cy="266700"/>
                          </a:xfrm>
                          <a:prstGeom prst="rect">
                            <a:avLst/>
                          </a:prstGeom>
                          <a:noFill/>
                          <a:ln w="6350">
                            <a:noFill/>
                          </a:ln>
                        </wps:spPr>
                        <wps:txbx>
                          <w:txbxContent>
                            <w:p w14:paraId="13F912D5" w14:textId="77777777"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13EAE9C" id="Group 10" o:spid="_x0000_s1094" style="position:absolute;left:0;text-align:left;margin-left:58.35pt;margin-top:79.65pt;width:348.75pt;height:111pt;z-index:251661824;mso-height-relative:margin" coordsize="44291,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VK8QoAALdeAAAOAAAAZHJzL2Uyb0RvYy54bWzsXG1v3LgR/l6g/0HYjwUai9S7Eefgcy5p&#10;gfQuQFzcZ1mrfUF3JVWSs879+j4zJCWtVmv7kq5sJ8oHRytRpDh8OPPMDMnXP91tN9bntKzWeXYx&#10;E6/smZVmST5fZ8uL2b+v3/09nFlVHWfzeJNn6cXsS1rNfnrz17+83hXnqcxX+WaelhYqyarzXXEx&#10;W9V1cX52ViWrdBtXr/IizfBwkZfbuMbPcnk2L+Mdat9uzqRt+2e7vJwXZZ6kVYW7b9XD2Ruuf7FI&#10;k/q3xaJKa2tzMcO31fy35L839Pfszev4fFnGxWqd6M+Iv+IrtvE6Q6NNVW/jOrZuy/VBVdt1UuZV&#10;vqhfJfn2LF8s1knKfUBvhN3rzfsyvy24L8vz3bJoxATR9uT01dUmv35+Xxafio8lJLErlpAF/6K+&#10;3C3KLf2Pr7TuWGRfGpGld7WV4KbrykhIb2YleCZcOwpsLdRkBckfvJesfnngzTPT8Nne5+wKAKRq&#10;ZVB9mww+reIiZdFW55DBx9Jaz9GbYGZl8RY4vaYO/pzfWbjFkuFiJCervsN9dNbcr3BzQFxOZHsk&#10;GJKLcB3byMVIzvNFFGjBSTfwPZZb0/v4vCir+n2aby26uJiVwDJDLP78oarxTShqilDzWf5uvdkw&#10;njeZtbuY+Q6q3HuCNzYZXiRZqq+mq/ru5o577/AX0K2bfP4FPS1zNV+qInm3xkd8iKv6Y1xigmAq&#10;YdLXv+HPYpOjsVxfzaxVXv4xdJ/KY8zwdGbtMOEuZtV/b+MynVmbf2YYzUi4Ls1Q/uF6gcSPsvvk&#10;pvsku91e5ZjTAuqlSPiSytcbc7ko8+3v0A2X1CoexVmCti9mtbm8qpUagG5J0stLLoQ5WcT1h+xT&#10;kVDVJDwS8fXd73FZ6HGoMYC/5gY/8XlvOFRZJfbL2zpfrHmsWqlq+QPLNOHGADVUcB/UoQEvsP+n&#10;QO14MgSSFaoxYkA4Q24Q1ZEngXAFVaNMDGTHQ3UzUSdUf0+ojg5RHX0tqkM/EFCWCtXSiZQujs8H&#10;Ue372sY9qa6Wpq8TqsdCtSZHiie1pMEjfagULBM2y9jRJTELza7IIDC1+pAn/6lIJRK76T7vsB3r&#10;ZvevfA4WEsOAsBUy2vNeKuaICJxDUzHhiTDqU7HQAcEBIXF8j/ETn7d8TNhSYk4Rj3Nc6e+p7Seg&#10;Yp4N066kSmaU7a3lNLockrvKFO9K7mCvWaxWll+t4myZcunrLwVEyG8w42leIatL9OdBMRtxBbbv&#10;kjxahdAR1gO0rarLeL1c1Vd5loHB5aWiFT3WQDxPcYYeiRMYUcArIb602MRgL8m2mIM7ZUsGRpVv&#10;1nN6h96uyuXN1aa0Psfk7fA/PYx7xcgEv42rlSrHj1Tv4G5kc+7nKo3nv2Rzq2YZZnDdQNouZtt0&#10;DrqWwtOjKy5Zx+vNY0pq7gkRslemKawZCkWFlCpTk4OJ0UgMybOlwdq7Mk3J27ScRsECN0SRWMAK&#10;Z+YLmyemGw8jKnR6E9CYGGELH19B009q+9OxL8mt8gXoIwx0oFDmECPdWs4NwwNWFtsNGPrfzizb&#10;2lmqWh6pthBmVlNIhjKyVpZps1sXPqcpJhxHHqsOXWrKydDzjlTndotJPzpWHTRYW530giPV+Z1i&#10;nu0Hx6qDxmurO1IXGHJTJgh9/1hd0I9NOSkDeaQ60R2FMIiOD8T+SAj3WIV7Q0FIOfaFYn8w9sYW&#10;eGoQE6/UDIQFuMs0inAFNwnBBeU2FnlF7vs1OgNQXitFyuUJckcK40OpsKP1DkrdUxiIoMLGRbi/&#10;MMabCrM7jp7cXxgDSoWZED5YmIaLSovHdVHoPkLUpAj0p6j/tSTJV+9HnMqZhYjTjdKa8DJpAEg2&#10;dEm6VSuAlZ7/9GgLr/o650J1G0mhGatbbgsktzfr5Of0j25xN1DWXoYhv4C2uJrIU4Jv57y6T3Oc&#10;JUGT2PRtr96hVkSg5ScDX/MNXZ1P4RQIVgZKmZr2JSa/eoDZ/eh2ZBhhtqA6EYSavKh2XOGo/uy1&#10;TipBNfLoFnyK0VAL2tir6gPpKuiJ0OYRN90gRaG7EfAHEQQeFFfohvqtwGW8mepC1zbikvsPoEBU&#10;O6HgL3tUO5EIlKmREeplA6D6E8F/0dX5HAYwH6ABSAPWIqzbIbRLYGXMNwDmj2mN00EUSkjyln4o&#10;AtPEzf6/Ia+jEazboiSGaSJWWf484k4epsshg+cpRHypoeOsQE/E4L1Iqlng+AbshnARKIF1x4Ey&#10;UnrcOFm9ENW3MvgfbwKQOGmIx4txejZMwIG3yNpyNKxJDgQAUr52n1t3UWPNd1jhQmVOUINrftyt&#10;hIQoUfFMnUU4KAdQY740GtQiN1AMd4La9x2XAFU8gBqH5k4LNWuxWRf/MIRCBx1FSCk51m+RZsjG&#10;lrou4EjW1BP7gUMwRgSbOlnMbzSmjuCU6RQNU+slkDb9loUAJompwaST4B75IQeo66bBTxR5HUZd&#10;RFFpRh3cLfZjDOqYYDLqAuO5n8auTqg7/dILz4YKOUBdN089JuqkEBp1PmLDe6hzyH0m1Ln44lM6&#10;DhPqxkAdhvkAdewQPoWF5RUwpOs8GNQ91LkmOeCqWN7JfIgJdSOgjiKmfdRh8RNG/ClQ5yNhzRbW&#10;QyB1H3WIRCpdF0y87sVnOZHfOEQdM6enQJ3UkTnfg2rbR53xJtyHVo9N3sScRPeswyWULjvQdTzi&#10;T4C6SOeqBgws7KpSdQqOk4F9YOnH8wbdQOrBHSH1MOzC2kiMKgN7oOoaWqcI34S6F426gSSEO0IS&#10;YhB1rarrszqk95Wqc5olDFPc5MWmI8RAOsIdIR0xCDos7dCJiSDqsTopdIwY66Y0aZlQ93JRN5CZ&#10;wDqZk3uwlBTU+Yg2CeZHeoWLiQwLJCiYzFGwThHkCWsvF2sD+Yi9bXknigzvYS1Sq7b8gxiJjLTj&#10;QOmICWsPrxl/3o7DQBZCUfPTeqtdrHl6oaPv9jNeDq3c5IxXNOUeXn48biD34I6Qe+hiLQjVolrf&#10;7ef0Ja1TZawpx3lyTV+ya0pLN/pROLXLcTy9FsEtGc4zSCTwFdbU3rkJay8aawN5Bm+EPENHrwnb&#10;9tTC38NIL/mfDDYcunBSwsYHMPxQK9+J/pI+GXHhrxxIL6jNraMpNmwGxbI3pdn6eXvp6ajHqcE2&#10;5e1HyNtTyvLAio6QVtjTbE4A3siLRA4Cu40rOpnRl78pWQ5kE+D/jRliE7bnqi2BA3EPY0a9CWzf&#10;AdgGsghqE+iIZtQ3uxruCbKpfNrkILxoB2EgeeCNmzwQdojtt2xGDyIfOHNDOQgOfIgponuyiG57&#10;qsxY53zIJpPQnO+ndqBrJbd/FBqxrqp3ssxlWeY7Oh0FWy/UpoPOq6objzpaRggcDqiPB9QnBQJp&#10;7Y7ByPFwmI/2Ux1BZ67di8Q/dTogNdRs1H5MOL49IrAhu71jp37wrc6ySRu0wOruXRgPWBLnMfCO&#10;e3gIQ8DCcSS0rFJF23BGwkPkbSxgNcR2AlbnQFKPNj8pj7MFVjdFMCKwQo9wQ7DCyaX9E/KCSIQU&#10;3uWNMc9IXzULYSZYdWGFWd+HlTq8pWPN2oNuT2kIHSipSJ+7gsNFDw4UjdzIMecLY5upgwW8z8IQ&#10;NnR1AlYHWDi39wBYdA9DNogsfZ8oE4HMLNLRK3ykjX3uWukIYbuEE7zRsiSsZAz4eDxoJfk8zuVs&#10;+trDxXSG8onOUGYvAqej8zYIfZI7Hb/e/c1pifa8+Tf/AwAA//8DAFBLAwQUAAYACAAAACEATy5D&#10;YOEAAAALAQAADwAAAGRycy9kb3ducmV2LnhtbEyPwUrDQBCG74LvsIzgzW62sTXGbEop6qkUbAXx&#10;Nk2mSWh2N2S3Sfr2jie9zc98/PNNtppMKwbqfeOsBjWLQJAtXNnYSsPn4e0hAeED2hJbZ0nDlTys&#10;8tubDNPSjfaDhn2oBJdYn6KGOoQuldIXNRn0M9eR5d3J9QYDx76SZY8jl5tWzqNoKQ02li/U2NGm&#10;puK8vxgN7yOO61i9DtvzaXP9Pix2X1tFWt/fTesXEIGm8AfDrz6rQ85OR3expRctZ7V8YpSHxXMM&#10;golEPc5BHDXEiYpB5pn8/0P+AwAA//8DAFBLAQItABQABgAIAAAAIQC2gziS/gAAAOEBAAATAAAA&#10;AAAAAAAAAAAAAAAAAABbQ29udGVudF9UeXBlc10ueG1sUEsBAi0AFAAGAAgAAAAhADj9If/WAAAA&#10;lAEAAAsAAAAAAAAAAAAAAAAALwEAAF9yZWxzLy5yZWxzUEsBAi0AFAAGAAgAAAAhANZvtUrxCgAA&#10;t14AAA4AAAAAAAAAAAAAAAAALgIAAGRycy9lMm9Eb2MueG1sUEsBAi0AFAAGAAgAAAAhAE8uQ2Dh&#10;AAAACwEAAA8AAAAAAAAAAAAAAAAASw0AAGRycy9kb3ducmV2LnhtbFBLBQYAAAAABAAEAPMAAABZ&#10;DgAAAAA=&#10;">
                <v:shape id="Text Box 47" o:spid="_x0000_s1095" type="#_x0000_t202" style="position:absolute;left:3905;top:11430;width:562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7368E9A8" w14:textId="66BD1BA1" w:rsidR="00E83FF1" w:rsidRDefault="00206B87" w:rsidP="00E83FF1">
                        <w:r>
                          <w:t>-</w:t>
                        </w:r>
                        <w:r w:rsidR="00E83FF1">
                          <w:t>1,684</w:t>
                        </w:r>
                      </w:p>
                    </w:txbxContent>
                  </v:textbox>
                </v:shape>
                <v:shape id="Text Box 48" o:spid="_x0000_s1096" type="#_x0000_t202" style="position:absolute;left:33528;top:11144;width:561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76F76A99" w14:textId="77777777" w:rsidR="00E83FF1" w:rsidRDefault="00E83FF1" w:rsidP="00E83FF1">
                        <w:r>
                          <w:t>1,684</w:t>
                        </w:r>
                      </w:p>
                    </w:txbxContent>
                  </v:textbox>
                </v:shape>
                <v:shape id="Text Box 49" o:spid="_x0000_s1097" type="#_x0000_t202" style="position:absolute;left:38671;top:11239;width:5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0C172D56" w14:textId="77777777" w:rsidR="00E83FF1" w:rsidRDefault="00E83FF1" w:rsidP="00E83FF1">
                        <w:r>
                          <w:t>3,117</w:t>
                        </w:r>
                      </w:p>
                    </w:txbxContent>
                  </v:textbox>
                </v:shape>
                <v:group id="Group 30" o:spid="_x0000_s1098" style="position:absolute;width:43199;height:11518" coordorigin="837,3652" coordsize="10229,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AutoShape 31" o:spid="_x0000_s1099"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0nwwAAANwAAAAPAAAAZHJzL2Rvd25yZXYueG1sRI9Ba8JA&#10;FITvBf/D8gRvdddKi8SsIRYELz3UevH2yL5kg9m3MbvG9N93C4Ueh5n5hsmLyXVipCG0njWslgoE&#10;ceVNy42G89fheQMiRGSDnWfS8E0Bit3sKcfM+Ad/0niKjUgQDhlqsDH2mZShsuQwLH1PnLzaDw5j&#10;kkMjzYCPBHedfFHqTTpsOS1Y7OndUnU93Z0G1xt3+/DWXK7tutvTsS73atR6MZ/KLYhIU/wP/7WP&#10;RsOrWsHvmXQE5O4HAAD//wMAUEsBAi0AFAAGAAgAAAAhANvh9svuAAAAhQEAABMAAAAAAAAAAAAA&#10;AAAAAAAAAFtDb250ZW50X1R5cGVzXS54bWxQSwECLQAUAAYACAAAACEAWvQsW78AAAAVAQAACwAA&#10;AAAAAAAAAAAAAAAfAQAAX3JlbHMvLnJlbHNQSwECLQAUAAYACAAAACEAR5WNJ8MAAADcAAAADwAA&#10;AAAAAAAAAAAAAAAHAgAAZHJzL2Rvd25yZXYueG1sUEsFBgAAAAADAAMAtwAAAPcCAAAAAA==&#10;" strokeweight="1.5pt"/>
                  <v:shape id="Freeform 32" o:spid="_x0000_s1100" style="position:absolute;left:883;top:365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wxgAAANwAAAAPAAAAZHJzL2Rvd25yZXYueG1sRI9PawIx&#10;FMTvQr9DeAUvUrMKFlnNSmktCMWDWvH62Lz9YzcvS5KuWz+9EQoeh5n5DbNc9aYRHTlfW1YwGScg&#10;iHOray4VfB8+X+YgfEDW2FgmBX/kYZU9DZaYanvhHXX7UIoIYZ+igiqENpXS5xUZ9GPbEkevsM5g&#10;iNKVUju8RLhp5DRJXqXBmuNChS29V5T/7H+Ngo9+dO7M8cinr21xbq5u3daTtVLD5/5tASJQHx7h&#10;//ZGK5glU7ifiUdAZjcAAAD//wMAUEsBAi0AFAAGAAgAAAAhANvh9svuAAAAhQEAABMAAAAAAAAA&#10;AAAAAAAAAAAAAFtDb250ZW50X1R5cGVzXS54bWxQSwECLQAUAAYACAAAACEAWvQsW78AAAAVAQAA&#10;CwAAAAAAAAAAAAAAAAAfAQAAX3JlbHMvLnJlbHNQSwECLQAUAAYACAAAACEAfi2tsMYAAADcAAAA&#10;DwAAAAAAAAAAAAAAAAAHAgAAZHJzL2Rvd25yZXYueG1sUEsFBgAAAAADAAMAtwAAAPoCA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101" type="#_x0000_t32" style="position:absolute;left:5923;top:366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uxgAAANwAAAAPAAAAZHJzL2Rvd25yZXYueG1sRI9Pa8JA&#10;FMTvgt9heYVeRDdp0cboJthCofSmFvH4yD6T0OzbkN386bfvFgoeh5n5DbPPJ9OIgTpXW1YQryIQ&#10;xIXVNZcKvs7vywSE88gaG8uk4Icc5Nl8tsdU25GPNJx8KQKEXYoKKu/bVEpXVGTQrWxLHLyb7Qz6&#10;ILtS6g7HADeNfIqijTRYc1iosKW3iorvU28U9M3n4txffDyUr8PLLdkm1+nqlHp8mA47EJ4mfw//&#10;tz+0gnX0DH9nwhGQ2S8AAAD//wMAUEsBAi0AFAAGAAgAAAAhANvh9svuAAAAhQEAABMAAAAAAAAA&#10;AAAAAAAAAAAAAFtDb250ZW50X1R5cGVzXS54bWxQSwECLQAUAAYACAAAACEAWvQsW78AAAAVAQAA&#10;CwAAAAAAAAAAAAAAAAAfAQAAX3JlbHMvLnJlbHNQSwECLQAUAAYACAAAACEA/616bsYAAADcAAAA&#10;DwAAAAAAAAAAAAAAAAAHAgAAZHJzL2Rvd25yZXYueG1sUEsFBgAAAAADAAMAtwAAAPoCAAAAAA==&#10;" strokeweight="1pt"/>
                  <v:shape id="AutoShape 34" o:spid="_x0000_s1102"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IaxgAAANwAAAAPAAAAZHJzL2Rvd25yZXYueG1sRI9Pa8JA&#10;FMTvgt9heYVeRDcp1cboJthCofSmFvH4yD6T0OzbkN386bfvFgoeh5n5DbPPJ9OIgTpXW1YQryIQ&#10;xIXVNZcKvs7vywSE88gaG8uk4Icc5Nl8tsdU25GPNJx8KQKEXYoKKu/bVEpXVGTQrWxLHLyb7Qz6&#10;ILtS6g7HADeNfIqijTRYc1iosKW3iorvU28U9M3n4txffDyUr8PLLdkm1+nqlHp8mA47EJ4mfw//&#10;tz+0gnX0DH9nwhGQ2S8AAAD//wMAUEsBAi0AFAAGAAgAAAAhANvh9svuAAAAhQEAABMAAAAAAAAA&#10;AAAAAAAAAAAAAFtDb250ZW50X1R5cGVzXS54bWxQSwECLQAUAAYACAAAACEAWvQsW78AAAAVAQAA&#10;CwAAAAAAAAAAAAAAAAAfAQAAX3JlbHMvLnJlbHNQSwECLQAUAAYACAAAACEAcETiGsYAAADcAAAA&#10;DwAAAAAAAAAAAAAAAAAHAgAAZHJzL2Rvd25yZXYueG1sUEsFBgAAAAADAAMAtwAAAPoCAAAAAA==&#10;" strokeweight="1pt"/>
                  <v:shape id="AutoShape 35" o:spid="_x0000_s1103"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eBwwAAANwAAAAPAAAAZHJzL2Rvd25yZXYueG1sRI9Bi8Iw&#10;FITvC/6H8AQvi6YK7tZqFBUE8ba6iMdH82yLzUtp0lr/vREEj8PMfMMsVp0pRUu1KywrGI8iEMSp&#10;1QVnCv5Pu2EMwnlkjaVlUvAgB6tl72uBibZ3/qP26DMRIOwSVJB7XyVSujQng25kK+LgXW1t0AdZ&#10;Z1LXeA9wU8pJFP1IgwWHhRwr2uaU3o6NUdCUh+9Tc/bjNtu0v9d4Fl+6i1Nq0O/WcxCeOv8Jv9t7&#10;rWAaTeF1JhwBuXwCAAD//wMAUEsBAi0AFAAGAAgAAAAhANvh9svuAAAAhQEAABMAAAAAAAAAAAAA&#10;AAAAAAAAAFtDb250ZW50X1R5cGVzXS54bWxQSwECLQAUAAYACAAAACEAWvQsW78AAAAVAQAACwAA&#10;AAAAAAAAAAAAAAAfAQAAX3JlbHMvLnJlbHNQSwECLQAUAAYACAAAACEAHwhHgcMAAADcAAAADwAA&#10;AAAAAAAAAAAAAAAHAgAAZHJzL2Rvd25yZXYueG1sUEsFBgAAAAADAAMAtwAAAPcCAAAAAA==&#10;" strokeweight="1pt"/>
                  <v:shape id="AutoShape 36" o:spid="_x0000_s1104"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5L+xQAAANwAAAAPAAAAZHJzL2Rvd25yZXYueG1sRI/NasJA&#10;FIX3hb7DcAvdlDqxYpDoGIpQcKO06qLLa+Y2SZO5E2ZGE336TkFweTg/H2eRD6YVZ3K+tqxgPEpA&#10;EBdW11wqOOw/XmcgfEDW2FomBRfykC8fHxaYadvzF513oRRxhH2GCqoQukxKX1Rk0I9sRxy9H+sM&#10;hihdKbXDPo6bVr4lSSoN1hwJFXa0qqhodicTIS+/n5tVf7lOQmNnY94e/XfnlHp+Gt7nIAIN4R6+&#10;tddawTRJ4f9MPAJy+QcAAP//AwBQSwECLQAUAAYACAAAACEA2+H2y+4AAACFAQAAEwAAAAAAAAAA&#10;AAAAAAAAAAAAW0NvbnRlbnRfVHlwZXNdLnhtbFBLAQItABQABgAIAAAAIQBa9CxbvwAAABUBAAAL&#10;AAAAAAAAAAAAAAAAAB8BAABfcmVscy8ucmVsc1BLAQItABQABgAIAAAAIQBy15L+xQAAANwAAAAP&#10;AAAAAAAAAAAAAAAAAAcCAABkcnMvZG93bnJldi54bWxQSwUGAAAAAAMAAwC3AAAA+QIAAAAA&#10;" strokeweight=".25pt"/>
                  <v:shape id="AutoShape 37" o:spid="_x0000_s1105"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dlxQAAANwAAAAPAAAAZHJzL2Rvd25yZXYueG1sRI/NagIx&#10;FIX3Qt8h3IIb0YxKVUajFEHopkVtFy6vk+vM1MnNkERn9OkboeDycH4+zmLVmkpcyfnSsoLhIAFB&#10;nFldcq7g53vTn4HwAVljZZkU3MjDavnSWWCqbcM7uu5DLuII+xQVFCHUqZQ+K8igH9iaOHon6wyG&#10;KF0utcMmjptKjpJkIg2WHAkF1rQuKDvvLyZCer/bz3Vzu4/D2c6G/HX0h9op1X1t3+cgArXhGf5v&#10;f2gFb8kUHmfiEZDLPwAAAP//AwBQSwECLQAUAAYACAAAACEA2+H2y+4AAACFAQAAEwAAAAAAAAAA&#10;AAAAAAAAAAAAW0NvbnRlbnRfVHlwZXNdLnhtbFBLAQItABQABgAIAAAAIQBa9CxbvwAAABUBAAAL&#10;AAAAAAAAAAAAAAAAAB8BAABfcmVscy8ucmVsc1BLAQItABQABgAIAAAAIQAdmzdlxQAAANwAAAAP&#10;AAAAAAAAAAAAAAAAAAcCAABkcnMvZG93bnJldi54bWxQSwUGAAAAAAMAAwC3AAAA+QIAAAAA&#10;" strokeweight=".25pt"/>
                  <v:shape id="AutoShape 38" o:spid="_x0000_s1106"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MXwgAAANwAAAAPAAAAZHJzL2Rvd25yZXYueG1sRE9Na8JA&#10;EL0L/odlhF6kbrRUJHUVEQpeWlr14HGanSbR7GzY3ZrYX985FDw+3vdy3btGXSnE2rOB6SQDRVx4&#10;W3Np4Hh4fVyAignZYuOZDNwowno1HCwxt77jT7ruU6kkhGOOBqqU2lzrWFTkME58Syzctw8Ok8BQ&#10;ahuwk3DX6FmWzbXDmqWhwpa2FRWX/Y+TkvH5423b3X6f0sUvpvz+FU9tMOZh1G9eQCXq0138795Z&#10;A8+ZrJUzcgT06g8AAP//AwBQSwECLQAUAAYACAAAACEA2+H2y+4AAACFAQAAEwAAAAAAAAAAAAAA&#10;AAAAAAAAW0NvbnRlbnRfVHlwZXNdLnhtbFBLAQItABQABgAIAAAAIQBa9CxbvwAAABUBAAALAAAA&#10;AAAAAAAAAAAAAB8BAABfcmVscy8ucmVsc1BLAQItABQABgAIAAAAIQBsBKMXwgAAANwAAAAPAAAA&#10;AAAAAAAAAAAAAAcCAABkcnMvZG93bnJldi54bWxQSwUGAAAAAAMAAwC3AAAA9gIAAAAA&#10;" strokeweight=".25pt"/>
                  <v:shape id="AutoShape 39" o:spid="_x0000_s1107"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aMxQAAANwAAAAPAAAAZHJzL2Rvd25yZXYueG1sRI9LawIx&#10;FIX3Qv9DuAU3ohmVik6NUgShmxZfC5fXye3M1MnNkERn9Nc3QsHl4Tw+znzZmkpcyfnSsoLhIAFB&#10;nFldcq7gsF/3pyB8QNZYWSYFN/KwXLx05phq2/CWrruQizjCPkUFRQh1KqXPCjLoB7Ymjt6PdQZD&#10;lC6X2mETx00lR0kykQZLjoQCa1oVlJ13FxMhvd/N16q53cfhbKdD/j75Y+2U6r62H+8gArXhGf5v&#10;f2oFb8kMHmfiEZCLPwAAAP//AwBQSwECLQAUAAYACAAAACEA2+H2y+4AAACFAQAAEwAAAAAAAAAA&#10;AAAAAAAAAAAAW0NvbnRlbnRfVHlwZXNdLnhtbFBLAQItABQABgAIAAAAIQBa9CxbvwAAABUBAAAL&#10;AAAAAAAAAAAAAAAAAB8BAABfcmVscy8ucmVsc1BLAQItABQABgAIAAAAIQADSAaMxQAAANwAAAAP&#10;AAAAAAAAAAAAAAAAAAcCAABkcnMvZG93bnJldi54bWxQSwUGAAAAAAMAAwC3AAAA+QIAAAAA&#10;" strokeweight=".25pt"/>
                  <v:shape id="AutoShape 40" o:spid="_x0000_s1108"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nMwwAAANwAAAAPAAAAZHJzL2Rvd25yZXYueG1sRE9Na8JA&#10;EL0X+h+WKXgpuomlRaKrFKHgxdJaDx7H7JikZmfD7tbE/vrOoeDx8b4Xq8G16kIhNp4N5JMMFHHp&#10;bcOVgf3X23gGKiZki61nMnClCKvl/d0CC+t7/qTLLlVKQjgWaKBOqSu0jmVNDuPEd8TCnXxwmASG&#10;StuAvYS7Vk+z7EU7bFgaauxoXVN53v04KXn8/tiu++vvUzr7Wc7vx3jogjGjh+F1DirRkG7if/fG&#10;GnjOZb6ckSOgl38AAAD//wMAUEsBAi0AFAAGAAgAAAAhANvh9svuAAAAhQEAABMAAAAAAAAAAAAA&#10;AAAAAAAAAFtDb250ZW50X1R5cGVzXS54bWxQSwECLQAUAAYACAAAACEAWvQsW78AAAAVAQAACwAA&#10;AAAAAAAAAAAAAAAfAQAAX3JlbHMvLnJlbHNQSwECLQAUAAYACAAAACEAF6s5zMMAAADcAAAADwAA&#10;AAAAAAAAAAAAAAAHAgAAZHJzL2Rvd25yZXYueG1sUEsFBgAAAAADAAMAtwAAAPcCAAAAAA==&#10;" strokeweight=".25pt"/>
                  <v:shape id="AutoShape 41" o:spid="_x0000_s1109"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5xXxQAAANwAAAAPAAAAZHJzL2Rvd25yZXYueG1sRI/NasJA&#10;FIX3hb7DcAvdFJ2k0iLRMRSh4EaptguX18w1icncCTOjiT59Ryh0eTg/H2eeD6YVF3K+tqwgHScg&#10;iAuray4V/Hx/jqYgfEDW2FomBVfykC8eH+aYadvzli67UIo4wj5DBVUIXSalLyoy6Me2I47e0TqD&#10;IUpXSu2wj+Omla9J8i4N1hwJFXa0rKhodmcTIS+nr/Wyv94mobHTlDcHv++cUs9Pw8cMRKAh/If/&#10;2iut4C1N4X4mHgG5+AUAAP//AwBQSwECLQAUAAYACAAAACEA2+H2y+4AAACFAQAAEwAAAAAAAAAA&#10;AAAAAAAAAAAAW0NvbnRlbnRfVHlwZXNdLnhtbFBLAQItABQABgAIAAAAIQBa9CxbvwAAABUBAAAL&#10;AAAAAAAAAAAAAAAAAB8BAABfcmVscy8ucmVsc1BLAQItABQABgAIAAAAIQB455xXxQAAANwAAAAP&#10;AAAAAAAAAAAAAAAAAAcCAABkcnMvZG93bnJldi54bWxQSwUGAAAAAAMAAwC3AAAA+QIAAAAA&#10;" strokeweight=".25pt"/>
                  <v:shape id="AutoShape 42" o:spid="_x0000_s1110"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IgxQAAANwAAAAPAAAAZHJzL2Rvd25yZXYueG1sRI/NasJA&#10;FIX3Qt9huAU3UidJsUjqKCUguFGs7aLL28xtkpq5E2ZGE/v0TkFweTg/H2exGkwrzuR8Y1lBOk1A&#10;EJdWN1wp+PxYP81B+ICssbVMCi7kYbV8GC0w17bndzofQiXiCPscFdQhdLmUvqzJoJ/ajjh6P9YZ&#10;DFG6SmqHfRw3rcyS5EUabDgSauyoqKk8Hk4mQia/+23RX/6ew9HOU959+6/OKTV+HN5eQQQawj18&#10;a2+0glmawf+ZeATk8goAAP//AwBQSwECLQAUAAYACAAAACEA2+H2y+4AAACFAQAAEwAAAAAAAAAA&#10;AAAAAAAAAAAAW0NvbnRlbnRfVHlwZXNdLnhtbFBLAQItABQABgAIAAAAIQBa9CxbvwAAABUBAAAL&#10;AAAAAAAAAAAAAAAAAB8BAABfcmVscy8ucmVsc1BLAQItABQABgAIAAAAIQCINQIgxQAAANwAAAAP&#10;AAAAAAAAAAAAAAAAAAcCAABkcnMvZG93bnJldi54bWxQSwUGAAAAAAMAAwC3AAAA+QIAAAAA&#10;" strokeweight=".25pt"/>
                  <v:shape id="AutoShape 43" o:spid="_x0000_s1111"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ae7xQAAANwAAAAPAAAAZHJzL2Rvd25yZXYueG1sRI/NasJA&#10;FIX3Qt9huAU3UiepWCRmIkUodGOp1oXL28w1Sc3cCTNTE/v0HUFweTg/HydfDaYVZ3K+sawgnSYg&#10;iEurG64U7L/enhYgfEDW2FomBRfysCoeRjlm2va8pfMuVCKOsM9QQR1Cl0npy5oM+qntiKN3tM5g&#10;iNJVUjvs47hp5XOSvEiDDUdCjR2taypPu18TIZOfz826v/zNwskuUv749ofOKTV+HF6XIAIN4R6+&#10;td+1gnk6g+uZeARk8Q8AAP//AwBQSwECLQAUAAYACAAAACEA2+H2y+4AAACFAQAAEwAAAAAAAAAA&#10;AAAAAAAAAAAAW0NvbnRlbnRfVHlwZXNdLnhtbFBLAQItABQABgAIAAAAIQBa9CxbvwAAABUBAAAL&#10;AAAAAAAAAAAAAAAAAB8BAABfcmVscy8ucmVsc1BLAQItABQABgAIAAAAIQDneae7xQAAANwAAAAP&#10;AAAAAAAAAAAAAAAAAAcCAABkcnMvZG93bnJldi54bWxQSwUGAAAAAAMAAwC3AAAA+QIAAAAA&#10;" strokeweight=".25pt"/>
                  <v:shape id="AutoShape 44" o:spid="_x0000_s1112"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PxQAAANwAAAAPAAAAZHJzL2Rvd25yZXYueG1sRI9La8JA&#10;FIX3hf6H4RbcFJ2kWpHoKEUouLHUx8LlNXNNUjN3wsxoor++UxC6PJzHx5ktOlOLKzlfWVaQDhIQ&#10;xLnVFRcK9rvP/gSED8gaa8uk4EYeFvPnpxlm2ra8oes2FCKOsM9QQRlCk0np85IM+oFtiKN3ss5g&#10;iNIVUjts47ip5VuSjKXBiiOhxIaWJeXn7cVEyOvP93rZ3u7DcLaTlL+O/tA4pXov3ccURKAu/Icf&#10;7ZVW8J6O4O9MPAJy/gsAAP//AwBQSwECLQAUAAYACAAAACEA2+H2y+4AAACFAQAAEwAAAAAAAAAA&#10;AAAAAAAAAAAAW0NvbnRlbnRfVHlwZXNdLnhtbFBLAQItABQABgAIAAAAIQBa9CxbvwAAABUBAAAL&#10;AAAAAAAAAAAAAAAAAB8BAABfcmVscy8ucmVsc1BLAQItABQABgAIAAAAIQBokD/PxQAAANwAAAAP&#10;AAAAAAAAAAAAAAAAAAcCAABkcnMvZG93bnJldi54bWxQSwUGAAAAAAMAAwC3AAAA+QIAAAAA&#10;" strokeweight=".25pt"/>
                  <v:shape id="AutoShape 45" o:spid="_x0000_s1113"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pUxQAAANwAAAAPAAAAZHJzL2Rvd25yZXYueG1sRI/NasJA&#10;FIX3Qt9huAU3UidpsUjMRIogdGOp1oXL28w1Sc3cCTOjiX36TkFweTg/HydfDqYVF3K+sawgnSYg&#10;iEurG64U7L/WT3MQPiBrbC2Tgit5WBYPoxwzbXve0mUXKhFH2GeooA6hy6T0ZU0G/dR2xNE7Wmcw&#10;ROkqqR32cdy08jlJXqXBhiOhxo5WNZWn3dlEyOTnc7Pqr78v4WTnKX98+0PnlBo/Dm8LEIGGcA/f&#10;2u9awSydwf+ZeARk8QcAAP//AwBQSwECLQAUAAYACAAAACEA2+H2y+4AAACFAQAAEwAAAAAAAAAA&#10;AAAAAAAAAAAAW0NvbnRlbnRfVHlwZXNdLnhtbFBLAQItABQABgAIAAAAIQBa9CxbvwAAABUBAAAL&#10;AAAAAAAAAAAAAAAAAB8BAABfcmVscy8ucmVsc1BLAQItABQABgAIAAAAIQAH3JpUxQAAANwAAAAP&#10;AAAAAAAAAAAAAAAAAAcCAABkcnMvZG93bnJldi54bWxQSwUGAAAAAAMAAwC3AAAA+QIAAAAA&#10;" strokeweight=".25pt"/>
                  <v:shape id="AutoShape 46" o:spid="_x0000_s1114"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c+SxQAAANwAAAAPAAAAZHJzL2Rvd25yZXYueG1sRI9Ba8JA&#10;FITvgv9heYK3uomglOgqooill6IWrLdH9pkNZt/G7Dam/fVuoeBxmJlvmPmys5VoqfGlYwXpKAFB&#10;nDtdcqHg87h9eQXhA7LGyjEp+CEPy0W/N8dMuzvvqT2EQkQI+wwVmBDqTEqfG7LoR64mjt7FNRZD&#10;lE0hdYP3CLeVHCfJVFosOS4YrGltKL8evq2Czcd7etp9tTtrynUx/q1Yn28npYaDbjUDEagLz/B/&#10;+00rmKRT+DsTj4BcPAAAAP//AwBQSwECLQAUAAYACAAAACEA2+H2y+4AAACFAQAAEwAAAAAAAAAA&#10;AAAAAAAAAAAAW0NvbnRlbnRfVHlwZXNdLnhtbFBLAQItABQABgAIAAAAIQBa9CxbvwAAABUBAAAL&#10;AAAAAAAAAAAAAAAAAB8BAABfcmVscy8ucmVsc1BLAQItABQABgAIAAAAIQCe8c+SxQAAANwAAAAP&#10;AAAAAAAAAAAAAAAAAAcCAABkcnMvZG93bnJldi54bWxQSwUGAAAAAAMAAwC3AAAA+QIAAAAA&#10;" strokeweight=".25pt"/>
                  <v:shape id="AutoShape 47" o:spid="_x0000_s1115"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oJxgAAANwAAAAPAAAAZHJzL2Rvd25yZXYueG1sRI9Ba8JA&#10;FITvgv9heUJvdROh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8b1qCcYAAADcAAAA&#10;DwAAAAAAAAAAAAAAAAAHAgAAZHJzL2Rvd25yZXYueG1sUEsFBgAAAAADAAMAtwAAAPoCAAAAAA==&#10;" strokeweight=".25pt"/>
                  <v:shape id="AutoShape 48" o:spid="_x0000_s1116" type="#_x0000_t32" style="position:absolute;left:9591;top:6466;width:354;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57wgAAANwAAAAPAAAAZHJzL2Rvd25yZXYueG1sRE/Pa8Iw&#10;FL4L+x/CG3ibaQVlVKMMx3B4EXXQeXs0z6bYvHRNVqt/vTkIHj++3/Nlb2vRUesrxwrSUQKCuHC6&#10;4lLBz+Hr7R2ED8gaa8ek4EoelouXwRwz7S68o24fShFD2GeowITQZFL6wpBFP3INceROrrUYImxL&#10;qVu8xHBby3GSTKXFimODwYZWhorz/t8q+Nxu0nz9262tqVbl+FazPv7lSg1f+48ZiEB9eIof7m+t&#10;YJLGtfFMPAJycQcAAP//AwBQSwECLQAUAAYACAAAACEA2+H2y+4AAACFAQAAEwAAAAAAAAAAAAAA&#10;AAAAAAAAW0NvbnRlbnRfVHlwZXNdLnhtbFBLAQItABQABgAIAAAAIQBa9CxbvwAAABUBAAALAAAA&#10;AAAAAAAAAAAAAB8BAABfcmVscy8ucmVsc1BLAQItABQABgAIAAAAIQCAIv57wgAAANwAAAAPAAAA&#10;AAAAAAAAAAAAAAcCAABkcnMvZG93bnJldi54bWxQSwUGAAAAAAMAAwC3AAAA9gIAAAAA&#10;" strokeweight=".25pt"/>
                  <v:shape id="AutoShape 49" o:spid="_x0000_s1117"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vgxgAAANwAAAAPAAAAZHJzL2Rvd25yZXYueG1sRI9Ba8JA&#10;FITvgv9heUJvdROhUlNXEaVYvBS1kPb2yD6zwezbNLuNaX99VxA8DjPzDTNf9rYWHbW+cqwgHScg&#10;iAunKy4VfBxfH59B+ICssXZMCn7Jw3IxHMwx0+7Ce+oOoRQRwj5DBSaEJpPSF4Ys+rFriKN3cq3F&#10;EGVbSt3iJcJtLSdJMpUWK44LBhtaGyrOhx+rYPO+S/PtZ7e1plqXk7+a9dd3rtTDqF+9gAjUh3v4&#10;1n7TCp7SGVzPxCMgF/8AAAD//wMAUEsBAi0AFAAGAAgAAAAhANvh9svuAAAAhQEAABMAAAAAAAAA&#10;AAAAAAAAAAAAAFtDb250ZW50X1R5cGVzXS54bWxQSwECLQAUAAYACAAAACEAWvQsW78AAAAVAQAA&#10;CwAAAAAAAAAAAAAAAAAfAQAAX3JlbHMvLnJlbHNQSwECLQAUAAYACAAAACEA725b4MYAAADcAAAA&#10;DwAAAAAAAAAAAAAAAAAHAgAAZHJzL2Rvd25yZXYueG1sUEsFBgAAAAADAAMAtwAAAPoCAAAAAA==&#10;" strokeweight=".25pt"/>
                  <v:shape id="AutoShape 50" o:spid="_x0000_s1118"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jAwwAAANwAAAAPAAAAZHJzL2Rvd25yZXYueG1sRE/Pa8Iw&#10;FL4L+x/CG3jTtAWHdEYZHaLsMqYDt9ujeTbF5qU2sXb+9eYw8Pjx/V6sBtuInjpfO1aQThMQxKXT&#10;NVcKvvfryRyED8gaG8ek4I88rJZPowXm2l35i/pdqEQMYZ+jAhNCm0vpS0MW/dS1xJE7us5iiLCr&#10;pO7wGsNtI7MkeZEWa44NBlsqDJWn3cUqeP/8SA+bn35jTV1U2a1h/Xs+KDV+Ht5eQQQawkP8795q&#10;BbMszo9n4hGQyzsAAAD//wMAUEsBAi0AFAAGAAgAAAAhANvh9svuAAAAhQEAABMAAAAAAAAAAAAA&#10;AAAAAAAAAFtDb250ZW50X1R5cGVzXS54bWxQSwECLQAUAAYACAAAACEAWvQsW78AAAAVAQAACwAA&#10;AAAAAAAAAAAAAAAfAQAAX3JlbHMvLnJlbHNQSwECLQAUAAYACAAAACEAsDg4wMMAAADcAAAADwAA&#10;AAAAAAAAAAAAAAAHAgAAZHJzL2Rvd25yZXYueG1sUEsFBgAAAAADAAMAtwAAAPcCAAAAAA==&#10;" strokeweight=".25pt"/>
                  <v:shape id="AutoShape 51" o:spid="_x0000_s1119"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vvPxQAAANwAAAAPAAAAZHJzL2Rvd25yZXYueG1sRI9BawIx&#10;FITvBf9DeEJvNau0paxGkZaWViii9eDxsXluopuXJYnr9t8bodDjMDPfMLNF7xrRUYjWs4LxqABB&#10;XHltuVaw+3l/eAERE7LGxjMp+KUIi/ngboal9hfeULdNtcgQjiUqMCm1pZSxMuQwjnxLnL2DDw5T&#10;lqGWOuAlw10jJ0XxLB1azgsGW3o1VJ22Z6fg7biyy6/16nFvz8fw8X3qO4NGqfthv5yCSNSn//Bf&#10;+1MreJqM4XYmHwE5vwIAAP//AwBQSwECLQAUAAYACAAAACEA2+H2y+4AAACFAQAAEwAAAAAAAAAA&#10;AAAAAAAAAAAAW0NvbnRlbnRfVHlwZXNdLnhtbFBLAQItABQABgAIAAAAIQBa9CxbvwAAABUBAAAL&#10;AAAAAAAAAAAAAAAAAB8BAABfcmVscy8ucmVsc1BLAQItABQABgAIAAAAIQA7SvvPxQAAANwAAAAP&#10;AAAAAAAAAAAAAAAAAAcCAABkcnMvZG93bnJldi54bWxQSwUGAAAAAAMAAwC3AAAA+QIAAAAA&#10;" strokeweight=".5pt"/>
                  <v:shape id="AutoShape 52" o:spid="_x0000_s1120"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MsxgAAANwAAAAPAAAAZHJzL2Rvd25yZXYueG1sRI9Ba8JA&#10;FITvgv9heYK3uknAIqlrKEpRvJTagvX2yD6zodm3MbuNaX99Vyh4HGbmG2ZZDLYRPXW+dqwgnSUg&#10;iEuna64UfLy/PCxA+ICssXFMCn7IQ7Eaj5aYa3flN+oPoRIRwj5HBSaENpfSl4Ys+plriaN3dp3F&#10;EGVXSd3hNcJtI7MkeZQWa44LBltaGyq/Dt9WweZ1nx63n/3WmnpdZb8N69PlqNR0Mjw/gQg0hHv4&#10;v73TCuZZBrcz8QjI1R8AAAD//wMAUEsBAi0AFAAGAAgAAAAhANvh9svuAAAAhQEAABMAAAAAAAAA&#10;AAAAAAAAAAAAAFtDb250ZW50X1R5cGVzXS54bWxQSwECLQAUAAYACAAAACEAWvQsW78AAAAVAQAA&#10;CwAAAAAAAAAAAAAAAAAfAQAAX3JlbHMvLnJlbHNQSwECLQAUAAYACAAAACEAL6YDLMYAAADcAAAA&#10;DwAAAAAAAAAAAAAAAAAHAgAAZHJzL2Rvd25yZXYueG1sUEsFBgAAAAADAAMAtwAAAPoCAAAAAA==&#10;" strokeweight=".25pt"/>
                  <v:shape id="AutoShape 53" o:spid="_x0000_s1121"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qa3xgAAANwAAAAPAAAAZHJzL2Rvd25yZXYueG1sRI9Ba8JA&#10;FITvQv/D8gredGNEKdFViqVYvBStEL09sq/Z0OzbNLuNaX99VxA8DjPzDbNc97YWHbW+cqxgMk5A&#10;EBdOV1wqOH68jp5A+ICssXZMCn7Jw3r1MFhipt2F99QdQikihH2GCkwITSalLwxZ9GPXEEfv07UW&#10;Q5RtKXWLlwi3tUyTZC4tVhwXDDa0MVR8HX6sgpf33STfnrqtNdWmTP9q1ufvXKnhY/+8ABGoD/fw&#10;rf2mFczSKVzPxCMgV/8AAAD//wMAUEsBAi0AFAAGAAgAAAAhANvh9svuAAAAhQEAABMAAAAAAAAA&#10;AAAAAAAAAAAAAFtDb250ZW50X1R5cGVzXS54bWxQSwECLQAUAAYACAAAACEAWvQsW78AAAAVAQAA&#10;CwAAAAAAAAAAAAAAAAAfAQAAX3JlbHMvLnJlbHNQSwECLQAUAAYACAAAACEAQOqmt8YAAADcAAAA&#10;DwAAAAAAAAAAAAAAAAAHAgAAZHJzL2Rvd25yZXYueG1sUEsFBgAAAAADAAMAtwAAAPoCAAAAAA==&#10;" strokeweight=".25pt"/>
                  <v:shape id="AutoShape 54" o:spid="_x0000_s1122"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7DxgAAANwAAAAPAAAAZHJzL2Rvd25yZXYueG1sRI9Ba8JA&#10;FITvQv/D8gredGNQKdFViqVYvBStEL09sq/Z0OzbNLuNaX99VxA8DjPzDbNc97YWHbW+cqxgMk5A&#10;EBdOV1wqOH68jp5A+ICssXZMCn7Jw3r1MFhipt2F99QdQikihH2GCkwITSalLwxZ9GPXEEfv07UW&#10;Q5RtKXWLlwi3tUyTZC4tVhwXDDa0MVR8HX6sgpf33STfnrqtNdWmTP9q1ufvXKnhY/+8ABGoD/fw&#10;rf2mFczSKVzPxCMgV/8AAAD//wMAUEsBAi0AFAAGAAgAAAAhANvh9svuAAAAhQEAABMAAAAAAAAA&#10;AAAAAAAAAAAAAFtDb250ZW50X1R5cGVzXS54bWxQSwECLQAUAAYACAAAACEAWvQsW78AAAAVAQAA&#10;CwAAAAAAAAAAAAAAAAAfAQAAX3JlbHMvLnJlbHNQSwECLQAUAAYACAAAACEAzwM+w8YAAADcAAAA&#10;DwAAAAAAAAAAAAAAAAAHAgAAZHJzL2Rvd25yZXYueG1sUEsFBgAAAAADAAMAtwAAAPoCAAAAAA==&#10;" strokeweight=".25pt"/>
                  <v:shape id="AutoShape 55" o:spid="_x0000_s1123"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tYxgAAANwAAAAPAAAAZHJzL2Rvd25yZXYueG1sRI9Ba8JA&#10;FITvQv/D8gq96caARdJspFhE6UWqBdvbI/uaDc2+jdk1xv76riB4HGbmGyZfDLYRPXW+dqxgOklA&#10;EJdO11wp+NyvxnMQPiBrbByTggt5WBQPoxwz7c78Qf0uVCJC2GeowITQZlL60pBFP3EtcfR+XGcx&#10;RNlVUnd4jnDbyDRJnqXFmuOCwZaWhsrf3ckqeNu+Tw/rr35tTb2s0r+G9ffxoNTT4/D6AiLQEO7h&#10;W3ujFczSGVzPxCMgi38AAAD//wMAUEsBAi0AFAAGAAgAAAAhANvh9svuAAAAhQEAABMAAAAAAAAA&#10;AAAAAAAAAAAAAFtDb250ZW50X1R5cGVzXS54bWxQSwECLQAUAAYACAAAACEAWvQsW78AAAAVAQAA&#10;CwAAAAAAAAAAAAAAAAAfAQAAX3JlbHMvLnJlbHNQSwECLQAUAAYACAAAACEAoE+bWMYAAADcAAAA&#10;DwAAAAAAAAAAAAAAAAAHAgAAZHJzL2Rvd25yZXYueG1sUEsFBgAAAAADAAMAtwAAAPoCAAAAAA==&#10;" strokeweight=".25pt"/>
                  <v:shape id="AutoShape 56" o:spid="_x0000_s1124"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UvxQAAANwAAAAPAAAAZHJzL2Rvd25yZXYueG1sRI9Ba8JA&#10;FITvhf6H5QnedGNAkdRVxFIUL6IWbG+P7Gs2NPs2za4x+utdQehxmJlvmNmis5VoqfGlYwWjYQKC&#10;OHe65ELB5/FjMAXhA7LGyjEpuJKHxfz1ZYaZdhfeU3sIhYgQ9hkqMCHUmZQ+N2TRD11NHL0f11gM&#10;UTaF1A1eItxWMk2SibRYclwwWNPKUP57OFsF77vt6LT+atfWlKsivVWsv/9OSvV73fINRKAu/Ief&#10;7Y1WME4n8DgTj4Cc3wEAAP//AwBQSwECLQAUAAYACAAAACEA2+H2y+4AAACFAQAAEwAAAAAAAAAA&#10;AAAAAAAAAAAAW0NvbnRlbnRfVHlwZXNdLnhtbFBLAQItABQABgAIAAAAIQBa9CxbvwAAABUBAAAL&#10;AAAAAAAAAAAAAAAAAB8BAABfcmVscy8ucmVsc1BLAQItABQABgAIAAAAIQBQnQUvxQAAANwAAAAP&#10;AAAAAAAAAAAAAAAAAAcCAABkcnMvZG93bnJldi54bWxQSwUGAAAAAAMAAwC3AAAA+QIAAAAA&#10;" strokeweight=".25pt"/>
                </v:group>
                <v:shape id="_x0000_s1125" type="#_x0000_t202" style="position:absolute;left:11525;top:3905;width:93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hAwwAAANwAAAAPAAAAZHJzL2Rvd25yZXYueG1sRI/dagIx&#10;FITvhb5DOIXeaeKCP2yNUgq13qlrH+CwOW6Wbk6WTVxXn94UCl4OM/MNs9oMrhE9daH2rGE6USCI&#10;S29qrjT8nL7GSxAhIhtsPJOGGwXYrF9GK8yNv/KR+iJWIkE45KjBxtjmUobSksMw8S1x8s6+cxiT&#10;7CppOrwmuGtkptRcOqw5LVhs6dNS+VtcnIbM+FZ9H/bDXW1nvb3fLJ6nVuu31+HjHUSkIT7D/+2d&#10;0TDLFvB3Jh0BuX4AAAD//wMAUEsBAi0AFAAGAAgAAAAhANvh9svuAAAAhQEAABMAAAAAAAAAAAAA&#10;AAAAAAAAAFtDb250ZW50X1R5cGVzXS54bWxQSwECLQAUAAYACAAAACEAWvQsW78AAAAVAQAACwAA&#10;AAAAAAAAAAAAAAAfAQAAX3JlbHMvLnJlbHNQSwECLQAUAAYACAAAACEAoyoYQMMAAADcAAAADwAA&#10;AAAAAAAAAAAAAAAHAgAAZHJzL2Rvd25yZXYueG1sUEsFBgAAAAADAAMAtwAAAPcCAAAAAA==&#10;" filled="f" fillcolor="white [3212]" stroked="f" strokeweight="1.5pt">
                  <v:textbox>
                    <w:txbxContent>
                      <w:p w14:paraId="60C52750" w14:textId="77777777" w:rsidR="00672CD3" w:rsidRPr="00F077A7" w:rsidRDefault="00672CD3" w:rsidP="00672CD3">
                        <w:pPr>
                          <w:jc w:val="center"/>
                        </w:pPr>
                        <w:r>
                          <w:t>Daerah Diterima H0</w:t>
                        </w:r>
                      </w:p>
                    </w:txbxContent>
                  </v:textbox>
                </v:shape>
                <v:shape id="_x0000_s1126" type="#_x0000_t202" style="position:absolute;left:21717;top:3905;width:8794;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HswAAAANwAAAAPAAAAZHJzL2Rvd25yZXYueG1sRE/LagIx&#10;FN0X/Idwhe5qRsEiU6OoWHAhBXWg28vkOhmc3AxJOo+/bxaCy8N5r7eDbURHPtSOFcxnGQji0uma&#10;KwXF7ftjBSJEZI2NY1IwUoDtZvK2xly7ni/UXWMlUgiHHBWYGNtcylAashhmriVO3N15izFBX0nt&#10;sU/htpGLLPuUFmtODQZbOhgqH9c/q8Ces9/Lz3FuirHoMI63ved+UOp9Ouy+QEQa4kv8dJ+0guUi&#10;rU1n0hGQm38AAAD//wMAUEsBAi0AFAAGAAgAAAAhANvh9svuAAAAhQEAABMAAAAAAAAAAAAAAAAA&#10;AAAAAFtDb250ZW50X1R5cGVzXS54bWxQSwECLQAUAAYACAAAACEAWvQsW78AAAAVAQAACwAAAAAA&#10;AAAAAAAAAAAfAQAAX3JlbHMvLnJlbHNQSwECLQAUAAYACAAAACEAoFNh7MAAAADcAAAADwAAAAAA&#10;AAAAAAAAAAAHAgAAZHJzL2Rvd25yZXYueG1sUEsFBgAAAAADAAMAtwAAAPQCAAAAAA==&#10;" filled="f" stroked="f" strokeweight="1.5pt">
                  <v:textbox>
                    <w:txbxContent>
                      <w:p w14:paraId="44844D1B" w14:textId="77777777" w:rsidR="00672CD3" w:rsidRPr="00F077A7" w:rsidRDefault="00672CD3" w:rsidP="00672CD3">
                        <w:pPr>
                          <w:jc w:val="center"/>
                        </w:pPr>
                        <w:r>
                          <w:t>Daerah Diterima H0</w:t>
                        </w:r>
                      </w:p>
                      <w:p w14:paraId="228EEEAF" w14:textId="77777777" w:rsidR="00672CD3" w:rsidRDefault="00672CD3" w:rsidP="00672CD3"/>
                    </w:txbxContent>
                  </v:textbox>
                </v:shape>
                <v:shape id="_x0000_s1127" type="#_x0000_t202" style="position:absolute;left:285;top:3619;width:79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R3xAAAANwAAAAPAAAAZHJzL2Rvd25yZXYueG1sRI/NasMw&#10;EITvhbyD2EBvjZxAS+pECUlooYdSiGPodbE2lom1MpLqn7evCoUch5n5htnuR9uKnnxoHCtYLjIQ&#10;xJXTDdcKysv70xpEiMgaW8ekYKIA+93sYYu5dgOfqS9iLRKEQ44KTIxdLmWoDFkMC9cRJ+/qvMWY&#10;pK+l9jgkuG3lKstepMWG04LBjk6GqlvxYxXYz+z7/PW2NOVU9hiny9HzMCr1OB8PGxCRxngP/7c/&#10;tILn1Sv8nUlHQO5+AQAA//8DAFBLAQItABQABgAIAAAAIQDb4fbL7gAAAIUBAAATAAAAAAAAAAAA&#10;AAAAAAAAAABbQ29udGVudF9UeXBlc10ueG1sUEsBAi0AFAAGAAgAAAAhAFr0LFu/AAAAFQEAAAsA&#10;AAAAAAAAAAAAAAAAHwEAAF9yZWxzLy5yZWxzUEsBAi0AFAAGAAgAAAAhAM8fxHfEAAAA3AAAAA8A&#10;AAAAAAAAAAAAAAAABwIAAGRycy9kb3ducmV2LnhtbFBLBQYAAAAAAwADALcAAAD4AgAAAAA=&#10;" filled="f" stroked="f" strokeweight="1.5pt">
                  <v:textbox>
                    <w:txbxContent>
                      <w:p w14:paraId="7D186FCF" w14:textId="77777777" w:rsidR="00672CD3" w:rsidRPr="00F077A7" w:rsidRDefault="00672CD3" w:rsidP="00672CD3">
                        <w:pPr>
                          <w:jc w:val="center"/>
                        </w:pPr>
                        <w:r>
                          <w:t>Daerah Ditolak H0</w:t>
                        </w:r>
                      </w:p>
                      <w:p w14:paraId="2D86503C" w14:textId="77777777" w:rsidR="00672CD3" w:rsidRDefault="00672CD3" w:rsidP="00672CD3"/>
                    </w:txbxContent>
                  </v:textbox>
                </v:shape>
                <v:shape id="_x0000_s1128" type="#_x0000_t202" style="position:absolute;left:33909;top:3524;width:949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3wAAAANwAAAAPAAAAZHJzL2Rvd25yZXYueG1sRE/LagIx&#10;FN0X/IdwBXc1Y6WljEZRUXBRCupAt5fJdTI4uRmSdB5/bxaFLg/nvd4OthEd+VA7VrCYZyCIS6dr&#10;rhQUt9PrJ4gQkTU2jknBSAG2m8nLGnPter5Qd42VSCEcclRgYmxzKUNpyGKYu5Y4cXfnLcYEfSW1&#10;xz6F20a+ZdmHtFhzajDY0sFQ+bj+WgX2K/u5fB8XphiLDuN423vuB6Vm02G3AhFpiP/iP/dZK3hf&#10;pvnpTDoCcvMEAAD//wMAUEsBAi0AFAAGAAgAAAAhANvh9svuAAAAhQEAABMAAAAAAAAAAAAAAAAA&#10;AAAAAFtDb250ZW50X1R5cGVzXS54bWxQSwECLQAUAAYACAAAACEAWvQsW78AAAAVAQAACwAAAAAA&#10;AAAAAAAAAAAfAQAAX3JlbHMvLnJlbHNQSwECLQAUAAYACAAAACEA2/z7N8AAAADcAAAADwAAAAAA&#10;AAAAAAAAAAAHAgAAZHJzL2Rvd25yZXYueG1sUEsFBgAAAAADAAMAtwAAAPQCAAAAAA==&#10;" filled="f" stroked="f" strokeweight="1.5pt">
                  <v:textbox>
                    <w:txbxContent>
                      <w:p w14:paraId="4777AA67" w14:textId="77777777" w:rsidR="00672CD3" w:rsidRPr="00F077A7" w:rsidRDefault="00672CD3" w:rsidP="00672CD3">
                        <w:pPr>
                          <w:jc w:val="center"/>
                        </w:pPr>
                        <w:r>
                          <w:t>Daerah Ditolak H0</w:t>
                        </w:r>
                      </w:p>
                      <w:p w14:paraId="54D11B4A" w14:textId="77777777" w:rsidR="00672CD3" w:rsidRDefault="00672CD3" w:rsidP="00672CD3"/>
                    </w:txbxContent>
                  </v:textbox>
                </v:shape>
                <v:shape id="Text Box 457" o:spid="_x0000_s1129" type="#_x0000_t202" style="position:absolute;left:20478;top:11049;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14:paraId="13F912D5" w14:textId="77777777" w:rsidR="003322D1" w:rsidRDefault="003322D1" w:rsidP="003322D1">
                        <w:r>
                          <w:t>0</w:t>
                        </w:r>
                      </w:p>
                    </w:txbxContent>
                  </v:textbox>
                </v:shape>
              </v:group>
            </w:pict>
          </mc:Fallback>
        </mc:AlternateContent>
      </w:r>
      <w:r w:rsidR="00E83FF1" w:rsidRPr="00676D39">
        <w:rPr>
          <w:rFonts w:ascii="Times New Roman" w:eastAsia="Times New Roman" w:hAnsi="Times New Roman" w:cs="Times New Roman"/>
          <w:bCs/>
          <w:color w:val="000000"/>
          <w:sz w:val="24"/>
          <w:szCs w:val="24"/>
          <w:lang w:eastAsia="en-US"/>
        </w:rPr>
        <w:t xml:space="preserve">Nilai </w:t>
      </w:r>
      <w:r w:rsidR="00206B87">
        <w:rPr>
          <w:rFonts w:ascii="Times New Roman" w:eastAsia="Times New Roman" w:hAnsi="Times New Roman" w:cs="Times New Roman"/>
          <w:bCs/>
          <w:color w:val="000000"/>
          <w:sz w:val="24"/>
          <w:szCs w:val="24"/>
          <w:lang w:eastAsia="en-US"/>
        </w:rPr>
        <w:t>-</w:t>
      </w:r>
      <w:r w:rsidR="00206B87">
        <w:rPr>
          <w:rFonts w:ascii="Times New Roman" w:hAnsi="Times New Roman" w:cs="Times New Roman"/>
          <w:bCs/>
          <w:sz w:val="24"/>
          <w:szCs w:val="24"/>
        </w:rPr>
        <w:t xml:space="preserve">t </w:t>
      </w:r>
      <w:r w:rsidR="00206B87">
        <w:rPr>
          <w:rFonts w:ascii="Times New Roman" w:hAnsi="Times New Roman" w:cs="Times New Roman"/>
          <w:bCs/>
          <w:sz w:val="24"/>
          <w:szCs w:val="24"/>
          <w:vertAlign w:val="subscript"/>
        </w:rPr>
        <w:t>tabel</w:t>
      </w:r>
      <w:r w:rsidR="00EB6C0A">
        <w:rPr>
          <w:rFonts w:ascii="Times New Roman" w:hAnsi="Times New Roman" w:cs="Times New Roman"/>
          <w:bCs/>
          <w:sz w:val="24"/>
          <w:szCs w:val="24"/>
          <w:vertAlign w:val="subscript"/>
        </w:rPr>
        <w:t xml:space="preserve"> </w:t>
      </w:r>
      <w:r w:rsidR="00EB6C0A">
        <w:rPr>
          <w:rFonts w:ascii="Times New Roman" w:eastAsia="Times New Roman" w:hAnsi="Times New Roman" w:cs="Times New Roman"/>
          <w:bCs/>
          <w:color w:val="000000"/>
          <w:sz w:val="24"/>
          <w:szCs w:val="24"/>
          <w:lang w:eastAsia="en-US"/>
        </w:rPr>
        <w:t>&lt;</w:t>
      </w:r>
      <w:r w:rsidR="00206B87" w:rsidRPr="00676D39">
        <w:rPr>
          <w:rFonts w:ascii="Times New Roman" w:eastAsia="Times New Roman" w:hAnsi="Times New Roman" w:cs="Times New Roman"/>
          <w:bCs/>
          <w:color w:val="000000"/>
          <w:sz w:val="24"/>
          <w:szCs w:val="24"/>
          <w:lang w:eastAsia="en-US"/>
        </w:rPr>
        <w:t xml:space="preserve"> </w:t>
      </w:r>
      <w:r w:rsidR="00206B87">
        <w:rPr>
          <w:rFonts w:ascii="Times New Roman" w:hAnsi="Times New Roman" w:cs="Times New Roman"/>
          <w:bCs/>
          <w:sz w:val="24"/>
          <w:szCs w:val="24"/>
        </w:rPr>
        <w:t xml:space="preserve">t </w:t>
      </w:r>
      <w:r w:rsidR="00206B87" w:rsidRPr="000718E1">
        <w:rPr>
          <w:rFonts w:ascii="Times New Roman" w:hAnsi="Times New Roman" w:cs="Times New Roman"/>
          <w:bCs/>
          <w:sz w:val="24"/>
          <w:szCs w:val="24"/>
          <w:vertAlign w:val="subscript"/>
        </w:rPr>
        <w:t>hitung</w:t>
      </w:r>
      <w:r w:rsidR="00206B87">
        <w:rPr>
          <w:rFonts w:ascii="Times New Roman" w:hAnsi="Times New Roman" w:cs="Times New Roman"/>
          <w:bCs/>
          <w:sz w:val="24"/>
          <w:szCs w:val="24"/>
          <w:vertAlign w:val="subscript"/>
        </w:rPr>
        <w:t xml:space="preserve"> </w:t>
      </w:r>
      <w:r w:rsidR="00EB6C0A">
        <w:rPr>
          <w:rFonts w:ascii="Times New Roman" w:hAnsi="Times New Roman" w:cs="Times New Roman"/>
          <w:bCs/>
          <w:sz w:val="24"/>
          <w:szCs w:val="24"/>
        </w:rPr>
        <w:t>&gt;</w:t>
      </w:r>
      <w:r w:rsidR="00206B87">
        <w:rPr>
          <w:rFonts w:ascii="Times New Roman" w:hAnsi="Times New Roman" w:cs="Times New Roman"/>
          <w:bCs/>
          <w:sz w:val="24"/>
          <w:szCs w:val="24"/>
        </w:rPr>
        <w:t xml:space="preserve"> t </w:t>
      </w:r>
      <w:r w:rsidR="00206B87">
        <w:rPr>
          <w:rFonts w:ascii="Times New Roman" w:hAnsi="Times New Roman" w:cs="Times New Roman"/>
          <w:bCs/>
          <w:sz w:val="24"/>
          <w:szCs w:val="24"/>
          <w:vertAlign w:val="subscript"/>
        </w:rPr>
        <w:t>tabel</w:t>
      </w:r>
      <w:r w:rsidR="00206B87" w:rsidRPr="00676D39">
        <w:rPr>
          <w:rFonts w:ascii="Times New Roman" w:eastAsia="Times New Roman" w:hAnsi="Times New Roman" w:cs="Times New Roman"/>
          <w:bCs/>
          <w:color w:val="000000"/>
          <w:sz w:val="24"/>
          <w:szCs w:val="24"/>
          <w:lang w:eastAsia="en-US"/>
        </w:rPr>
        <w:t xml:space="preserve"> </w:t>
      </w:r>
      <w:r w:rsidR="00E83FF1" w:rsidRPr="00676D39">
        <w:rPr>
          <w:rFonts w:ascii="Times New Roman" w:eastAsia="Times New Roman" w:hAnsi="Times New Roman" w:cs="Times New Roman"/>
          <w:bCs/>
          <w:color w:val="000000"/>
          <w:sz w:val="24"/>
          <w:szCs w:val="24"/>
          <w:lang w:eastAsia="en-US"/>
        </w:rPr>
        <w:t>variabel Ukuran Perusahaan adalah</w:t>
      </w:r>
      <w:r w:rsidR="00462C9C">
        <w:rPr>
          <w:rFonts w:ascii="Times New Roman" w:eastAsia="Times New Roman" w:hAnsi="Times New Roman" w:cs="Times New Roman"/>
          <w:bCs/>
          <w:color w:val="000000"/>
          <w:sz w:val="24"/>
          <w:szCs w:val="24"/>
          <w:lang w:eastAsia="en-US"/>
        </w:rPr>
        <w:t xml:space="preserve"> </w:t>
      </w:r>
      <w:r w:rsidR="00206B87">
        <w:rPr>
          <w:rFonts w:ascii="Times New Roman" w:eastAsia="Times New Roman" w:hAnsi="Times New Roman" w:cs="Times New Roman"/>
          <w:bCs/>
          <w:color w:val="000000"/>
          <w:sz w:val="24"/>
          <w:szCs w:val="24"/>
          <w:lang w:eastAsia="en-US"/>
        </w:rPr>
        <w:t xml:space="preserve">-1,684 &lt; 3,117 </w:t>
      </w:r>
      <w:r w:rsidR="00EB6C0A">
        <w:rPr>
          <w:rFonts w:ascii="Times New Roman" w:eastAsia="Times New Roman" w:hAnsi="Times New Roman" w:cs="Times New Roman"/>
          <w:bCs/>
          <w:color w:val="000000"/>
          <w:sz w:val="24"/>
          <w:szCs w:val="24"/>
          <w:lang w:eastAsia="en-US"/>
        </w:rPr>
        <w:t>&gt;</w:t>
      </w:r>
      <w:r w:rsidR="00206B87">
        <w:rPr>
          <w:rFonts w:ascii="Times New Roman" w:eastAsia="Times New Roman" w:hAnsi="Times New Roman" w:cs="Times New Roman"/>
          <w:bCs/>
          <w:color w:val="000000"/>
          <w:sz w:val="24"/>
          <w:szCs w:val="24"/>
          <w:lang w:eastAsia="en-US"/>
        </w:rPr>
        <w:t xml:space="preserve"> 1,684</w:t>
      </w:r>
      <w:r w:rsidR="00E83FF1" w:rsidRPr="00676D39">
        <w:rPr>
          <w:rFonts w:ascii="Times New Roman" w:eastAsia="Times New Roman" w:hAnsi="Times New Roman" w:cs="Times New Roman"/>
          <w:bCs/>
          <w:color w:val="000000"/>
          <w:sz w:val="24"/>
          <w:szCs w:val="24"/>
          <w:lang w:eastAsia="en-US"/>
        </w:rPr>
        <w:t>, maka dapat disimpulkan Ukuran Perusahaan berpengaruh secara signifikan terhadap Kebijakan Dividen</w:t>
      </w:r>
      <w:r w:rsidR="000825BD">
        <w:rPr>
          <w:rFonts w:ascii="Times New Roman" w:eastAsia="Times New Roman" w:hAnsi="Times New Roman" w:cs="Times New Roman"/>
          <w:bCs/>
          <w:color w:val="000000"/>
          <w:sz w:val="24"/>
          <w:szCs w:val="24"/>
          <w:lang w:eastAsia="en-US"/>
        </w:rPr>
        <w:t>.</w:t>
      </w:r>
    </w:p>
    <w:p w14:paraId="3B9B84FB" w14:textId="75035C01" w:rsidR="00672CD3" w:rsidRDefault="00672CD3" w:rsidP="00672CD3">
      <w:pPr>
        <w:spacing w:line="480" w:lineRule="auto"/>
        <w:jc w:val="both"/>
        <w:rPr>
          <w:rFonts w:ascii="Times New Roman" w:eastAsia="Times New Roman" w:hAnsi="Times New Roman" w:cs="Times New Roman"/>
          <w:bCs/>
          <w:color w:val="000000"/>
          <w:sz w:val="24"/>
          <w:szCs w:val="24"/>
          <w:lang w:eastAsia="en-US"/>
        </w:rPr>
      </w:pPr>
    </w:p>
    <w:p w14:paraId="2C6A3DAA" w14:textId="46971C4B" w:rsidR="00672CD3" w:rsidRDefault="0094784E" w:rsidP="00672CD3">
      <w:pPr>
        <w:spacing w:line="480" w:lineRule="auto"/>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47488" behindDoc="0" locked="0" layoutInCell="1" allowOverlap="1" wp14:anchorId="14B939D8" wp14:editId="240C6736">
                <wp:simplePos x="0" y="0"/>
                <wp:positionH relativeFrom="column">
                  <wp:posOffset>4692766</wp:posOffset>
                </wp:positionH>
                <wp:positionV relativeFrom="paragraph">
                  <wp:posOffset>353695</wp:posOffset>
                </wp:positionV>
                <wp:extent cx="0" cy="227330"/>
                <wp:effectExtent l="57150" t="38100" r="95250" b="20320"/>
                <wp:wrapNone/>
                <wp:docPr id="5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7BCD6791" id="AutoShape 62" o:spid="_x0000_s1026" type="#_x0000_t32" style="position:absolute;margin-left:369.5pt;margin-top:27.85pt;width:0;height:17.9pt;flip:y;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NNJJkt0AAAAJAQAADwAAAGRycy9kb3du&#10;cmV2LnhtbEyPzU7DMBCE70i8g7VI3KhTqjQ0ZFMVBCcEEoEHcOPND8TryHaa8PYYcYDj7Ixmvyn2&#10;ixnEiZzvLSOsVwkI4trqnluE97fHqxsQPijWarBMCF/kYV+enxUq13bmVzpVoRWxhH2uELoQxlxK&#10;X3dklF/ZkTh6jXVGhShdK7VTcyw3g7xOkq00quf4oVMj3XdUf1aTQZiqJ8rc87ZJNvNDc+deenn4&#10;qBAvL5bDLYhAS/gLww9+RIcyMh3txNqLASHb7OKWgJCmGYgY+D0cEXbrFGRZyP8Lym8AAAD//wMA&#10;UEsBAi0AFAAGAAgAAAAhALaDOJL+AAAA4QEAABMAAAAAAAAAAAAAAAAAAAAAAFtDb250ZW50X1R5&#10;cGVzXS54bWxQSwECLQAUAAYACAAAACEAOP0h/9YAAACUAQAACwAAAAAAAAAAAAAAAAAvAQAAX3Jl&#10;bHMvLnJlbHNQSwECLQAUAAYACAAAACEAB1UjjPQBAADdAwAADgAAAAAAAAAAAAAAAAAuAgAAZHJz&#10;L2Uyb0RvYy54bWxQSwECLQAUAAYACAAAACEANNJJkt0AAAAJAQAADwAAAAAAAAAAAAAAAABOBAAA&#10;ZHJzL2Rvd25yZXYueG1sUEsFBgAAAAAEAAQA8wAAAFgFAAAAAA==&#10;" strokeweight="1.5pt">
                <v:stroke endarrow="block"/>
              </v:shape>
            </w:pict>
          </mc:Fallback>
        </mc:AlternateContent>
      </w: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46464" behindDoc="0" locked="0" layoutInCell="1" allowOverlap="1" wp14:anchorId="47EE2CA3" wp14:editId="09D52856">
                <wp:simplePos x="0" y="0"/>
                <wp:positionH relativeFrom="column">
                  <wp:posOffset>1148965</wp:posOffset>
                </wp:positionH>
                <wp:positionV relativeFrom="paragraph">
                  <wp:posOffset>379730</wp:posOffset>
                </wp:positionV>
                <wp:extent cx="0" cy="227330"/>
                <wp:effectExtent l="57150" t="38100" r="95250" b="20320"/>
                <wp:wrapNone/>
                <wp:docPr id="5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6F052D88" id="AutoShape 61" o:spid="_x0000_s1026" type="#_x0000_t32" style="position:absolute;margin-left:90.45pt;margin-top:29.9pt;width:0;height:17.9pt;flip:y;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6i9uuNsAAAAJAQAADwAAAGRycy9kb3du&#10;cmV2LnhtbEyPzU7DMBCE70i8g7VI3KgDqKEJcaqC4ISoROAB3HjzA/E6sp0mvD1bLnCc2U+zM8V2&#10;sYM4og+9IwXXqwQEUu1MT62Cj/fnqw2IEDUZPThCBd8YYFuenxU6N26mNzxWsRUcQiHXCroYx1zK&#10;UHdodVi5EYlvjfNWR5a+lcbrmcPtIG+SJJVW98QfOj3iY4f1VzVZBVP1gnf+NW2S2/mpefD7Xu4+&#10;K6UuL5bdPYiIS/yD4VSfq0PJnQ5uIhPEwHqTZIwqWGc84QT8GgcF2ToFWRby/4LyBwAA//8DAFBL&#10;AQItABQABgAIAAAAIQC2gziS/gAAAOEBAAATAAAAAAAAAAAAAAAAAAAAAABbQ29udGVudF9UeXBl&#10;c10ueG1sUEsBAi0AFAAGAAgAAAAhADj9If/WAAAAlAEAAAsAAAAAAAAAAAAAAAAALwEAAF9yZWxz&#10;Ly5yZWxzUEsBAi0AFAAGAAgAAAAhAAdVI4z0AQAA3QMAAA4AAAAAAAAAAAAAAAAALgIAAGRycy9l&#10;Mm9Eb2MueG1sUEsBAi0AFAAGAAgAAAAhAOovbrjbAAAACQEAAA8AAAAAAAAAAAAAAAAATgQAAGRy&#10;cy9kb3ducmV2LnhtbFBLBQYAAAAABAAEAPMAAABWBQAAAAA=&#10;" strokeweight="1.5pt">
                <v:stroke endarrow="block"/>
              </v:shape>
            </w:pict>
          </mc:Fallback>
        </mc:AlternateContent>
      </w:r>
    </w:p>
    <w:p w14:paraId="7911540B" w14:textId="68D4CBB0" w:rsidR="00672CD3" w:rsidRPr="00672CD3" w:rsidRDefault="00672CD3" w:rsidP="00672CD3">
      <w:pPr>
        <w:spacing w:line="480" w:lineRule="auto"/>
        <w:jc w:val="both"/>
        <w:rPr>
          <w:rFonts w:ascii="Times New Roman" w:eastAsia="Times New Roman" w:hAnsi="Times New Roman" w:cs="Times New Roman"/>
          <w:bCs/>
          <w:color w:val="000000"/>
          <w:sz w:val="24"/>
          <w:szCs w:val="24"/>
          <w:lang w:eastAsia="en-US"/>
        </w:rPr>
      </w:pPr>
    </w:p>
    <w:p w14:paraId="508A17C3" w14:textId="77777777" w:rsidR="00672CD3" w:rsidRPr="001873C9" w:rsidRDefault="00672CD3" w:rsidP="001873C9">
      <w:pPr>
        <w:spacing w:line="480" w:lineRule="auto"/>
        <w:rPr>
          <w:rFonts w:ascii="Times New Roman" w:hAnsi="Times New Roman" w:cs="Times New Roman"/>
          <w:bCs/>
          <w:sz w:val="24"/>
          <w:szCs w:val="24"/>
        </w:rPr>
      </w:pPr>
    </w:p>
    <w:p w14:paraId="32E3F81F" w14:textId="1A72B807" w:rsidR="00045912" w:rsidRDefault="00E83FF1" w:rsidP="00206B87">
      <w:pPr>
        <w:pStyle w:val="ListParagraph"/>
        <w:spacing w:line="480" w:lineRule="auto"/>
        <w:ind w:leftChars="283" w:left="566"/>
        <w:jc w:val="center"/>
        <w:rPr>
          <w:rFonts w:ascii="Times New Roman" w:hAnsi="Times New Roman" w:cs="Times New Roman"/>
          <w:bCs/>
          <w:sz w:val="24"/>
          <w:szCs w:val="24"/>
          <w:lang w:eastAsia="en-US"/>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3</w:t>
      </w:r>
      <w:r w:rsid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UP </w:t>
      </w:r>
      <w:r w:rsidR="00503758" w:rsidRPr="00503758">
        <w:rPr>
          <w:rFonts w:ascii="Times New Roman" w:hAnsi="Times New Roman" w:cs="Times New Roman"/>
          <w:bCs/>
          <w:sz w:val="24"/>
          <w:szCs w:val="24"/>
          <w:lang w:eastAsia="en-US"/>
        </w:rPr>
        <w:t>Terhadap Kebijakan Dividen</w:t>
      </w:r>
    </w:p>
    <w:p w14:paraId="77D7921F" w14:textId="77777777" w:rsidR="00206B87" w:rsidRPr="00206B87" w:rsidRDefault="00206B87" w:rsidP="00206B87">
      <w:pPr>
        <w:pStyle w:val="ListParagraph"/>
        <w:spacing w:line="480" w:lineRule="auto"/>
        <w:ind w:leftChars="283" w:left="566"/>
        <w:jc w:val="center"/>
        <w:rPr>
          <w:rFonts w:ascii="Times New Roman" w:hAnsi="Times New Roman" w:cs="Times New Roman"/>
          <w:sz w:val="24"/>
          <w:szCs w:val="24"/>
        </w:rPr>
      </w:pPr>
    </w:p>
    <w:p w14:paraId="4046A8F4" w14:textId="6A81E17E" w:rsidR="00306F75" w:rsidRDefault="00E83FF1" w:rsidP="005420E4">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Nilai </w:t>
      </w:r>
      <w:r w:rsidR="00206B87">
        <w:rPr>
          <w:rFonts w:ascii="Times New Roman" w:eastAsia="Times New Roman" w:hAnsi="Times New Roman" w:cs="Times New Roman"/>
          <w:bCs/>
          <w:color w:val="000000"/>
          <w:sz w:val="24"/>
          <w:szCs w:val="24"/>
          <w:lang w:eastAsia="en-US"/>
        </w:rPr>
        <w:t>-</w:t>
      </w:r>
      <w:r w:rsidR="00206B87">
        <w:rPr>
          <w:rFonts w:ascii="Times New Roman" w:hAnsi="Times New Roman" w:cs="Times New Roman"/>
          <w:bCs/>
          <w:sz w:val="24"/>
          <w:szCs w:val="24"/>
        </w:rPr>
        <w:t xml:space="preserve">t </w:t>
      </w:r>
      <w:r w:rsidR="00206B87">
        <w:rPr>
          <w:rFonts w:ascii="Times New Roman" w:hAnsi="Times New Roman" w:cs="Times New Roman"/>
          <w:bCs/>
          <w:sz w:val="24"/>
          <w:szCs w:val="24"/>
          <w:vertAlign w:val="subscript"/>
        </w:rPr>
        <w:t>tabel</w:t>
      </w:r>
      <w:r w:rsidR="00EB6C0A">
        <w:rPr>
          <w:rFonts w:ascii="Times New Roman" w:hAnsi="Times New Roman" w:cs="Times New Roman"/>
          <w:bCs/>
          <w:sz w:val="24"/>
          <w:szCs w:val="24"/>
          <w:vertAlign w:val="subscript"/>
        </w:rPr>
        <w:t xml:space="preserve"> </w:t>
      </w:r>
      <w:r w:rsidR="00EB6C0A">
        <w:rPr>
          <w:rFonts w:ascii="Times New Roman" w:eastAsia="Times New Roman" w:hAnsi="Times New Roman" w:cs="Times New Roman"/>
          <w:bCs/>
          <w:color w:val="000000"/>
          <w:sz w:val="24"/>
          <w:szCs w:val="24"/>
          <w:lang w:eastAsia="en-US"/>
        </w:rPr>
        <w:t>&lt;</w:t>
      </w:r>
      <w:r w:rsidR="00206B87" w:rsidRPr="00676D39">
        <w:rPr>
          <w:rFonts w:ascii="Times New Roman" w:eastAsia="Times New Roman" w:hAnsi="Times New Roman" w:cs="Times New Roman"/>
          <w:bCs/>
          <w:color w:val="000000"/>
          <w:sz w:val="24"/>
          <w:szCs w:val="24"/>
          <w:lang w:eastAsia="en-US"/>
        </w:rPr>
        <w:t xml:space="preserve"> </w:t>
      </w:r>
      <w:r w:rsidR="00206B87">
        <w:rPr>
          <w:rFonts w:ascii="Times New Roman" w:hAnsi="Times New Roman" w:cs="Times New Roman"/>
          <w:bCs/>
          <w:sz w:val="24"/>
          <w:szCs w:val="24"/>
        </w:rPr>
        <w:t xml:space="preserve">t </w:t>
      </w:r>
      <w:r w:rsidR="00206B87" w:rsidRPr="000718E1">
        <w:rPr>
          <w:rFonts w:ascii="Times New Roman" w:hAnsi="Times New Roman" w:cs="Times New Roman"/>
          <w:bCs/>
          <w:sz w:val="24"/>
          <w:szCs w:val="24"/>
          <w:vertAlign w:val="subscript"/>
        </w:rPr>
        <w:t>hitung</w:t>
      </w:r>
      <w:r w:rsidR="00206B87">
        <w:rPr>
          <w:rFonts w:ascii="Times New Roman" w:hAnsi="Times New Roman" w:cs="Times New Roman"/>
          <w:bCs/>
          <w:sz w:val="24"/>
          <w:szCs w:val="24"/>
          <w:vertAlign w:val="subscript"/>
        </w:rPr>
        <w:t xml:space="preserve"> </w:t>
      </w:r>
      <w:r w:rsidR="00206B87">
        <w:rPr>
          <w:rFonts w:ascii="Times New Roman" w:hAnsi="Times New Roman" w:cs="Times New Roman"/>
          <w:bCs/>
          <w:sz w:val="24"/>
          <w:szCs w:val="24"/>
        </w:rPr>
        <w:t xml:space="preserve">&lt; t </w:t>
      </w:r>
      <w:r w:rsidR="00206B87">
        <w:rPr>
          <w:rFonts w:ascii="Times New Roman" w:hAnsi="Times New Roman" w:cs="Times New Roman"/>
          <w:bCs/>
          <w:sz w:val="24"/>
          <w:szCs w:val="24"/>
          <w:vertAlign w:val="subscript"/>
        </w:rPr>
        <w:t>tabel</w:t>
      </w:r>
      <w:r w:rsidRPr="00676D39">
        <w:rPr>
          <w:rFonts w:ascii="Times New Roman" w:eastAsia="Times New Roman" w:hAnsi="Times New Roman" w:cs="Times New Roman"/>
          <w:bCs/>
          <w:color w:val="000000"/>
          <w:sz w:val="24"/>
          <w:szCs w:val="24"/>
          <w:lang w:eastAsia="en-US"/>
        </w:rPr>
        <w:t xml:space="preserve"> variabel DER adalah</w:t>
      </w:r>
      <w:r w:rsidR="00462C9C">
        <w:rPr>
          <w:rFonts w:ascii="Times New Roman" w:eastAsia="Times New Roman" w:hAnsi="Times New Roman" w:cs="Times New Roman"/>
          <w:bCs/>
          <w:color w:val="000000"/>
          <w:sz w:val="24"/>
          <w:szCs w:val="24"/>
          <w:lang w:eastAsia="en-US"/>
        </w:rPr>
        <w:t xml:space="preserve"> -1,684 &lt; 0,877 &lt; 1,684</w:t>
      </w:r>
      <w:r w:rsidRPr="00676D39">
        <w:rPr>
          <w:rFonts w:ascii="Times New Roman" w:eastAsia="Times New Roman" w:hAnsi="Times New Roman" w:cs="Times New Roman"/>
          <w:bCs/>
          <w:color w:val="000000"/>
          <w:sz w:val="24"/>
          <w:szCs w:val="24"/>
          <w:lang w:eastAsia="en-US"/>
        </w:rPr>
        <w:t>, maka dapat disimpulkan DER tidak berpengaruh secara signifikan terhadap Return Saham</w:t>
      </w:r>
      <w:r w:rsidR="007817C2">
        <w:rPr>
          <w:rFonts w:ascii="Times New Roman" w:eastAsia="Times New Roman" w:hAnsi="Times New Roman" w:cs="Times New Roman"/>
          <w:bCs/>
          <w:color w:val="000000"/>
          <w:sz w:val="24"/>
          <w:szCs w:val="24"/>
          <w:lang w:eastAsia="en-US"/>
        </w:rPr>
        <w:t>.</w:t>
      </w:r>
    </w:p>
    <w:p w14:paraId="640C96C8" w14:textId="526FF752" w:rsidR="0021071D" w:rsidRPr="00306F75" w:rsidRDefault="00F50DDF" w:rsidP="00306F75">
      <w:pPr>
        <w:pStyle w:val="ListParagraph"/>
        <w:spacing w:line="480" w:lineRule="auto"/>
        <w:ind w:left="80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g">
            <w:drawing>
              <wp:anchor distT="0" distB="0" distL="114300" distR="114300" simplePos="0" relativeHeight="251660800" behindDoc="0" locked="0" layoutInCell="1" allowOverlap="1" wp14:anchorId="2C6FDD48" wp14:editId="49FE3470">
                <wp:simplePos x="0" y="0"/>
                <wp:positionH relativeFrom="margin">
                  <wp:align>right</wp:align>
                </wp:positionH>
                <wp:positionV relativeFrom="paragraph">
                  <wp:posOffset>6350</wp:posOffset>
                </wp:positionV>
                <wp:extent cx="4340225" cy="1362075"/>
                <wp:effectExtent l="0" t="0" r="3175" b="0"/>
                <wp:wrapNone/>
                <wp:docPr id="11" name="Group 11"/>
                <wp:cNvGraphicFramePr/>
                <a:graphic xmlns:a="http://schemas.openxmlformats.org/drawingml/2006/main">
                  <a:graphicData uri="http://schemas.microsoft.com/office/word/2010/wordprocessingGroup">
                    <wpg:wgp>
                      <wpg:cNvGrpSpPr/>
                      <wpg:grpSpPr>
                        <a:xfrm>
                          <a:off x="0" y="0"/>
                          <a:ext cx="4340225" cy="1362075"/>
                          <a:chOff x="0" y="0"/>
                          <a:chExt cx="4340225" cy="1362075"/>
                        </a:xfrm>
                      </wpg:grpSpPr>
                      <wps:wsp>
                        <wps:cNvPr id="50" name="Text Box 50"/>
                        <wps:cNvSpPr txBox="1"/>
                        <wps:spPr>
                          <a:xfrm>
                            <a:off x="419100" y="1114425"/>
                            <a:ext cx="561975" cy="247650"/>
                          </a:xfrm>
                          <a:prstGeom prst="rect">
                            <a:avLst/>
                          </a:prstGeom>
                          <a:noFill/>
                          <a:ln w="6350">
                            <a:noFill/>
                          </a:ln>
                        </wps:spPr>
                        <wps:txbx>
                          <w:txbxContent>
                            <w:p w14:paraId="6DFACDD0" w14:textId="6478A278" w:rsidR="00E83FF1" w:rsidRDefault="00462C9C" w:rsidP="00E83FF1">
                              <w:r>
                                <w:t>-</w:t>
                              </w:r>
                              <w:r w:rsidR="00E83FF1">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381375" y="1143000"/>
                            <a:ext cx="561975" cy="219075"/>
                          </a:xfrm>
                          <a:prstGeom prst="rect">
                            <a:avLst/>
                          </a:prstGeom>
                          <a:noFill/>
                          <a:ln w="6350">
                            <a:noFill/>
                          </a:ln>
                        </wps:spPr>
                        <wps:txbx>
                          <w:txbxContent>
                            <w:p w14:paraId="7E7A0958" w14:textId="77777777"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276475" y="1085850"/>
                            <a:ext cx="561975" cy="247650"/>
                          </a:xfrm>
                          <a:prstGeom prst="rect">
                            <a:avLst/>
                          </a:prstGeom>
                          <a:noFill/>
                          <a:ln w="6350">
                            <a:noFill/>
                          </a:ln>
                        </wps:spPr>
                        <wps:txbx>
                          <w:txbxContent>
                            <w:p w14:paraId="7327566C" w14:textId="77777777" w:rsidR="00E83FF1" w:rsidRDefault="00E83FF1" w:rsidP="00E83FF1">
                              <w:r>
                                <w:t>0,877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4" name="Group 30"/>
                        <wpg:cNvGrpSpPr>
                          <a:grpSpLocks/>
                        </wpg:cNvGrpSpPr>
                        <wpg:grpSpPr bwMode="auto">
                          <a:xfrm>
                            <a:off x="0" y="0"/>
                            <a:ext cx="4319905" cy="1151890"/>
                            <a:chOff x="837" y="3652"/>
                            <a:chExt cx="10229" cy="3426"/>
                          </a:xfrm>
                        </wpg:grpSpPr>
                        <wps:wsp>
                          <wps:cNvPr id="535"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6" name="Freeform 32"/>
                          <wps:cNvSpPr>
                            <a:spLocks/>
                          </wps:cNvSpPr>
                          <wps:spPr bwMode="auto">
                            <a:xfrm>
                              <a:off x="883" y="365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7" name="AutoShape 33"/>
                          <wps:cNvCnPr>
                            <a:cxnSpLocks noChangeShapeType="1"/>
                          </wps:cNvCnPr>
                          <wps:spPr bwMode="auto">
                            <a:xfrm>
                              <a:off x="5923" y="366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8"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9"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1"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2"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3"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AutoShape 48"/>
                          <wps:cNvCnPr>
                            <a:cxnSpLocks noChangeShapeType="1"/>
                          </wps:cNvCnPr>
                          <wps:spPr bwMode="auto">
                            <a:xfrm>
                              <a:off x="9591" y="6466"/>
                              <a:ext cx="354"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61" name="Text Box 57"/>
                        <wps:cNvSpPr txBox="1">
                          <a:spLocks noChangeArrowheads="1"/>
                        </wps:cNvSpPr>
                        <wps:spPr bwMode="auto">
                          <a:xfrm>
                            <a:off x="1152525" y="390525"/>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034F861" w14:textId="77777777" w:rsidR="00672CD3" w:rsidRPr="00F077A7" w:rsidRDefault="00672CD3" w:rsidP="00672CD3">
                              <w:pPr>
                                <w:jc w:val="center"/>
                              </w:pPr>
                              <w:r>
                                <w:t>Daerah Diterima H0</w:t>
                              </w:r>
                            </w:p>
                          </w:txbxContent>
                        </wps:txbx>
                        <wps:bodyPr rot="0" vert="horz" wrap="square" lIns="91440" tIns="45720" rIns="91440" bIns="45720" anchor="t" anchorCtr="0" upright="1">
                          <a:noAutofit/>
                        </wps:bodyPr>
                      </wps:wsp>
                      <wps:wsp>
                        <wps:cNvPr id="562" name="Text Box 58"/>
                        <wps:cNvSpPr txBox="1">
                          <a:spLocks noChangeArrowheads="1"/>
                        </wps:cNvSpPr>
                        <wps:spPr bwMode="auto">
                          <a:xfrm>
                            <a:off x="2171700" y="390525"/>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F63D6F5" w14:textId="77777777" w:rsidR="00672CD3" w:rsidRPr="00F077A7" w:rsidRDefault="00672CD3" w:rsidP="00672CD3">
                              <w:pPr>
                                <w:jc w:val="center"/>
                              </w:pPr>
                              <w:r>
                                <w:t>Daerah Diterima H0</w:t>
                              </w:r>
                            </w:p>
                            <w:p w14:paraId="143A530B" w14:textId="77777777" w:rsidR="00672CD3" w:rsidRDefault="00672CD3" w:rsidP="00672CD3"/>
                          </w:txbxContent>
                        </wps:txbx>
                        <wps:bodyPr rot="0" vert="horz" wrap="square" lIns="91440" tIns="45720" rIns="91440" bIns="45720" anchor="t" anchorCtr="0" upright="1">
                          <a:noAutofit/>
                        </wps:bodyPr>
                      </wps:wsp>
                      <wps:wsp>
                        <wps:cNvPr id="563" name="Text Box 59"/>
                        <wps:cNvSpPr txBox="1">
                          <a:spLocks noChangeArrowheads="1"/>
                        </wps:cNvSpPr>
                        <wps:spPr bwMode="auto">
                          <a:xfrm>
                            <a:off x="28575" y="36195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6E611658" w14:textId="77777777" w:rsidR="00672CD3" w:rsidRPr="00F077A7" w:rsidRDefault="00672CD3" w:rsidP="00672CD3">
                              <w:pPr>
                                <w:jc w:val="center"/>
                              </w:pPr>
                              <w:r>
                                <w:t>Daerah Ditolak H0</w:t>
                              </w:r>
                            </w:p>
                            <w:p w14:paraId="1DA3112D" w14:textId="77777777" w:rsidR="00672CD3" w:rsidRDefault="00672CD3" w:rsidP="00672CD3"/>
                          </w:txbxContent>
                        </wps:txbx>
                        <wps:bodyPr rot="0" vert="horz" wrap="square" lIns="91440" tIns="45720" rIns="91440" bIns="45720" anchor="t" anchorCtr="0" upright="1">
                          <a:noAutofit/>
                        </wps:bodyPr>
                      </wps:wsp>
                      <wps:wsp>
                        <wps:cNvPr id="564" name="Text Box 60"/>
                        <wps:cNvSpPr txBox="1">
                          <a:spLocks noChangeArrowheads="1"/>
                        </wps:cNvSpPr>
                        <wps:spPr bwMode="auto">
                          <a:xfrm>
                            <a:off x="3390900" y="352425"/>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E6C35BC" w14:textId="77777777" w:rsidR="00672CD3" w:rsidRPr="00F077A7" w:rsidRDefault="00672CD3" w:rsidP="00672CD3">
                              <w:pPr>
                                <w:jc w:val="center"/>
                              </w:pPr>
                              <w:r>
                                <w:t>Daerah Ditolak H0</w:t>
                              </w:r>
                            </w:p>
                            <w:p w14:paraId="085643FE" w14:textId="77777777" w:rsidR="00672CD3" w:rsidRDefault="00672CD3" w:rsidP="00672CD3"/>
                          </w:txbxContent>
                        </wps:txbx>
                        <wps:bodyPr rot="0" vert="horz" wrap="square" lIns="91440" tIns="45720" rIns="91440" bIns="45720" anchor="t" anchorCtr="0" upright="1">
                          <a:noAutofit/>
                        </wps:bodyPr>
                      </wps:wsp>
                      <wps:wsp>
                        <wps:cNvPr id="456" name="Text Box 456"/>
                        <wps:cNvSpPr txBox="1"/>
                        <wps:spPr>
                          <a:xfrm>
                            <a:off x="2038350" y="1095375"/>
                            <a:ext cx="285750" cy="266700"/>
                          </a:xfrm>
                          <a:prstGeom prst="rect">
                            <a:avLst/>
                          </a:prstGeom>
                          <a:noFill/>
                          <a:ln w="6350">
                            <a:noFill/>
                          </a:ln>
                        </wps:spPr>
                        <wps:txbx>
                          <w:txbxContent>
                            <w:p w14:paraId="35B859D8" w14:textId="77777777"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6FDD48" id="Group 11" o:spid="_x0000_s1130" style="position:absolute;left:0;text-align:left;margin-left:290.55pt;margin-top:.5pt;width:341.75pt;height:107.25pt;z-index:251660800;mso-position-horizontal:right;mso-position-horizontal-relative:margin" coordsize="43402,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yKywoAALdeAAAOAAAAZHJzL2Uyb0RvYy54bWzsXG2Pm0gS/n7S/QfEx5MupnlnFGeVnWxy&#10;K+V2I2VO+5nB+EVnAwdM7Oyvv6equwEbe2aSjZlxwq40wdB009VPVz9V1V0vf9pt1santKxWeTY1&#10;xQvLNNIsyWerbDE1/3Pz9p+haVR1nM3idZ6lU/NzWpk/vfr7315ui6vUzpf5epaWBirJqqttMTWX&#10;dV1cTSZVskw3cfUiL9IMD+d5uYlr/CwXk1kZb1H7Zj2xLcufbPNyVpR5klYV7r6RD81XXP98nib1&#10;7/N5ldbGemri22r+W/LfW/o7efUyvlqUcbFcJeoz4q/4ik28ytBoU9WbuI6Nu3LVq2qzSsq8yuf1&#10;iyTfTPL5fJWk3Af0RlgHvXlX5ncF92VxtV0UjZgg2gM5fXW1yW+f3pXFx+JDCUlsiwVkwb+oL7t5&#10;uaF/8ZXGjkX2uRFZuquNBDddx7Vs2zONBM+E49tW4EmhJktIvvdesvzlgTcnuuHJ3udsCwCkamVQ&#10;/TUZfFzGRcqira4ggw+lsZpNTQ8QyeINcHpDHfw53xm4xZLhYiQno97hPjqr71e4eURcroiEhfpI&#10;LkK4LoTEYNOS83wRQVYsONsNfNlQ0/v4qiir+l2abwy6mJolsMwQiz+9r2pUhaK6CDWf5W9X6zU3&#10;sc6M7dT0HVS59wRvrDO8SLKUX01X9e52x713Qt2l23z2GT0tczlfqiJ5u8JHvI+r+kNcYoKgX5j0&#10;9e/4M1/naCxXV6axzMs/j92n8hgzPDWNLSbc1Kz+dxeXqWmsf80wmhFkRDOUf7heYONH2X1y232S&#10;3W2uc8xpAfVSJHxJ5eu1vpyX+eYP6IbX1CoexVmCtqdmrS+va6kGoFuS9PVrLoQ5WcT1++xjkVDV&#10;JDwS8c3uj7gs1DjUGMDfco2f+OpgOGRZKfbXd3U+X/FYkaClVJX8gWWacEOAGjI6BHUDXmD/S0Dt&#10;OKFwCLWMatexgPDTqBaR0gZPiupoRPX3iGq7j2pbj/QXotq2A9/VqLZCL5S6OL56vroaqhLzrtUq&#10;o64+v65W5EjypA5pcFwNRSZshqPGZkHMQrErWhCYWr3Pk/9WtHoTu+k+77Ad43b773wGFhJjAeFV&#10;6HFUTESRpamY8EQYKeXcULHQCVh1O77HcyW+avmYAI+LJB1xXNsneDVq+ymomIOeyGWLllFebw2n&#10;u25dZ5J3JTus1yxWI8uvl3G2SLn0zecCIuQ3mPFA2PIVmjVEfx4UsxZXYPkuyaNVCB1hsYwbSbWc&#10;TNGFqi7j1WJZX+dZBgaXl5JWHLAG4nmSMxyQOCyhUEZGQnxpvo7BXpJNMQN3yhYMjCpfr2b0Dr1d&#10;lYvb63VpfIrJ2uH/1DDuFSNK8yaulrIcP5K9g7mRzbifyzSe/ZLNjJplmMF0A2mbmpt0BrqWwtKj&#10;Ky5Zx6v1Y0oq7gkRslWmKKweiq4qI+ApYjQUQ3J8jbW3ZZqStWk4h4sJC1jiTH8hEEXkSX7l4xAV&#10;OgcTUC8xwhI+ljQyo+yoZwskd9IWoI/Q0IFCmUGMdGsx0wwPWJlv1mDo/5gYlrE1ZLU8Um0hEMKm&#10;kB3akbE0dJvduvA5TTHhOPap6tClppwdet6J6qAl22K2H52qDvO+U84LTlSHIWuKeZYfnKoOGq8p&#10;Z5+oC06KpkwQ+v6puqAfm3IgDaeqE91RCIPo9EDsj4RwT3yf2BsKQsqpLxT7g7E3tpiCDWLipZyB&#10;WAF2mUIRrmAmwbkgzcYir8h8v0FnAMobqUi5PEHuRGF8KBV2lN5BqXsKAxFUmA1jfNz9hTHeVDh4&#10;VM0YUCrM1P/Bmmm4qLR4XBdpMLj4XidlK0qSZKsfepxK04DH6VZqTViZNAAkG7ok3aoUwFLNf3q0&#10;gVV9k3OhuvWk0IxVQmgLJHe3q+Tn9M9ucTeQq70dhvwC2uJqIk8Kvp3z8j7Nce4aTWIt5r16j7Ui&#10;AiU/kGjFN1R14NSyukAqU92+jckvH9heM5wPtmOHEWYLBC+CUJEX2Y4riIDhwV7rpBJkI4/uiU/W&#10;LFWkFntZfWC7EnoitHjEdTdIUcgWoAke3UjohuqtwGW86epC19LisvcfQIHIdkLBX0ZQe1BckQjk&#10;UmPDCKev0+1EvhZM6LPDRz9QAET/OwjrNoR2CazMCxsA88e0i1PPCyXsgKT6IxGYxhb7ti6vkx6s&#10;u6Ikhqk9Vln+TPxOZGz0GDxPIaJ3DR1nxX8mBu9FtiZcGuyacBEogXXHgTIiQqfdzgA5+HHH8fpX&#10;GfyPNwFInEMzeKz4PayxthwMa7anlg9fmc+tuaiw5ksP+wi1h8xKSIgCFc/UWAR56UGN+dJgUIvc&#10;QDLcEWrftV+CAmI9qLFr7rxQM+brVfEvTShU/FeEFJLDkum7kWLIei11XcCRVlNP7DsOv/Vi6ggO&#10;mY7eMLlf4jxBcNglfdSxDfEUqIvIK82og7nFdoxGnQd7TKIu0Ja79pN/Wwo3om6ArRcufA89Xdfs&#10;SDiftXBU19lCKNT5lnI2aNQ5ZD6TrnMt/rqzsbkRdUOgDiqkhzo2CJ9C1/EOGNJ1HhbUPV3n6uCA&#10;K315I+oeiEw9axPChcPyEHVtRH9gXSd8BKx5hfXgSN1HHTyRUtcFI6+7+CineySiLn3QT6HrbOWZ&#10;8z2otn3UaWuC9uTgyajrLlrXIdzR03U84k+AOmzJVaqut8BiXZWqTsJxBN1Fg+5I6MEdIPRw1JgQ&#10;FgKjcoHtqbqG1kk8jqi7aNQdCUKA6mEJe1JVd8jqEN6Xqs7BbpFxfX14l9vztiWOhCPA9J4GdNja&#10;oQITQXTA6myhfMTtbonRWzc1T++tfNaoo02pPVY3QGSCgoIqHtEGwfxI7XDRPjqBAAWTOXLWjRru&#10;wjWcdyQega1lZ9dwe1iL5K4tv+cjsSNlOFA4YsTapWPtSBRCUvPzUrgu1jy10dF3DyNeDu3c5Dhr&#10;NMYeLt4f5x2JPbgDxB66WAtCuam2H9O3aZ8qY00azqNpesmmKSmOQ74mT5kMp9cickBzdKtnkSKA&#10;L7Emz86NWLtorB2JM4DDDcnXkHmBtOvRUCrZnww2JF04K2HjBAw/1M53or+kTwZMbuAdCS/Iw62D&#10;KTYcBsW2txNg85TX49xgG3eLDLBbBMeV+qvoAGGFDmMTlhOorUn3mKLjMnr5h5JJc/Qo2wDRhD2w&#10;ebQt7wRnU8uoN4LtOwDbkSiCPAQ64DLq61MN92g2GU8bDYRLNhAoHN7TbMMGD4QV0jZ30my90wzI&#10;uSENBAc2xOjRPZtHF6ZCJ6XOEJnQ/CaS0Ob36wYS9lOh0UJYHWSWeV2W+Zayo+DohTx0oPTjFyYC&#10;EcKz8T8j0EGOl8PsgJHjIZmPslMdEco8a6fV3hdlB6SONQe1UeeDZ+2aFIHtdsGDFIE/+FFn2sYj&#10;NVoLrO7ZheGAZSMfA5+4h2o7BiykI+FUZ+zZRY6Eh8jbUMBqdgSOwOomJPWbGEELrG6IYEBghZ5K&#10;kecgc6n0HbcnnINIhOTe5YMxz0hfNcb5CKs9WDXhgAZWMnlLZzVrE92ecyF0oKQidXDe8exemtzI&#10;jRydXxjHTB1s4L2Xkg2lrxpDfARWB1hu645tgEX3Wt//vsJS96vjKZRtywkpiTHRdGFFHmWexRut&#10;1sFOxoCek9axkdfmm7Kkr8qh3O68O8DFmEP5TDmU2YpAdnQ+J6IyuVP69e5vDku0+eZf/R8AAP//&#10;AwBQSwMEFAAGAAgAAAAhAItolV3dAAAABgEAAA8AAABkcnMvZG93bnJldi54bWxMj0FrwkAQhe8F&#10;/8MyQm91EyUiaTYi0vYkhWqh9DYmYxLMzobsmsR/3+mpPQ1v3vDeN9l2sq0aqPeNYwPxIgJFXLiy&#10;4crA5+n1aQPKB+QSW8dk4E4etvnsIcO0dCN/0HAMlZIQ9ikaqEPoUq19UZNFv3AdsXgX11sMIvtK&#10;lz2OEm5bvYyitbbYsDTU2NG+puJ6vFkDbyOOu1X8Mhyul/39+5S8fx1iMuZxPu2eQQWawt8x/OIL&#10;OuTCdHY3Lr1qDcgjQbYyxFxvVgmos4FlnCSg80z/x89/AAAA//8DAFBLAQItABQABgAIAAAAIQC2&#10;gziS/gAAAOEBAAATAAAAAAAAAAAAAAAAAAAAAABbQ29udGVudF9UeXBlc10ueG1sUEsBAi0AFAAG&#10;AAgAAAAhADj9If/WAAAAlAEAAAsAAAAAAAAAAAAAAAAALwEAAF9yZWxzLy5yZWxzUEsBAi0AFAAG&#10;AAgAAAAhADFSPIrLCgAAt14AAA4AAAAAAAAAAAAAAAAALgIAAGRycy9lMm9Eb2MueG1sUEsBAi0A&#10;FAAGAAgAAAAhAItolV3dAAAABgEAAA8AAAAAAAAAAAAAAAAAJQ0AAGRycy9kb3ducmV2LnhtbFBL&#10;BQYAAAAABAAEAPMAAAAvDgAAAAA=&#10;">
                <v:shape id="Text Box 50" o:spid="_x0000_s1131" type="#_x0000_t202" style="position:absolute;left:4191;top:11144;width:561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6DFACDD0" w14:textId="6478A278" w:rsidR="00E83FF1" w:rsidRDefault="00462C9C" w:rsidP="00E83FF1">
                        <w:r>
                          <w:t>-</w:t>
                        </w:r>
                        <w:r w:rsidR="00E83FF1">
                          <w:t>1,684</w:t>
                        </w:r>
                      </w:p>
                    </w:txbxContent>
                  </v:textbox>
                </v:shape>
                <v:shape id="Text Box 51" o:spid="_x0000_s1132" type="#_x0000_t202" style="position:absolute;left:33813;top:11430;width:562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E7A0958" w14:textId="77777777" w:rsidR="00E83FF1" w:rsidRDefault="00E83FF1" w:rsidP="00E83FF1">
                        <w:r>
                          <w:t>1,684</w:t>
                        </w:r>
                      </w:p>
                    </w:txbxContent>
                  </v:textbox>
                </v:shape>
                <v:shape id="Text Box 52" o:spid="_x0000_s1133" type="#_x0000_t202" style="position:absolute;left:22764;top:10858;width:562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327566C" w14:textId="77777777" w:rsidR="00E83FF1" w:rsidRDefault="00E83FF1" w:rsidP="00E83FF1">
                        <w:r>
                          <w:t>0,877</w:t>
                        </w:r>
                      </w:p>
                    </w:txbxContent>
                  </v:textbox>
                </v:shape>
                <v:group id="Group 30" o:spid="_x0000_s1134" style="position:absolute;width:43199;height:11518" coordorigin="837,3652" coordsize="10229,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AutoShape 31" o:spid="_x0000_s1135"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GZwgAAANwAAAAPAAAAZHJzL2Rvd25yZXYueG1sRI9Bi8Iw&#10;FITvgv8hPGFvmqooUk1FBcGLB3Uve3s0z6a0ealNrN1/b4SFPQ4z8w2z2fa2Fh21vnSsYDpJQBDn&#10;TpdcKPi+HccrED4ga6wdk4Jf8rDNhoMNptq9+ELdNRQiQtinqMCE0KRS+tyQRT9xDXH07q61GKJs&#10;C6lbfEW4reUsSZbSYslxwWBDB0N5dX1aBbbR9nF2Rv9U5bze0+m+2yedUl+jfrcGEagP/+G/9kkr&#10;WMwX8DkTj4DM3gAAAP//AwBQSwECLQAUAAYACAAAACEA2+H2y+4AAACFAQAAEwAAAAAAAAAAAAAA&#10;AAAAAAAAW0NvbnRlbnRfVHlwZXNdLnhtbFBLAQItABQABgAIAAAAIQBa9CxbvwAAABUBAAALAAAA&#10;AAAAAAAAAAAAAB8BAABfcmVscy8ucmVsc1BLAQItABQABgAIAAAAIQD2wkGZwgAAANwAAAAPAAAA&#10;AAAAAAAAAAAAAAcCAABkcnMvZG93bnJldi54bWxQSwUGAAAAAAMAAwC3AAAA9gIAAAAA&#10;" strokeweight="1.5pt"/>
                  <v:shape id="Freeform 32" o:spid="_x0000_s1136" style="position:absolute;left:883;top:365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EOxgAAANwAAAAPAAAAZHJzL2Rvd25yZXYueG1sRI9Ba8JA&#10;FITvQv/D8gq9iG7SUpHUVYpGKIiH2kqvj+wzic2+DbtrjP56Vyj0OMzMN8xs0ZtGdOR8bVlBOk5A&#10;EBdW11wq+P5aj6YgfEDW2FgmBRfysJg/DGaYaXvmT+p2oRQRwj5DBVUIbSalLyoy6Me2JY7ewTqD&#10;IUpXSu3wHOGmkc9JMpEGa44LFba0rKj43Z2MglU/PHZmv+efzfZwbK4ub+s0V+rpsX9/AxGoD//h&#10;v/aHVvD6MoH7mXgE5PwGAAD//wMAUEsBAi0AFAAGAAgAAAAhANvh9svuAAAAhQEAABMAAAAAAAAA&#10;AAAAAAAAAAAAAFtDb250ZW50X1R5cGVzXS54bWxQSwECLQAUAAYACAAAACEAWvQsW78AAAAVAQAA&#10;CwAAAAAAAAAAAAAAAAAfAQAAX3JlbHMvLnJlbHNQSwECLQAUAAYACAAAACEAz3phDsYAAADcAAAA&#10;DwAAAAAAAAAAAAAAAAAHAgAAZHJzL2Rvd25yZXYueG1sUEsFBgAAAAADAAMAtwAAAPoCA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137" type="#_x0000_t32" style="position:absolute;left:5923;top:366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QxAAAANwAAAAPAAAAZHJzL2Rvd25yZXYueG1sRI9Bi8Iw&#10;FITvwv6H8Ba8yJqquNZqlFUQxJu6LB4fzbMt27yUJq313xtB8DjMzDfMct2ZUrRUu8KygtEwAkGc&#10;Wl1wpuD3vPuKQTiPrLG0TAru5GC9+ugtMdH2xkdqTz4TAcIuQQW591UipUtzMuiGtiIO3tXWBn2Q&#10;dSZ1jbcAN6UcR9G3NFhwWMixom1O6f+pMQqa8jA4N39+1GabdnaN5/Gluzil+p/dzwKEp86/w6/2&#10;XiuYTmbwPBOOgFw9AAAA//8DAFBLAQItABQABgAIAAAAIQDb4fbL7gAAAIUBAAATAAAAAAAAAAAA&#10;AAAAAAAAAABbQ29udGVudF9UeXBlc10ueG1sUEsBAi0AFAAGAAgAAAAhAFr0LFu/AAAAFQEAAAsA&#10;AAAAAAAAAAAAAAAAHwEAAF9yZWxzLy5yZWxzUEsBAi0AFAAGAAgAAAAhAE76ttDEAAAA3AAAAA8A&#10;AAAAAAAAAAAAAAAABwIAAGRycy9kb3ducmV2LnhtbFBLBQYAAAAAAwADALcAAAD4AgAAAAA=&#10;" strokeweight="1pt"/>
                  <v:shape id="AutoShape 34" o:spid="_x0000_s1138"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iwQAAANwAAAAPAAAAZHJzL2Rvd25yZXYueG1sRE/LisIw&#10;FN0P+A/hCm4GTXUYrdUoKgzI7HwgLi/NtS02N6VJa/17sxBcHs57ue5MKVqqXWFZwXgUgSBOrS44&#10;U3A+/Q1jEM4jaywtk4InOVivel9LTLR98IHao89ECGGXoILc+yqR0qU5GXQjWxEH7mZrgz7AOpO6&#10;xkcIN6WcRNFUGiw4NORY0S6n9H5sjIKm/P8+NRc/brNtO7vF8/jaXZ1Sg363WYDw1PmP+O3eawW/&#10;P2FtOBOOgFy9AAAA//8DAFBLAQItABQABgAIAAAAIQDb4fbL7gAAAIUBAAATAAAAAAAAAAAAAAAA&#10;AAAAAABbQ29udGVudF9UeXBlc10ueG1sUEsBAi0AFAAGAAgAAAAhAFr0LFu/AAAAFQEAAAsAAAAA&#10;AAAAAAAAAAAAHwEAAF9yZWxzLy5yZWxzUEsBAi0AFAAGAAgAAAAhAD9lIqLBAAAA3AAAAA8AAAAA&#10;AAAAAAAAAAAABwIAAGRycy9kb3ducmV2LnhtbFBLBQYAAAAAAwADALcAAAD1AgAAAAA=&#10;" strokeweight="1pt"/>
                  <v:shape id="AutoShape 35" o:spid="_x0000_s1139"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c5xAAAANwAAAAPAAAAZHJzL2Rvd25yZXYueG1sRI9Pi8Iw&#10;FMTvC36H8AQvi6aurNZqFFcQZG/+QTw+mmdbbF5Kk9b67Y2wsMdhZn7DLNedKUVLtSssKxiPIhDE&#10;qdUFZwrOp90wBuE8ssbSMil4koP1qvexxETbBx+oPfpMBAi7BBXk3leJlC7NyaAb2Yo4eDdbG/RB&#10;1pnUNT4C3JTyK4qm0mDBYSHHirY5pfdjYxQ05e/nqbn4cZv9tLNbPI+v3dUpNeh3mwUIT53/D/+1&#10;91rB92QO7zPhCMjVCwAA//8DAFBLAQItABQABgAIAAAAIQDb4fbL7gAAAIUBAAATAAAAAAAAAAAA&#10;AAAAAAAAAABbQ29udGVudF9UeXBlc10ueG1sUEsBAi0AFAAGAAgAAAAhAFr0LFu/AAAAFQEAAAsA&#10;AAAAAAAAAAAAAAAAHwEAAF9yZWxzLy5yZWxzUEsBAi0AFAAGAAgAAAAhAFAphznEAAAA3AAAAA8A&#10;AAAAAAAAAAAAAAAABwIAAGRycy9kb3ducmV2LnhtbFBLBQYAAAAAAwADALcAAAD4AgAAAAA=&#10;" strokeweight="1pt"/>
                  <v:shape id="AutoShape 36" o:spid="_x0000_s1140"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bRwwAAANwAAAAPAAAAZHJzL2Rvd25yZXYueG1sRE9La8JA&#10;EL4X/A/LCL2IbuxDJLqKCIVeKq3tocdpdkyi2dmwuzWxv945CD1+fO/luneNOlOItWcD00kGirjw&#10;tubSwNfny3gOKiZki41nMnChCOvV4G6JufUdf9B5n0olIRxzNFCl1OZax6Iih3HiW2LhDj44TAJD&#10;qW3ATsJdox+ybKYd1iwNFba0rag47X+dlIyO72/b7vL3mE5+PuXdT/xugzH3w36zAJWoT//im/vV&#10;Gnh+kvlyRo6AXl0BAAD//wMAUEsBAi0AFAAGAAgAAAAhANvh9svuAAAAhQEAABMAAAAAAAAAAAAA&#10;AAAAAAAAAFtDb250ZW50X1R5cGVzXS54bWxQSwECLQAUAAYACAAAACEAWvQsW78AAAAVAQAACwAA&#10;AAAAAAAAAAAAAAAfAQAAX3JlbHMvLnJlbHNQSwECLQAUAAYACAAAACEABBgW0cMAAADcAAAADwAA&#10;AAAAAAAAAAAAAAAHAgAAZHJzL2Rvd25yZXYueG1sUEsFBgAAAAADAAMAtwAAAPcCAAAAAA==&#10;" strokeweight=".25pt"/>
                  <v:shape id="AutoShape 37" o:spid="_x0000_s1141"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NKxQAAANwAAAAPAAAAZHJzL2Rvd25yZXYueG1sRI9La8JA&#10;FIX3hf6H4RbcFJ2kWpHoKEUouLHUx8LlNXNNUjN3wsxoor++UxC6PJzHx5ktOlOLKzlfWVaQDhIQ&#10;xLnVFRcK9rvP/gSED8gaa8uk4EYeFvPnpxlm2ra8oes2FCKOsM9QQRlCk0np85IM+oFtiKN3ss5g&#10;iNIVUjts47ip5VuSjKXBiiOhxIaWJeXn7cVEyOvP93rZ3u7DcLaTlL+O/tA4pXov3ccURKAu/Icf&#10;7ZVW8D5K4e9MPAJy/gsAAP//AwBQSwECLQAUAAYACAAAACEA2+H2y+4AAACFAQAAEwAAAAAAAAAA&#10;AAAAAAAAAAAAW0NvbnRlbnRfVHlwZXNdLnhtbFBLAQItABQABgAIAAAAIQBa9CxbvwAAABUBAAAL&#10;AAAAAAAAAAAAAAAAAB8BAABfcmVscy8ucmVsc1BLAQItABQABgAIAAAAIQBrVLNKxQAAANwAAAAP&#10;AAAAAAAAAAAAAAAAAAcCAABkcnMvZG93bnJldi54bWxQSwUGAAAAAAMAAwC3AAAA+QIAAAAA&#10;" strokeweight=".25pt"/>
                  <v:shape id="AutoShape 38" o:spid="_x0000_s1142"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09xQAAANwAAAAPAAAAZHJzL2Rvd25yZXYueG1sRI9LawIx&#10;FIX3Bf9DuEI3RTNqFRmNUoRCN5X6WLi8Tq4zo5ObIUmd0V9vCgWXh/P4OPNlaypxJedLywoG/QQE&#10;cWZ1ybmC/e6zNwXhA7LGyjIpuJGH5aLzMsdU24Y3dN2GXMQR9ikqKEKoUyl9VpBB37c1cfRO1hkM&#10;UbpcaodNHDeVHCbJRBosORIKrGlVUHbZ/poIeTv/fK+a230ULnY64PXRH2qn1Gu3/ZiBCNSGZ/i/&#10;/aUVjN+H8HcmHgG5eAAAAP//AwBQSwECLQAUAAYACAAAACEA2+H2y+4AAACFAQAAEwAAAAAAAAAA&#10;AAAAAAAAAAAAW0NvbnRlbnRfVHlwZXNdLnhtbFBLAQItABQABgAIAAAAIQBa9CxbvwAAABUBAAAL&#10;AAAAAAAAAAAAAAAAAB8BAABfcmVscy8ucmVsc1BLAQItABQABgAIAAAAIQCbhi09xQAAANwAAAAP&#10;AAAAAAAAAAAAAAAAAAcCAABkcnMvZG93bnJldi54bWxQSwUGAAAAAAMAAwC3AAAA+QIAAAAA&#10;" strokeweight=".25pt"/>
                  <v:shape id="AutoShape 39" o:spid="_x0000_s1143"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imxQAAANwAAAAPAAAAZHJzL2Rvd25yZXYueG1sRI9LawIx&#10;FIX3hf6HcAtuimZ8VGQ0ShEK3ShqXbi8Tm5npk5uhiR1Rn+9EQSXh/P4OLNFaypxJudLywr6vQQE&#10;cWZ1ybmC/c9XdwLCB2SNlWVScCEPi/nrywxTbRve0nkXchFH2KeooAihTqX0WUEGfc/WxNH7tc5g&#10;iNLlUjts4rip5CBJxtJgyZFQYE3LgrLT7t9EyPvfZrVsLtdhONlJn9dHf6idUp239nMKIlAbnuFH&#10;+1sr+BgN4X4mHgE5vwEAAP//AwBQSwECLQAUAAYACAAAACEA2+H2y+4AAACFAQAAEwAAAAAAAAAA&#10;AAAAAAAAAAAAW0NvbnRlbnRfVHlwZXNdLnhtbFBLAQItABQABgAIAAAAIQBa9CxbvwAAABUBAAAL&#10;AAAAAAAAAAAAAAAAAB8BAABfcmVscy8ucmVsc1BLAQItABQABgAIAAAAIQD0yoimxQAAANwAAAAP&#10;AAAAAAAAAAAAAAAAAAcCAABkcnMvZG93bnJldi54bWxQSwUGAAAAAAMAAwC3AAAA+QIAAAAA&#10;" strokeweight=".25pt"/>
                  <v:shape id="AutoShape 40" o:spid="_x0000_s1144"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DSxQAAANwAAAAPAAAAZHJzL2Rvd25yZXYueG1sRI9LawIx&#10;FIX3Qv9DuAU3ohkfFRmNUoSCG6W1LlxeJ7czUyc3QxKd0V9vhEKXh/P4OItVaypxJedLywqGgwQE&#10;cWZ1ybmCw/dHfwbCB2SNlWVScCMPq+VLZ4Gptg1/0XUfchFH2KeooAihTqX0WUEG/cDWxNH7sc5g&#10;iNLlUjts4rip5ChJptJgyZFQYE3rgrLz/mIipPf7uV03t/s4nO1syLuTP9ZOqe5r+z4HEagN/+G/&#10;9kYreJtM4HkmHgG5fAAAAP//AwBQSwECLQAUAAYACAAAACEA2+H2y+4AAACFAQAAEwAAAAAAAAAA&#10;AAAAAAAAAAAAW0NvbnRlbnRfVHlwZXNdLnhtbFBLAQItABQABgAIAAAAIQBa9CxbvwAAABUBAAAL&#10;AAAAAAAAAAAAAAAAAB8BAABfcmVscy8ucmVsc1BLAQItABQABgAIAAAAIQB7IxDSxQAAANwAAAAP&#10;AAAAAAAAAAAAAAAAAAcCAABkcnMvZG93bnJldi54bWxQSwUGAAAAAAMAAwC3AAAA+QIAAAAA&#10;" strokeweight=".25pt"/>
                  <v:shape id="AutoShape 41" o:spid="_x0000_s1145"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VJxQAAANwAAAAPAAAAZHJzL2Rvd25yZXYueG1sRI9LawIx&#10;FIX3gv8hXKEb0Yy1ikyNIkLBjVIfiy5vJ7czo5ObIUmd0V9vCgWXh/P4OPNlaypxJedLywpGwwQE&#10;cWZ1ybmC0/FjMAPhA7LGyjIpuJGH5aLbmWOqbcN7uh5CLuII+xQVFCHUqZQ+K8igH9qaOHo/1hkM&#10;UbpcaodNHDeVfE2SqTRYciQUWNO6oOxy+DUR0j9/btfN7T4OFzsb8e7bf9VOqZdeu3oHEagNz/B/&#10;e6MVTN4m8HcmHgG5eAAAAP//AwBQSwECLQAUAAYACAAAACEA2+H2y+4AAACFAQAAEwAAAAAAAAAA&#10;AAAAAAAAAAAAW0NvbnRlbnRfVHlwZXNdLnhtbFBLAQItABQABgAIAAAAIQBa9CxbvwAAABUBAAAL&#10;AAAAAAAAAAAAAAAAAB8BAABfcmVscy8ucmVsc1BLAQItABQABgAIAAAAIQAUb7VJxQAAANwAAAAP&#10;AAAAAAAAAAAAAAAAAAcCAABkcnMvZG93bnJldi54bWxQSwUGAAAAAAMAAwC3AAAA+QIAAAAA&#10;" strokeweight=".25pt"/>
                  <v:shape id="AutoShape 42" o:spid="_x0000_s1146"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s+xQAAANwAAAAPAAAAZHJzL2Rvd25yZXYueG1sRI/NagIx&#10;FIX3gu8QrtCN1Iy1ikyNIkLBjVK1C5fXye3M6ORmSFJn9OlNoeDycH4+zmzRmkpcyfnSsoLhIAFB&#10;nFldcq7g+/D5OgXhA7LGyjIpuJGHxbzbmWGqbcM7uu5DLuII+xQVFCHUqZQ+K8igH9iaOHo/1hkM&#10;UbpcaodNHDeVfEuSiTRYciQUWNOqoOyy/zUR0j9/bVbN7T4KFzsd8vbkj7VT6qXXLj9ABGrDM/zf&#10;XmsF4/cJ/J2JR0DOHwAAAP//AwBQSwECLQAUAAYACAAAACEA2+H2y+4AAACFAQAAEwAAAAAAAAAA&#10;AAAAAAAAAAAAW0NvbnRlbnRfVHlwZXNdLnhtbFBLAQItABQABgAIAAAAIQBa9CxbvwAAABUBAAAL&#10;AAAAAAAAAAAAAAAAAB8BAABfcmVscy8ucmVsc1BLAQItABQABgAIAAAAIQDkvSs+xQAAANwAAAAP&#10;AAAAAAAAAAAAAAAAAAcCAABkcnMvZG93bnJldi54bWxQSwUGAAAAAAMAAwC3AAAA+QIAAAAA&#10;" strokeweight=".25pt"/>
                  <v:shape id="AutoShape 43" o:spid="_x0000_s1147"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6lxgAAANwAAAAPAAAAZHJzL2Rvd25yZXYueG1sRI9La8JA&#10;FIX3Qv/DcAtupE58tJXUUYpQcGPR1IXL28xtkpq5E2amJvrrO4Lg8nAeH2e+7EwtTuR8ZVnBaJiA&#10;IM6trrhQsP/6eJqB8AFZY22ZFJzJw3Lx0Jtjqm3LOzploRBxhH2KCsoQmlRKn5dk0A9tQxy9H+sM&#10;hihdIbXDNo6bWo6T5EUarDgSSmxoVVJ+zP5MhAx+t5tVe75MwtHORvz57Q+NU6r/2L2/gQjUhXv4&#10;1l5rBc/TV7ieiUdALv4BAAD//wMAUEsBAi0AFAAGAAgAAAAhANvh9svuAAAAhQEAABMAAAAAAAAA&#10;AAAAAAAAAAAAAFtDb250ZW50X1R5cGVzXS54bWxQSwECLQAUAAYACAAAACEAWvQsW78AAAAVAQAA&#10;CwAAAAAAAAAAAAAAAAAfAQAAX3JlbHMvLnJlbHNQSwECLQAUAAYACAAAACEAi/GOpcYAAADcAAAA&#10;DwAAAAAAAAAAAAAAAAAHAgAAZHJzL2Rvd25yZXYueG1sUEsFBgAAAAADAAMAtwAAAPoCAAAAAA==&#10;" strokeweight=".25pt"/>
                  <v:shape id="AutoShape 44" o:spid="_x0000_s1148"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hrXwwAAANwAAAAPAAAAZHJzL2Rvd25yZXYueG1sRE9La8JA&#10;EL4X/A/LCL2IbuxDJLqKCIVeKq3tocdpdkyi2dmwuzWxv945CD1+fO/luneNOlOItWcD00kGirjw&#10;tubSwNfny3gOKiZki41nMnChCOvV4G6JufUdf9B5n0olIRxzNFCl1OZax6Iih3HiW2LhDj44TAJD&#10;qW3ATsJdox+ybKYd1iwNFba0rag47X+dlIyO72/b7vL3mE5+PuXdT/xugzH3w36zAJWoT//im/vV&#10;Gnh+krVyRo6AXl0BAAD//wMAUEsBAi0AFAAGAAgAAAAhANvh9svuAAAAhQEAABMAAAAAAAAAAAAA&#10;AAAAAAAAAFtDb250ZW50X1R5cGVzXS54bWxQSwECLQAUAAYACAAAACEAWvQsW78AAAAVAQAACwAA&#10;AAAAAAAAAAAAAAAfAQAAX3JlbHMvLnJlbHNQSwECLQAUAAYACAAAACEA+m4a18MAAADcAAAADwAA&#10;AAAAAAAAAAAAAAAHAgAAZHJzL2Rvd25yZXYueG1sUEsFBgAAAAADAAMAtwAAAPcCAAAAAA==&#10;" strokeweight=".25pt"/>
                  <v:shape id="AutoShape 45" o:spid="_x0000_s1149"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9MxQAAANwAAAAPAAAAZHJzL2Rvd25yZXYueG1sRI/NagIx&#10;FIX3Bd8hXKGbohnbKjoaRQShm0qrLlxeJ9eZ0cnNkERn7NObQqHLw/n5OLNFaypxI+dLywoG/QQE&#10;cWZ1ybmC/W7dG4PwAVljZZkU3MnDYt55mmGqbcPfdNuGXMQR9ikqKEKoUyl9VpBB37c1cfRO1hkM&#10;UbpcaodNHDeVfE2SkTRYciQUWNOqoOyyvZoIeTl/fa6a+89buNjxgDdHf6idUs/ddjkFEagN/+G/&#10;9odWMHyfwO+ZeATk/AEAAP//AwBQSwECLQAUAAYACAAAACEA2+H2y+4AAACFAQAAEwAAAAAAAAAA&#10;AAAAAAAAAAAAW0NvbnRlbnRfVHlwZXNdLnhtbFBLAQItABQABgAIAAAAIQBa9CxbvwAAABUBAAAL&#10;AAAAAAAAAAAAAAAAAB8BAABfcmVscy8ucmVsc1BLAQItABQABgAIAAAAIQCVIr9MxQAAANwAAAAP&#10;AAAAAAAAAAAAAAAAAAcCAABkcnMvZG93bnJldi54bWxQSwUGAAAAAAMAAwC3AAAA+QIAAAAA&#10;" strokeweight=".25pt"/>
                  <v:shape id="AutoShape 46" o:spid="_x0000_s1150"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u9wgAAANwAAAAPAAAAZHJzL2Rvd25yZXYueG1sRE/LisIw&#10;FN0L8w/hDsxOUwVFOkYRZXBwIz7AcXdprk2xualNpla/3iwEl4fznsxaW4qGal84VtDvJSCIM6cL&#10;zhUc9j/dMQgfkDWWjknBnTzMph+dCaba3XhLzS7kIoawT1GBCaFKpfSZIYu+5yriyJ1dbTFEWOdS&#10;13iL4baUgyQZSYsFxwaDFS0MZZfdv1Ww3Kz7x9Vfs7KmWOSDR8n6dD0q9fXZzr9BBGrDW/xy/2oF&#10;w2GcH8/EIyCnTwAAAP//AwBQSwECLQAUAAYACAAAACEA2+H2y+4AAACFAQAAEwAAAAAAAAAAAAAA&#10;AAAAAAAAW0NvbnRlbnRfVHlwZXNdLnhtbFBLAQItABQABgAIAAAAIQBa9CxbvwAAABUBAAALAAAA&#10;AAAAAAAAAAAAAB8BAABfcmVscy8ucmVsc1BLAQItABQABgAIAAAAIQDoPku9wgAAANwAAAAPAAAA&#10;AAAAAAAAAAAAAAcCAABkcnMvZG93bnJldi54bWxQSwUGAAAAAAMAAwC3AAAA9gIAAAAA&#10;" strokeweight=".25pt"/>
                  <v:shape id="AutoShape 47" o:spid="_x0000_s1151"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4mxQAAANwAAAAPAAAAZHJzL2Rvd25yZXYueG1sRI9Ba8JA&#10;FITvQv/D8gq91U0ERaKrFItYehG1YL09ss9sMPs2Zrcx+utdoeBxmJlvmOm8s5VoqfGlYwVpPwFB&#10;nDtdcqHgZ7d8H4PwAVlj5ZgUXMnDfPbSm2Km3YU31G5DISKEfYYKTAh1JqXPDVn0fVcTR+/oGosh&#10;yqaQusFLhNtKDpJkJC2WHBcM1rQwlJ+2f1bB5/o73a9+25U15aIY3CrWh/NeqbfX7mMCIlAXnuH/&#10;9pdWMBym8DgTj4Cc3QEAAP//AwBQSwECLQAUAAYACAAAACEA2+H2y+4AAACFAQAAEwAAAAAAAAAA&#10;AAAAAAAAAAAAW0NvbnRlbnRfVHlwZXNdLnhtbFBLAQItABQABgAIAAAAIQBa9CxbvwAAABUBAAAL&#10;AAAAAAAAAAAAAAAAAB8BAABfcmVscy8ucmVsc1BLAQItABQABgAIAAAAIQCHcu4mxQAAANwAAAAP&#10;AAAAAAAAAAAAAAAAAAcCAABkcnMvZG93bnJldi54bWxQSwUGAAAAAAMAAwC3AAAA+QIAAAAA&#10;" strokeweight=".25pt"/>
                  <v:shape id="AutoShape 48" o:spid="_x0000_s1152" type="#_x0000_t32" style="position:absolute;left:9591;top:6466;width:354;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BRxgAAANwAAAAPAAAAZHJzL2Rvd25yZXYueG1sRI9Ba8JA&#10;FITvQv/D8gq96caA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d6BwUcYAAADcAAAA&#10;DwAAAAAAAAAAAAAAAAAHAgAAZHJzL2Rvd25yZXYueG1sUEsFBgAAAAADAAMAtwAAAPoCAAAAAA==&#10;" strokeweight=".25pt"/>
                  <v:shape id="AutoShape 49" o:spid="_x0000_s1153"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XKxgAAANwAAAAPAAAAZHJzL2Rvd25yZXYueG1sRI9Ba8JA&#10;FITvBf/D8gRvuolFkegailIUL6VWsL09ss9saPZtzK4x7a/vFgo9DjPzDbPKe1uLjlpfOVaQThIQ&#10;xIXTFZcKTm/P4wUIH5A11o5JwRd5yNeDhxVm2t35lbpjKEWEsM9QgQmhyaT0hSGLfuIa4uhdXGsx&#10;RNmWUrd4j3Bby2mSzKXFiuOCwYY2horP480q2L4c0vPuvdtZU23K6XfN+uN6Vmo07J+WIAL14T/8&#10;195rBbPZI/yeiUdArn8AAAD//wMAUEsBAi0AFAAGAAgAAAAhANvh9svuAAAAhQEAABMAAAAAAAAA&#10;AAAAAAAAAAAAAFtDb250ZW50X1R5cGVzXS54bWxQSwECLQAUAAYACAAAACEAWvQsW78AAAAVAQAA&#10;CwAAAAAAAAAAAAAAAAAfAQAAX3JlbHMvLnJlbHNQSwECLQAUAAYACAAAACEAGOzVysYAAADcAAAA&#10;DwAAAAAAAAAAAAAAAAAHAgAAZHJzL2Rvd25yZXYueG1sUEsFBgAAAAADAAMAtwAAAPoCAAAAAA==&#10;" strokeweight=".25pt"/>
                  <v:shape id="AutoShape 50" o:spid="_x0000_s1154"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U2+xgAAANwAAAAPAAAAZHJzL2Rvd25yZXYueG1sRI9Ba8JA&#10;FITvBf/D8gRvuolUkegailIUL6VWsL09ss9saPZtzK4x7a/vFgo9DjPzDbPKe1uLjlpfOVaQThIQ&#10;xIXTFZcKTm/P4wUIH5A11o5JwRd5yNeDhxVm2t35lbpjKEWEsM9QgQmhyaT0hSGLfuIa4uhdXGsx&#10;RNmWUrd4j3Bby2mSzKXFiuOCwYY2horP480q2L4c0vPuvdtZU23K6XfN+uN6Vmo07J+WIAL14T/8&#10;195rBbPZI/yeiUdArn8AAAD//wMAUEsBAi0AFAAGAAgAAAAhANvh9svuAAAAhQEAABMAAAAAAAAA&#10;AAAAAAAAAAAAAFtDb250ZW50X1R5cGVzXS54bWxQSwECLQAUAAYACAAAACEAWvQsW78AAAAVAQAA&#10;CwAAAAAAAAAAAAAAAAAfAQAAX3JlbHMvLnJlbHNQSwECLQAUAAYACAAAACEAlwVNvsYAAADcAAAA&#10;DwAAAAAAAAAAAAAAAAAHAgAAZHJzL2Rvd25yZXYueG1sUEsFBgAAAAADAAMAtwAAAPoCAAAAAA==&#10;" strokeweight=".25pt"/>
                  <v:shape id="AutoShape 51" o:spid="_x0000_s1155"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46xxQAAANwAAAAPAAAAZHJzL2Rvd25yZXYueG1sRI9BSwMx&#10;FITvgv8hPKG3Nqt0RdampSiWtiDF6sHjY/PcpN28LEm63f57IxQ8DjPzDTNbDK4VPYVoPSu4nxQg&#10;iGuvLTcKvj7fxk8gYkLW2HomBReKsJjf3syw0v7MH9TvUyMyhGOFCkxKXSVlrA05jBPfEWfvxweH&#10;KcvQSB3wnOGulQ9F8SgdWs4LBjt6MVQf9yen4PWwtcvNbjv9tqdDWL0fh96gUWp0NyyfQSQa0n/4&#10;2l5rBWVZwt+ZfATk/BcAAP//AwBQSwECLQAUAAYACAAAACEA2+H2y+4AAACFAQAAEwAAAAAAAAAA&#10;AAAAAAAAAAAAW0NvbnRlbnRfVHlwZXNdLnhtbFBLAQItABQABgAIAAAAIQBa9CxbvwAAABUBAAAL&#10;AAAAAAAAAAAAAAAAAB8BAABfcmVscy8ucmVsc1BLAQItABQABgAIAAAAIQAcd46xxQAAANwAAAAP&#10;AAAAAAAAAAAAAAAAAAcCAABkcnMvZG93bnJldi54bWxQSwUGAAAAAAMAAwC3AAAA+QIAAAAA&#10;" strokeweight=".5pt"/>
                  <v:shape id="AutoShape 52" o:spid="_x0000_s1156"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3ZSxQAAANwAAAAPAAAAZHJzL2Rvd25yZXYueG1sRI9Ba8JA&#10;FITvBf/D8oTe6kZB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AIm3ZSxQAAANwAAAAP&#10;AAAAAAAAAAAAAAAAAAcCAABkcnMvZG93bnJldi54bWxQSwUGAAAAAAMAAwC3AAAA+QIAAAAA&#10;" strokeweight=".25pt"/>
                  <v:shape id="AutoShape 53" o:spid="_x0000_s1157"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9PJxgAAANwAAAAPAAAAZHJzL2Rvd25yZXYueG1sRI9Ba8JA&#10;FITvBf/D8gRvuolglegaiiJKL6VWsL09ss9saPZtzK4x7a/vFgo9DjPzDbPKe1uLjlpfOVaQThIQ&#10;xIXTFZcKTm+78QKED8gaa8ek4Is85OvBwwoz7e78St0xlCJC2GeowITQZFL6wpBFP3ENcfQurrUY&#10;omxLqVu8R7it5TRJHqXFiuOCwYY2horP480q2L48p+f9e7e3ptqU0++a9cf1rNRo2D8tQQTqw3/4&#10;r33QCmazOfyeiUdArn8AAAD//wMAUEsBAi0AFAAGAAgAAAAhANvh9svuAAAAhQEAABMAAAAAAAAA&#10;AAAAAAAAAAAAAFtDb250ZW50X1R5cGVzXS54bWxQSwECLQAUAAYACAAAACEAWvQsW78AAAAVAQAA&#10;CwAAAAAAAAAAAAAAAAAfAQAAX3JlbHMvLnJlbHNQSwECLQAUAAYACAAAACEAZ9fTycYAAADcAAAA&#10;DwAAAAAAAAAAAAAAAAAHAgAAZHJzL2Rvd25yZXYueG1sUEsFBgAAAAADAAMAtwAAAPoCAAAAAA==&#10;" strokeweight=".25pt"/>
                  <v:shape id="AutoShape 54" o:spid="_x0000_s1158"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Ee7wgAAANwAAAAPAAAAZHJzL2Rvd25yZXYueG1sRE/LisIw&#10;FN0L8w/hDsxOUwVFOkYRZXBwIz7AcXdprk2xualNpla/3iwEl4fznsxaW4qGal84VtDvJSCIM6cL&#10;zhUc9j/dMQgfkDWWjknBnTzMph+dCaba3XhLzS7kIoawT1GBCaFKpfSZIYu+5yriyJ1dbTFEWOdS&#10;13iL4baUgyQZSYsFxwaDFS0MZZfdv1Ww3Kz7x9Vfs7KmWOSDR8n6dD0q9fXZzr9BBGrDW/xy/2oF&#10;w2FcG8/EIyCnTwAAAP//AwBQSwECLQAUAAYACAAAACEA2+H2y+4AAACFAQAAEwAAAAAAAAAAAAAA&#10;AAAAAAAAW0NvbnRlbnRfVHlwZXNdLnhtbFBLAQItABQABgAIAAAAIQBa9CxbvwAAABUBAAALAAAA&#10;AAAAAAAAAAAAAB8BAABfcmVscy8ucmVsc1BLAQItABQABgAIAAAAIQAWSEe7wgAAANwAAAAPAAAA&#10;AAAAAAAAAAAAAAcCAABkcnMvZG93bnJldi54bWxQSwUGAAAAAAMAAwC3AAAA9gIAAAAA&#10;" strokeweight=".25pt"/>
                  <v:shape id="AutoShape 55" o:spid="_x0000_s1159"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OIgxgAAANwAAAAPAAAAZHJzL2Rvd25yZXYueG1sRI9Ba8JA&#10;FITvBf/D8gRvuolg0egaiiJKL6VWsL09ss9saPZtzK4x7a/vFgo9DjPzDbPKe1uLjlpfOVaQThIQ&#10;xIXTFZcKTm+78RyED8gaa8ek4Is85OvBwwoz7e78St0xlCJC2GeowITQZFL6wpBFP3ENcfQurrUY&#10;omxLqVu8R7it5TRJHqXFiuOCwYY2horP480q2L48p+f9e7e3ptqU0++a9cf1rNRo2D8tQQTqw3/4&#10;r33QCmazBfyeiUdArn8AAAD//wMAUEsBAi0AFAAGAAgAAAAhANvh9svuAAAAhQEAABMAAAAAAAAA&#10;AAAAAAAAAAAAAFtDb250ZW50X1R5cGVzXS54bWxQSwECLQAUAAYACAAAACEAWvQsW78AAAAVAQAA&#10;CwAAAAAAAAAAAAAAAAAfAQAAX3JlbHMvLnJlbHNQSwECLQAUAAYACAAAACEAeQTiIMYAAADcAAAA&#10;DwAAAAAAAAAAAAAAAAAHAgAAZHJzL2Rvd25yZXYueG1sUEsFBgAAAAADAAMAtwAAAPoCAAAAAA==&#10;" strokeweight=".25pt"/>
                  <v:shape id="AutoShape 56" o:spid="_x0000_s1160"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EAwwAAANwAAAAPAAAAZHJzL2Rvd25yZXYueG1sRE/Pa8Iw&#10;FL4P9j+EN9hNUwsr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JlKBAMMAAADcAAAADwAA&#10;AAAAAAAAAAAAAAAHAgAAZHJzL2Rvd25yZXYueG1sUEsFBgAAAAADAAMAtwAAAPcCAAAAAA==&#10;" strokeweight=".25pt"/>
                </v:group>
                <v:shape id="_x0000_s1161" type="#_x0000_t202" style="position:absolute;left:11525;top:3905;width:93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xvwgAAANwAAAAPAAAAZHJzL2Rvd25yZXYueG1sRI/disIw&#10;FITvBd8hHME7TSooUo2yLLjrnT+7D3Bojk2xOSlNrNWnN8LCXg4z8w2z3vauFh21ofKsIZsqEMSF&#10;NxWXGn5/dpMliBCRDdaeScODAmw3w8Eac+PvfKLuHEuRIBxy1GBjbHIpQ2HJYZj6hjh5F986jEm2&#10;pTQt3hPc1XKm1EI6rDgtWGzo01JxPd+chpnxjfo+Hvqn+pp39vmweMms1uNR/7ECEamP/+G/9t5o&#10;mC8yeJ9JR0BuXgAAAP//AwBQSwECLQAUAAYACAAAACEA2+H2y+4AAACFAQAAEwAAAAAAAAAAAAAA&#10;AAAAAAAAW0NvbnRlbnRfVHlwZXNdLnhtbFBLAQItABQABgAIAAAAIQBa9CxbvwAAABUBAAALAAAA&#10;AAAAAAAAAAAAAB8BAABfcmVscy8ucmVsc1BLAQItABQABgAIAAAAIQDV5ZxvwgAAANwAAAAPAAAA&#10;AAAAAAAAAAAAAAcCAABkcnMvZG93bnJldi54bWxQSwUGAAAAAAMAAwC3AAAA9gIAAAAA&#10;" filled="f" fillcolor="white [3212]" stroked="f" strokeweight="1.5pt">
                  <v:textbox>
                    <w:txbxContent>
                      <w:p w14:paraId="1034F861" w14:textId="77777777" w:rsidR="00672CD3" w:rsidRPr="00F077A7" w:rsidRDefault="00672CD3" w:rsidP="00672CD3">
                        <w:pPr>
                          <w:jc w:val="center"/>
                        </w:pPr>
                        <w:r>
                          <w:t>Daerah Diterima H0</w:t>
                        </w:r>
                      </w:p>
                    </w:txbxContent>
                  </v:textbox>
                </v:shape>
                <v:shape id="_x0000_s1162" type="#_x0000_t202" style="position:absolute;left:21717;top:3905;width:8794;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e/GxAAAANwAAAAPAAAAZHJzL2Rvd25yZXYueG1sRI/NasMw&#10;EITvgbyD2EBviexAQ3GimDak0EMpJDHkulhby9RaGUn1z9tXhUKPw8x8wxzKyXZiIB9axwryTQaC&#10;uHa65UZBdXtdP4EIEVlj55gUzBSgPC4XByy0G/lCwzU2IkE4FKjAxNgXUobakMWwcT1x8j6dtxiT&#10;9I3UHscEt53cZtlOWmw5LRjs6WSo/rp+WwX2PbtfPs65qeZqwDjfXjyPk1IPq+l5DyLSFP/Df+03&#10;reBxt4XfM+kIyOMPAAAA//8DAFBLAQItABQABgAIAAAAIQDb4fbL7gAAAIUBAAATAAAAAAAAAAAA&#10;AAAAAAAAAABbQ29udGVudF9UeXBlc10ueG1sUEsBAi0AFAAGAAgAAAAhAFr0LFu/AAAAFQEAAAsA&#10;AAAAAAAAAAAAAAAAHwEAAF9yZWxzLy5yZWxzUEsBAi0AFAAGAAgAAAAhAFfR78bEAAAA3AAAAA8A&#10;AAAAAAAAAAAAAAAABwIAAGRycy9kb3ducmV2LnhtbFBLBQYAAAAAAwADALcAAAD4AgAAAAA=&#10;" filled="f" stroked="f" strokeweight="1.5pt">
                  <v:textbox>
                    <w:txbxContent>
                      <w:p w14:paraId="5F63D6F5" w14:textId="77777777" w:rsidR="00672CD3" w:rsidRPr="00F077A7" w:rsidRDefault="00672CD3" w:rsidP="00672CD3">
                        <w:pPr>
                          <w:jc w:val="center"/>
                        </w:pPr>
                        <w:r>
                          <w:t>Daerah Diterima H0</w:t>
                        </w:r>
                      </w:p>
                      <w:p w14:paraId="143A530B" w14:textId="77777777" w:rsidR="00672CD3" w:rsidRDefault="00672CD3" w:rsidP="00672CD3"/>
                    </w:txbxContent>
                  </v:textbox>
                </v:shape>
                <v:shape id="_x0000_s1163" type="#_x0000_t202" style="position:absolute;left:285;top:3619;width:79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pdwwAAANwAAAAPAAAAZHJzL2Rvd25yZXYueG1sRI9PawIx&#10;FMTvBb9DeIK3mlWplK1RqrTQQxHUhV4fm9fN0s3LksT98+0bQfA4zMxvmM1usI3oyIfasYLFPANB&#10;XDpdc6WguHw+v4IIEVlj45gUjBRgt508bTDXrucTdedYiQThkKMCE2ObSxlKQxbD3LXEyft13mJM&#10;0ldSe+wT3DZymWVrabHmtGCwpYOh8u98tQrsd/ZzOn4sTDEWHcbxsvfcD0rNpsP7G4hIQ3yE7+0v&#10;reBlvYLbmXQE5PYfAAD//wMAUEsBAi0AFAAGAAgAAAAhANvh9svuAAAAhQEAABMAAAAAAAAAAAAA&#10;AAAAAAAAAFtDb250ZW50X1R5cGVzXS54bWxQSwECLQAUAAYACAAAACEAWvQsW78AAAAVAQAACwAA&#10;AAAAAAAAAAAAAAAfAQAAX3JlbHMvLnJlbHNQSwECLQAUAAYACAAAACEAOJ1KXcMAAADcAAAADwAA&#10;AAAAAAAAAAAAAAAHAgAAZHJzL2Rvd25yZXYueG1sUEsFBgAAAAADAAMAtwAAAPcCAAAAAA==&#10;" filled="f" stroked="f" strokeweight="1.5pt">
                  <v:textbox>
                    <w:txbxContent>
                      <w:p w14:paraId="6E611658" w14:textId="77777777" w:rsidR="00672CD3" w:rsidRPr="00F077A7" w:rsidRDefault="00672CD3" w:rsidP="00672CD3">
                        <w:pPr>
                          <w:jc w:val="center"/>
                        </w:pPr>
                        <w:r>
                          <w:t>Daerah Ditolak H0</w:t>
                        </w:r>
                      </w:p>
                      <w:p w14:paraId="1DA3112D" w14:textId="77777777" w:rsidR="00672CD3" w:rsidRDefault="00672CD3" w:rsidP="00672CD3"/>
                    </w:txbxContent>
                  </v:textbox>
                </v:shape>
                <v:shape id="_x0000_s1164" type="#_x0000_t202" style="position:absolute;left:33909;top:3524;width:949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NIpwwAAANwAAAAPAAAAZHJzL2Rvd25yZXYueG1sRI9PawIx&#10;FMTvBb9DeIK3mlWslK1RqrTQQxHUhV4fm9fN0s3LksT98+0bQfA4zMxvmM1usI3oyIfasYLFPANB&#10;XDpdc6WguHw+v4IIEVlj45gUjBRgt508bTDXrucTdedYiQThkKMCE2ObSxlKQxbD3LXEyft13mJM&#10;0ldSe+wT3DZymWVrabHmtGCwpYOh8u98tQrsd/ZzOn4sTDEWHcbxsvfcD0rNpsP7G4hIQ3yE7+0v&#10;reBlvYLbmXQE5PYfAAD//wMAUEsBAi0AFAAGAAgAAAAhANvh9svuAAAAhQEAABMAAAAAAAAAAAAA&#10;AAAAAAAAAFtDb250ZW50X1R5cGVzXS54bWxQSwECLQAUAAYACAAAACEAWvQsW78AAAAVAQAACwAA&#10;AAAAAAAAAAAAAAAfAQAAX3JlbHMvLnJlbHNQSwECLQAUAAYACAAAACEAt3TSKcMAAADcAAAADwAA&#10;AAAAAAAAAAAAAAAHAgAAZHJzL2Rvd25yZXYueG1sUEsFBgAAAAADAAMAtwAAAPcCAAAAAA==&#10;" filled="f" stroked="f" strokeweight="1.5pt">
                  <v:textbox>
                    <w:txbxContent>
                      <w:p w14:paraId="2E6C35BC" w14:textId="77777777" w:rsidR="00672CD3" w:rsidRPr="00F077A7" w:rsidRDefault="00672CD3" w:rsidP="00672CD3">
                        <w:pPr>
                          <w:jc w:val="center"/>
                        </w:pPr>
                        <w:r>
                          <w:t>Daerah Ditolak H0</w:t>
                        </w:r>
                      </w:p>
                      <w:p w14:paraId="085643FE" w14:textId="77777777" w:rsidR="00672CD3" w:rsidRDefault="00672CD3" w:rsidP="00672CD3"/>
                    </w:txbxContent>
                  </v:textbox>
                </v:shape>
                <v:shape id="Text Box 456" o:spid="_x0000_s1165" type="#_x0000_t202" style="position:absolute;left:20383;top:10953;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t1xwAAANwAAAAPAAAAZHJzL2Rvd25yZXYueG1sRI9Ba8JA&#10;FITvQv/D8gq96UZp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Pfsu3XHAAAA3AAA&#10;AA8AAAAAAAAAAAAAAAAABwIAAGRycy9kb3ducmV2LnhtbFBLBQYAAAAAAwADALcAAAD7AgAAAAA=&#10;" filled="f" stroked="f" strokeweight=".5pt">
                  <v:textbox>
                    <w:txbxContent>
                      <w:p w14:paraId="35B859D8" w14:textId="77777777" w:rsidR="003322D1" w:rsidRDefault="003322D1" w:rsidP="003322D1">
                        <w:r>
                          <w:t>0</w:t>
                        </w:r>
                      </w:p>
                    </w:txbxContent>
                  </v:textbox>
                </v:shape>
                <w10:wrap anchorx="margin"/>
              </v:group>
            </w:pict>
          </mc:Fallback>
        </mc:AlternateContent>
      </w:r>
    </w:p>
    <w:p w14:paraId="71A49754" w14:textId="538E620E" w:rsidR="00E83FF1" w:rsidRPr="0021071D" w:rsidRDefault="00E83FF1" w:rsidP="0021071D">
      <w:pPr>
        <w:spacing w:line="480" w:lineRule="auto"/>
        <w:jc w:val="both"/>
        <w:rPr>
          <w:rFonts w:ascii="Times New Roman" w:eastAsia="Times New Roman" w:hAnsi="Times New Roman" w:cs="Times New Roman"/>
          <w:bCs/>
          <w:color w:val="000000"/>
          <w:sz w:val="24"/>
          <w:szCs w:val="24"/>
          <w:lang w:eastAsia="en-US"/>
        </w:rPr>
      </w:pPr>
    </w:p>
    <w:p w14:paraId="79A7C008" w14:textId="028D299B" w:rsidR="0021071D" w:rsidRDefault="00200D0C" w:rsidP="00E83FF1">
      <w:pPr>
        <w:pStyle w:val="ListParagraph"/>
        <w:spacing w:line="480" w:lineRule="auto"/>
        <w:ind w:leftChars="283" w:left="566"/>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49536" behindDoc="0" locked="0" layoutInCell="1" allowOverlap="1" wp14:anchorId="7797A451" wp14:editId="2E874442">
                <wp:simplePos x="0" y="0"/>
                <wp:positionH relativeFrom="column">
                  <wp:posOffset>4619625</wp:posOffset>
                </wp:positionH>
                <wp:positionV relativeFrom="paragraph">
                  <wp:posOffset>45696</wp:posOffset>
                </wp:positionV>
                <wp:extent cx="0" cy="227330"/>
                <wp:effectExtent l="57150" t="38100" r="95250" b="20320"/>
                <wp:wrapNone/>
                <wp:docPr id="56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72D35AA6" id="AutoShape 62" o:spid="_x0000_s1026" type="#_x0000_t32" style="position:absolute;margin-left:363.75pt;margin-top:3.6pt;width:0;height:17.9pt;flip: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WalROdsAAAAIAQAADwAAAGRycy9kb3du&#10;cmV2LnhtbEyPzU7DMBCE70i8g7WVuFG7LTRVGqcqCE6ISgQewI03P228jmynCW+PKw5w29GMZr/J&#10;dpPp2AWdby1JWMwFMKTS6pZqCV+fr/cbYD4o0qqzhBK+0cMuv73JVKrtSB94KULNYgn5VEloQuhT&#10;zn3ZoFF+bnuk6FXWGRWidDXXTo2x3HR8KcSaG9VS/NCoHp8bLM/FYCQMxRsm7n1didX4Uj25Q8v3&#10;p0LKu9m03wILOIW/MFzxIzrkkeloB9KedRKSZfIYo9cDWPR/9VHCw0oAzzP+f0D+AwAA//8DAFBL&#10;AQItABQABgAIAAAAIQC2gziS/gAAAOEBAAATAAAAAAAAAAAAAAAAAAAAAABbQ29udGVudF9UeXBl&#10;c10ueG1sUEsBAi0AFAAGAAgAAAAhADj9If/WAAAAlAEAAAsAAAAAAAAAAAAAAAAALwEAAF9yZWxz&#10;Ly5yZWxzUEsBAi0AFAAGAAgAAAAhAAdVI4z0AQAA3QMAAA4AAAAAAAAAAAAAAAAALgIAAGRycy9l&#10;Mm9Eb2MueG1sUEsBAi0AFAAGAAgAAAAhAFmpUTnbAAAACAEAAA8AAAAAAAAAAAAAAAAATgQAAGRy&#10;cy9kb3ducmV2LnhtbFBLBQYAAAAABAAEAPMAAABWBQAAAAA=&#10;" strokeweight="1.5pt">
                <v:stroke endarrow="block"/>
              </v:shape>
            </w:pict>
          </mc:Fallback>
        </mc:AlternateContent>
      </w:r>
      <w:r w:rsidR="00893604">
        <w:rPr>
          <w:rFonts w:ascii="Times New Roman" w:hAnsi="Times New Roman" w:cs="Times New Roman"/>
          <w:bCs/>
          <w:noProof/>
          <w:sz w:val="24"/>
          <w:szCs w:val="24"/>
        </w:rPr>
        <mc:AlternateContent>
          <mc:Choice Requires="wps">
            <w:drawing>
              <wp:anchor distT="0" distB="0" distL="114300" distR="114300" simplePos="0" relativeHeight="251648512" behindDoc="0" locked="0" layoutInCell="1" allowOverlap="1" wp14:anchorId="619256E8" wp14:editId="21FC0AFB">
                <wp:simplePos x="0" y="0"/>
                <wp:positionH relativeFrom="column">
                  <wp:posOffset>1045845</wp:posOffset>
                </wp:positionH>
                <wp:positionV relativeFrom="paragraph">
                  <wp:posOffset>66019</wp:posOffset>
                </wp:positionV>
                <wp:extent cx="0" cy="227330"/>
                <wp:effectExtent l="57150" t="38100" r="95250" b="20320"/>
                <wp:wrapNone/>
                <wp:docPr id="56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68FCD255" id="AutoShape 61" o:spid="_x0000_s1026" type="#_x0000_t32" style="position:absolute;margin-left:82.35pt;margin-top:5.2pt;width:0;height:17.9pt;flip:y;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31W4WNwAAAAJAQAADwAAAGRycy9kb3du&#10;cmV2LnhtbEyPzU7DMBCE70i8g7VI3KhNidIqjVMVBCcEEoEHcJPND8TryHaa8PZsucBtZ3c0+02+&#10;X+wgTuhD70jD7UqBQKpc3VOr4eP96WYLIkRDtRkcoYZvDLAvLi9yk9Vupjc8lbEVHEIhMxq6GMdM&#10;ylB1aE1YuRGJb43z1kSWvpW1NzOH20GulUqlNT3xh86M+NBh9VVOVsNUPuPGv6SNupsfm3v/2svD&#10;Z6n19dVy2IGIuMQ/M5zxGR0KZjq6ieogBtZpsmErDyoBcTb8Lo4aknQNssjl/wbFDwAAAP//AwBQ&#10;SwECLQAUAAYACAAAACEAtoM4kv4AAADhAQAAEwAAAAAAAAAAAAAAAAAAAAAAW0NvbnRlbnRfVHlw&#10;ZXNdLnhtbFBLAQItABQABgAIAAAAIQA4/SH/1gAAAJQBAAALAAAAAAAAAAAAAAAAAC8BAABfcmVs&#10;cy8ucmVsc1BLAQItABQABgAIAAAAIQAHVSOM9AEAAN0DAAAOAAAAAAAAAAAAAAAAAC4CAABkcnMv&#10;ZTJvRG9jLnhtbFBLAQItABQABgAIAAAAIQDfVbhY3AAAAAkBAAAPAAAAAAAAAAAAAAAAAE4EAABk&#10;cnMvZG93bnJldi54bWxQSwUGAAAAAAQABADzAAAAVwUAAAAA&#10;" strokeweight="1.5pt">
                <v:stroke endarrow="block"/>
              </v:shape>
            </w:pict>
          </mc:Fallback>
        </mc:AlternateContent>
      </w:r>
    </w:p>
    <w:p w14:paraId="59102454" w14:textId="1E2AFAAE" w:rsidR="0021071D" w:rsidRPr="00306F75" w:rsidRDefault="0021071D" w:rsidP="00306F75">
      <w:pPr>
        <w:pStyle w:val="ListParagraph"/>
        <w:spacing w:line="480" w:lineRule="auto"/>
        <w:ind w:leftChars="283" w:left="566"/>
        <w:jc w:val="center"/>
        <w:rPr>
          <w:rFonts w:ascii="Times New Roman" w:hAnsi="Times New Roman" w:cs="Times New Roman"/>
          <w:bCs/>
          <w:sz w:val="24"/>
          <w:szCs w:val="24"/>
        </w:rPr>
      </w:pPr>
    </w:p>
    <w:p w14:paraId="524E58B1" w14:textId="1D5B9572" w:rsidR="00E83FF1" w:rsidRDefault="00E83FF1" w:rsidP="00E83FF1">
      <w:pPr>
        <w:pStyle w:val="ListParagraph"/>
        <w:spacing w:line="480" w:lineRule="auto"/>
        <w:ind w:leftChars="283" w:left="566"/>
        <w:jc w:val="center"/>
        <w:rPr>
          <w:rFonts w:ascii="Times New Roman" w:hAnsi="Times New Roman" w:cs="Times New Roman"/>
          <w:bCs/>
          <w:sz w:val="24"/>
          <w:szCs w:val="24"/>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4</w:t>
      </w:r>
      <w:r w:rsid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DER </w:t>
      </w:r>
      <w:r w:rsidR="00503758" w:rsidRPr="00503758">
        <w:rPr>
          <w:rFonts w:ascii="Times New Roman" w:hAnsi="Times New Roman" w:cs="Times New Roman"/>
          <w:bCs/>
          <w:sz w:val="24"/>
          <w:szCs w:val="24"/>
          <w:lang w:eastAsia="en-US"/>
        </w:rPr>
        <w:t xml:space="preserve">Terhadap </w:t>
      </w:r>
      <w:r w:rsidR="00503758">
        <w:rPr>
          <w:rFonts w:ascii="Times New Roman" w:hAnsi="Times New Roman" w:cs="Times New Roman"/>
          <w:bCs/>
          <w:sz w:val="24"/>
          <w:szCs w:val="24"/>
          <w:lang w:eastAsia="en-US"/>
        </w:rPr>
        <w:t>Return Saham</w:t>
      </w:r>
    </w:p>
    <w:p w14:paraId="53086160" w14:textId="77777777" w:rsidR="00045912" w:rsidRPr="00853921" w:rsidRDefault="00045912" w:rsidP="00E83FF1">
      <w:pPr>
        <w:pStyle w:val="ListParagraph"/>
        <w:spacing w:line="480" w:lineRule="auto"/>
        <w:ind w:leftChars="425" w:left="850"/>
        <w:jc w:val="both"/>
        <w:rPr>
          <w:rFonts w:ascii="Times New Roman" w:hAnsi="Times New Roman" w:cs="Times New Roman"/>
          <w:sz w:val="24"/>
          <w:szCs w:val="24"/>
        </w:rPr>
      </w:pPr>
    </w:p>
    <w:p w14:paraId="4C07C459" w14:textId="69087816" w:rsidR="000649A6" w:rsidRDefault="00E83FF1" w:rsidP="005420E4">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sidRPr="00676D39">
        <w:rPr>
          <w:rFonts w:ascii="Times New Roman" w:eastAsia="Times New Roman" w:hAnsi="Times New Roman" w:cs="Times New Roman"/>
          <w:bCs/>
          <w:color w:val="000000"/>
          <w:sz w:val="24"/>
          <w:szCs w:val="24"/>
          <w:lang w:eastAsia="en-US"/>
        </w:rPr>
        <w:t xml:space="preserve">Nilai </w:t>
      </w:r>
      <w:r w:rsidR="00462C9C">
        <w:rPr>
          <w:rFonts w:ascii="Times New Roman" w:eastAsia="Times New Roman" w:hAnsi="Times New Roman" w:cs="Times New Roman"/>
          <w:bCs/>
          <w:color w:val="000000"/>
          <w:sz w:val="24"/>
          <w:szCs w:val="24"/>
          <w:lang w:eastAsia="en-US"/>
        </w:rPr>
        <w:t>-</w:t>
      </w:r>
      <w:r w:rsidR="00462C9C">
        <w:rPr>
          <w:rFonts w:ascii="Times New Roman" w:hAnsi="Times New Roman" w:cs="Times New Roman"/>
          <w:bCs/>
          <w:sz w:val="24"/>
          <w:szCs w:val="24"/>
        </w:rPr>
        <w:t xml:space="preserve">t </w:t>
      </w:r>
      <w:r w:rsidR="00462C9C">
        <w:rPr>
          <w:rFonts w:ascii="Times New Roman" w:hAnsi="Times New Roman" w:cs="Times New Roman"/>
          <w:bCs/>
          <w:sz w:val="24"/>
          <w:szCs w:val="24"/>
          <w:vertAlign w:val="subscript"/>
        </w:rPr>
        <w:t>tabel</w:t>
      </w:r>
      <w:r w:rsidR="00EB6C0A">
        <w:rPr>
          <w:rFonts w:ascii="Times New Roman" w:hAnsi="Times New Roman" w:cs="Times New Roman"/>
          <w:bCs/>
          <w:sz w:val="24"/>
          <w:szCs w:val="24"/>
          <w:vertAlign w:val="subscript"/>
        </w:rPr>
        <w:t xml:space="preserve"> </w:t>
      </w:r>
      <w:r w:rsidR="00EB6C0A">
        <w:rPr>
          <w:rFonts w:ascii="Times New Roman" w:eastAsia="Times New Roman" w:hAnsi="Times New Roman" w:cs="Times New Roman"/>
          <w:bCs/>
          <w:color w:val="000000"/>
          <w:sz w:val="24"/>
          <w:szCs w:val="24"/>
          <w:lang w:eastAsia="en-US"/>
        </w:rPr>
        <w:t>&lt;</w:t>
      </w:r>
      <w:r w:rsidR="00462C9C" w:rsidRPr="00676D39">
        <w:rPr>
          <w:rFonts w:ascii="Times New Roman" w:eastAsia="Times New Roman" w:hAnsi="Times New Roman" w:cs="Times New Roman"/>
          <w:bCs/>
          <w:color w:val="000000"/>
          <w:sz w:val="24"/>
          <w:szCs w:val="24"/>
          <w:lang w:eastAsia="en-US"/>
        </w:rPr>
        <w:t xml:space="preserve"> </w:t>
      </w:r>
      <w:r w:rsidR="00462C9C">
        <w:rPr>
          <w:rFonts w:ascii="Times New Roman" w:hAnsi="Times New Roman" w:cs="Times New Roman"/>
          <w:bCs/>
          <w:sz w:val="24"/>
          <w:szCs w:val="24"/>
        </w:rPr>
        <w:t xml:space="preserve">t </w:t>
      </w:r>
      <w:r w:rsidR="00462C9C" w:rsidRPr="000718E1">
        <w:rPr>
          <w:rFonts w:ascii="Times New Roman" w:hAnsi="Times New Roman" w:cs="Times New Roman"/>
          <w:bCs/>
          <w:sz w:val="24"/>
          <w:szCs w:val="24"/>
          <w:vertAlign w:val="subscript"/>
        </w:rPr>
        <w:t>hitung</w:t>
      </w:r>
      <w:r w:rsidR="00462C9C">
        <w:rPr>
          <w:rFonts w:ascii="Times New Roman" w:hAnsi="Times New Roman" w:cs="Times New Roman"/>
          <w:bCs/>
          <w:sz w:val="24"/>
          <w:szCs w:val="24"/>
          <w:vertAlign w:val="subscript"/>
        </w:rPr>
        <w:t xml:space="preserve"> </w:t>
      </w:r>
      <w:r w:rsidR="00462C9C">
        <w:rPr>
          <w:rFonts w:ascii="Times New Roman" w:hAnsi="Times New Roman" w:cs="Times New Roman"/>
          <w:bCs/>
          <w:sz w:val="24"/>
          <w:szCs w:val="24"/>
        </w:rPr>
        <w:t xml:space="preserve">&lt; t </w:t>
      </w:r>
      <w:r w:rsidR="00462C9C">
        <w:rPr>
          <w:rFonts w:ascii="Times New Roman" w:hAnsi="Times New Roman" w:cs="Times New Roman"/>
          <w:bCs/>
          <w:sz w:val="24"/>
          <w:szCs w:val="24"/>
          <w:vertAlign w:val="subscript"/>
        </w:rPr>
        <w:t>tabel</w:t>
      </w:r>
      <w:r w:rsidRPr="00676D39">
        <w:rPr>
          <w:rFonts w:ascii="Times New Roman" w:eastAsia="Times New Roman" w:hAnsi="Times New Roman" w:cs="Times New Roman"/>
          <w:bCs/>
          <w:color w:val="000000"/>
          <w:sz w:val="24"/>
          <w:szCs w:val="24"/>
          <w:lang w:eastAsia="en-US"/>
        </w:rPr>
        <w:t xml:space="preserve"> variabel ROA adalah </w:t>
      </w:r>
      <w:r w:rsidR="00462C9C">
        <w:rPr>
          <w:rFonts w:ascii="Times New Roman" w:eastAsia="Times New Roman" w:hAnsi="Times New Roman" w:cs="Times New Roman"/>
          <w:bCs/>
          <w:color w:val="000000"/>
          <w:sz w:val="24"/>
          <w:szCs w:val="24"/>
          <w:lang w:eastAsia="en-US"/>
        </w:rPr>
        <w:t>-1,684 &lt; 1,153 &lt; 1,684</w:t>
      </w:r>
      <w:r w:rsidRPr="00676D39">
        <w:rPr>
          <w:rFonts w:ascii="Times New Roman" w:eastAsia="Times New Roman" w:hAnsi="Times New Roman" w:cs="Times New Roman"/>
          <w:bCs/>
          <w:color w:val="000000"/>
          <w:sz w:val="24"/>
          <w:szCs w:val="24"/>
          <w:lang w:eastAsia="en-US"/>
        </w:rPr>
        <w:t>, maka dapat disimpulkan ROA tidak berpengaruh secara signifikan terhadap Return Saham</w:t>
      </w:r>
      <w:r>
        <w:rPr>
          <w:rFonts w:ascii="Times New Roman" w:eastAsia="Times New Roman" w:hAnsi="Times New Roman" w:cs="Times New Roman"/>
          <w:bCs/>
          <w:color w:val="000000"/>
          <w:sz w:val="24"/>
          <w:szCs w:val="24"/>
          <w:lang w:eastAsia="en-US"/>
        </w:rPr>
        <w:t>.</w:t>
      </w:r>
    </w:p>
    <w:p w14:paraId="04F3CD0C" w14:textId="2700C125" w:rsidR="000825BD" w:rsidRDefault="000825BD" w:rsidP="000825BD">
      <w:pPr>
        <w:spacing w:line="480" w:lineRule="auto"/>
        <w:jc w:val="both"/>
        <w:rPr>
          <w:rFonts w:ascii="Times New Roman" w:eastAsia="Times New Roman" w:hAnsi="Times New Roman" w:cs="Times New Roman"/>
          <w:bCs/>
          <w:color w:val="000000"/>
          <w:sz w:val="24"/>
          <w:szCs w:val="24"/>
          <w:lang w:eastAsia="en-US"/>
        </w:rPr>
      </w:pPr>
    </w:p>
    <w:p w14:paraId="1FD924B6" w14:textId="77777777" w:rsidR="000825BD" w:rsidRPr="000825BD" w:rsidRDefault="000825BD" w:rsidP="000825BD">
      <w:pPr>
        <w:spacing w:line="480" w:lineRule="auto"/>
        <w:jc w:val="both"/>
        <w:rPr>
          <w:rFonts w:ascii="Times New Roman" w:eastAsia="Times New Roman" w:hAnsi="Times New Roman" w:cs="Times New Roman"/>
          <w:bCs/>
          <w:color w:val="000000"/>
          <w:sz w:val="24"/>
          <w:szCs w:val="24"/>
          <w:lang w:eastAsia="en-US"/>
        </w:rPr>
      </w:pPr>
    </w:p>
    <w:p w14:paraId="680017EC" w14:textId="397A8EF5" w:rsidR="00C44B07" w:rsidRPr="00C44B07" w:rsidRDefault="00177917" w:rsidP="00C44B07">
      <w:pPr>
        <w:spacing w:line="480" w:lineRule="auto"/>
        <w:jc w:val="both"/>
        <w:rPr>
          <w:rFonts w:ascii="Times New Roman" w:eastAsia="Times New Roman" w:hAnsi="Times New Roman" w:cs="Times New Roman"/>
          <w:bCs/>
          <w:color w:val="000000"/>
          <w:sz w:val="24"/>
          <w:szCs w:val="24"/>
          <w:lang w:eastAsia="en-US"/>
        </w:rPr>
      </w:pPr>
      <w:r>
        <w:rPr>
          <w:rFonts w:eastAsia="Times New Roman"/>
          <w:noProof/>
          <w:lang w:eastAsia="en-US"/>
        </w:rPr>
        <w:lastRenderedPageBreak/>
        <mc:AlternateContent>
          <mc:Choice Requires="wpg">
            <w:drawing>
              <wp:anchor distT="0" distB="0" distL="114300" distR="114300" simplePos="0" relativeHeight="251659776" behindDoc="0" locked="0" layoutInCell="1" allowOverlap="1" wp14:anchorId="039A892F" wp14:editId="2DCB11DD">
                <wp:simplePos x="0" y="0"/>
                <wp:positionH relativeFrom="margin">
                  <wp:align>right</wp:align>
                </wp:positionH>
                <wp:positionV relativeFrom="paragraph">
                  <wp:posOffset>-593090</wp:posOffset>
                </wp:positionV>
                <wp:extent cx="4340225" cy="1447800"/>
                <wp:effectExtent l="0" t="0" r="3175" b="0"/>
                <wp:wrapNone/>
                <wp:docPr id="15" name="Group 15"/>
                <wp:cNvGraphicFramePr/>
                <a:graphic xmlns:a="http://schemas.openxmlformats.org/drawingml/2006/main">
                  <a:graphicData uri="http://schemas.microsoft.com/office/word/2010/wordprocessingGroup">
                    <wpg:wgp>
                      <wpg:cNvGrpSpPr/>
                      <wpg:grpSpPr>
                        <a:xfrm>
                          <a:off x="0" y="0"/>
                          <a:ext cx="4340225" cy="1447800"/>
                          <a:chOff x="0" y="0"/>
                          <a:chExt cx="4340225" cy="1447800"/>
                        </a:xfrm>
                      </wpg:grpSpPr>
                      <wps:wsp>
                        <wps:cNvPr id="53" name="Text Box 53"/>
                        <wps:cNvSpPr txBox="1"/>
                        <wps:spPr>
                          <a:xfrm>
                            <a:off x="447675" y="1152525"/>
                            <a:ext cx="561975" cy="257175"/>
                          </a:xfrm>
                          <a:prstGeom prst="rect">
                            <a:avLst/>
                          </a:prstGeom>
                          <a:noFill/>
                          <a:ln w="6350">
                            <a:noFill/>
                          </a:ln>
                        </wps:spPr>
                        <wps:txbx>
                          <w:txbxContent>
                            <w:p w14:paraId="6850CA08" w14:textId="02FDB236" w:rsidR="00E83FF1" w:rsidRDefault="00462C9C" w:rsidP="00E83FF1">
                              <w:r>
                                <w:t>-</w:t>
                              </w:r>
                              <w:r w:rsidR="00E83FF1">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3324225" y="1133475"/>
                            <a:ext cx="561975" cy="314325"/>
                          </a:xfrm>
                          <a:prstGeom prst="rect">
                            <a:avLst/>
                          </a:prstGeom>
                          <a:noFill/>
                          <a:ln w="6350">
                            <a:noFill/>
                          </a:ln>
                        </wps:spPr>
                        <wps:txbx>
                          <w:txbxContent>
                            <w:p w14:paraId="66B66328" w14:textId="77777777"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533650" y="1133475"/>
                            <a:ext cx="561975" cy="247650"/>
                          </a:xfrm>
                          <a:prstGeom prst="rect">
                            <a:avLst/>
                          </a:prstGeom>
                          <a:noFill/>
                          <a:ln w="6350">
                            <a:noFill/>
                          </a:ln>
                        </wps:spPr>
                        <wps:txbx>
                          <w:txbxContent>
                            <w:p w14:paraId="4BFD749F" w14:textId="77777777" w:rsidR="00E83FF1" w:rsidRDefault="00E83FF1" w:rsidP="00E83FF1">
                              <w:r>
                                <w:t>1,153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8" name="Group 30"/>
                        <wpg:cNvGrpSpPr>
                          <a:grpSpLocks/>
                        </wpg:cNvGrpSpPr>
                        <wpg:grpSpPr bwMode="auto">
                          <a:xfrm>
                            <a:off x="0" y="0"/>
                            <a:ext cx="4319905" cy="1170305"/>
                            <a:chOff x="837" y="3598"/>
                            <a:chExt cx="10229" cy="3480"/>
                          </a:xfrm>
                        </wpg:grpSpPr>
                        <wps:wsp>
                          <wps:cNvPr id="569"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0" name="Freeform 32"/>
                          <wps:cNvSpPr>
                            <a:spLocks/>
                          </wps:cNvSpPr>
                          <wps:spPr bwMode="auto">
                            <a:xfrm>
                              <a:off x="883" y="361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1" name="AutoShape 33"/>
                          <wps:cNvCnPr>
                            <a:cxnSpLocks noChangeShapeType="1"/>
                          </wps:cNvCnPr>
                          <wps:spPr bwMode="auto">
                            <a:xfrm>
                              <a:off x="5912" y="359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2"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5"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9"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2"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3"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4"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5"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AutoShape 48"/>
                          <wps:cNvCnPr>
                            <a:cxnSpLocks noChangeShapeType="1"/>
                          </wps:cNvCnPr>
                          <wps:spPr bwMode="auto">
                            <a:xfrm>
                              <a:off x="9591" y="6466"/>
                              <a:ext cx="354"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7"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8"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9"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1"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2"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4"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95" name="Text Box 57"/>
                        <wps:cNvSpPr txBox="1">
                          <a:spLocks noChangeArrowheads="1"/>
                        </wps:cNvSpPr>
                        <wps:spPr bwMode="auto">
                          <a:xfrm>
                            <a:off x="1152525" y="409575"/>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3D919069" w14:textId="77777777" w:rsidR="00563FC1" w:rsidRPr="00F077A7" w:rsidRDefault="00563FC1" w:rsidP="00563FC1">
                              <w:pPr>
                                <w:jc w:val="center"/>
                              </w:pPr>
                              <w:r>
                                <w:t>Daerah Diterima H0</w:t>
                              </w:r>
                            </w:p>
                          </w:txbxContent>
                        </wps:txbx>
                        <wps:bodyPr rot="0" vert="horz" wrap="square" lIns="91440" tIns="45720" rIns="91440" bIns="45720" anchor="t" anchorCtr="0" upright="1">
                          <a:noAutofit/>
                        </wps:bodyPr>
                      </wps:wsp>
                      <wps:wsp>
                        <wps:cNvPr id="596" name="Text Box 58"/>
                        <wps:cNvSpPr txBox="1">
                          <a:spLocks noChangeArrowheads="1"/>
                        </wps:cNvSpPr>
                        <wps:spPr bwMode="auto">
                          <a:xfrm>
                            <a:off x="2171700" y="409575"/>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6E3C0986" w14:textId="77777777" w:rsidR="00563FC1" w:rsidRPr="00F077A7" w:rsidRDefault="00563FC1" w:rsidP="00563FC1">
                              <w:pPr>
                                <w:jc w:val="center"/>
                              </w:pPr>
                              <w:r>
                                <w:t>Daerah Diterima H0</w:t>
                              </w:r>
                            </w:p>
                            <w:p w14:paraId="10463F96" w14:textId="77777777" w:rsidR="00563FC1" w:rsidRDefault="00563FC1" w:rsidP="00563FC1"/>
                          </w:txbxContent>
                        </wps:txbx>
                        <wps:bodyPr rot="0" vert="horz" wrap="square" lIns="91440" tIns="45720" rIns="91440" bIns="45720" anchor="t" anchorCtr="0" upright="1">
                          <a:noAutofit/>
                        </wps:bodyPr>
                      </wps:wsp>
                      <wps:wsp>
                        <wps:cNvPr id="597" name="Text Box 59"/>
                        <wps:cNvSpPr txBox="1">
                          <a:spLocks noChangeArrowheads="1"/>
                        </wps:cNvSpPr>
                        <wps:spPr bwMode="auto">
                          <a:xfrm>
                            <a:off x="28575" y="38100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47FC9B2" w14:textId="77777777" w:rsidR="00563FC1" w:rsidRPr="00F077A7" w:rsidRDefault="00563FC1" w:rsidP="00563FC1">
                              <w:pPr>
                                <w:jc w:val="center"/>
                              </w:pPr>
                              <w:r>
                                <w:t>Daerah Ditolak H0</w:t>
                              </w:r>
                            </w:p>
                            <w:p w14:paraId="456995FE" w14:textId="77777777" w:rsidR="00563FC1" w:rsidRDefault="00563FC1" w:rsidP="00563FC1"/>
                          </w:txbxContent>
                        </wps:txbx>
                        <wps:bodyPr rot="0" vert="horz" wrap="square" lIns="91440" tIns="45720" rIns="91440" bIns="45720" anchor="t" anchorCtr="0" upright="1">
                          <a:noAutofit/>
                        </wps:bodyPr>
                      </wps:wsp>
                      <wps:wsp>
                        <wps:cNvPr id="598" name="Text Box 60"/>
                        <wps:cNvSpPr txBox="1">
                          <a:spLocks noChangeArrowheads="1"/>
                        </wps:cNvSpPr>
                        <wps:spPr bwMode="auto">
                          <a:xfrm>
                            <a:off x="3390900" y="361950"/>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A723ADA" w14:textId="77777777" w:rsidR="00563FC1" w:rsidRPr="00F077A7" w:rsidRDefault="00563FC1" w:rsidP="00563FC1">
                              <w:pPr>
                                <w:jc w:val="center"/>
                              </w:pPr>
                              <w:r>
                                <w:t>Daerah Ditolak H0</w:t>
                              </w:r>
                            </w:p>
                            <w:p w14:paraId="7B489994" w14:textId="77777777" w:rsidR="00563FC1" w:rsidRDefault="00563FC1" w:rsidP="00563FC1"/>
                          </w:txbxContent>
                        </wps:txbx>
                        <wps:bodyPr rot="0" vert="horz" wrap="square" lIns="91440" tIns="45720" rIns="91440" bIns="45720" anchor="t" anchorCtr="0" upright="1">
                          <a:noAutofit/>
                        </wps:bodyPr>
                      </wps:wsp>
                      <wps:wsp>
                        <wps:cNvPr id="455" name="Text Box 455"/>
                        <wps:cNvSpPr txBox="1"/>
                        <wps:spPr>
                          <a:xfrm>
                            <a:off x="2028825" y="1114425"/>
                            <a:ext cx="285750" cy="266700"/>
                          </a:xfrm>
                          <a:prstGeom prst="rect">
                            <a:avLst/>
                          </a:prstGeom>
                          <a:noFill/>
                          <a:ln w="6350">
                            <a:noFill/>
                          </a:ln>
                        </wps:spPr>
                        <wps:txbx>
                          <w:txbxContent>
                            <w:p w14:paraId="18EFB4FB" w14:textId="77777777"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9A892F" id="Group 15" o:spid="_x0000_s1166" style="position:absolute;left:0;text-align:left;margin-left:290.55pt;margin-top:-46.7pt;width:341.75pt;height:114pt;z-index:251659776;mso-position-horizontal:right;mso-position-horizontal-relative:margin" coordsize="4340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b1AoAALdeAAAOAAAAZHJzL2Uyb0RvYy54bWzsXFmP20YSfl9g/wPBxwXWw/sQLAeTcewN&#10;4E0MeBZ55lDUgZVILsmx5Pz6/aq6m4dIecaOxRnZTIAxRRa72dVf19ldL3867Lbax6QoN1k6180X&#10;hq4laZwtNulqrv/n9s0/A10rqyhdRNssTeb6p6TUf3r197+93OezxMrW2XaRFBoaScvZPp/r66rK&#10;Z1dXZbxOdlH5IsuTFA+XWbGLKvwsVleLItqj9d32yjIM72qfFYu8yOKkLHH3tXiov+L2l8skrn5f&#10;Lsuk0rZzHd9W8d+C/97R36tXL6PZqojy9SaWnxF9xVfsok2KTuumXkdVpN0Xm15Tu01cZGW2rF7E&#10;2e4qWy43ccJjwGhM42g0b4vsPuexrGb7VV6zCaw94tNXNxv/9vFtkX/I3xfgxD5fgRf8i8ZyWBY7&#10;+hdfqR2YZZ9qliWHSotx07Edw7JcXYvxzHQcPzAkU+M1ON97L17/8sCbV6rjq87n7HMApGx4UP41&#10;HnxYR3nCrC1n4MH7Qtss5rpr61oa7YDTWxrgz9lBwy3mDJMRn7TqgPsYrLpf4uYAu8ALzwdjiC+m&#10;a+F/ATbFOdczQ3pOjLNc38Q1OqpHH83yoqzeJtlOo4u5XgDLDLHo47uyEqSKhLpPszeb7Rb3o9k2&#10;1fZz3bNdg1+on6DxbYo+iJfiq+mqOtwdePSOp4Z0ly0+YaRFJtZLmcdvNviId1FZvY8KLBAsJSz6&#10;6nf8WW4zdJbJK11bZ8WfQ/eJHnOGp7q2x4Kb6+X/7qMi0bXtrylmMwR6aIXyD8f1Lfwo2k/u2k/S&#10;+91NhjVtQrzkMV8SfbVVl8si2/0B2XBNveJRlMboe65X6vKmEmIAsiVOrq+ZCGsyj6p36Yc8pqaJ&#10;l8Ti28MfUZHLeagwgb9lCj/R7Gg6BK2YkOv7KltueK6I0YKrkv/AMi24MUDt9EHtqJkG9r8E1LZt&#10;ObzcGdW27QjURrMhVNumYwvUPymqfTXWCdXfE6ohOo9FNUtQWlNfiGrLtW0PwlLI6gdQbUGug/ap&#10;ZXUwoXpsWS2NI2EntYwGDzaugCIbbJrN6CDrBUTSuiKFwKbVuyz+b0ngOX7esna0u/2/swWskAgK&#10;hLXQ40wxMwwNaVGYpm/Y+MH2QG2KBbbPILfdkPETzRp7zIQdFwpzxHaCLsCfwhTz8DGCq6RGWd9q&#10;dm10gbM3qbC74gP0NbNVS7ObdZSuEqa+/ZSDhfwGWzz1KyQhyPx5kM2KXb7hscJs1FyLWV1O9cy2&#10;siqizWpd3WRpCgsuK4RZcWQ1kJ0nbIYjI87EjEIwxWQvLbcRrJd4ly9gO6UrBkaZbTcLeofeLovV&#10;3c220D5G5O3wf1JOdcjIpHkdlWtBx48ETuBupAtGzDqJFr+kC61iHqZw3WC0zfVdsoC5lsDToyum&#10;rKLN9jGU0vYEC9krkyasmgphCgkFLRYHG0ZjWUg+WCyw9qZIEvI2Ndui8bWUCTNY4Ex9IRBFxpMg&#10;exyiAngYsJ1sz+T224gyPUt6A2FPv8T3whegj1DQgUBZgI10a7VQuhADWe62sND/caUZ2l4zDWqW&#10;Z6ohgtFcE1mBFWprzZJ9ttvC59RkJiy/U81hSDWdFbjuieZghjZklheeag4SrEXn+iea81pkruH5&#10;p5qDxGuaO9EWBHhN4weed6otiKSazrJ860RzZnsWAj88PRHdmTCdUw12poKm9NQXmt3J6MwtlmCN&#10;mGgtViA0wCGVKMIV3CQEF4TbmGclue+3GAwQeysEKdMT5E4Q40OJmJ1m9AeqzxADEUSsHN/PE2O+&#10;iZit+QdbxoQScUjIf5CYpouozccNEStXkHcGKXqRnCRf/TjiVOgaIk53Yi3Cy6QJIN7QJclWsVK1&#10;NaIBtBbp0Q5e9W3GRFUTSaEVK8fVEMT3d5v45+TPNrnjC21vBQG/gL64mdAVjG/WvLhPa5yHRotY&#10;ca7T7lAvpi/5Z/ke60LVjek5sn9fCFP1wMLiF/0g7vHofqwgxGrBPJl+ICWa+GzHtMV4Or2TSBCd&#10;PLoHDxqTX5HKXjTvW4iLcL+BwTOuhkGCQvQASfDoTgInkG/5DuNNNRc4hmKX1X0AASL6CUz+MoLa&#10;g9MSmr5QNVaIdlkByNn3FGMCGK6tBxKA4HALYe2O0C+BlVdUDWD+mEY51bEmFYUyLZ+4+iMZMHXc&#10;7NuGvE5GsO7zgixMFbFKs2cSd/KxXnsWfDucen4L3g2ltG48HhWpIlAC6/D8lTRVTpaKqsqA31+1&#10;4H+8BUBKlyznEWOckMB9rLG0lCb8+bFmuVJ9eI7FkfTGuJdY82wWuBCZE9Tgmp92K8EhSlQ8U2cR&#10;erUn1tqhx/NDLUSejU2CCWrfd1wChm0PanWWrg5osZ/1LWNg2nK7yf+lDAqZ/zUDSslBZXpOKC1k&#10;pUsdB3Akbeqa/HVnk3A2pUl/KGPyKXQpWNxDXZ1FGxt1IUWlGXVwt9hdUahz4Y8J1MHSJD6dS69O&#10;qBth64UPt7iHujrLNTLqLNOUqPMMGWxQqLPJfSZZ5xjnteYm1I2BOkxmD3XsEJ7XbxjWsLwDhmSd&#10;C4XakXWOSg44IpY3yboHMlPP24WAuXSMOmx+wow/Beo8JKxZw7oIpHZRh0ikkHWQzpOGfTgf+rxR&#10;B5XWQx1bTk+BOssS8WnPVQlKpWFrb0LuLptk3SXLOmwl6aOObaonQF0oc1UDChZ6VYg6AccJdBcN&#10;uoHUgzNC6mHYrDOQGBUKtifqarNOGHwT6i4adQNJCGeEJMQg6hpRd2zVIb0vRJ2N3SKTVXfhVh3t&#10;KOtZdSOkIwZBh60dMjHhh0dxE8uUMeJmt8R5smBT3GSEuEkwkJlozg+dL1pHSUGZj2iSYF4od7go&#10;D8JEgoKNOQrWTRLu0iXcQD4CW8swr+f1IDpYC8WuLa8XI7FC6ThQOmLC2qVjbSALIUzz8bCGTUsn&#10;Ml427dzkPKs4vzG5CxftLgzkHpwRcg9tueYHCmvHOX2L9qky1oTjPGHtorE2kHEQp0zGk2uhA0XO&#10;2a2eR0pbRRlr4uzchLWLxtpAnsEdIc/QkmumYVAth8FUKvmfDDYc5D2rwcYFGKbNSqq4y3kqdtDZ&#10;iOPwhztCeqEDNgvb3k6AzZVRj3ODbYp6jBD1IMO8B7YR0godsNk+5OuwGq1d0UmNXv6hZARQ+2Ab&#10;IZvQAZvr4CuGwabUqDuB7TsA20AWQRwCHc0/MHFiUyYPPhNkE/m0yUG4ZAeBovM9Ncq2+IhgC3D8&#10;liVb7zQDam4IB8EWxd8msJ0HbE1VGRHJx3HBusThmZyFOpPQ1PdrJxK6pdBIEZZHlWWuiyLbU3UU&#10;fKA4dCAh+4WFQFRJQEKgY4TucR21EAdWFQwd25RVFU8j8YuqA9LA6oPaaPPBs3ZNicA6PHlUTO0H&#10;P+pM2SEh0Rpgtc8ujAcsC/UY+MT9CWChHAltqxTRNmjch4y3kYDVxCInYLULkiKz3QNWvQaRZh8R&#10;WAEJKZJXdoDwmiy2oTLufmgGFN7lgzHPR141YccJVh1Y1emAWl6J4i0tbdYUuj2nIrTt0AjlwXlU&#10;xarLUClghU5IRUQFsJzAxgbezybZx5JXdYhxAlYLWA58xmN5RfeavRpdgSXvl8MllC0DpYto8iF0&#10;TBP1gY9rKGMnow/NweCwUNdGSKVvZCV9VQ3lplz0ES6mGspnqqHMXgSqo/P5X1nJncqvt39zPZKm&#10;3vyr/wMAAP//AwBQSwMEFAAGAAgAAAAhAMJ/uBDfAAAACAEAAA8AAABkcnMvZG93bnJldi54bWxM&#10;j0FLw0AUhO+C/2F5grd2E9OGGrMppainItgK4u01+5qEZndDdpuk/97nyR6HGWa+ydeTacVAvW+c&#10;VRDPIxBkS6cbWyn4OrzNViB8QKuxdZYUXMnDuri/yzHTbrSfNOxDJbjE+gwV1CF0mZS+rMmgn7uO&#10;LHsn1xsMLPtK6h5HLjetfIqiVBpsLC/U2NG2pvK8vxgF7yOOmyR+HXbn0/b6c1h+fO9iUurxYdq8&#10;gAg0hf8w/OEzOhTMdHQXq71oFfCRoGD2nCxAsJ2ukiWII+eSRQqyyOXtgeIXAAD//wMAUEsBAi0A&#10;FAAGAAgAAAAhALaDOJL+AAAA4QEAABMAAAAAAAAAAAAAAAAAAAAAAFtDb250ZW50X1R5cGVzXS54&#10;bWxQSwECLQAUAAYACAAAACEAOP0h/9YAAACUAQAACwAAAAAAAAAAAAAAAAAvAQAAX3JlbHMvLnJl&#10;bHNQSwECLQAUAAYACAAAACEA7qBkW9QKAAC3XgAADgAAAAAAAAAAAAAAAAAuAgAAZHJzL2Uyb0Rv&#10;Yy54bWxQSwECLQAUAAYACAAAACEAwn+4EN8AAAAIAQAADwAAAAAAAAAAAAAAAAAuDQAAZHJzL2Rv&#10;d25yZXYueG1sUEsFBgAAAAAEAAQA8wAAADoOAAAAAA==&#10;">
                <v:shape id="Text Box 53" o:spid="_x0000_s1167" type="#_x0000_t202" style="position:absolute;left:4476;top:11525;width:562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850CA08" w14:textId="02FDB236" w:rsidR="00E83FF1" w:rsidRDefault="00462C9C" w:rsidP="00E83FF1">
                        <w:r>
                          <w:t>-</w:t>
                        </w:r>
                        <w:r w:rsidR="00E83FF1">
                          <w:t>1,684</w:t>
                        </w:r>
                      </w:p>
                    </w:txbxContent>
                  </v:textbox>
                </v:shape>
                <v:shape id="Text Box 54" o:spid="_x0000_s1168" type="#_x0000_t202" style="position:absolute;left:33242;top:11334;width:5620;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6B66328" w14:textId="77777777" w:rsidR="00E83FF1" w:rsidRDefault="00E83FF1" w:rsidP="00E83FF1">
                        <w:r>
                          <w:t>1,684</w:t>
                        </w:r>
                      </w:p>
                    </w:txbxContent>
                  </v:textbox>
                </v:shape>
                <v:shape id="Text Box 55" o:spid="_x0000_s1169" type="#_x0000_t202" style="position:absolute;left:25336;top:11334;width:562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BFD749F" w14:textId="77777777" w:rsidR="00E83FF1" w:rsidRDefault="00E83FF1" w:rsidP="00E83FF1">
                        <w:r>
                          <w:t>1,153</w:t>
                        </w:r>
                      </w:p>
                    </w:txbxContent>
                  </v:textbox>
                </v:shape>
                <v:group id="Group 30" o:spid="_x0000_s1170" style="position:absolute;width:43199;height:11703" coordorigin="837,3598" coordsize="1022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AutoShape 31" o:spid="_x0000_s1171"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SBwwAAANwAAAAPAAAAZHJzL2Rvd25yZXYueG1sRI9Bi8Iw&#10;FITvC/6H8ARva+rKitZGUUHwsgfdvXh7NM+mtHmpTbbWf28EweMwM98w2bq3teio9aVjBZNxAoI4&#10;d7rkQsHf7/5zDsIHZI21Y1JwJw/r1eAjw1S7Gx+pO4VCRAj7FBWYEJpUSp8bsujHriGO3sW1FkOU&#10;bSF1i7cIt7X8SpKZtFhyXDDY0M5QXp3+rQLbaHv9cUafq3Jab+lw2WyTTqnRsN8sQQTqwzv8ah+0&#10;gu/ZAp5n4hGQqwcAAAD//wMAUEsBAi0AFAAGAAgAAAAhANvh9svuAAAAhQEAABMAAAAAAAAAAAAA&#10;AAAAAAAAAFtDb250ZW50X1R5cGVzXS54bWxQSwECLQAUAAYACAAAACEAWvQsW78AAAAVAQAACwAA&#10;AAAAAAAAAAAAAAAfAQAAX3JlbHMvLnJlbHNQSwECLQAUAAYACAAAACEAZDxkgcMAAADcAAAADwAA&#10;AAAAAAAAAAAAAAAHAgAAZHJzL2Rvd25yZXYueG1sUEsFBgAAAAADAAMAtwAAAPcCAAAAAA==&#10;" strokeweight="1.5pt"/>
                  <v:shape id="Freeform 32" o:spid="_x0000_s1172" style="position:absolute;left:883;top:361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UhxAAAANwAAAAPAAAAZHJzL2Rvd25yZXYueG1sRE/LagIx&#10;FN0L/kO4QjeiGQu1Mp0oohYKxUWnlW4vkzsPndwMSTpO+/XNQnB5OO9sM5hW9OR8Y1nBYp6AIC6s&#10;brhS8PX5OluB8AFZY2uZFPySh816PMow1fbKH9TnoRIxhH2KCuoQulRKX9Rk0M9tRxy50jqDIUJX&#10;Se3wGsNNKx+TZCkNNhwbauxoV1NxyX+Mgv0wPffmdOLv92N5bv/coWsWB6UeJsP2BUSgIdzFN/eb&#10;VvD0HOfHM/EIyPU/AAAA//8DAFBLAQItABQABgAIAAAAIQDb4fbL7gAAAIUBAAATAAAAAAAAAAAA&#10;AAAAAAAAAABbQ29udGVudF9UeXBlc10ueG1sUEsBAi0AFAAGAAgAAAAhAFr0LFu/AAAAFQEAAAsA&#10;AAAAAAAAAAAAAAAAHwEAAF9yZWxzLy5yZWxzUEsBAi0AFAAGAAgAAAAhALm15SHEAAAA3AAAAA8A&#10;AAAAAAAAAAAAAAAABwIAAGRycy9kb3ducmV2LnhtbFBLBQYAAAAAAwADALcAAAD4Ag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173" type="#_x0000_t32" style="position:absolute;left:5912;top:359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L/xQAAANwAAAAPAAAAZHJzL2Rvd25yZXYueG1sRI/NasMw&#10;EITvhbyD2EAvJZFdaO04UUxSKJTempTi42JtbBNrZSz5p29fFQI5DjPzDbPLZ9OKkXrXWFYQryMQ&#10;xKXVDVcKvs/vqxSE88gaW8uk4Jcc5PvFww4zbSf+ovHkKxEg7DJUUHvfZVK6siaDbm074uBdbG/Q&#10;B9lXUvc4Bbhp5XMUvUqDDYeFGjt6q6m8ngajYGg/n87Dj4/H6jgml3STFnPhlHpczoctCE+zv4dv&#10;7Q+t4CWJ4f9MOAJy/wcAAP//AwBQSwECLQAUAAYACAAAACEA2+H2y+4AAACFAQAAEwAAAAAAAAAA&#10;AAAAAAAAAAAAW0NvbnRlbnRfVHlwZXNdLnhtbFBLAQItABQABgAIAAAAIQBa9CxbvwAAABUBAAAL&#10;AAAAAAAAAAAAAAAAAB8BAABfcmVscy8ucmVsc1BLAQItABQABgAIAAAAIQA4NTL/xQAAANwAAAAP&#10;AAAAAAAAAAAAAAAAAAcCAABkcnMvZG93bnJldi54bWxQSwUGAAAAAAMAAwC3AAAA+QIAAAAA&#10;" strokeweight="1pt"/>
                  <v:shape id="AutoShape 34" o:spid="_x0000_s1174"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6yIxAAAANwAAAAPAAAAZHJzL2Rvd25yZXYueG1sRI9Bi8Iw&#10;FITvwv6H8Bb2ImuqoNZqlFVYEG9WWTw+mmdbtnkpTVrrvzeC4HGYmW+Y1aY3leiocaVlBeNRBII4&#10;s7rkXMH59Psdg3AeWWNlmRTcycFm/TFYYaLtjY/UpT4XAcIuQQWF93UipcsKMuhGtiYO3tU2Bn2Q&#10;TS51g7cAN5WcRNFMGiw5LBRY066g7D9tjYK2OgxP7Z8fd/m2m1/jRXzpL06pr8/+ZwnCU+/f4Vd7&#10;rxVM5xN4nglHQK4fAAAA//8DAFBLAQItABQABgAIAAAAIQDb4fbL7gAAAIUBAAATAAAAAAAAAAAA&#10;AAAAAAAAAABbQ29udGVudF9UeXBlc10ueG1sUEsBAi0AFAAGAAgAAAAhAFr0LFu/AAAAFQEAAAsA&#10;AAAAAAAAAAAAAAAAHwEAAF9yZWxzLy5yZWxzUEsBAi0AFAAGAAgAAAAhAMjnrIjEAAAA3AAAAA8A&#10;AAAAAAAAAAAAAAAABwIAAGRycy9kb3ducmV2LnhtbFBLBQYAAAAAAwADALcAAAD4AgAAAAA=&#10;" strokeweight="1pt"/>
                  <v:shape id="AutoShape 35" o:spid="_x0000_s1175"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kTxAAAANwAAAAPAAAAZHJzL2Rvd25yZXYueG1sRI9Bi8Iw&#10;FITvwv6H8Ba8yJqquNZqlFUQxJu6LB4fzbMt27yUJq313xtB8DjMzDfMct2ZUrRUu8KygtEwAkGc&#10;Wl1wpuD3vPuKQTiPrLG0TAru5GC9+ugtMdH2xkdqTz4TAcIuQQW591UipUtzMuiGtiIO3tXWBn2Q&#10;dSZ1jbcAN6UcR9G3NFhwWMixom1O6f+pMQqa8jA4N39+1GabdnaN5/Gluzil+p/dzwKEp86/w6/2&#10;XiuYzibwPBOOgFw9AAAA//8DAFBLAQItABQABgAIAAAAIQDb4fbL7gAAAIUBAAATAAAAAAAAAAAA&#10;AAAAAAAAAABbQ29udGVudF9UeXBlc10ueG1sUEsBAi0AFAAGAAgAAAAhAFr0LFu/AAAAFQEAAAsA&#10;AAAAAAAAAAAAAAAAHwEAAF9yZWxzLy5yZWxzUEsBAi0AFAAGAAgAAAAhAKerCRPEAAAA3AAAAA8A&#10;AAAAAAAAAAAAAAAABwIAAGRycy9kb3ducmV2LnhtbFBLBQYAAAAAAwADALcAAAD4AgAAAAA=&#10;" strokeweight="1pt"/>
                  <v:shape id="AutoShape 36" o:spid="_x0000_s1176"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pvxgAAANwAAAAPAAAAZHJzL2Rvd25yZXYueG1sRI9La8JA&#10;FIX3Qv/DcAtupE58tJXUUYpQcGPR1IXL28xtkpq5E2amJvrrO4Lg8nAeH2e+7EwtTuR8ZVnBaJiA&#10;IM6trrhQsP/6eJqB8AFZY22ZFJzJw3Lx0Jtjqm3LOzploRBxhH2KCsoQmlRKn5dk0A9tQxy9H+sM&#10;hihdIbXDNo6bWo6T5EUarDgSSmxoVVJ+zP5MhAx+t5tVe75MwtHORvz57Q+NU6r/2L2/gQjUhXv4&#10;1l5rBc+vU7ieiUdALv4BAAD//wMAUEsBAi0AFAAGAAgAAAAhANvh9svuAAAAhQEAABMAAAAAAAAA&#10;AAAAAAAAAAAAAFtDb250ZW50X1R5cGVzXS54bWxQSwECLQAUAAYACAAAACEAWvQsW78AAAAVAQAA&#10;CwAAAAAAAAAAAAAAAAAfAQAAX3JlbHMvLnJlbHNQSwECLQAUAAYACAAAACEAtU/ab8YAAADcAAAA&#10;DwAAAAAAAAAAAAAAAAAHAgAAZHJzL2Rvd25yZXYueG1sUEsFBgAAAAADAAMAtwAAAPoCAAAAAA==&#10;" strokeweight=".25pt"/>
                  <v:shape id="AutoShape 37" o:spid="_x0000_s1177"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3/0xQAAANwAAAAPAAAAZHJzL2Rvd25yZXYueG1sRI/NagIx&#10;FIX3Qt8h3IIb0YyKVUajFKHgRmmtC5fXye3M1MnNkERn9OmNUOjycH4+zmLVmkpcyfnSsoLhIAFB&#10;nFldcq7g8P3Rn4HwAVljZZkU3MjDavnSWWCqbcNfdN2HXMQR9ikqKEKoUyl9VpBBP7A1cfR+rDMY&#10;onS51A6bOG4qOUqSN2mw5EgosKZ1Qdl5fzER0vv93K6b230cznY25N3JH2unVPe1fZ+DCNSG//Bf&#10;e6MVTKYTeJ6JR0AuHwAAAP//AwBQSwECLQAUAAYACAAAACEA2+H2y+4AAACFAQAAEwAAAAAAAAAA&#10;AAAAAAAAAAAAW0NvbnRlbnRfVHlwZXNdLnhtbFBLAQItABQABgAIAAAAIQBa9CxbvwAAABUBAAAL&#10;AAAAAAAAAAAAAAAAAB8BAABfcmVscy8ucmVsc1BLAQItABQABgAIAAAAIQDaA3/0xQAAANwAAAAP&#10;AAAAAAAAAAAAAAAAAAcCAABkcnMvZG93bnJldi54bWxQSwUGAAAAAAMAAwC3AAAA+QIAAAAA&#10;" strokeweight=".25pt"/>
                  <v:shape id="AutoShape 38" o:spid="_x0000_s1178"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GDxQAAANwAAAAPAAAAZHJzL2Rvd25yZXYueG1sRI9LawIx&#10;FIX3gv8hXKEb0YyVqkyNIkLBjVIfiy5vJ7czo5ObIUmd0V9vCgWXh/P4OPNlaypxJedLywpGwwQE&#10;cWZ1ybmC0/FjMAPhA7LGyjIpuJGH5aLbmWOqbcN7uh5CLuII+xQVFCHUqZQ+K8igH9qaOHo/1hkM&#10;UbpcaodNHDeVfE2SiTRYciQUWNO6oOxy+DUR0j9/btfN7T4OFzsb8e7bf9VOqZdeu3oHEagNz/B/&#10;e6MVvE0n8HcmHgG5eAAAAP//AwBQSwECLQAUAAYACAAAACEA2+H2y+4AAACFAQAAEwAAAAAAAAAA&#10;AAAAAAAAAAAAW0NvbnRlbnRfVHlwZXNdLnhtbFBLAQItABQABgAIAAAAIQBa9CxbvwAAABUBAAAL&#10;AAAAAAAAAAAAAAAAAB8BAABfcmVscy8ucmVsc1BLAQItABQABgAIAAAAIQAq0eGDxQAAANwAAAAP&#10;AAAAAAAAAAAAAAAAAAcCAABkcnMvZG93bnJldi54bWxQSwUGAAAAAAMAAwC3AAAA+QIAAAAA&#10;" strokeweight=".25pt"/>
                  <v:shape id="AutoShape 39" o:spid="_x0000_s1179"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QYxQAAANwAAAAPAAAAZHJzL2Rvd25yZXYueG1sRI/NagIx&#10;FIX3gu8QrtCN1IyVqkyNIkLBjVK1C5fXye3M6ORmSFJn9OlNoeDycH4+zmzRmkpcyfnSsoLhIAFB&#10;nFldcq7g+/D5OgXhA7LGyjIpuJGHxbzbmWGqbcM7uu5DLuII+xQVFCHUqZQ+K8igH9iaOHo/1hkM&#10;UbpcaodNHDeVfEuSsTRYciQUWNOqoOyy/zUR0j9/bVbN7T4KFzsd8vbkj7VT6qXXLj9ABGrDM/zf&#10;XmsF75MJ/J2JR0DOHwAAAP//AwBQSwECLQAUAAYACAAAACEA2+H2y+4AAACFAQAAEwAAAAAAAAAA&#10;AAAAAAAAAAAAW0NvbnRlbnRfVHlwZXNdLnhtbFBLAQItABQABgAIAAAAIQBa9CxbvwAAABUBAAAL&#10;AAAAAAAAAAAAAAAAAB8BAABfcmVscy8ucmVsc1BLAQItABQABgAIAAAAIQBFnUQYxQAAANwAAAAP&#10;AAAAAAAAAAAAAAAAAAcCAABkcnMvZG93bnJldi54bWxQSwUGAAAAAAMAAwC3AAAA+QIAAAAA&#10;" strokeweight=".25pt"/>
                  <v:shape id="AutoShape 40" o:spid="_x0000_s1180"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BqwwAAANwAAAAPAAAAZHJzL2Rvd25yZXYueG1sRE9Na8JA&#10;EL0X/A/LCL2IbmxplegqIhR6qbS2hx6n2TGJZmfD7tbE/nrnIPT4eN/Lde8adaYQa88GppMMFHHh&#10;bc2lga/Pl/EcVEzIFhvPZOBCEdarwd0Sc+s7/qDzPpVKQjjmaKBKqc21jkVFDuPEt8TCHXxwmASG&#10;UtuAnYS7Rj9k2bN2WLM0VNjStqLitP91UjI6vr9tu8vfYzr5+ZR3P/G7DcbcD/vNAlSiPv2Lb+5X&#10;a+BpJmvljBwBvboCAAD//wMAUEsBAi0AFAAGAAgAAAAhANvh9svuAAAAhQEAABMAAAAAAAAAAAAA&#10;AAAAAAAAAFtDb250ZW50X1R5cGVzXS54bWxQSwECLQAUAAYACAAAACEAWvQsW78AAAAVAQAACwAA&#10;AAAAAAAAAAAAAAAfAQAAX3JlbHMvLnJlbHNQSwECLQAUAAYACAAAACEANALQasMAAADcAAAADwAA&#10;AAAAAAAAAAAAAAAHAgAAZHJzL2Rvd25yZXYueG1sUEsFBgAAAAADAAMAtwAAAPcCAAAAAA==&#10;" strokeweight=".25pt"/>
                  <v:shape id="AutoShape 41" o:spid="_x0000_s1181"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XxxgAAANwAAAAPAAAAZHJzL2Rvd25yZXYueG1sRI9LawIx&#10;FIX3Bf9DuEI3RTO21MdoFBGEbiqtunB5nVxnRic3QxKdsb/eFApdHs7j48wWranEjZwvLSsY9BMQ&#10;xJnVJecK9rt1bwzCB2SNlWVScCcPi3nnaYaptg1/020bchFH2KeooAihTqX0WUEGfd/WxNE7WWcw&#10;ROlyqR02cdxU8jVJhtJgyZFQYE2rgrLL9moi5OX89blq7j9v4WLHA94c/aF2Sj132+UURKA2/If/&#10;2h9awftoAr9n4hGQ8wcAAAD//wMAUEsBAi0AFAAGAAgAAAAhANvh9svuAAAAhQEAABMAAAAAAAAA&#10;AAAAAAAAAAAAAFtDb250ZW50X1R5cGVzXS54bWxQSwECLQAUAAYACAAAACEAWvQsW78AAAAVAQAA&#10;CwAAAAAAAAAAAAAAAAAfAQAAX3JlbHMvLnJlbHNQSwECLQAUAAYACAAAACEAW0518cYAAADcAAAA&#10;DwAAAAAAAAAAAAAAAAAHAgAAZHJzL2Rvd25yZXYueG1sUEsFBgAAAAADAAMAtwAAAPoCAAAAAA==&#10;" strokeweight=".25pt"/>
                  <v:shape id="AutoShape 42" o:spid="_x0000_s1182"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xLwwAAANwAAAAPAAAAZHJzL2Rvd25yZXYueG1sRE9Na8JA&#10;EL0X+h+WKXgputHSEqKrFKHgxdJaDx7H7JikZmfD7tbE/vrOoeDx8b4Xq8G16kIhNp4NTCcZKOLS&#10;24YrA/uvt3EOKiZki61nMnClCKvl/d0CC+t7/qTLLlVKQjgWaKBOqSu0jmVNDuPEd8TCnXxwmASG&#10;StuAvYS7Vs+y7EU7bFgaauxoXVN53v04KXn8/tiu++vvUzr7fMrvx3jogjGjh+F1DirRkG7if/fG&#10;GnjOZb6ckSOgl38AAAD//wMAUEsBAi0AFAAGAAgAAAAhANvh9svuAAAAhQEAABMAAAAAAAAAAAAA&#10;AAAAAAAAAFtDb250ZW50X1R5cGVzXS54bWxQSwECLQAUAAYACAAAACEAWvQsW78AAAAVAQAACwAA&#10;AAAAAAAAAAAAAAAfAQAAX3JlbHMvLnJlbHNQSwECLQAUAAYACAAAACEA/6GsS8MAAADcAAAADwAA&#10;AAAAAAAAAAAAAAAHAgAAZHJzL2Rvd25yZXYueG1sUEsFBgAAAAADAAMAtwAAAPcCAAAAAA==&#10;" strokeweight=".25pt"/>
                  <v:shape id="AutoShape 43" o:spid="_x0000_s1183"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nQxQAAANwAAAAPAAAAZHJzL2Rvd25yZXYueG1sRI/NasJA&#10;FIX3Qt9huAU3UiexKCF1FBGEbpRqXXR5m7km0cydMDM1sU/fEYQuD+fn48yXvWnElZyvLStIxwkI&#10;4sLqmksFx8/NSwbCB2SNjWVScCMPy8XTYI65th3v6XoIpYgj7HNUUIXQ5lL6oiKDfmxb4uidrDMY&#10;onSl1A67OG4aOUmSmTRYcyRU2NK6ouJy+DERMjp/bNfd7fc1XGyW8u7bf7VOqeFzv3oDEagP/+FH&#10;+10rmGYp3M/EIyAXfwAAAP//AwBQSwECLQAUAAYACAAAACEA2+H2y+4AAACFAQAAEwAAAAAAAAAA&#10;AAAAAAAAAAAAW0NvbnRlbnRfVHlwZXNdLnhtbFBLAQItABQABgAIAAAAIQBa9CxbvwAAABUBAAAL&#10;AAAAAAAAAAAAAAAAAB8BAABfcmVscy8ucmVsc1BLAQItABQABgAIAAAAIQCQ7QnQxQAAANwAAAAP&#10;AAAAAAAAAAAAAAAAAAcCAABkcnMvZG93bnJldi54bWxQSwUGAAAAAAMAAwC3AAAA+QIAAAAA&#10;" strokeweight=".25pt"/>
                  <v:shape id="AutoShape 44" o:spid="_x0000_s1184"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5enxQAAANwAAAAPAAAAZHJzL2Rvd25yZXYueG1sRI9La8JA&#10;FIX3Bf/DcIVuik5UKiE6igiFblrqY+Hymrkm0cydMDM10V/fEQouD+fxcebLztTiSs5XlhWMhgkI&#10;4tzqigsF+93HIAXhA7LG2jIpuJGH5aL3MsdM25Y3dN2GQsQR9hkqKENoMil9XpJBP7QNcfRO1hkM&#10;UbpCaodtHDe1HCfJVBqsOBJKbGhdUn7Z/poIeTv/fK3b230SLjYd8ffRHxqn1Gu/W81ABOrCM/zf&#10;/tQK3tMxPM7EIyAXfwAAAP//AwBQSwECLQAUAAYACAAAACEA2+H2y+4AAACFAQAAEwAAAAAAAAAA&#10;AAAAAAAAAAAAW0NvbnRlbnRfVHlwZXNdLnhtbFBLAQItABQABgAIAAAAIQBa9CxbvwAAABUBAAAL&#10;AAAAAAAAAAAAAAAAAB8BAABfcmVscy8ucmVsc1BLAQItABQABgAIAAAAIQBgP5enxQAAANwAAAAP&#10;AAAAAAAAAAAAAAAAAAcCAABkcnMvZG93bnJldi54bWxQSwUGAAAAAAMAAwC3AAAA+QIAAAAA&#10;" strokeweight=".25pt"/>
                  <v:shape id="AutoShape 45" o:spid="_x0000_s1185"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I8xQAAANwAAAAPAAAAZHJzL2Rvd25yZXYueG1sRI/NasJA&#10;FIX3gu8wXKEbqROVSkidiAgFNy1Vu+jyNnObxGTuhJmpiX36jlBweTg/H2e9GUwrLuR8bVnBfJaA&#10;IC6srrlU8HF6eUxB+ICssbVMCq7kYZOPR2vMtO35QJdjKEUcYZ+hgiqELpPSFxUZ9DPbEUfv2zqD&#10;IUpXSu2wj+OmlYskWUmDNUdChR3tKiqa44+JkOn5/XXXX3+XobHpnN++/GfnlHqYDNtnEIGGcA//&#10;t/dawVO6hNuZeARk/gcAAP//AwBQSwECLQAUAAYACAAAACEA2+H2y+4AAACFAQAAEwAAAAAAAAAA&#10;AAAAAAAAAAAAW0NvbnRlbnRfVHlwZXNdLnhtbFBLAQItABQABgAIAAAAIQBa9CxbvwAAABUBAAAL&#10;AAAAAAAAAAAAAAAAAB8BAABfcmVscy8ucmVsc1BLAQItABQABgAIAAAAIQAPczI8xQAAANwAAAAP&#10;AAAAAAAAAAAAAAAAAAcCAABkcnMvZG93bnJldi54bWxQSwUGAAAAAAMAAwC3AAAA+QIAAAAA&#10;" strokeweight=".25pt"/>
                  <v:shape id="AutoShape 46" o:spid="_x0000_s1186"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H5xgAAANwAAAAPAAAAZHJzL2Rvd25yZXYueG1sRI9Pa8JA&#10;FMTvBb/D8gRvdRNpRaJrKEpRvBT/gO3tkX1mQ7NvY3aNaT99t1DocZiZ3zCLvLe16Kj1lWMF6TgB&#10;QVw4XXGp4HR8fZyB8AFZY+2YFHyRh3w5eFhgpt2d99QdQikihH2GCkwITSalLwxZ9GPXEEfv4lqL&#10;Icq2lLrFe4TbWk6SZCotVhwXDDa0MlR8Hm5Wwfptl543793GmmpVTr5r1h/Xs1KjYf8yBxGoD//h&#10;v/ZWK3iePcHvmXgE5PIHAAD//wMAUEsBAi0AFAAGAAgAAAAhANvh9svuAAAAhQEAABMAAAAAAAAA&#10;AAAAAAAAAAAAAFtDb250ZW50X1R5cGVzXS54bWxQSwECLQAUAAYACAAAACEAWvQsW78AAAAVAQAA&#10;CwAAAAAAAAAAAAAAAAAfAQAAX3JlbHMvLnJlbHNQSwECLQAUAAYACAAAACEA6WVh+cYAAADcAAAA&#10;DwAAAAAAAAAAAAAAAAAHAgAAZHJzL2Rvd25yZXYueG1sUEsFBgAAAAADAAMAtwAAAPoCAAAAAA==&#10;" strokeweight=".25pt"/>
                  <v:shape id="AutoShape 47" o:spid="_x0000_s1187"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RixQAAANwAAAAPAAAAZHJzL2Rvd25yZXYueG1sRI9Ba8JA&#10;FITvQv/D8gre6kZBkdRVikUUL6ItpN4e2Wc2NPs2za4x+utdoeBxmJlvmNmis5VoqfGlYwXDQQKC&#10;OHe65ELB99fqbQrCB2SNlWNScCUPi/lLb4apdhfeU3sIhYgQ9ikqMCHUqZQ+N2TRD1xNHL2TayyG&#10;KJtC6gYvEW4rOUqSibRYclwwWNPSUP57OFsFn7vtMFv/tGtrymUxulWsj3+ZUv3X7uMdRKAuPMP/&#10;7Y1WMJ6O4XEmHgE5vwMAAP//AwBQSwECLQAUAAYACAAAACEA2+H2y+4AAACFAQAAEwAAAAAAAAAA&#10;AAAAAAAAAAAAW0NvbnRlbnRfVHlwZXNdLnhtbFBLAQItABQABgAIAAAAIQBa9CxbvwAAABUBAAAL&#10;AAAAAAAAAAAAAAAAAB8BAABfcmVscy8ucmVsc1BLAQItABQABgAIAAAAIQCGKcRixQAAANwAAAAP&#10;AAAAAAAAAAAAAAAAAAcCAABkcnMvZG93bnJldi54bWxQSwUGAAAAAAMAAwC3AAAA+QIAAAAA&#10;" strokeweight=".25pt"/>
                  <v:shape id="AutoShape 48" o:spid="_x0000_s1188" type="#_x0000_t32" style="position:absolute;left:9591;top:6466;width:354;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oVxQAAANwAAAAPAAAAZHJzL2Rvd25yZXYueG1sRI9Ba8JA&#10;FITvQv/D8gre6kZBkdRNKBZRvIi2YL09ss9saPZtml1j7K/vCgWPw8x8wyzy3taio9ZXjhWMRwkI&#10;4sLpiksFnx+rlzkIH5A11o5JwY085NnTYIGpdlfeU3cIpYgQ9ikqMCE0qZS+MGTRj1xDHL2zay2G&#10;KNtS6havEW5rOUmSmbRYcVww2NDSUPF9uFgF77vt+Lj+6tbWVMty8luzPv0clRo+92+vIAL14RH+&#10;b2+0gul8Bvcz8QjI7A8AAP//AwBQSwECLQAUAAYACAAAACEA2+H2y+4AAACFAQAAEwAAAAAAAAAA&#10;AAAAAAAAAAAAW0NvbnRlbnRfVHlwZXNdLnhtbFBLAQItABQABgAIAAAAIQBa9CxbvwAAABUBAAAL&#10;AAAAAAAAAAAAAAAAAB8BAABfcmVscy8ucmVsc1BLAQItABQABgAIAAAAIQB2+1oVxQAAANwAAAAP&#10;AAAAAAAAAAAAAAAAAAcCAABkcnMvZG93bnJldi54bWxQSwUGAAAAAAMAAwC3AAAA+QIAAAAA&#10;" strokeweight=".25pt"/>
                  <v:shape id="AutoShape 49" o:spid="_x0000_s1189"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xgAAANwAAAAPAAAAZHJzL2Rvd25yZXYueG1sRI9Pa8JA&#10;FMTvBb/D8gRvdROhVaJrKEpRvBT/gO3tkX1mQ7NvY3aNaT99t1DocZiZ3zCLvLe16Kj1lWMF6TgB&#10;QVw4XXGp4HR8fZyB8AFZY+2YFHyRh3w5eFhgpt2d99QdQikihH2GCkwITSalLwxZ9GPXEEfv4lqL&#10;Icq2lLrFe4TbWk6S5FlarDguGGxoZaj4PNysgvXbLj1v3ruNNdWqnHzXrD+uZ6VGw/5lDiJQH/7D&#10;f+2tVvA0m8LvmXgE5PIHAAD//wMAUEsBAi0AFAAGAAgAAAAhANvh9svuAAAAhQEAABMAAAAAAAAA&#10;AAAAAAAAAAAAAFtDb250ZW50X1R5cGVzXS54bWxQSwECLQAUAAYACAAAACEAWvQsW78AAAAVAQAA&#10;CwAAAAAAAAAAAAAAAAAfAQAAX3JlbHMvLnJlbHNQSwECLQAUAAYACAAAACEAGbf/jsYAAADcAAAA&#10;DwAAAAAAAAAAAAAAAAAHAgAAZHJzL2Rvd25yZXYueG1sUEsFBgAAAAADAAMAtwAAAPoCAAAAAA==&#10;" strokeweight=".25pt"/>
                  <v:shape id="AutoShape 50" o:spid="_x0000_s1190"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v8wQAAANwAAAAPAAAAZHJzL2Rvd25yZXYueG1sRE9Ni8Iw&#10;EL0v+B/CCN7WVEGRahRRRPEi6y6ot6EZm2IzqU2s1V+/OSzs8fG+Z4vWlqKh2heOFQz6CQjizOmC&#10;cwU/35vPCQgfkDWWjknBizws5p2PGabaPfmLmmPIRQxhn6ICE0KVSukzQxZ931XEkbu62mKIsM6l&#10;rvEZw20ph0kylhYLjg0GK1oZym7Hh1WwPuwHp+252VpTrPLhu2R9uZ+U6nXb5RREoDb8i//cO61g&#10;NIlr45l4BOT8FwAA//8DAFBLAQItABQABgAIAAAAIQDb4fbL7gAAAIUBAAATAAAAAAAAAAAAAAAA&#10;AAAAAABbQ29udGVudF9UeXBlc10ueG1sUEsBAi0AFAAGAAgAAAAhAFr0LFu/AAAAFQEAAAsAAAAA&#10;AAAAAAAAAAAAHwEAAF9yZWxzLy5yZWxzUEsBAi0AFAAGAAgAAAAhAGgoa/zBAAAA3AAAAA8AAAAA&#10;AAAAAAAAAAAABwIAAGRycy9kb3ducmV2LnhtbFBLBQYAAAAAAwADALcAAAD1AgAAAAA=&#10;" strokeweight=".25pt"/>
                  <v:shape id="AutoShape 51" o:spid="_x0000_s1191"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jzxgAAANwAAAAPAAAAZHJzL2Rvd25yZXYueG1sRI9BawIx&#10;FITvBf9DeEJvNWuxxa5GEYulFUqp9eDxsXluopuXJYnr9t83hUKPw8x8w8yXvWtERyFazwrGowIE&#10;ceW15VrB/mtzNwURE7LGxjMp+KYIy8XgZo6l9lf+pG6XapEhHEtUYFJqSyljZchhHPmWOHtHHxym&#10;LEMtdcBrhrtG3hfFo3RoOS8YbGltqDrvLk7B82lrV28f28nBXk7h5f3cdwaNUrfDfjUDkahP/+G/&#10;9qtW8DB9gt8z+QjIxQ8AAAD//wMAUEsBAi0AFAAGAAgAAAAhANvh9svuAAAAhQEAABMAAAAAAAAA&#10;AAAAAAAAAAAAAFtDb250ZW50X1R5cGVzXS54bWxQSwECLQAUAAYACAAAACEAWvQsW78AAAAVAQAA&#10;CwAAAAAAAAAAAAAAAAAfAQAAX3JlbHMvLnJlbHNQSwECLQAUAAYACAAAACEA41qo88YAAADcAAAA&#10;DwAAAAAAAAAAAAAAAAAHAgAAZHJzL2Rvd25yZXYueG1sUEsFBgAAAAADAAMAtwAAAPoCAAAAAA==&#10;" strokeweight=".5pt"/>
                  <v:shape id="AutoShape 52" o:spid="_x0000_s1192"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nwwAAANwAAAAPAAAAZHJzL2Rvd25yZXYueG1sRE/Pa8Iw&#10;FL4P/B/CE7zNVGFjdqZFlKF4GVOh2+3RvDXF5qU2sXb765fDwOPH93uZD7YRPXW+dqxgNk1AEJdO&#10;11wpOB3fHl9A+ICssXFMCn7IQ56NHpaYanfjD+oPoRIxhH2KCkwIbSqlLw1Z9FPXEkfu23UWQ4Rd&#10;JXWHtxhuGzlPkmdpsebYYLCltaHyfLhaBZv3/azYfvZba+p1Nf9tWH9dCqUm42H1CiLQEO7if/dO&#10;K3haxPnxTDwCMvsDAAD//wMAUEsBAi0AFAAGAAgAAAAhANvh9svuAAAAhQEAABMAAAAAAAAAAAAA&#10;AAAAAAAAAFtDb250ZW50X1R5cGVzXS54bWxQSwECLQAUAAYACAAAACEAWvQsW78AAAAVAQAACwAA&#10;AAAAAAAAAAAAAAAfAQAAX3JlbHMvLnJlbHNQSwECLQAUAAYACAAAACEAE4fxJ8MAAADcAAAADwAA&#10;AAAAAAAAAAAAAAAHAgAAZHJzL2Rvd25yZXYueG1sUEsFBgAAAAADAAMAtwAAAPcCAAAAAA==&#10;" strokeweight=".25pt"/>
                  <v:shape id="AutoShape 53" o:spid="_x0000_s1193"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S8xgAAANwAAAAPAAAAZHJzL2Rvd25yZXYueG1sRI9Ba8JA&#10;FITvgv9heUJvdROhUlNXEaVYvBS1kPb2yD6zwezbNLuNaX99VxA8DjPzDTNf9rYWHbW+cqwgHScg&#10;iAunKy4VfBxfH59B+ICssXZMCn7Jw3IxHMwx0+7Ce+oOoRQRwj5DBSaEJpPSF4Ys+rFriKN3cq3F&#10;EGVbSt3iJcJtLSdJMpUWK44LBhtaGyrOhx+rYPO+S/PtZ7e1plqXk7+a9dd3rtTDqF+9gAjUh3v4&#10;1n7TCp5mKVzPxCMgF/8AAAD//wMAUEsBAi0AFAAGAAgAAAAhANvh9svuAAAAhQEAABMAAAAAAAAA&#10;AAAAAAAAAAAAAFtDb250ZW50X1R5cGVzXS54bWxQSwECLQAUAAYACAAAACEAWvQsW78AAAAVAQAA&#10;CwAAAAAAAAAAAAAAAAAfAQAAX3JlbHMvLnJlbHNQSwECLQAUAAYACAAAACEAfMtUvMYAAADcAAAA&#10;DwAAAAAAAAAAAAAAAAAHAgAAZHJzL2Rvd25yZXYueG1sUEsFBgAAAAADAAMAtwAAAPoCAAAAAA==&#10;" strokeweight=".25pt"/>
                  <v:shape id="AutoShape 54" o:spid="_x0000_s1194"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rLxgAAANwAAAAPAAAAZHJzL2Rvd25yZXYueG1sRI9Ba8JA&#10;FITvQv/D8gredGNAsdFViqVYvBStEL09sq/Z0OzbNLuNaX99VxA8DjPzDbNc97YWHbW+cqxgMk5A&#10;EBdOV1wqOH68juYgfEDWWDsmBb/kYb16GCwx0+7Ce+oOoRQRwj5DBSaEJpPSF4Ys+rFriKP36VqL&#10;Icq2lLrFS4TbWqZJMpMWK44LBhvaGCq+Dj9Wwcv7bpJvT93WmmpTpn816/N3rtTwsX9egAjUh3v4&#10;1n7TCqZPKVzPxCMgV/8AAAD//wMAUEsBAi0AFAAGAAgAAAAhANvh9svuAAAAhQEAABMAAAAAAAAA&#10;AAAAAAAAAAAAAFtDb250ZW50X1R5cGVzXS54bWxQSwECLQAUAAYACAAAACEAWvQsW78AAAAVAQAA&#10;CwAAAAAAAAAAAAAAAAAfAQAAX3JlbHMvLnJlbHNQSwECLQAUAAYACAAAACEAjBnKy8YAAADcAAAA&#10;DwAAAAAAAAAAAAAAAAAHAgAAZHJzL2Rvd25yZXYueG1sUEsFBgAAAAADAAMAtwAAAPoCAAAAAA==&#10;" strokeweight=".25pt"/>
                  <v:shape id="AutoShape 55" o:spid="_x0000_s1195"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9QxgAAANwAAAAPAAAAZHJzL2Rvd25yZXYueG1sRI9Ba8JA&#10;FITvgv9heUJvZqOlYlNXEUux9CJqQb09sq/ZYPZtmt3GtL++Kwgeh5n5hpktOluJlhpfOlYwSlIQ&#10;xLnTJRcKPvdvwykIH5A1Vo5JwS95WMz7vRlm2l14S+0uFCJC2GeowIRQZ1L63JBFn7iaOHpfrrEY&#10;omwKqRu8RLit5DhNJ9JiyXHBYE0rQ/l592MVvG4+Rof1sV1bU66K8V/F+vR9UOph0C1fQATqwj18&#10;a79rBU/Pj3A9E4+AnP8DAAD//wMAUEsBAi0AFAAGAAgAAAAhANvh9svuAAAAhQEAABMAAAAAAAAA&#10;AAAAAAAAAAAAAFtDb250ZW50X1R5cGVzXS54bWxQSwECLQAUAAYACAAAACEAWvQsW78AAAAVAQAA&#10;CwAAAAAAAAAAAAAAAAAfAQAAX3JlbHMvLnJlbHNQSwECLQAUAAYACAAAACEA41VvUMYAAADcAAAA&#10;DwAAAAAAAAAAAAAAAAAHAgAAZHJzL2Rvd25yZXYueG1sUEsFBgAAAAADAAMAtwAAAPoCAAAAAA==&#10;" strokeweight=".25pt"/>
                  <v:shape id="AutoShape 56" o:spid="_x0000_s1196"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ckxgAAANwAAAAPAAAAZHJzL2Rvd25yZXYueG1sRI9Ba8JA&#10;FITvgv9heUJvZqO0YlNXEUux9CJqQb09sq/ZYPZtmt3GtL++Kwgeh5n5hpktOluJlhpfOlYwSlIQ&#10;xLnTJRcKPvdvwykIH5A1Vo5JwS95WMz7vRlm2l14S+0uFCJC2GeowIRQZ1L63JBFn7iaOHpfrrEY&#10;omwKqRu8RLit5DhNJ9JiyXHBYE0rQ/l592MVvG4+Rof1sV1bU66K8V/F+vR9UOph0C1fQATqwj18&#10;a79rBU/Pj3A9E4+AnP8DAAD//wMAUEsBAi0AFAAGAAgAAAAhANvh9svuAAAAhQEAABMAAAAAAAAA&#10;AAAAAAAAAAAAAFtDb250ZW50X1R5cGVzXS54bWxQSwECLQAUAAYACAAAACEAWvQsW78AAAAVAQAA&#10;CwAAAAAAAAAAAAAAAAAfAQAAX3JlbHMvLnJlbHNQSwECLQAUAAYACAAAACEAbLz3JMYAAADcAAAA&#10;DwAAAAAAAAAAAAAAAAAHAgAAZHJzL2Rvd25yZXYueG1sUEsFBgAAAAADAAMAtwAAAPoCAAAAAA==&#10;" strokeweight=".25pt"/>
                </v:group>
                <v:shape id="_x0000_s1197" type="#_x0000_t202" style="position:absolute;left:11525;top:4095;width:93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LwwAAANwAAAAPAAAAZHJzL2Rvd25yZXYueG1sRI9Ra8Iw&#10;FIXfhf2HcAd700Shop1RxmDON7XuB1yaa1PW3JQm1uqvN4OBj4dzznc4q83gGtFTF2rPGqYTBYK4&#10;9KbmSsPP6Wu8ABEissHGM2m4UYDN+mW0wtz4Kx+pL2IlEoRDjhpsjG0uZSgtOQwT3xIn7+w7hzHJ&#10;rpKmw2uCu0bOlJpLhzWnBYstfVoqf4uL0zAzvlXfh/1wV9ust/ebxfPUav32Ony8g4g0xGf4v70z&#10;GrJlBn9n0hGQ6wcAAAD//wMAUEsBAi0AFAAGAAgAAAAhANvh9svuAAAAhQEAABMAAAAAAAAAAAAA&#10;AAAAAAAAAFtDb250ZW50X1R5cGVzXS54bWxQSwECLQAUAAYACAAAACEAWvQsW78AAAAVAQAACwAA&#10;AAAAAAAAAAAAAAAfAQAAX3JlbHMvLnJlbHNQSwECLQAUAAYACAAAACEAnwvqS8MAAADcAAAADwAA&#10;AAAAAAAAAAAAAAAHAgAAZHJzL2Rvd25yZXYueG1sUEsFBgAAAAADAAMAtwAAAPcCAAAAAA==&#10;" filled="f" fillcolor="white [3212]" stroked="f" strokeweight="1.5pt">
                  <v:textbox>
                    <w:txbxContent>
                      <w:p w14:paraId="3D919069" w14:textId="77777777" w:rsidR="00563FC1" w:rsidRPr="00F077A7" w:rsidRDefault="00563FC1" w:rsidP="00563FC1">
                        <w:pPr>
                          <w:jc w:val="center"/>
                        </w:pPr>
                        <w:r>
                          <w:t>Daerah Diterima H0</w:t>
                        </w:r>
                      </w:p>
                    </w:txbxContent>
                  </v:textbox>
                </v:shape>
                <v:shape id="_x0000_s1198" type="#_x0000_t202" style="position:absolute;left:21717;top:4095;width:8794;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5nixAAAANwAAAAPAAAAZHJzL2Rvd25yZXYueG1sRI/NasMw&#10;EITvhbyD2EBvjZxCQ+JGCU1ooYdQiGPIdbG2lqm1MpLqn7evAoUch5n5htnuR9uKnnxoHCtYLjIQ&#10;xJXTDdcKysvH0xpEiMgaW8ekYKIA+93sYYu5dgOfqS9iLRKEQ44KTIxdLmWoDFkMC9cRJ+/beYsx&#10;SV9L7XFIcNvK5yxbSYsNpwWDHR0NVT/Fr1VgT9n1/PW+NOVU9hiny8HzMCr1OB/fXkFEGuM9/N/+&#10;1ApeNiu4nUlHQO7+AAAA//8DAFBLAQItABQABgAIAAAAIQDb4fbL7gAAAIUBAAATAAAAAAAAAAAA&#10;AAAAAAAAAABbQ29udGVudF9UeXBlc10ueG1sUEsBAi0AFAAGAAgAAAAhAFr0LFu/AAAAFQEAAAsA&#10;AAAAAAAAAAAAAAAAHwEAAF9yZWxzLy5yZWxzUEsBAi0AFAAGAAgAAAAhAB0/meLEAAAA3AAAAA8A&#10;AAAAAAAAAAAAAAAABwIAAGRycy9kb3ducmV2LnhtbFBLBQYAAAAAAwADALcAAAD4AgAAAAA=&#10;" filled="f" stroked="f" strokeweight="1.5pt">
                  <v:textbox>
                    <w:txbxContent>
                      <w:p w14:paraId="6E3C0986" w14:textId="77777777" w:rsidR="00563FC1" w:rsidRPr="00F077A7" w:rsidRDefault="00563FC1" w:rsidP="00563FC1">
                        <w:pPr>
                          <w:jc w:val="center"/>
                        </w:pPr>
                        <w:r>
                          <w:t>Daerah Diterima H0</w:t>
                        </w:r>
                      </w:p>
                      <w:p w14:paraId="10463F96" w14:textId="77777777" w:rsidR="00563FC1" w:rsidRDefault="00563FC1" w:rsidP="00563FC1"/>
                    </w:txbxContent>
                  </v:textbox>
                </v:shape>
                <v:shape id="_x0000_s1199" type="#_x0000_t202" style="position:absolute;left:285;top:3810;width:79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x5xAAAANwAAAAPAAAAZHJzL2Rvd25yZXYueG1sRI9PawIx&#10;FMTvBb9DeEJvNavQVrdGUbHQgxTUhV4fm9fN0s3LksT98+0bodDjMDO/YdbbwTaiIx9qxwrmswwE&#10;cel0zZWC4vr+tAQRIrLGxjEpGCnAdjN5WGOuXc9n6i6xEgnCIUcFJsY2lzKUhiyGmWuJk/ftvMWY&#10;pK+k9tgnuG3kIstepMWa04LBlg6Gyp/LzSqwp+zr/Hmcm2IsOozjde+5H5R6nA67NxCRhvgf/mt/&#10;aAXPq1e4n0lHQG5+AQAA//8DAFBLAQItABQABgAIAAAAIQDb4fbL7gAAAIUBAAATAAAAAAAAAAAA&#10;AAAAAAAAAABbQ29udGVudF9UeXBlc10ueG1sUEsBAi0AFAAGAAgAAAAhAFr0LFu/AAAAFQEAAAsA&#10;AAAAAAAAAAAAAAAAHwEAAF9yZWxzLy5yZWxzUEsBAi0AFAAGAAgAAAAhAHJzPHnEAAAA3AAAAA8A&#10;AAAAAAAAAAAAAAAABwIAAGRycy9kb3ducmV2LnhtbFBLBQYAAAAAAwADALcAAAD4AgAAAAA=&#10;" filled="f" stroked="f" strokeweight="1.5pt">
                  <v:textbox>
                    <w:txbxContent>
                      <w:p w14:paraId="547FC9B2" w14:textId="77777777" w:rsidR="00563FC1" w:rsidRPr="00F077A7" w:rsidRDefault="00563FC1" w:rsidP="00563FC1">
                        <w:pPr>
                          <w:jc w:val="center"/>
                        </w:pPr>
                        <w:r>
                          <w:t>Daerah Ditolak H0</w:t>
                        </w:r>
                      </w:p>
                      <w:p w14:paraId="456995FE" w14:textId="77777777" w:rsidR="00563FC1" w:rsidRDefault="00563FC1" w:rsidP="00563FC1"/>
                    </w:txbxContent>
                  </v:textbox>
                </v:shape>
                <v:shape id="_x0000_s1200" type="#_x0000_t202" style="position:absolute;left:33909;top:3619;width:949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gLwAAAANwAAAAPAAAAZHJzL2Rvd25yZXYueG1sRE/LagIx&#10;FN0X/IdwBXc1Y8HSjkZRUXBRCupAt5fJdTI4uRmSdB5/bxaFLg/nvd4OthEd+VA7VrCYZyCIS6dr&#10;rhQUt9PrB4gQkTU2jknBSAG2m8nLGnPter5Qd42VSCEcclRgYmxzKUNpyGKYu5Y4cXfnLcYEfSW1&#10;xz6F20a+Zdm7tFhzajDY0sFQ+bj+WgX2K/u5fB8XphiLDuN423vuB6Vm02G3AhFpiP/iP/dZK1h+&#10;prXpTDoCcvMEAAD//wMAUEsBAi0AFAAGAAgAAAAhANvh9svuAAAAhQEAABMAAAAAAAAAAAAAAAAA&#10;AAAAAFtDb250ZW50X1R5cGVzXS54bWxQSwECLQAUAAYACAAAACEAWvQsW78AAAAVAQAACwAAAAAA&#10;AAAAAAAAAAAfAQAAX3JlbHMvLnJlbHNQSwECLQAUAAYACAAAACEAA+yoC8AAAADcAAAADwAAAAAA&#10;AAAAAAAAAAAHAgAAZHJzL2Rvd25yZXYueG1sUEsFBgAAAAADAAMAtwAAAPQCAAAAAA==&#10;" filled="f" stroked="f" strokeweight="1.5pt">
                  <v:textbox>
                    <w:txbxContent>
                      <w:p w14:paraId="2A723ADA" w14:textId="77777777" w:rsidR="00563FC1" w:rsidRPr="00F077A7" w:rsidRDefault="00563FC1" w:rsidP="00563FC1">
                        <w:pPr>
                          <w:jc w:val="center"/>
                        </w:pPr>
                        <w:r>
                          <w:t>Daerah Ditolak H0</w:t>
                        </w:r>
                      </w:p>
                      <w:p w14:paraId="7B489994" w14:textId="77777777" w:rsidR="00563FC1" w:rsidRDefault="00563FC1" w:rsidP="00563FC1"/>
                    </w:txbxContent>
                  </v:textbox>
                </v:shape>
                <v:shape id="Text Box 455" o:spid="_x0000_s1201" type="#_x0000_t202" style="position:absolute;left:20288;top:11144;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U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AHPiUCxQAAANwAAAAP&#10;AAAAAAAAAAAAAAAAAAcCAABkcnMvZG93bnJldi54bWxQSwUGAAAAAAMAAwC3AAAA+QIAAAAA&#10;" filled="f" stroked="f" strokeweight=".5pt">
                  <v:textbox>
                    <w:txbxContent>
                      <w:p w14:paraId="18EFB4FB" w14:textId="77777777" w:rsidR="003322D1" w:rsidRDefault="003322D1" w:rsidP="003322D1">
                        <w:r>
                          <w:t>0</w:t>
                        </w:r>
                      </w:p>
                    </w:txbxContent>
                  </v:textbox>
                </v:shape>
                <w10:wrap anchorx="margin"/>
              </v:group>
            </w:pict>
          </mc:Fallback>
        </mc:AlternateContent>
      </w:r>
      <w:r>
        <w:rPr>
          <w:rFonts w:eastAsia="Times New Roman"/>
          <w:noProof/>
          <w:lang w:eastAsia="en-US"/>
        </w:rPr>
        <mc:AlternateContent>
          <mc:Choice Requires="wps">
            <w:drawing>
              <wp:anchor distT="0" distB="0" distL="114300" distR="114300" simplePos="0" relativeHeight="251651584" behindDoc="0" locked="0" layoutInCell="1" allowOverlap="1" wp14:anchorId="7CB97E10" wp14:editId="51DB3140">
                <wp:simplePos x="0" y="0"/>
                <wp:positionH relativeFrom="column">
                  <wp:posOffset>4637209</wp:posOffset>
                </wp:positionH>
                <wp:positionV relativeFrom="paragraph">
                  <wp:posOffset>150281</wp:posOffset>
                </wp:positionV>
                <wp:extent cx="0" cy="227330"/>
                <wp:effectExtent l="57150" t="38100" r="95250" b="20320"/>
                <wp:wrapNone/>
                <wp:docPr id="60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1FF5C1A5" id="AutoShape 62" o:spid="_x0000_s1026" type="#_x0000_t32" style="position:absolute;margin-left:365.15pt;margin-top:11.85pt;width:0;height:17.9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3IOF5NwAAAAJAQAADwAAAGRycy9kb3du&#10;cmV2LnhtbEyPy07DMBBF90j8gzVI7KhDozYQMqkKghWiEoEPcOPJA+JxZDtN+HuMWMByZo7unFvs&#10;FjOIEznfW0a4XiUgiGure24R3t+erm5A+KBYq8EyIXyRh115flaoXNuZX+lUhVbEEPa5QuhCGHMp&#10;fd2RUX5lR+J4a6wzKsTRtVI7NcdwM8h1kmylUT3HD50a6aGj+rOaDMJUPVPmXrZNks6Pzb079HL/&#10;USFeXiz7OxCBlvAHw49+VIcyOh3txNqLASFLkzSiCOs0AxGB38URYXO7AVkW8n+D8hsAAP//AwBQ&#10;SwECLQAUAAYACAAAACEAtoM4kv4AAADhAQAAEwAAAAAAAAAAAAAAAAAAAAAAW0NvbnRlbnRfVHlw&#10;ZXNdLnhtbFBLAQItABQABgAIAAAAIQA4/SH/1gAAAJQBAAALAAAAAAAAAAAAAAAAAC8BAABfcmVs&#10;cy8ucmVsc1BLAQItABQABgAIAAAAIQAHVSOM9AEAAN0DAAAOAAAAAAAAAAAAAAAAAC4CAABkcnMv&#10;ZTJvRG9jLnhtbFBLAQItABQABgAIAAAAIQDcg4Xk3AAAAAkBAAAPAAAAAAAAAAAAAAAAAE4EAABk&#10;cnMvZG93bnJldi54bWxQSwUGAAAAAAQABADzAAAAVwUAAAAA&#10;" strokeweight="1.5pt">
                <v:stroke endarrow="block"/>
              </v:shape>
            </w:pict>
          </mc:Fallback>
        </mc:AlternateContent>
      </w:r>
      <w:r>
        <w:rPr>
          <w:rFonts w:eastAsia="Times New Roman"/>
          <w:noProof/>
          <w:lang w:eastAsia="en-US"/>
        </w:rPr>
        <mc:AlternateContent>
          <mc:Choice Requires="wps">
            <w:drawing>
              <wp:anchor distT="0" distB="0" distL="114300" distR="114300" simplePos="0" relativeHeight="251650560" behindDoc="0" locked="0" layoutInCell="1" allowOverlap="1" wp14:anchorId="5F0F9327" wp14:editId="67B9E568">
                <wp:simplePos x="0" y="0"/>
                <wp:positionH relativeFrom="column">
                  <wp:posOffset>1017270</wp:posOffset>
                </wp:positionH>
                <wp:positionV relativeFrom="paragraph">
                  <wp:posOffset>187960</wp:posOffset>
                </wp:positionV>
                <wp:extent cx="0" cy="227330"/>
                <wp:effectExtent l="57150" t="38100" r="95250" b="20320"/>
                <wp:wrapNone/>
                <wp:docPr id="59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64421F86" id="AutoShape 61" o:spid="_x0000_s1026" type="#_x0000_t32" style="position:absolute;margin-left:80.1pt;margin-top:14.8pt;width:0;height:17.9pt;flip:y;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f/F+BtsAAAAJAQAADwAAAGRycy9kb3du&#10;cmV2LnhtbEyPy07DMBBF90j8gzVI7KhNAFNCnKogWCGQCP0AN548IB5HttOEv8dlA8s7c3TnTLFZ&#10;7MAO6EPvSMHlSgBDqp3pqVWw+3i+WAMLUZPRgyNU8I0BNuXpSaFz42Z6x0MVW5ZKKORaQRfjmHMe&#10;6g6tDis3IqVd47zVMUXfcuP1nMrtwDMhJLe6p3Sh0yM+dlh/VZNVMFUveOtfZSOu5qfmwb/1fPtZ&#10;KXV+tmzvgUVc4h8MR/2kDmVy2ruJTGBDylJkCVWQ3UlgR+B3sFcgb66BlwX//0H5AwAA//8DAFBL&#10;AQItABQABgAIAAAAIQC2gziS/gAAAOEBAAATAAAAAAAAAAAAAAAAAAAAAABbQ29udGVudF9UeXBl&#10;c10ueG1sUEsBAi0AFAAGAAgAAAAhADj9If/WAAAAlAEAAAsAAAAAAAAAAAAAAAAALwEAAF9yZWxz&#10;Ly5yZWxzUEsBAi0AFAAGAAgAAAAhAAdVI4z0AQAA3QMAAA4AAAAAAAAAAAAAAAAALgIAAGRycy9l&#10;Mm9Eb2MueG1sUEsBAi0AFAAGAAgAAAAhAH/xfgbbAAAACQEAAA8AAAAAAAAAAAAAAAAATgQAAGRy&#10;cy9kb3ducmV2LnhtbFBLBQYAAAAABAAEAPMAAABWBQAAAAA=&#10;" strokeweight="1.5pt">
                <v:stroke endarrow="block"/>
              </v:shape>
            </w:pict>
          </mc:Fallback>
        </mc:AlternateContent>
      </w:r>
    </w:p>
    <w:p w14:paraId="14A56C80" w14:textId="71E9CCBD" w:rsidR="00563FC1" w:rsidRDefault="00563FC1" w:rsidP="0021071D">
      <w:pPr>
        <w:pStyle w:val="ListParagraph"/>
        <w:tabs>
          <w:tab w:val="left" w:pos="425"/>
        </w:tabs>
        <w:spacing w:line="480" w:lineRule="auto"/>
        <w:ind w:left="800"/>
        <w:jc w:val="both"/>
        <w:rPr>
          <w:noProof/>
        </w:rPr>
      </w:pPr>
    </w:p>
    <w:p w14:paraId="07091FB0" w14:textId="026B887C" w:rsidR="0021071D" w:rsidRPr="00177917" w:rsidRDefault="0021071D" w:rsidP="00177917">
      <w:pPr>
        <w:tabs>
          <w:tab w:val="left" w:pos="425"/>
        </w:tabs>
        <w:spacing w:line="480" w:lineRule="auto"/>
        <w:jc w:val="both"/>
        <w:rPr>
          <w:rFonts w:ascii="Times New Roman" w:eastAsia="Times New Roman" w:hAnsi="Times New Roman" w:cs="Times New Roman"/>
          <w:bCs/>
          <w:color w:val="000000"/>
          <w:sz w:val="24"/>
          <w:szCs w:val="24"/>
          <w:lang w:eastAsia="en-US"/>
        </w:rPr>
      </w:pPr>
    </w:p>
    <w:p w14:paraId="48139C6C" w14:textId="61B73686" w:rsidR="00E83FF1" w:rsidRPr="00462C9C" w:rsidRDefault="00E83FF1" w:rsidP="00462C9C">
      <w:pPr>
        <w:pStyle w:val="ListParagraph"/>
        <w:spacing w:line="480" w:lineRule="auto"/>
        <w:ind w:leftChars="283" w:left="566"/>
        <w:jc w:val="center"/>
        <w:rPr>
          <w:rFonts w:ascii="Times New Roman" w:hAnsi="Times New Roman" w:cs="Times New Roman"/>
          <w:bCs/>
          <w:sz w:val="24"/>
          <w:szCs w:val="24"/>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5</w:t>
      </w:r>
      <w:r w:rsid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ROA </w:t>
      </w:r>
      <w:r w:rsidR="00503758" w:rsidRPr="00503758">
        <w:rPr>
          <w:rFonts w:ascii="Times New Roman" w:hAnsi="Times New Roman" w:cs="Times New Roman"/>
          <w:bCs/>
          <w:sz w:val="24"/>
          <w:szCs w:val="24"/>
          <w:lang w:eastAsia="en-US"/>
        </w:rPr>
        <w:t xml:space="preserve">Terhadap </w:t>
      </w:r>
      <w:r w:rsidR="00503758">
        <w:rPr>
          <w:rFonts w:ascii="Times New Roman" w:hAnsi="Times New Roman" w:cs="Times New Roman"/>
          <w:bCs/>
          <w:sz w:val="24"/>
          <w:szCs w:val="24"/>
          <w:lang w:eastAsia="en-US"/>
        </w:rPr>
        <w:t>Return Saham</w:t>
      </w:r>
    </w:p>
    <w:p w14:paraId="42F7872F" w14:textId="77777777" w:rsidR="00045912" w:rsidRPr="00853921" w:rsidRDefault="00045912" w:rsidP="00E83FF1">
      <w:pPr>
        <w:pStyle w:val="ListParagraph"/>
        <w:spacing w:line="480" w:lineRule="auto"/>
        <w:ind w:leftChars="425" w:left="850"/>
        <w:jc w:val="both"/>
        <w:rPr>
          <w:rFonts w:ascii="Times New Roman" w:hAnsi="Times New Roman" w:cs="Times New Roman"/>
          <w:sz w:val="24"/>
          <w:szCs w:val="24"/>
        </w:rPr>
      </w:pPr>
    </w:p>
    <w:p w14:paraId="712C9E0F" w14:textId="444FFEF8" w:rsidR="00563FC1" w:rsidRPr="007817C2" w:rsidRDefault="00F50DDF" w:rsidP="005420E4">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g">
            <w:drawing>
              <wp:anchor distT="0" distB="0" distL="114300" distR="114300" simplePos="0" relativeHeight="251657728" behindDoc="0" locked="0" layoutInCell="1" allowOverlap="1" wp14:anchorId="4BF551CD" wp14:editId="113AF47B">
                <wp:simplePos x="0" y="0"/>
                <wp:positionH relativeFrom="column">
                  <wp:posOffset>693420</wp:posOffset>
                </wp:positionH>
                <wp:positionV relativeFrom="paragraph">
                  <wp:posOffset>940435</wp:posOffset>
                </wp:positionV>
                <wp:extent cx="4340225" cy="1504950"/>
                <wp:effectExtent l="0" t="0" r="3175" b="0"/>
                <wp:wrapNone/>
                <wp:docPr id="16" name="Group 16"/>
                <wp:cNvGraphicFramePr/>
                <a:graphic xmlns:a="http://schemas.openxmlformats.org/drawingml/2006/main">
                  <a:graphicData uri="http://schemas.microsoft.com/office/word/2010/wordprocessingGroup">
                    <wpg:wgp>
                      <wpg:cNvGrpSpPr/>
                      <wpg:grpSpPr>
                        <a:xfrm>
                          <a:off x="0" y="0"/>
                          <a:ext cx="4340225" cy="1504950"/>
                          <a:chOff x="0" y="0"/>
                          <a:chExt cx="4340225" cy="1504950"/>
                        </a:xfrm>
                      </wpg:grpSpPr>
                      <wps:wsp>
                        <wps:cNvPr id="61" name="Text Box 61"/>
                        <wps:cNvSpPr txBox="1"/>
                        <wps:spPr>
                          <a:xfrm>
                            <a:off x="323850" y="1200150"/>
                            <a:ext cx="561975" cy="238125"/>
                          </a:xfrm>
                          <a:prstGeom prst="rect">
                            <a:avLst/>
                          </a:prstGeom>
                          <a:noFill/>
                          <a:ln w="6350">
                            <a:noFill/>
                          </a:ln>
                        </wps:spPr>
                        <wps:txbx>
                          <w:txbxContent>
                            <w:p w14:paraId="3E52CC69" w14:textId="77777777"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3333750" y="1209675"/>
                            <a:ext cx="561975" cy="228600"/>
                          </a:xfrm>
                          <a:prstGeom prst="rect">
                            <a:avLst/>
                          </a:prstGeom>
                          <a:noFill/>
                          <a:ln w="6350">
                            <a:noFill/>
                          </a:ln>
                        </wps:spPr>
                        <wps:txbx>
                          <w:txbxContent>
                            <w:p w14:paraId="7559AD56" w14:textId="4A23678D"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409700" y="1219200"/>
                            <a:ext cx="561975" cy="285750"/>
                          </a:xfrm>
                          <a:prstGeom prst="rect">
                            <a:avLst/>
                          </a:prstGeom>
                          <a:noFill/>
                          <a:ln w="6350">
                            <a:noFill/>
                          </a:ln>
                        </wps:spPr>
                        <wps:txbx>
                          <w:txbxContent>
                            <w:p w14:paraId="37A6A429" w14:textId="77777777" w:rsidR="00E83FF1" w:rsidRDefault="00E83FF1" w:rsidP="00E83FF1">
                              <w:r>
                                <w:t>-0,949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2" name="Group 30"/>
                        <wpg:cNvGrpSpPr>
                          <a:grpSpLocks/>
                        </wpg:cNvGrpSpPr>
                        <wpg:grpSpPr bwMode="auto">
                          <a:xfrm>
                            <a:off x="0" y="0"/>
                            <a:ext cx="4319905" cy="1151890"/>
                            <a:chOff x="837" y="3652"/>
                            <a:chExt cx="10229" cy="3426"/>
                          </a:xfrm>
                        </wpg:grpSpPr>
                        <wps:wsp>
                          <wps:cNvPr id="603"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4" name="Freeform 32"/>
                          <wps:cNvSpPr>
                            <a:spLocks/>
                          </wps:cNvSpPr>
                          <wps:spPr bwMode="auto">
                            <a:xfrm>
                              <a:off x="883" y="365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5" name="AutoShape 33"/>
                          <wps:cNvCnPr>
                            <a:cxnSpLocks noChangeShapeType="1"/>
                          </wps:cNvCnPr>
                          <wps:spPr bwMode="auto">
                            <a:xfrm>
                              <a:off x="5923" y="366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6"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7"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8"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9"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0"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1"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2"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3"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5"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6"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7"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8"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9"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 name="AutoShape 48"/>
                          <wps:cNvCnPr>
                            <a:cxnSpLocks noChangeShapeType="1"/>
                          </wps:cNvCnPr>
                          <wps:spPr bwMode="auto">
                            <a:xfrm>
                              <a:off x="9591" y="6466"/>
                              <a:ext cx="354"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1"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2"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3"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4"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5"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6"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7"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8"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29" name="Text Box 57"/>
                        <wps:cNvSpPr txBox="1">
                          <a:spLocks noChangeArrowheads="1"/>
                        </wps:cNvSpPr>
                        <wps:spPr bwMode="auto">
                          <a:xfrm>
                            <a:off x="1152525" y="390525"/>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6D59780" w14:textId="77777777" w:rsidR="00563FC1" w:rsidRPr="00F077A7" w:rsidRDefault="00563FC1" w:rsidP="00563FC1">
                              <w:pPr>
                                <w:jc w:val="center"/>
                              </w:pPr>
                              <w:r>
                                <w:t>Daerah Diterima H0</w:t>
                              </w:r>
                            </w:p>
                          </w:txbxContent>
                        </wps:txbx>
                        <wps:bodyPr rot="0" vert="horz" wrap="square" lIns="91440" tIns="45720" rIns="91440" bIns="45720" anchor="t" anchorCtr="0" upright="1">
                          <a:noAutofit/>
                        </wps:bodyPr>
                      </wps:wsp>
                      <wps:wsp>
                        <wps:cNvPr id="630" name="Text Box 58"/>
                        <wps:cNvSpPr txBox="1">
                          <a:spLocks noChangeArrowheads="1"/>
                        </wps:cNvSpPr>
                        <wps:spPr bwMode="auto">
                          <a:xfrm>
                            <a:off x="2171700" y="390525"/>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0BFEEA98" w14:textId="77777777" w:rsidR="00563FC1" w:rsidRPr="00F077A7" w:rsidRDefault="00563FC1" w:rsidP="00563FC1">
                              <w:pPr>
                                <w:jc w:val="center"/>
                              </w:pPr>
                              <w:r>
                                <w:t>Daerah Diterima H0</w:t>
                              </w:r>
                            </w:p>
                            <w:p w14:paraId="4D7A83E3" w14:textId="77777777" w:rsidR="00563FC1" w:rsidRDefault="00563FC1" w:rsidP="00563FC1"/>
                          </w:txbxContent>
                        </wps:txbx>
                        <wps:bodyPr rot="0" vert="horz" wrap="square" lIns="91440" tIns="45720" rIns="91440" bIns="45720" anchor="t" anchorCtr="0" upright="1">
                          <a:noAutofit/>
                        </wps:bodyPr>
                      </wps:wsp>
                      <wps:wsp>
                        <wps:cNvPr id="631" name="Text Box 59"/>
                        <wps:cNvSpPr txBox="1">
                          <a:spLocks noChangeArrowheads="1"/>
                        </wps:cNvSpPr>
                        <wps:spPr bwMode="auto">
                          <a:xfrm>
                            <a:off x="28575" y="36195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76459422" w14:textId="77777777" w:rsidR="00563FC1" w:rsidRPr="00F077A7" w:rsidRDefault="00563FC1" w:rsidP="00563FC1">
                              <w:pPr>
                                <w:jc w:val="center"/>
                              </w:pPr>
                              <w:r>
                                <w:t>Daerah Ditolak H0</w:t>
                              </w:r>
                            </w:p>
                            <w:p w14:paraId="6650CE9D" w14:textId="77777777" w:rsidR="00563FC1" w:rsidRDefault="00563FC1" w:rsidP="00563FC1"/>
                          </w:txbxContent>
                        </wps:txbx>
                        <wps:bodyPr rot="0" vert="horz" wrap="square" lIns="91440" tIns="45720" rIns="91440" bIns="45720" anchor="t" anchorCtr="0" upright="1">
                          <a:noAutofit/>
                        </wps:bodyPr>
                      </wps:wsp>
                      <wps:wsp>
                        <wps:cNvPr id="632" name="Text Box 60"/>
                        <wps:cNvSpPr txBox="1">
                          <a:spLocks noChangeArrowheads="1"/>
                        </wps:cNvSpPr>
                        <wps:spPr bwMode="auto">
                          <a:xfrm>
                            <a:off x="3390900" y="352425"/>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2F27E94" w14:textId="77777777" w:rsidR="00563FC1" w:rsidRPr="00F077A7" w:rsidRDefault="00563FC1" w:rsidP="00563FC1">
                              <w:pPr>
                                <w:jc w:val="center"/>
                              </w:pPr>
                              <w:r>
                                <w:t>Daerah Ditolak H0</w:t>
                              </w:r>
                            </w:p>
                            <w:p w14:paraId="7BEE9E8C" w14:textId="77777777" w:rsidR="00563FC1" w:rsidRDefault="00563FC1" w:rsidP="00563FC1"/>
                          </w:txbxContent>
                        </wps:txbx>
                        <wps:bodyPr rot="0" vert="horz" wrap="square" lIns="91440" tIns="45720" rIns="91440" bIns="45720" anchor="t" anchorCtr="0" upright="1">
                          <a:noAutofit/>
                        </wps:bodyPr>
                      </wps:wsp>
                      <wps:wsp>
                        <wps:cNvPr id="453" name="Text Box 453"/>
                        <wps:cNvSpPr txBox="1"/>
                        <wps:spPr>
                          <a:xfrm>
                            <a:off x="2047875" y="1123950"/>
                            <a:ext cx="285750" cy="266700"/>
                          </a:xfrm>
                          <a:prstGeom prst="rect">
                            <a:avLst/>
                          </a:prstGeom>
                          <a:noFill/>
                          <a:ln w="6350">
                            <a:noFill/>
                          </a:ln>
                        </wps:spPr>
                        <wps:txbx>
                          <w:txbxContent>
                            <w:p w14:paraId="384C14C6" w14:textId="68A62898"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F551CD" id="Group 16" o:spid="_x0000_s1202" style="position:absolute;left:0;text-align:left;margin-left:54.6pt;margin-top:74.05pt;width:341.75pt;height:118.5pt;z-index:251657728" coordsize="43402,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exgoAALdeAAAOAAAAZHJzL2Uyb0RvYy54bWzsXNuO20YSfV9g/4Hg4wJrsZt3wXLgjGNv&#10;AG9iwLPIM4eiLliJ5JIcS87X76m+kJRIjcZ2xBnZTICxRLb6Un266lRVd7/8ab/dGJ+Solxn6cxk&#10;LyzTSNI4m6/T5cz8z+3bfwamUVZROo82WZrMzM9Jaf706u9/e7nLpwnPVtlmnhQGKknL6S6fmauq&#10;yqeTSRmvkm1UvsjyJMXLRVZsowpfi+VkXkQ71L7dTLhleZNdVszzIouTssTTN/Kl+UrUv1gkcfX7&#10;YlEmlbGZmehbJf4W4u8d/Z28ehlNl0WUr9ax6kb0Fb3YRusUjdZVvYmqyLgv1p2qtuu4yMpsUb2I&#10;s+0kWyzWcSLGgNEw62g074rsPhdjWU53y7wWE0R7JKevrjb+7dO7Iv+YfyggiV2+hCzENxrLflFs&#10;6V/00tgLkX2uRZbsKyPGQ8d2LM5d04jxjrmWE7pKqPEKku/8Ll79cuaXE93w5KA7uxwAKRsZlN8m&#10;g4+rKE+EaMspZPChMNbzmekx00ijLXB6SwP8OdsbeCQkI4qRnIxqj+cYrH5e4mGPuGxuB5CFQXIB&#10;UiEbCTYtOddjoa8Eh6IMQkRD9eijaV6U1bsk2xr0YWYWwLKAWPTpfVnJoroINZ9mb9ebDZ5H001q&#10;7DAYG00evEHlmxRtkCxlr+lTtb/bi9G7jh7SXTb/jJEWmVwvZR6/XaMT76Oy+hAVWCAYFxZ99Tv+&#10;LDYZGsvUJ9NYZcWffc+pPOYMb01jhwU3M8v/3UdFYhqbX1PMZsgch1ao+OK4PseXov3mrv0mvd/e&#10;ZFjTmDD0Tnyk8tVGf1wU2fYP6IbX1CpeRWmMtmdmpT/eVFINQLfEyevXohDWZB5V79OPeUxVk/BI&#10;xLf7P6IiV/NQYQJ/yzR+ounRdMiyUuyv76tssRZzRYKWUlXyB5ZpwQ0Bat4FNdczDex/Eaht2/Yb&#10;VIceECwg14tqHniWQP2Tolr0sJH/iOrvA9V2F9X2V6KaOVboA6lSV7MQ6voBVAcurYCn1tWeHuuo&#10;q4fS1YocSZ7UIg1WrWAFYTNsgQ5iLw27IoMgqNX7LP5vSeA5ft9iO8bd7t/ZHCwkggERVuhxVIyF&#10;oaWpGHNZECoY11QssH0BcttzhQWIpg0fY+BxoeRxtsMFvGq1/RRUzKoXOJlRYW8NuyZdkOxNKnlX&#10;vIe9FmI10uxmFaXLRJS+/ZxDhOIXgvHUPyFbQPTnrJi1uHzLE9Qommoz1xLWGVVQVkW0Xq6qmyxN&#10;weCyQtKKI9ZAPO+AqmkSxzCjUEwx8aXFJgJ7ibf5HNwpXQpglNlmPSfiR78ui+XdzaYwPkXk7Yj/&#10;lJ46KEaU5k1UrmQ58UqqO7gb6VyY81USzX9J50YlZJjCdQNpm5nbZA66lsDTo0+iZBWtN48pqbgn&#10;RCi8MkVh9VRIKiRVmVwcghgNxZAsRxuTt0WSkLdp2McUSQhY4kz3EIgi8iR7+ThEBUA1PIJmATaI&#10;Yh70CLlRXPlQ9fLDMr2XvgB1QkMHCmUOMdKj5Vy7LcDKYrsBQ//HxLCMncEsqlbMVFMIpLkuxAMe&#10;GitDt9muC92pizHb5qeqw5Dqcjxw3RPVQcZNMe6Fp6qDBmuVc/0T1XmtYq7l+aeqg8ZrqjtRF4IU&#10;dRk/8LxTdUE/1uU49/mJ6lh7FgI/PD0RhzPBnFMVHkwFTempHrLDyTiYW+CpRky0kisQ0NqnCkX4&#10;BDcJwQXpNuZZSe77reRFt1KRivIEuROF0VEg+FYwMbSHUg8UBiKosHZ8Hy6M+abCvtJoDxfGhFLh&#10;8FGFabqoNHvcEJkaI0RNikANUv6rJEm++nHEqTANRJzu5FqEl0kTQLKhj6Rb5Uo1Vmr906stvOrb&#10;TBSqmkgKrVjVclMgvr9bxz8nf7aLO7609jwIxA/QlqgmhKNPA27WvHxOa1y+wCLWYzuot68V5iv5&#10;cd9TfENV5zmqfV8qU90+x+KX7XC3ns6z7fAgxGpBt5kfKI0m23GYLcdz0DqpBNnIo0cCZ1UiQRl7&#10;Wb3PHQk9FoCSCE2qXkBRqGH4okMEgbPDCJxA/cp3BN60VALH0uLihy+gQGQ7ARM9e1Q7IfOlqeEh&#10;6m11O/S0YAIvaL9QACRgNAhrDwjtElgF5msAi840xqkThWJceFY/EoGpIwx/bcjrZATrPi+IYeqI&#10;VZo9k7gT+SIymtpi8G0f/fIM3g25Jlwa7JpwYU0R2bJtKCOpx7WTpaOqKuD3rQz+x1sAJE4V2hyM&#10;wUOpdrAmtCV1pHb9hLG+kLfIXWU+POU+N+6iwppnC4ULlTlCDa75abcSEqJExTN1FmGmO1Crg8yD&#10;QC10fMlwR6h933EJzHIHanXk93JQMxabdf4vTShU/pcFlJKDyfScUDFkbUsdBx0la+qyw8AhGCOC&#10;Ta0s5jcaU5uJlOkYDZP7JS6TBLfgnXVQJ3yIy9rSftSFFJUWqIO7JfwYjTqXQsQCdb723C9jV0fU&#10;DbH1AsqlgzrBl54AdZwxhToP2Z0D1NnkPhPqHOuybG5E3RCoQ0ypgzrhED4B6uQOGNJ1LgzqAeoc&#10;nRxwZCzvYj7EiLohUIc46zHqsPkJM/4UqPOQsBYW1kUg9RB1iERKXeePvO7qs5yUG+qgTjCnp0Ad&#10;V5E5z9UJSs3ram/CkbvLRl13Jgv/rMMlyFl0USc41ROgLlS5qh4DC7sqVZ2E4wi6qwZdT+rBGSD1&#10;0O/CWkiMSgPbUXU1rZOEb0TdVaOuJwnhDJCE6EVdo+qOWR326EhVZ9dbGMa4ydWmI1hPOsIZIB3R&#10;Czps7VCJCT88iptwpmLE2DdFXsao6q5a1fVkJrBP5uIeLCUFVT6iSYJ5odrhoj0IhgSFIHMUrBux&#10;dn4f7/P2IHryEdhaNizWQrlry+vESHioHAdKR4xYu3KsUYqzEyMZIAvR1muu2ujoOccZL5t2boqM&#10;VzjmHq4+HkfB1Q7WBsg9tLHmB3JTbTenj8ObCmvScR752jXzNd6TcZCnGC8bhWtjLYRb0p9n4Ejg&#10;S70mz86NWLtqrPXkGdwB8gwtrDHLcuXG326kl/xPGem9cFJLXMAwHt3Tl7tcZrMS70kvyMOtgyk2&#10;HAbFtjep2Y7z9txVUQ/nwmAb8/YD5O3poptjxgY9M6QnyizbV1uTHnBFRzN6/YeScQa/C7YBsgkH&#10;ZtR15JHAnriHNqPuCLbvAGw9WQR5CHRAM+rpUw0PaDaZTxsdhKt2EHqSB+6wyQNmBTh+Kzhb5zQD&#10;7tyQDoItbfsItsuArblVZqhTgnSUQPK3+n4/eQJdKbnDq9DIEJZHN8u8LopsR7ejwJuRhw5aP/2C&#10;i0AYczn+Fwi0cceLvP2vOTEY2i4u81F+qo2j52eumfmi2wFpYPVBbaD77Fm75orAOu1ydO3UD37U&#10;mXbQHgOrnTUYDlgc9zHou8z6gIXrSGhbpYy24Y6Ec+RtKGDV0hqB1b6QFDdedYDVThEMCCy6907q&#10;K9xcKmPHjb7yQxZQeFccjHlG+qqW1QirA1jV6YDaEMrLW1rWrLno9pKG0IaSCtXBedvlTscQOqFN&#10;dlIAywlsbOB9MMk+kL5qpDUCqwUsh6LuR4aQnjURskOFpZ6X/Vcocwvn3JXSYYzbHa2DnYziNloC&#10;B8e9Nn8pS/qqO5Sb66KPcDHeoXyhO5SFF4Hb0cWOQnWTO12/3v4u7iNp7pt/9X8AAAD//wMAUEsD&#10;BBQABgAIAAAAIQAPeGzs4gAAAAsBAAAPAAAAZHJzL2Rvd25yZXYueG1sTI/BSsNAEIbvgu+wjODN&#10;bja1No3ZlFLUUxFsBfE2TaZJaHY3ZLdJ+vaOJ73Nz3z88022nkwrBup946wGNYtAkC1c2dhKw+fh&#10;9SEB4QPaEltnScOVPKzz25sM09KN9oOGfagEl1ifooY6hC6V0hc1GfQz15Hl3cn1BgPHvpJljyOX&#10;m1bGUfQkDTaWL9TY0bam4ry/GA1vI46buXoZdufT9vp9WLx/7RRpfX83bZ5BBJrCHwy/+qwOOTsd&#10;3cWWXrSco1XMKA+PiQLBxHIVL0EcNcyThQKZZ/L/D/kPAAAA//8DAFBLAQItABQABgAIAAAAIQC2&#10;gziS/gAAAOEBAAATAAAAAAAAAAAAAAAAAAAAAABbQ29udGVudF9UeXBlc10ueG1sUEsBAi0AFAAG&#10;AAgAAAAhADj9If/WAAAAlAEAAAsAAAAAAAAAAAAAAAAALwEAAF9yZWxzLy5yZWxzUEsBAi0AFAAG&#10;AAgAAAAhAL+LZZ7GCgAAt14AAA4AAAAAAAAAAAAAAAAALgIAAGRycy9lMm9Eb2MueG1sUEsBAi0A&#10;FAAGAAgAAAAhAA94bOziAAAACwEAAA8AAAAAAAAAAAAAAAAAIA0AAGRycy9kb3ducmV2LnhtbFBL&#10;BQYAAAAABAAEAPMAAAAvDgAAAAA=&#10;">
                <v:shape id="Text Box 61" o:spid="_x0000_s1203" type="#_x0000_t202" style="position:absolute;left:3238;top:12001;width:5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3E52CC69" w14:textId="77777777" w:rsidR="00E83FF1" w:rsidRDefault="00E83FF1" w:rsidP="00E83FF1">
                        <w:r>
                          <w:t>-1,684</w:t>
                        </w:r>
                      </w:p>
                    </w:txbxContent>
                  </v:textbox>
                </v:shape>
                <v:shape id="Text Box 62" o:spid="_x0000_s1204" type="#_x0000_t202" style="position:absolute;left:33337;top:12096;width:5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7559AD56" w14:textId="4A23678D" w:rsidR="00E83FF1" w:rsidRDefault="00E83FF1" w:rsidP="00E83FF1">
                        <w:r>
                          <w:t>1,684</w:t>
                        </w:r>
                      </w:p>
                    </w:txbxContent>
                  </v:textbox>
                </v:shape>
                <v:shape id="Text Box 63" o:spid="_x0000_s1205" type="#_x0000_t202" style="position:absolute;left:14097;top:12192;width:561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37A6A429" w14:textId="77777777" w:rsidR="00E83FF1" w:rsidRDefault="00E83FF1" w:rsidP="00E83FF1">
                        <w:r>
                          <w:t>-0,949</w:t>
                        </w:r>
                      </w:p>
                    </w:txbxContent>
                  </v:textbox>
                </v:shape>
                <v:group id="Group 30" o:spid="_x0000_s1206" style="position:absolute;width:43199;height:11518" coordorigin="837,3652" coordsize="10229,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AutoShape 31" o:spid="_x0000_s1207"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te3wgAAANwAAAAPAAAAZHJzL2Rvd25yZXYueG1sRI9Pi8Iw&#10;FMTvwn6H8IS9rYkKsnQbRRcEL3vwz8Xbo3k2pc1Lt4m1fnsjCB6HmfkNk68G14ieulB51jCdKBDE&#10;hTcVlxpOx+3XN4gQkQ02nknDnQKslh+jHDPjb7yn/hBLkSAcMtRgY2wzKUNhyWGY+JY4eRffOYxJ&#10;dqU0Hd4S3DVyptRCOqw4LVhs6ddSUR+uToNrjfv/89ac62rebGh3WW9Ur/XneFj/gIg0xHf41d4Z&#10;DQs1h+eZdATk8gEAAP//AwBQSwECLQAUAAYACAAAACEA2+H2y+4AAACFAQAAEwAAAAAAAAAAAAAA&#10;AAAAAAAAW0NvbnRlbnRfVHlwZXNdLnhtbFBLAQItABQABgAIAAAAIQBa9CxbvwAAABUBAAALAAAA&#10;AAAAAAAAAAAAAB8BAABfcmVscy8ucmVsc1BLAQItABQABgAIAAAAIQADLte3wgAAANwAAAAPAAAA&#10;AAAAAAAAAAAAAAcCAABkcnMvZG93bnJldi54bWxQSwUGAAAAAAMAAwC3AAAA9gIAAAAA&#10;" strokeweight="1.5pt"/>
                  <v:shape id="Freeform 32" o:spid="_x0000_s1208" style="position:absolute;left:883;top:365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EjxgAAANwAAAAPAAAAZHJzL2Rvd25yZXYueG1sRI9PawIx&#10;FMTvhX6H8ApeSs0qRWQ1K0UtCKWHahevj83bP3bzsiTpuvrpTaHgcZiZ3zDL1WBa0ZPzjWUFk3EC&#10;griwuuFKwffh/WUOwgdkja1lUnAhD6vs8WGJqbZn/qJ+HyoRIexTVFCH0KVS+qImg35sO+LoldYZ&#10;DFG6SmqH5wg3rZwmyUwabDgu1NjRuqbiZ/9rFGyG51Nv8pyPH5/lqb26bddMtkqNnoa3BYhAQ7iH&#10;/9s7rWCWvMLfmXgEZHYDAAD//wMAUEsBAi0AFAAGAAgAAAAhANvh9svuAAAAhQEAABMAAAAAAAAA&#10;AAAAAAAAAAAAAFtDb250ZW50X1R5cGVzXS54bWxQSwECLQAUAAYACAAAACEAWvQsW78AAAAVAQAA&#10;CwAAAAAAAAAAAAAAAAAfAQAAX3JlbHMvLnJlbHNQSwECLQAUAAYACAAAACEARa3xI8YAAADcAAAA&#10;DwAAAAAAAAAAAAAAAAAHAgAAZHJzL2Rvd25yZXYueG1sUEsFBgAAAAADAAMAtwAAAPoCA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209" type="#_x0000_t32" style="position:absolute;left:5923;top:366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Sb9xQAAANwAAAAPAAAAZHJzL2Rvd25yZXYueG1sRI/NasMw&#10;EITvgb6D2EIuoZETqOO6UUITCJTeaofi42JtbFNrZSz5J29fFQo9DjPzDbM/zqYVI/Wusaxgs45A&#10;EJdWN1wpuOaXpwSE88gaW8uk4E4OjoeHxR5TbSf+pDHzlQgQdikqqL3vUildWZNBt7YdcfButjfo&#10;g+wrqXucAty0chtFsTTYcFiosaNzTeV3NhgFQ/uxyocvvxmr07i7JS9JMRdOqeXj/PYKwtPs/8N/&#10;7XetII6e4fdMOALy8AMAAP//AwBQSwECLQAUAAYACAAAACEA2+H2y+4AAACFAQAAEwAAAAAAAAAA&#10;AAAAAAAAAAAAW0NvbnRlbnRfVHlwZXNdLnhtbFBLAQItABQABgAIAAAAIQBa9CxbvwAAABUBAAAL&#10;AAAAAAAAAAAAAAAAAB8BAABfcmVscy8ucmVsc1BLAQItABQABgAIAAAAIQDELSb9xQAAANwAAAAP&#10;AAAAAAAAAAAAAAAAAAcCAABkcnMvZG93bnJldi54bWxQSwUGAAAAAAMAAwC3AAAA+QIAAAAA&#10;" strokeweight="1pt"/>
                  <v:shape id="AutoShape 34" o:spid="_x0000_s1210"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iKxQAAANwAAAAPAAAAZHJzL2Rvd25yZXYueG1sRI9Ba4NA&#10;FITvhfyH5QV6KXFNDtaYrJIWAqW3JiF4fLgvKnHfirsa+++7hUKPw8x8w+yL2XRiosG1lhWsoxgE&#10;cWV1y7WCy/m4SkE4j6yxs0wKvslBkS+e9php++Avmk6+FgHCLkMFjfd9JqWrGjLoItsTB+9mB4M+&#10;yKGWesBHgJtObuI4kQZbDgsN9vTeUHU/jUbB2H2+nMerX0/12/R6S7dpOZdOqeflfNiB8DT7//Bf&#10;+0MrSOIEfs+EIyDzHwAAAP//AwBQSwECLQAUAAYACAAAACEA2+H2y+4AAACFAQAAEwAAAAAAAAAA&#10;AAAAAAAAAAAAW0NvbnRlbnRfVHlwZXNdLnhtbFBLAQItABQABgAIAAAAIQBa9CxbvwAAABUBAAAL&#10;AAAAAAAAAAAAAAAAAB8BAABfcmVscy8ucmVsc1BLAQItABQABgAIAAAAIQA0/7iKxQAAANwAAAAP&#10;AAAAAAAAAAAAAAAAAAcCAABkcnMvZG93bnJldi54bWxQSwUGAAAAAAMAAwC3AAAA+QIAAAAA&#10;" strokeweight="1pt"/>
                  <v:shape id="AutoShape 35" o:spid="_x0000_s1211"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0RxQAAANwAAAAPAAAAZHJzL2Rvd25yZXYueG1sRI9Ba4NA&#10;FITvhf6H5RVyKc2aHKK1rqEtFEJu1RA8PtwXlbpvxV2N+ffZQqHHYWa+YbL9Ynox0+g6ywo26wgE&#10;cW11x42CU/n1koBwHlljb5kU3MjBPn98yDDV9srfNBe+EQHCLkUFrfdDKqWrWzLo1nYgDt7FjgZ9&#10;kGMj9YjXADe93EbRThrsOCy0ONBnS/VPMRkFU398Lqez38zNxxxfktekWiqn1OppeX8D4Wnx/+G/&#10;9kEr2EUx/J4JR0DmdwAAAP//AwBQSwECLQAUAAYACAAAACEA2+H2y+4AAACFAQAAEwAAAAAAAAAA&#10;AAAAAAAAAAAAW0NvbnRlbnRfVHlwZXNdLnhtbFBLAQItABQABgAIAAAAIQBa9CxbvwAAABUBAAAL&#10;AAAAAAAAAAAAAAAAAB8BAABfcmVscy8ucmVsc1BLAQItABQABgAIAAAAIQBbsx0RxQAAANwAAAAP&#10;AAAAAAAAAAAAAAAAAAcCAABkcnMvZG93bnJldi54bWxQSwUGAAAAAAMAAwC3AAAA+QIAAAAA&#10;" strokeweight="1pt"/>
                  <v:shape id="AutoShape 36" o:spid="_x0000_s1212"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JrwgAAANwAAAAPAAAAZHJzL2Rvd25yZXYueG1sRE9Na8JA&#10;EL0L/Q/LFHoR3diCSHSVIgheKq320OOYHZPU7GzY3Zror+8cBI+P971Y9a5RFwqx9mxgMs5AERfe&#10;1lwa+D5sRjNQMSFbbDyTgStFWC2fBgvMre/4iy77VCoJ4ZijgSqlNtc6FhU5jGPfEgt38sFhEhhK&#10;bQN2Eu4a/ZplU+2wZmmosKV1RcV5/+ekZPj7+bHurre3dPazCe+O8acNxrw89+9zUIn69BDf3Vtr&#10;YJrJWjkjR0Av/wEAAP//AwBQSwECLQAUAAYACAAAACEA2+H2y+4AAACFAQAAEwAAAAAAAAAAAAAA&#10;AAAAAAAAW0NvbnRlbnRfVHlwZXNdLnhtbFBLAQItABQABgAIAAAAIQBa9CxbvwAAABUBAAALAAAA&#10;AAAAAAAAAAAAAB8BAABfcmVscy8ucmVsc1BLAQItABQABgAIAAAAIQC3IcJrwgAAANwAAAAPAAAA&#10;AAAAAAAAAAAAAAcCAABkcnMvZG93bnJldi54bWxQSwUGAAAAAAMAAwC3AAAA9gIAAAAA&#10;" strokeweight=".25pt"/>
                  <v:shape id="AutoShape 37" o:spid="_x0000_s1213"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fwxQAAANwAAAAPAAAAZHJzL2Rvd25yZXYueG1sRI/NasJA&#10;FIX3hb7DcAtuik60IDE6kSIIbiyt7cLlNXNN0mTuhJnRxD59p1BweTg/H2e1HkwrruR8bVnBdJKA&#10;IC6srrlU8PW5HacgfEDW2FomBTfysM4fH1aYadvzB10PoRRxhH2GCqoQukxKX1Rk0E9sRxy9s3UG&#10;Q5SulNphH8dNK2dJMpcGa46ECjvaVFQ0h4uJkOfv9/2mv/28hMamU347+WPnlBo9Da9LEIGGcA//&#10;t3dawTxZwN+ZeARk/gsAAP//AwBQSwECLQAUAAYACAAAACEA2+H2y+4AAACFAQAAEwAAAAAAAAAA&#10;AAAAAAAAAAAAW0NvbnRlbnRfVHlwZXNdLnhtbFBLAQItABQABgAIAAAAIQBa9CxbvwAAABUBAAAL&#10;AAAAAAAAAAAAAAAAAB8BAABfcmVscy8ucmVsc1BLAQItABQABgAIAAAAIQDYbWfwxQAAANwAAAAP&#10;AAAAAAAAAAAAAAAAAAcCAABkcnMvZG93bnJldi54bWxQSwUGAAAAAAMAAwC3AAAA+QIAAAAA&#10;" strokeweight=".25pt"/>
                  <v:shape id="AutoShape 38" o:spid="_x0000_s1214"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iwwgAAANwAAAAPAAAAZHJzL2Rvd25yZXYueG1sRE9Na8JA&#10;EL0X+h+WKXgpdRMLItFViiB4sbTqweM0Oyap2dmwu5rYX985FHp8vO/FanCtulGIjWcD+TgDRVx6&#10;23Bl4HjYvMxAxYRssfVMBu4UYbV8fFhgYX3Pn3Tbp0pJCMcCDdQpdYXWsazJYRz7jli4sw8Ok8BQ&#10;aRuwl3DX6kmWTbXDhqWhxo7WNZWX/dVJyfP3x27d339e08XPcn7/iqcuGDN6Gt7moBIN6V/8595a&#10;A9Nc5ssZOQJ6+QsAAP//AwBQSwECLQAUAAYACAAAACEA2+H2y+4AAACFAQAAEwAAAAAAAAAAAAAA&#10;AAAAAAAAW0NvbnRlbnRfVHlwZXNdLnhtbFBLAQItABQABgAIAAAAIQBa9CxbvwAAABUBAAALAAAA&#10;AAAAAAAAAAAAAB8BAABfcmVscy8ucmVsc1BLAQItABQABgAIAAAAIQDMjliwwgAAANwAAAAPAAAA&#10;AAAAAAAAAAAAAAcCAABkcnMvZG93bnJldi54bWxQSwUGAAAAAAMAAwC3AAAA9gIAAAAA&#10;" strokeweight=".25pt"/>
                  <v:shape id="AutoShape 39" o:spid="_x0000_s1215"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v0rxQAAANwAAAAPAAAAZHJzL2Rvd25yZXYueG1sRI9La8JA&#10;FIX3Qv/DcAvdFJ2kgoToKEUouGmpj4XLa+aaRDN3wsxoYn+9IxRcHs7j48wWvWnElZyvLStIRwkI&#10;4sLqmksFu+3XMAPhA7LGxjIpuJGHxfxlMMNc247XdN2EUsQR9jkqqEJocyl9UZFBP7ItcfSO1hkM&#10;UbpSaoddHDeN/EiSiTRYcyRU2NKyouK8uZgIeT/9fi+72984nG2W8s/B71un1Ntr/zkFEagPz/B/&#10;e6UVTNIUHmfiEZDzOwAAAP//AwBQSwECLQAUAAYACAAAACEA2+H2y+4AAACFAQAAEwAAAAAAAAAA&#10;AAAAAAAAAAAAW0NvbnRlbnRfVHlwZXNdLnhtbFBLAQItABQABgAIAAAAIQBa9CxbvwAAABUBAAAL&#10;AAAAAAAAAAAAAAAAAB8BAABfcmVscy8ucmVsc1BLAQItABQABgAIAAAAIQCjwv0rxQAAANwAAAAP&#10;AAAAAAAAAAAAAAAAAAcCAABkcnMvZG93bnJldi54bWxQSwUGAAAAAAMAAwC3AAAA+QIAAAAA&#10;" strokeweight=".25pt"/>
                  <v:shape id="AutoShape 40" o:spid="_x0000_s1216"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NcxAAAANwAAAAPAAAAZHJzL2Rvd25yZXYueG1sRI/NasJA&#10;FIX3gu8wXMFNqZMoSEgdRQTBjdJqF13eZm6TaOZOmBlN7NM7hYLLw/n5OItVbxpxI+drywrSSQKC&#10;uLC65lLB52n7moHwAVljY5kU3MnDajkcLDDXtuMPuh1DKeII+xwVVCG0uZS+qMign9iWOHo/1hkM&#10;UbpSaoddHDeNnCbJXBqsORIqbGlTUXE5Xk2EvJzf95vu/jsLF5ulfPj2X61Tajzq128gAvXhGf5v&#10;77SCeTqFvzPxCMjlAwAA//8DAFBLAQItABQABgAIAAAAIQDb4fbL7gAAAIUBAAATAAAAAAAAAAAA&#10;AAAAAAAAAABbQ29udGVudF9UeXBlc10ueG1sUEsBAi0AFAAGAAgAAAAhAFr0LFu/AAAAFQEAAAsA&#10;AAAAAAAAAAAAAAAAHwEAAF9yZWxzLy5yZWxzUEsBAi0AFAAGAAgAAAAhAFMQY1zEAAAA3AAAAA8A&#10;AAAAAAAAAAAAAAAABwIAAGRycy9kb3ducmV2LnhtbFBLBQYAAAAAAwADALcAAAD4AgAAAAA=&#10;" strokeweight=".25pt"/>
                  <v:shape id="AutoShape 41" o:spid="_x0000_s1217"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bHxQAAANwAAAAPAAAAZHJzL2Rvd25yZXYueG1sRI/LasMw&#10;EEX3gf6DmEI3oZHdQDBuZFMChW5a8lpkObWmthtrZCQ1dvr1USCQ5eU+DndZjqYTJ3K+tawgnSUg&#10;iCurW64V7HfvzxkIH5A1dpZJwZk8lMXDZIm5tgNv6LQNtYgj7HNU0ITQ51L6qiGDfmZ74uj9WGcw&#10;ROlqqR0Ocdx08iVJFtJgy5HQYE+rhqrj9s9EyPR3/bkazv/zcLRZyl/f/tA7pZ4ex7dXEIHGcA/f&#10;2h9awSKdw/VMPAKyuAAAAP//AwBQSwECLQAUAAYACAAAACEA2+H2y+4AAACFAQAAEwAAAAAAAAAA&#10;AAAAAAAAAAAAW0NvbnRlbnRfVHlwZXNdLnhtbFBLAQItABQABgAIAAAAIQBa9CxbvwAAABUBAAAL&#10;AAAAAAAAAAAAAAAAAB8BAABfcmVscy8ucmVsc1BLAQItABQABgAIAAAAIQA8XMbHxQAAANwAAAAP&#10;AAAAAAAAAAAAAAAAAAcCAABkcnMvZG93bnJldi54bWxQSwUGAAAAAAMAAwC3AAAA+QIAAAAA&#10;" strokeweight=".25pt"/>
                  <v:shape id="AutoShape 42" o:spid="_x0000_s1218"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6zxQAAANwAAAAPAAAAZHJzL2Rvd25yZXYueG1sRI/NasJA&#10;FIX3gu8wXMGN1ElsEUmdSBEKbhRru+jyNnObpMncCTOjiX16p1BweTg/H2e9GUwrLuR8bVlBOk9A&#10;EBdW11wq+Hh/fViB8AFZY2uZFFzJwyYfj9aYadvzG11OoRRxhH2GCqoQukxKX1Rk0M9tRxy9b+sM&#10;hihdKbXDPo6bVi6SZCkN1hwJFXa0rahoTmcTIbOf437bX38fQ2NXKR++/GfnlJpOhpdnEIGGcA//&#10;t3dawTJ9gr8z8QjI/AYAAP//AwBQSwECLQAUAAYACAAAACEA2+H2y+4AAACFAQAAEwAAAAAAAAAA&#10;AAAAAAAAAAAAW0NvbnRlbnRfVHlwZXNdLnhtbFBLAQItABQABgAIAAAAIQBa9CxbvwAAABUBAAAL&#10;AAAAAAAAAAAAAAAAAB8BAABfcmVscy8ucmVsc1BLAQItABQABgAIAAAAIQCztV6zxQAAANwAAAAP&#10;AAAAAAAAAAAAAAAAAAcCAABkcnMvZG93bnJldi54bWxQSwUGAAAAAAMAAwC3AAAA+QIAAAAA&#10;" strokeweight=".25pt"/>
                  <v:shape id="AutoShape 43" o:spid="_x0000_s1219"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oxQAAANwAAAAPAAAAZHJzL2Rvd25yZXYueG1sRI/NasJA&#10;FIX3gu8wXMGN1EksFUmdSBEKbhRru+jyNnObpMncCTOjiX16p1BweTg/H2e9GUwrLuR8bVlBOk9A&#10;EBdW11wq+Hh/fViB8AFZY2uZFFzJwyYfj9aYadvzG11OoRRxhH2GCqoQukxKX1Rk0M9tRxy9b+sM&#10;hihdKbXDPo6bVi6SZCkN1hwJFXa0rahoTmcTIbOf437bX38fQ2NXKR++/GfnlJpOhpdnEIGGcA//&#10;t3dawTJ9gr8z8QjI/AYAAP//AwBQSwECLQAUAAYACAAAACEA2+H2y+4AAACFAQAAEwAAAAAAAAAA&#10;AAAAAAAAAAAAW0NvbnRlbnRfVHlwZXNdLnhtbFBLAQItABQABgAIAAAAIQBa9CxbvwAAABUBAAAL&#10;AAAAAAAAAAAAAAAAAB8BAABfcmVscy8ucmVsc1BLAQItABQABgAIAAAAIQDc+fsoxQAAANwAAAAP&#10;AAAAAAAAAAAAAAAAAAcCAABkcnMvZG93bnJldi54bWxQSwUGAAAAAAMAAwC3AAAA+QIAAAAA&#10;" strokeweight=".25pt"/>
                  <v:shape id="AutoShape 44" o:spid="_x0000_s1220"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2VfxQAAANwAAAAPAAAAZHJzL2Rvd25yZXYueG1sRI/NasJA&#10;FIX3Bd9huIKbopNYCJI6BhGEbhRru3B5m7lN0mTuhJmpiT59p1Do8nB+Ps66GE0nruR8Y1lBukhA&#10;EJdWN1wpeH/bz1cgfEDW2FkmBTfyUGwmD2vMtR34la7nUIk4wj5HBXUIfS6lL2sy6Be2J47ep3UG&#10;Q5SuktrhEMdNJ5dJkkmDDUdCjT3tairb87eJkMev02E33O5PobWrlI8f/tI7pWbTcfsMItAY/sN/&#10;7RetIEsz+D0Tj4Dc/AAAAP//AwBQSwECLQAUAAYACAAAACEA2+H2y+4AAACFAQAAEwAAAAAAAAAA&#10;AAAAAAAAAAAAW0NvbnRlbnRfVHlwZXNdLnhtbFBLAQItABQABgAIAAAAIQBa9CxbvwAAABUBAAAL&#10;AAAAAAAAAAAAAAAAAB8BAABfcmVscy8ucmVsc1BLAQItABQABgAIAAAAIQAsK2VfxQAAANwAAAAP&#10;AAAAAAAAAAAAAAAAAAcCAABkcnMvZG93bnJldi54bWxQSwUGAAAAAAMAAwC3AAAA+QIAAAAA&#10;" strokeweight=".25pt"/>
                  <v:shape id="AutoShape 45" o:spid="_x0000_s1221"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DExQAAANwAAAAPAAAAZHJzL2Rvd25yZXYueG1sRI/NasJA&#10;FIX3Qt9huAU3UidpwUrMRIogdGOp1oXL28w1Sc3cCTOjiX36TkFweTg/HydfDqYVF3K+sawgnSYg&#10;iEurG64U7L/WT3MQPiBrbC2Tgit5WBYPoxwzbXve0mUXKhFH2GeooA6hy6T0ZU0G/dR2xNE7Wmcw&#10;ROkqqR32cdy08jlJZtJgw5FQY0ermsrT7mwiZPLzuVn119+XcLLzlD++/aFzSo0fh7cFiEBDuIdv&#10;7XetYJa+wv+ZeARk8QcAAP//AwBQSwECLQAUAAYACAAAACEA2+H2y+4AAACFAQAAEwAAAAAAAAAA&#10;AAAAAAAAAAAAW0NvbnRlbnRfVHlwZXNdLnhtbFBLAQItABQABgAIAAAAIQBa9CxbvwAAABUBAAAL&#10;AAAAAAAAAAAAAAAAAB8BAABfcmVscy8ucmVsc1BLAQItABQABgAIAAAAIQBDZ8DExQAAANwAAAAP&#10;AAAAAAAAAAAAAAAAAAcCAABkcnMvZG93bnJldi54bWxQSwUGAAAAAAMAAwC3AAAA+QIAAAAA&#10;" strokeweight=".25pt"/>
                  <v:shape id="AutoShape 46" o:spid="_x0000_s1222"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8HwQAAANwAAAAPAAAAZHJzL2Rvd25yZXYueG1sRE9Ni8Iw&#10;EL0v+B/CCN7WtB5EqlFEEZe9iK6g3oZmbIrNpNtka/XXm4Owx8f7ni06W4mWGl86VpAOExDEudMl&#10;FwqOP5vPCQgfkDVWjknBgzws5r2PGWba3XlP7SEUIoawz1CBCaHOpPS5IYt+6GriyF1dYzFE2BRS&#10;N3iP4baSoyQZS4slxwaDNa0M5bfDn1Ww3n2np+253VpTrorRs2J9+T0pNeh3yymIQF34F7/dX1rB&#10;OI1r45l4BOT8BQAA//8DAFBLAQItABQABgAIAAAAIQDb4fbL7gAAAIUBAAATAAAAAAAAAAAAAAAA&#10;AAAAAABbQ29udGVudF9UeXBlc10ueG1sUEsBAi0AFAAGAAgAAAAhAFr0LFu/AAAAFQEAAAsAAAAA&#10;AAAAAAAAAAAAHwEAAF9yZWxzLy5yZWxzUEsBAi0AFAAGAAgAAAAhAFsHnwfBAAAA3AAAAA8AAAAA&#10;AAAAAAAAAAAABwIAAGRycy9kb3ducmV2LnhtbFBLBQYAAAAAAwADALcAAAD1AgAAAAA=&#10;" strokeweight=".25pt"/>
                  <v:shape id="AutoShape 47" o:spid="_x0000_s1223"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qcxQAAANwAAAAPAAAAZHJzL2Rvd25yZXYueG1sRI9Ba8JA&#10;FITvQv/D8gq91U08iEZXKRax9CJqwXp7ZJ/ZYPZtzG5j9Ne7QsHjMDPfMNN5ZyvRUuNLxwrSfgKC&#10;OHe65ELBz275PgLhA7LGyjEpuJKH+eylN8VMuwtvqN2GQkQI+wwVmBDqTEqfG7Lo+64mjt7RNRZD&#10;lE0hdYOXCLeVHCTJUFosOS4YrGlhKD9t/6yCz/V3ul/9titrykUxuFWsD+e9Um+v3ccERKAuPMP/&#10;7S+tYJiO4XEmHgE5uwMAAP//AwBQSwECLQAUAAYACAAAACEA2+H2y+4AAACFAQAAEwAAAAAAAAAA&#10;AAAAAAAAAAAAW0NvbnRlbnRfVHlwZXNdLnhtbFBLAQItABQABgAIAAAAIQBa9CxbvwAAABUBAAAL&#10;AAAAAAAAAAAAAAAAAB8BAABfcmVscy8ucmVsc1BLAQItABQABgAIAAAAIQA0SzqcxQAAANwAAAAP&#10;AAAAAAAAAAAAAAAAAAcCAABkcnMvZG93bnJldi54bWxQSwUGAAAAAAMAAwC3AAAA+QIAAAAA&#10;" strokeweight=".25pt"/>
                  <v:shape id="AutoShape 48" o:spid="_x0000_s1224" type="#_x0000_t32" style="position:absolute;left:9591;top:6466;width:354;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m8wwAAANwAAAAPAAAAZHJzL2Rvd25yZXYueG1sRE+7asMw&#10;FN0D/QdxC9li2R5CcKOEkFJcuoQ8wO12sW4tE+vKtVTH7ddXQyHj4bzX28l2YqTBt44VZEkKgrh2&#10;uuVGweX8sliB8AFZY+eYFPyQh+3mYbbGQrsbH2k8hUbEEPYFKjAh9IWUvjZk0SeuJ47cpxsshgiH&#10;RuoBbzHcdjJP06W02HJsMNjT3lB9PX1bBc+Ht6wq38fSmnbf5L8d64+vSqn547R7AhFoCnfxv/tV&#10;K1jmcX48E4+A3PwBAAD//wMAUEsBAi0AFAAGAAgAAAAhANvh9svuAAAAhQEAABMAAAAAAAAAAAAA&#10;AAAAAAAAAFtDb250ZW50X1R5cGVzXS54bWxQSwECLQAUAAYACAAAACEAWvQsW78AAAAVAQAACwAA&#10;AAAAAAAAAAAAAAAfAQAAX3JlbHMvLnJlbHNQSwECLQAUAAYACAAAACEAax1ZvMMAAADcAAAADwAA&#10;AAAAAAAAAAAAAAAHAgAAZHJzL2Rvd25yZXYueG1sUEsFBgAAAAADAAMAtwAAAPcCAAAAAA==&#10;" strokeweight=".25pt"/>
                  <v:shape id="AutoShape 49" o:spid="_x0000_s1225"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wnxgAAANwAAAAPAAAAZHJzL2Rvd25yZXYueG1sRI9Ba8JA&#10;FITvgv9heYI33SQHKalrKBGxeCnVgu3tkX3NBrNvY3Yb0/76bqHgcZiZb5h1MdpWDNT7xrGCdJmA&#10;IK6cbrhW8HbaLR5A+ICssXVMCr7JQ7GZTtaYa3fjVxqOoRYRwj5HBSaELpfSV4Ys+qXriKP36XqL&#10;Icq+lrrHW4TbVmZJspIWG44LBjsqDVWX45dVsH05pOf9+7C3pinr7Kdl/XE9KzWfjU+PIAKN4R7+&#10;bz9rBasshb8z8QjIzS8AAAD//wMAUEsBAi0AFAAGAAgAAAAhANvh9svuAAAAhQEAABMAAAAAAAAA&#10;AAAAAAAAAAAAAFtDb250ZW50X1R5cGVzXS54bWxQSwECLQAUAAYACAAAACEAWvQsW78AAAAVAQAA&#10;CwAAAAAAAAAAAAAAAAAfAQAAX3JlbHMvLnJlbHNQSwECLQAUAAYACAAAACEABFH8J8YAAADcAAAA&#10;DwAAAAAAAAAAAAAAAAAHAgAAZHJzL2Rvd25yZXYueG1sUEsFBgAAAAADAAMAtwAAAPoCAAAAAA==&#10;" strokeweight=".25pt"/>
                  <v:shape id="AutoShape 50" o:spid="_x0000_s1226"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2JQxAAAANwAAAAPAAAAZHJzL2Rvd25yZXYueG1sRI9Ba8JA&#10;FITvQv/D8gredGMOUlJXEUUsXkQt2N4e2Wc2mH0bs9sY/fVdQfA4zMw3zGTW2Uq01PjSsYLRMAFB&#10;nDtdcqHg+7AafIDwAVlj5ZgU3MjDbPrWm2Cm3ZV31O5DISKEfYYKTAh1JqXPDVn0Q1cTR+/kGosh&#10;yqaQusFrhNtKpkkylhZLjgsGa1oYys/7P6tgud2Mjuufdm1NuSjSe8X693JUqv/ezT9BBOrCK/xs&#10;f2kF4zSFx5l4BOT0HwAA//8DAFBLAQItABQABgAIAAAAIQDb4fbL7gAAAIUBAAATAAAAAAAAAAAA&#10;AAAAAAAAAABbQ29udGVudF9UeXBlc10ueG1sUEsBAi0AFAAGAAgAAAAhAFr0LFu/AAAAFQEAAAsA&#10;AAAAAAAAAAAAAAAAHwEAAF9yZWxzLy5yZWxzUEsBAi0AFAAGAAgAAAAhAPSDYlDEAAAA3AAAAA8A&#10;AAAAAAAAAAAAAAAABwIAAGRycy9kb3ducmV2LnhtbFBLBQYAAAAAAwADALcAAAD4AgAAAAA=&#10;" strokeweight=".25pt"/>
                  <v:shape id="AutoShape 51" o:spid="_x0000_s1227"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fxQAAANwAAAAPAAAAZHJzL2Rvd25yZXYueG1sRI9BawIx&#10;FITvhf6H8AreNFtbpKxGkZYWKxTR9tDjY/PcRDcvSxLX9d+bgtDjMDPfMLNF7xrRUYjWs4LHUQGC&#10;uPLacq3g5/t9+AIiJmSNjWdScKEIi/n93QxL7c+8pW6XapEhHEtUYFJqSyljZchhHPmWOHt7Hxym&#10;LEMtdcBzhrtGjotiIh1azgsGW3o1VB13J6fg7bC2y8/N+vnXng7h4+vYdwaNUoOHfjkFkahP/+Fb&#10;e6UVTMZP8HcmHwE5vwIAAP//AwBQSwECLQAUAAYACAAAACEA2+H2y+4AAACFAQAAEwAAAAAAAAAA&#10;AAAAAAAAAAAAW0NvbnRlbnRfVHlwZXNdLnhtbFBLAQItABQABgAIAAAAIQBa9CxbvwAAABUBAAAL&#10;AAAAAAAAAAAAAAAAAB8BAABfcmVscy8ucmVsc1BLAQItABQABgAIAAAAIQB/8aFfxQAAANwAAAAP&#10;AAAAAAAAAAAAAAAAAAcCAABkcnMvZG93bnJldi54bWxQSwUGAAAAAAMAAwC3AAAA+QIAAAAA&#10;" strokeweight=".5pt"/>
                  <v:shape id="AutoShape 52" o:spid="_x0000_s1228"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xQAAANwAAAAPAAAAZHJzL2Rvd25yZXYueG1sRI9Ba8JA&#10;FITvhf6H5QnedGMQkdRVxFIUL6IWbG+P7Gs2NPs2za4x+utdQehxmJlvmNmis5VoqfGlYwWjYQKC&#10;OHe65ELB5/FjMAXhA7LGyjEpuJKHxfz1ZYaZdhfeU3sIhYgQ9hkqMCHUmZQ+N2TRD11NHL0f11gM&#10;UTaF1A1eItxWMk2SibRYclwwWNPKUP57OFsF77vt6LT+atfWlKsivVWsv/9OSvV73fINRKAu/Ief&#10;7Y1WMEnH8DgTj4Cc3wEAAP//AwBQSwECLQAUAAYACAAAACEA2+H2y+4AAACFAQAAEwAAAAAAAAAA&#10;AAAAAAAAAAAAW0NvbnRlbnRfVHlwZXNdLnhtbFBLAQItABQABgAIAAAAIQBa9CxbvwAAABUBAAAL&#10;AAAAAAAAAAAAAAAAAB8BAABfcmVscy8ucmVsc1BLAQItABQABgAIAAAAIQAUJl+/xQAAANwAAAAP&#10;AAAAAAAAAAAAAAAAAAcCAABkcnMvZG93bnJldi54bWxQSwUGAAAAAAMAAwC3AAAA+QIAAAAA&#10;" strokeweight=".25pt"/>
                  <v:shape id="AutoShape 53" o:spid="_x0000_s1229"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okxQAAANwAAAAPAAAAZHJzL2Rvd25yZXYueG1sRI9Ba8JA&#10;FITvhf6H5QnedGNAkdRVxFIUL6IWbG+P7Gs2NPs2za4x+utdQehxmJlvmNmis5VoqfGlYwWjYQKC&#10;OHe65ELB5/FjMAXhA7LGyjEpuJKHxfz1ZYaZdhfeU3sIhYgQ9hkqMCHUmZQ+N2TRD11NHL0f11gM&#10;UTaF1A1eItxWMk2SibRYclwwWNPKUP57OFsF77vt6LT+atfWlKsivVWsv/9OSvV73fINRKAu/Ief&#10;7Y1WMEnH8DgTj4Cc3wEAAP//AwBQSwECLQAUAAYACAAAACEA2+H2y+4AAACFAQAAEwAAAAAAAAAA&#10;AAAAAAAAAAAAW0NvbnRlbnRfVHlwZXNdLnhtbFBLAQItABQABgAIAAAAIQBa9CxbvwAAABUBAAAL&#10;AAAAAAAAAAAAAAAAAB8BAABfcmVscy8ucmVsc1BLAQItABQABgAIAAAAIQB7avokxQAAANwAAAAP&#10;AAAAAAAAAAAAAAAAAAcCAABkcnMvZG93bnJldi54bWxQSwUGAAAAAAMAAwC3AAAA+QIAAAAA&#10;" strokeweight=".25pt"/>
                  <v:shape id="AutoShape 54" o:spid="_x0000_s1230"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RTxQAAANwAAAAPAAAAZHJzL2Rvd25yZXYueG1sRI9Ba8JA&#10;FITvBf/D8gRvdWMOQVJXEUUsXkptQb09ss9sMPs2Zrcx7a93BaHHYWa+YWaL3taio9ZXjhVMxgkI&#10;4sLpiksF31+b1ykIH5A11o5JwS95WMwHLzPMtbvxJ3X7UIoIYZ+jAhNCk0vpC0MW/dg1xNE7u9Zi&#10;iLItpW7xFuG2lmmSZNJixXHBYEMrQ8Vl/2MVrD92k8P22G2tqVZl+lezPl0PSo2G/fINRKA+/Ief&#10;7XetIEszeJyJR0DO7wAAAP//AwBQSwECLQAUAAYACAAAACEA2+H2y+4AAACFAQAAEwAAAAAAAAAA&#10;AAAAAAAAAAAAW0NvbnRlbnRfVHlwZXNdLnhtbFBLAQItABQABgAIAAAAIQBa9CxbvwAAABUBAAAL&#10;AAAAAAAAAAAAAAAAAB8BAABfcmVscy8ucmVsc1BLAQItABQABgAIAAAAIQCLuGRTxQAAANwAAAAP&#10;AAAAAAAAAAAAAAAAAAcCAABkcnMvZG93bnJldi54bWxQSwUGAAAAAAMAAwC3AAAA+QIAAAAA&#10;" strokeweight=".25pt"/>
                  <v:shape id="AutoShape 55" o:spid="_x0000_s1231"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MHIxgAAANwAAAAPAAAAZHJzL2Rvd25yZXYueG1sRI9Ba8JA&#10;FITvQv/D8gq96cYcrKTZSLGI0otUC7a3R/Y1G5p9G7NrjP31XUHwOMzMN0y+GGwjeup87VjBdJKA&#10;IC6drrlS8LlfjecgfEDW2DgmBRfysCgeRjlm2p35g/pdqESEsM9QgQmhzaT0pSGLfuJa4uj9uM5i&#10;iLKrpO7wHOG2kWmSzKTFmuOCwZaWhsrf3ckqeNu+Tw/rr35tTb2s0r+G9ffxoNTT4/D6AiLQEO7h&#10;W3ujFczSZ7ieiUdAFv8AAAD//wMAUEsBAi0AFAAGAAgAAAAhANvh9svuAAAAhQEAABMAAAAAAAAA&#10;AAAAAAAAAAAAAFtDb250ZW50X1R5cGVzXS54bWxQSwECLQAUAAYACAAAACEAWvQsW78AAAAVAQAA&#10;CwAAAAAAAAAAAAAAAAAfAQAAX3JlbHMvLnJlbHNQSwECLQAUAAYACAAAACEA5PTByMYAAADcAAAA&#10;DwAAAAAAAAAAAAAAAAAHAgAAZHJzL2Rvd25yZXYueG1sUEsFBgAAAAADAAMAtwAAAPoCAAAAAA==&#10;" strokeweight=".25pt"/>
                  <v:shape id="AutoShape 56" o:spid="_x0000_s1232"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W6wwAAANwAAAAPAAAAZHJzL2Rvd25yZXYueG1sRE+7asMw&#10;FN0D/QdxC9li2R5CcKOEkFJcuoQ8wO12sW4tE+vKtVTH7ddXQyHj4bzX28l2YqTBt44VZEkKgrh2&#10;uuVGweX8sliB8AFZY+eYFPyQh+3mYbbGQrsbH2k8hUbEEPYFKjAh9IWUvjZk0SeuJ47cpxsshgiH&#10;RuoBbzHcdjJP06W02HJsMNjT3lB9PX1bBc+Ht6wq38fSmnbf5L8d64+vSqn547R7AhFoCnfxv/tV&#10;K1jmcW08E4+A3PwBAAD//wMAUEsBAi0AFAAGAAgAAAAhANvh9svuAAAAhQEAABMAAAAAAAAAAAAA&#10;AAAAAAAAAFtDb250ZW50X1R5cGVzXS54bWxQSwECLQAUAAYACAAAACEAWvQsW78AAAAVAQAACwAA&#10;AAAAAAAAAAAAAAAfAQAAX3JlbHMvLnJlbHNQSwECLQAUAAYACAAAACEAlWtVusMAAADcAAAADwAA&#10;AAAAAAAAAAAAAAAHAgAAZHJzL2Rvd25yZXYueG1sUEsFBgAAAAADAAMAtwAAAPcCAAAAAA==&#10;" strokeweight=".25pt"/>
                </v:group>
                <v:shape id="_x0000_s1233" type="#_x0000_t202" style="position:absolute;left:11525;top:3905;width:93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EjVwwAAANwAAAAPAAAAZHJzL2Rvd25yZXYueG1sRI9Ra8Iw&#10;FIXfhf2HcAd708TCRDujjMHc3tS6H3Bprk1Zc1OaWKu/3giCj4dzznc4y/XgGtFTF2rPGqYTBYK4&#10;9KbmSsPf4Xs8BxEissHGM2m4UID16mW0xNz4M++pL2IlEoRDjhpsjG0uZSgtOQwT3xIn7+g7hzHJ&#10;rpKmw3OCu0ZmSs2kw5rTgsWWviyV/8XJaciMb9XPbjtc1ea9t9eLxePUav32Onx+gIg0xGf40f41&#10;GmbZAu5n0hGQqxsAAAD//wMAUEsBAi0AFAAGAAgAAAAhANvh9svuAAAAhQEAABMAAAAAAAAAAAAA&#10;AAAAAAAAAFtDb250ZW50X1R5cGVzXS54bWxQSwECLQAUAAYACAAAACEAWvQsW78AAAAVAQAACwAA&#10;AAAAAAAAAAAAAAAfAQAAX3JlbHMvLnJlbHNQSwECLQAUAAYACAAAACEAZtxI1cMAAADcAAAADwAA&#10;AAAAAAAAAAAAAAAHAgAAZHJzL2Rvd25yZXYueG1sUEsFBgAAAAADAAMAtwAAAPcCAAAAAA==&#10;" filled="f" fillcolor="white [3212]" stroked="f" strokeweight="1.5pt">
                  <v:textbox>
                    <w:txbxContent>
                      <w:p w14:paraId="26D59780" w14:textId="77777777" w:rsidR="00563FC1" w:rsidRPr="00F077A7" w:rsidRDefault="00563FC1" w:rsidP="00563FC1">
                        <w:pPr>
                          <w:jc w:val="center"/>
                        </w:pPr>
                        <w:r>
                          <w:t>Daerah Diterima H0</w:t>
                        </w:r>
                      </w:p>
                    </w:txbxContent>
                  </v:textbox>
                </v:shape>
                <v:shape id="_x0000_s1234" type="#_x0000_t202" style="position:absolute;left:21717;top:3905;width:8794;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ZpLwAAAANwAAAAPAAAAZHJzL2Rvd25yZXYueG1sRE/LagIx&#10;FN0X+g/hFrqrGVsQGY2iouCiCDoDbi+T28nQyc2QpPP4+2YhuDyc93o72lb05EPjWMF8loEgrpxu&#10;uFZQFqePJYgQkTW2jknBRAG2m9eXNebaDXyl/hZrkUI45KjAxNjlUobKkMUwcx1x4n6ctxgT9LXU&#10;HocUblv5mWULabHh1GCwo4Oh6vf2ZxXY7+x+vRznppzKHuNU7D0Po1Lvb+NuBSLSGJ/ih/usFSy+&#10;0vx0Jh0BufkHAAD//wMAUEsBAi0AFAAGAAgAAAAhANvh9svuAAAAhQEAABMAAAAAAAAAAAAAAAAA&#10;AAAAAFtDb250ZW50X1R5cGVzXS54bWxQSwECLQAUAAYACAAAACEAWvQsW78AAAAVAQAACwAAAAAA&#10;AAAAAAAAAAAfAQAAX3JlbHMvLnJlbHNQSwECLQAUAAYACAAAACEAANmaS8AAAADcAAAADwAAAAAA&#10;AAAAAAAAAAAHAgAAZHJzL2Rvd25yZXYueG1sUEsFBgAAAAADAAMAtwAAAPQCAAAAAA==&#10;" filled="f" stroked="f" strokeweight="1.5pt">
                  <v:textbox>
                    <w:txbxContent>
                      <w:p w14:paraId="0BFEEA98" w14:textId="77777777" w:rsidR="00563FC1" w:rsidRPr="00F077A7" w:rsidRDefault="00563FC1" w:rsidP="00563FC1">
                        <w:pPr>
                          <w:jc w:val="center"/>
                        </w:pPr>
                        <w:r>
                          <w:t>Daerah Diterima H0</w:t>
                        </w:r>
                      </w:p>
                      <w:p w14:paraId="4D7A83E3" w14:textId="77777777" w:rsidR="00563FC1" w:rsidRDefault="00563FC1" w:rsidP="00563FC1"/>
                    </w:txbxContent>
                  </v:textbox>
                </v:shape>
                <v:shape id="_x0000_s1235" type="#_x0000_t202" style="position:absolute;left:285;top:3619;width:791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QwwAAANwAAAAPAAAAZHJzL2Rvd25yZXYueG1sRI9PawIx&#10;FMTvQr9DeIXeNLstiGyNYksLPYigLnh9bF43i5uXJUn3z7dvBMHjMDO/Ydbb0baiJx8axwryRQaC&#10;uHK64VpBef6er0CEiKyxdUwKJgqw3TzN1lhoN/CR+lOsRYJwKFCBibErpAyVIYth4Tri5P06bzEm&#10;6WupPQ4Jblv5mmVLabHhtGCwo09D1fX0ZxXYfXY5Hr5yU05lj3E6f3geRqVensfdO4hIY3yE7+0f&#10;rWD5lsPtTDoCcvMPAAD//wMAUEsBAi0AFAAGAAgAAAAhANvh9svuAAAAhQEAABMAAAAAAAAAAAAA&#10;AAAAAAAAAFtDb250ZW50X1R5cGVzXS54bWxQSwECLQAUAAYACAAAACEAWvQsW78AAAAVAQAACwAA&#10;AAAAAAAAAAAAAAAfAQAAX3JlbHMvLnJlbHNQSwECLQAUAAYACAAAACEAb5U/0MMAAADcAAAADwAA&#10;AAAAAAAAAAAAAAAHAgAAZHJzL2Rvd25yZXYueG1sUEsFBgAAAAADAAMAtwAAAPcCAAAAAA==&#10;" filled="f" stroked="f" strokeweight="1.5pt">
                  <v:textbox>
                    <w:txbxContent>
                      <w:p w14:paraId="76459422" w14:textId="77777777" w:rsidR="00563FC1" w:rsidRPr="00F077A7" w:rsidRDefault="00563FC1" w:rsidP="00563FC1">
                        <w:pPr>
                          <w:jc w:val="center"/>
                        </w:pPr>
                        <w:r>
                          <w:t>Daerah Ditolak H0</w:t>
                        </w:r>
                      </w:p>
                      <w:p w14:paraId="6650CE9D" w14:textId="77777777" w:rsidR="00563FC1" w:rsidRDefault="00563FC1" w:rsidP="00563FC1"/>
                    </w:txbxContent>
                  </v:textbox>
                </v:shape>
                <v:shape id="_x0000_s1236" type="#_x0000_t202" style="position:absolute;left:33909;top:3524;width:949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GnxAAAANwAAAAPAAAAZHJzL2Rvd25yZXYueG1sRI/NasMw&#10;EITvgbyD2EBviewUQnGimDak0EMpJDHkulhby9RaGUn1z9tXhUKPw8x8wxzKyXZiIB9axwryTQaC&#10;uHa65UZBdXtdP4EIEVlj55gUzBSgPC4XByy0G/lCwzU2IkE4FKjAxNgXUobakMWwcT1x8j6dtxiT&#10;9I3UHscEt53cZtlOWmw5LRjs6WSo/rp+WwX2PbtfPs65qeZqwDjfXjyPk1IPq+l5DyLSFP/Df+03&#10;rWD3uIXfM+kIyOMPAAAA//8DAFBLAQItABQABgAIAAAAIQDb4fbL7gAAAIUBAAATAAAAAAAAAAAA&#10;AAAAAAAAAABbQ29udGVudF9UeXBlc10ueG1sUEsBAi0AFAAGAAgAAAAhAFr0LFu/AAAAFQEAAAsA&#10;AAAAAAAAAAAAAAAAHwEAAF9yZWxzLy5yZWxzUEsBAi0AFAAGAAgAAAAhAJ9HoafEAAAA3AAAAA8A&#10;AAAAAAAAAAAAAAAABwIAAGRycy9kb3ducmV2LnhtbFBLBQYAAAAAAwADALcAAAD4AgAAAAA=&#10;" filled="f" stroked="f" strokeweight="1.5pt">
                  <v:textbox>
                    <w:txbxContent>
                      <w:p w14:paraId="12F27E94" w14:textId="77777777" w:rsidR="00563FC1" w:rsidRPr="00F077A7" w:rsidRDefault="00563FC1" w:rsidP="00563FC1">
                        <w:pPr>
                          <w:jc w:val="center"/>
                        </w:pPr>
                        <w:r>
                          <w:t>Daerah Ditolak H0</w:t>
                        </w:r>
                      </w:p>
                      <w:p w14:paraId="7BEE9E8C" w14:textId="77777777" w:rsidR="00563FC1" w:rsidRDefault="00563FC1" w:rsidP="00563FC1"/>
                    </w:txbxContent>
                  </v:textbox>
                </v:shape>
                <v:shape id="Text Box 453" o:spid="_x0000_s1237" type="#_x0000_t202" style="position:absolute;left:20478;top:11239;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Bn+z4QjINd/AAAA//8DAFBLAQItABQABgAIAAAAIQDb4fbL7gAAAIUBAAATAAAAAAAA&#10;AAAAAAAAAAAAAABbQ29udGVudF9UeXBlc10ueG1sUEsBAi0AFAAGAAgAAAAhAFr0LFu/AAAAFQEA&#10;AAsAAAAAAAAAAAAAAAAAHwEAAF9yZWxzLy5yZWxzUEsBAi0AFAAGAAgAAAAhAOebGO3HAAAA3AAA&#10;AA8AAAAAAAAAAAAAAAAABwIAAGRycy9kb3ducmV2LnhtbFBLBQYAAAAAAwADALcAAAD7AgAAAAA=&#10;" filled="f" stroked="f" strokeweight=".5pt">
                  <v:textbox>
                    <w:txbxContent>
                      <w:p w14:paraId="384C14C6" w14:textId="68A62898" w:rsidR="003322D1" w:rsidRDefault="003322D1" w:rsidP="003322D1">
                        <w:r>
                          <w:t>0</w:t>
                        </w:r>
                      </w:p>
                    </w:txbxContent>
                  </v:textbox>
                </v:shape>
              </v:group>
            </w:pict>
          </mc:Fallback>
        </mc:AlternateContent>
      </w:r>
      <w:r w:rsidR="00E83FF1" w:rsidRPr="00676D39">
        <w:rPr>
          <w:rFonts w:ascii="Times New Roman" w:eastAsia="Times New Roman" w:hAnsi="Times New Roman" w:cs="Times New Roman"/>
          <w:bCs/>
          <w:color w:val="000000"/>
          <w:sz w:val="24"/>
          <w:szCs w:val="24"/>
          <w:lang w:eastAsia="en-US"/>
        </w:rPr>
        <w:t>Nilai</w:t>
      </w:r>
      <w:r w:rsidR="00462C9C">
        <w:rPr>
          <w:rFonts w:ascii="Times New Roman" w:eastAsia="Times New Roman" w:hAnsi="Times New Roman" w:cs="Times New Roman"/>
          <w:bCs/>
          <w:color w:val="000000"/>
          <w:sz w:val="24"/>
          <w:szCs w:val="24"/>
          <w:lang w:eastAsia="en-US"/>
        </w:rPr>
        <w:t xml:space="preserve"> -</w:t>
      </w:r>
      <w:r w:rsidR="00462C9C">
        <w:rPr>
          <w:rFonts w:ascii="Times New Roman" w:hAnsi="Times New Roman" w:cs="Times New Roman"/>
          <w:bCs/>
          <w:sz w:val="24"/>
          <w:szCs w:val="24"/>
        </w:rPr>
        <w:t xml:space="preserve">t </w:t>
      </w:r>
      <w:r w:rsidR="00462C9C">
        <w:rPr>
          <w:rFonts w:ascii="Times New Roman" w:hAnsi="Times New Roman" w:cs="Times New Roman"/>
          <w:bCs/>
          <w:sz w:val="24"/>
          <w:szCs w:val="24"/>
          <w:vertAlign w:val="subscript"/>
        </w:rPr>
        <w:t>tabel</w:t>
      </w:r>
      <w:r w:rsidR="00EB6C0A">
        <w:rPr>
          <w:rFonts w:ascii="Times New Roman" w:hAnsi="Times New Roman" w:cs="Times New Roman"/>
          <w:bCs/>
          <w:sz w:val="24"/>
          <w:szCs w:val="24"/>
          <w:vertAlign w:val="subscript"/>
        </w:rPr>
        <w:t xml:space="preserve"> </w:t>
      </w:r>
      <w:r w:rsidR="00EB6C0A">
        <w:rPr>
          <w:rFonts w:ascii="Times New Roman" w:eastAsia="Times New Roman" w:hAnsi="Times New Roman" w:cs="Times New Roman"/>
          <w:bCs/>
          <w:color w:val="000000"/>
          <w:sz w:val="24"/>
          <w:szCs w:val="24"/>
          <w:lang w:eastAsia="en-US"/>
        </w:rPr>
        <w:t>&lt;</w:t>
      </w:r>
      <w:r w:rsidR="00462C9C" w:rsidRPr="00676D39">
        <w:rPr>
          <w:rFonts w:ascii="Times New Roman" w:eastAsia="Times New Roman" w:hAnsi="Times New Roman" w:cs="Times New Roman"/>
          <w:bCs/>
          <w:color w:val="000000"/>
          <w:sz w:val="24"/>
          <w:szCs w:val="24"/>
          <w:lang w:eastAsia="en-US"/>
        </w:rPr>
        <w:t xml:space="preserve"> </w:t>
      </w:r>
      <w:r w:rsidR="00462C9C">
        <w:rPr>
          <w:rFonts w:ascii="Times New Roman" w:hAnsi="Times New Roman" w:cs="Times New Roman"/>
          <w:bCs/>
          <w:sz w:val="24"/>
          <w:szCs w:val="24"/>
        </w:rPr>
        <w:t xml:space="preserve">t </w:t>
      </w:r>
      <w:r w:rsidR="00462C9C" w:rsidRPr="000718E1">
        <w:rPr>
          <w:rFonts w:ascii="Times New Roman" w:hAnsi="Times New Roman" w:cs="Times New Roman"/>
          <w:bCs/>
          <w:sz w:val="24"/>
          <w:szCs w:val="24"/>
          <w:vertAlign w:val="subscript"/>
        </w:rPr>
        <w:t>hitung</w:t>
      </w:r>
      <w:r w:rsidR="00462C9C">
        <w:rPr>
          <w:rFonts w:ascii="Times New Roman" w:hAnsi="Times New Roman" w:cs="Times New Roman"/>
          <w:bCs/>
          <w:sz w:val="24"/>
          <w:szCs w:val="24"/>
          <w:vertAlign w:val="subscript"/>
        </w:rPr>
        <w:t xml:space="preserve"> </w:t>
      </w:r>
      <w:r w:rsidR="00462C9C">
        <w:rPr>
          <w:rFonts w:ascii="Times New Roman" w:hAnsi="Times New Roman" w:cs="Times New Roman"/>
          <w:bCs/>
          <w:sz w:val="24"/>
          <w:szCs w:val="24"/>
        </w:rPr>
        <w:t xml:space="preserve">&lt; t </w:t>
      </w:r>
      <w:r w:rsidR="00462C9C">
        <w:rPr>
          <w:rFonts w:ascii="Times New Roman" w:hAnsi="Times New Roman" w:cs="Times New Roman"/>
          <w:bCs/>
          <w:sz w:val="24"/>
          <w:szCs w:val="24"/>
          <w:vertAlign w:val="subscript"/>
        </w:rPr>
        <w:t>tabel</w:t>
      </w:r>
      <w:r w:rsidR="00462C9C" w:rsidRPr="00676D39">
        <w:rPr>
          <w:rFonts w:ascii="Times New Roman" w:eastAsia="Times New Roman" w:hAnsi="Times New Roman" w:cs="Times New Roman"/>
          <w:bCs/>
          <w:color w:val="000000"/>
          <w:sz w:val="24"/>
          <w:szCs w:val="24"/>
          <w:lang w:eastAsia="en-US"/>
        </w:rPr>
        <w:t xml:space="preserve"> </w:t>
      </w:r>
      <w:r w:rsidR="00E83FF1" w:rsidRPr="00676D39">
        <w:rPr>
          <w:rFonts w:ascii="Times New Roman" w:eastAsia="Times New Roman" w:hAnsi="Times New Roman" w:cs="Times New Roman"/>
          <w:bCs/>
          <w:color w:val="000000"/>
          <w:sz w:val="24"/>
          <w:szCs w:val="24"/>
          <w:lang w:eastAsia="en-US"/>
        </w:rPr>
        <w:t xml:space="preserve">variabel Ukuran Perusahaan adalah </w:t>
      </w:r>
      <w:r w:rsidR="00462C9C">
        <w:rPr>
          <w:rFonts w:ascii="Times New Roman" w:eastAsia="Times New Roman" w:hAnsi="Times New Roman" w:cs="Times New Roman"/>
          <w:bCs/>
          <w:color w:val="000000"/>
          <w:sz w:val="24"/>
          <w:szCs w:val="24"/>
          <w:lang w:eastAsia="en-US"/>
        </w:rPr>
        <w:t>-1,684 &lt; -0,949 &lt; 1,684</w:t>
      </w:r>
      <w:r w:rsidR="00E83FF1" w:rsidRPr="00676D39">
        <w:rPr>
          <w:rFonts w:ascii="Times New Roman" w:eastAsia="Times New Roman" w:hAnsi="Times New Roman" w:cs="Times New Roman"/>
          <w:bCs/>
          <w:color w:val="000000"/>
          <w:sz w:val="24"/>
          <w:szCs w:val="24"/>
          <w:lang w:eastAsia="en-US"/>
        </w:rPr>
        <w:t>, maka dapat disimpulkan Ukuran Perusahaan tidak berpengaruh secara signifikan terhadap Return Saham</w:t>
      </w:r>
      <w:r w:rsidR="00E83FF1">
        <w:rPr>
          <w:rFonts w:ascii="Times New Roman" w:eastAsia="Times New Roman" w:hAnsi="Times New Roman" w:cs="Times New Roman"/>
          <w:bCs/>
          <w:color w:val="000000"/>
          <w:sz w:val="24"/>
          <w:szCs w:val="24"/>
          <w:lang w:eastAsia="en-US"/>
        </w:rPr>
        <w:t>.</w:t>
      </w:r>
    </w:p>
    <w:p w14:paraId="60B2351B" w14:textId="7BD54EDF" w:rsidR="00563FC1" w:rsidRDefault="00563FC1" w:rsidP="000C5669">
      <w:pPr>
        <w:pStyle w:val="ListParagraph"/>
        <w:tabs>
          <w:tab w:val="left" w:pos="425"/>
        </w:tabs>
        <w:spacing w:line="480" w:lineRule="auto"/>
        <w:ind w:left="800"/>
        <w:jc w:val="both"/>
        <w:rPr>
          <w:noProof/>
        </w:rPr>
      </w:pPr>
    </w:p>
    <w:p w14:paraId="7EB76D68" w14:textId="77777777" w:rsidR="00563FC1" w:rsidRDefault="00563FC1" w:rsidP="000C5669">
      <w:pPr>
        <w:pStyle w:val="ListParagraph"/>
        <w:tabs>
          <w:tab w:val="left" w:pos="425"/>
        </w:tabs>
        <w:spacing w:line="480" w:lineRule="auto"/>
        <w:ind w:left="800"/>
        <w:jc w:val="both"/>
        <w:rPr>
          <w:noProof/>
        </w:rPr>
      </w:pPr>
    </w:p>
    <w:p w14:paraId="4896821F" w14:textId="765D91A3" w:rsidR="0021071D" w:rsidRPr="000C5669" w:rsidRDefault="00F50DDF" w:rsidP="000C5669">
      <w:pPr>
        <w:pStyle w:val="ListParagraph"/>
        <w:tabs>
          <w:tab w:val="left" w:pos="425"/>
        </w:tabs>
        <w:spacing w:line="480" w:lineRule="auto"/>
        <w:ind w:left="800"/>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52608" behindDoc="0" locked="0" layoutInCell="1" allowOverlap="1" wp14:anchorId="5081D262" wp14:editId="1DC1CB08">
                <wp:simplePos x="0" y="0"/>
                <wp:positionH relativeFrom="column">
                  <wp:posOffset>1045845</wp:posOffset>
                </wp:positionH>
                <wp:positionV relativeFrom="paragraph">
                  <wp:posOffset>64770</wp:posOffset>
                </wp:positionV>
                <wp:extent cx="0" cy="227330"/>
                <wp:effectExtent l="57150" t="38100" r="95250" b="20320"/>
                <wp:wrapNone/>
                <wp:docPr id="63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79CCC498" id="AutoShape 61" o:spid="_x0000_s1026" type="#_x0000_t32" style="position:absolute;margin-left:82.35pt;margin-top:5.1pt;width:0;height:17.9pt;flip: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0qTM5dsAAAAJAQAADwAAAGRycy9kb3du&#10;cmV2LnhtbEyPzU7DMBCE70i8g7VI3KhNqVIU4lQFwQmBROAB3HjzA/E6sp0mvD1bLnDb2R3NflPs&#10;FjeII4bYe9JwvVIgkGpve2o1fLw/Xd2CiMmQNYMn1PCNEXbl+VlhcutnesNjlVrBIRRzo6FLacyl&#10;jHWHzsSVH5H41vjgTGIZWmmDmTncDXKtVCad6Yk/dGbEhw7rr2pyGqbqGbfhJWvUzfzY3IfXXu4/&#10;K60vL5b9HYiES/ozwwmf0aFkpoOfyEYxsM42W7byoNYgTobfxUHDJlMgy0L+b1D+AAAA//8DAFBL&#10;AQItABQABgAIAAAAIQC2gziS/gAAAOEBAAATAAAAAAAAAAAAAAAAAAAAAABbQ29udGVudF9UeXBl&#10;c10ueG1sUEsBAi0AFAAGAAgAAAAhADj9If/WAAAAlAEAAAsAAAAAAAAAAAAAAAAALwEAAF9yZWxz&#10;Ly5yZWxzUEsBAi0AFAAGAAgAAAAhAAdVI4z0AQAA3QMAAA4AAAAAAAAAAAAAAAAALgIAAGRycy9l&#10;Mm9Eb2MueG1sUEsBAi0AFAAGAAgAAAAhANKkzOXbAAAACQEAAA8AAAAAAAAAAAAAAAAATgQAAGRy&#10;cy9kb3ducmV2LnhtbFBLBQYAAAAABAAEAPMAAABWBQAAAAA=&#10;" strokeweight="1.5pt">
                <v:stroke endarrow="block"/>
              </v:shape>
            </w:pict>
          </mc:Fallback>
        </mc:AlternateContent>
      </w:r>
      <w:r>
        <w:rPr>
          <w:rFonts w:ascii="Times New Roman" w:eastAsia="Times New Roman" w:hAnsi="Times New Roman" w:cs="Times New Roman"/>
          <w:bCs/>
          <w:noProof/>
          <w:color w:val="000000"/>
          <w:sz w:val="24"/>
          <w:szCs w:val="24"/>
          <w:lang w:eastAsia="en-US"/>
        </w:rPr>
        <mc:AlternateContent>
          <mc:Choice Requires="wps">
            <w:drawing>
              <wp:anchor distT="0" distB="0" distL="114300" distR="114300" simplePos="0" relativeHeight="251653632" behindDoc="0" locked="0" layoutInCell="1" allowOverlap="1" wp14:anchorId="7EA9037C" wp14:editId="2E96BC29">
                <wp:simplePos x="0" y="0"/>
                <wp:positionH relativeFrom="column">
                  <wp:posOffset>4600575</wp:posOffset>
                </wp:positionH>
                <wp:positionV relativeFrom="paragraph">
                  <wp:posOffset>57785</wp:posOffset>
                </wp:positionV>
                <wp:extent cx="0" cy="227330"/>
                <wp:effectExtent l="57150" t="38100" r="95250" b="20320"/>
                <wp:wrapNone/>
                <wp:docPr id="6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6A49F082" id="AutoShape 62" o:spid="_x0000_s1026" type="#_x0000_t32" style="position:absolute;margin-left:362.25pt;margin-top:4.55pt;width:0;height:17.9pt;flip:y;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1nV0dtwAAAAIAQAADwAAAGRycy9kb3du&#10;cmV2LnhtbEyPzU7DMBCE70i8g7VI3KjTEloasqkKghMqEoEHcOPND8TryHaa8PYYcYDjaEYz3+S7&#10;2fTiRM53lhGWiwQEcWV1xw3C+9vT1S0IHxRr1VsmhC/ysCvOz3KVaTvxK53K0IhYwj5TCG0IQyal&#10;r1oyyi/sQBy92jqjQpSukdqpKZabXq6SZC2N6jgutGqgh5aqz3I0CGP5TBt3WNfJ9fRY37uXTu4/&#10;SsTLi3l/ByLQHP7C8IMf0aGITEc7svaiR9is0psYRdguQUT/Vx8R0nQLssjl/wPFNwAAAP//AwBQ&#10;SwECLQAUAAYACAAAACEAtoM4kv4AAADhAQAAEwAAAAAAAAAAAAAAAAAAAAAAW0NvbnRlbnRfVHlw&#10;ZXNdLnhtbFBLAQItABQABgAIAAAAIQA4/SH/1gAAAJQBAAALAAAAAAAAAAAAAAAAAC8BAABfcmVs&#10;cy8ucmVsc1BLAQItABQABgAIAAAAIQAHVSOM9AEAAN0DAAAOAAAAAAAAAAAAAAAAAC4CAABkcnMv&#10;ZTJvRG9jLnhtbFBLAQItABQABgAIAAAAIQDWdXR23AAAAAgBAAAPAAAAAAAAAAAAAAAAAE4EAABk&#10;cnMvZG93bnJldi54bWxQSwUGAAAAAAQABADzAAAAVwUAAAAA&#10;" strokeweight="1.5pt">
                <v:stroke endarrow="block"/>
              </v:shape>
            </w:pict>
          </mc:Fallback>
        </mc:AlternateContent>
      </w:r>
    </w:p>
    <w:p w14:paraId="5229F261" w14:textId="72CC81B5" w:rsidR="00563FC1" w:rsidRPr="001169A5" w:rsidRDefault="00563FC1" w:rsidP="001169A5">
      <w:pPr>
        <w:tabs>
          <w:tab w:val="left" w:pos="425"/>
        </w:tabs>
        <w:spacing w:line="480" w:lineRule="auto"/>
        <w:jc w:val="both"/>
        <w:rPr>
          <w:rFonts w:ascii="Times New Roman" w:eastAsia="Times New Roman" w:hAnsi="Times New Roman" w:cs="Times New Roman"/>
          <w:bCs/>
          <w:color w:val="000000"/>
          <w:sz w:val="24"/>
          <w:szCs w:val="24"/>
          <w:lang w:eastAsia="en-US"/>
        </w:rPr>
      </w:pPr>
    </w:p>
    <w:p w14:paraId="2A5D8215" w14:textId="77777777" w:rsidR="00177917" w:rsidRDefault="00177917" w:rsidP="00E83FF1">
      <w:pPr>
        <w:pStyle w:val="ListParagraph"/>
        <w:spacing w:line="480" w:lineRule="auto"/>
        <w:ind w:leftChars="283" w:left="566"/>
        <w:jc w:val="center"/>
        <w:rPr>
          <w:rFonts w:ascii="Times New Roman" w:hAnsi="Times New Roman" w:cs="Times New Roman"/>
          <w:bCs/>
          <w:sz w:val="24"/>
          <w:szCs w:val="24"/>
        </w:rPr>
      </w:pPr>
    </w:p>
    <w:p w14:paraId="1BF403E3" w14:textId="25B84C8D" w:rsidR="00E83FF1" w:rsidRDefault="00E83FF1" w:rsidP="00E83FF1">
      <w:pPr>
        <w:pStyle w:val="ListParagraph"/>
        <w:spacing w:line="480" w:lineRule="auto"/>
        <w:ind w:leftChars="283" w:left="566"/>
        <w:jc w:val="center"/>
        <w:rPr>
          <w:rFonts w:ascii="Times New Roman" w:hAnsi="Times New Roman" w:cs="Times New Roman"/>
          <w:bCs/>
          <w:sz w:val="24"/>
          <w:szCs w:val="24"/>
          <w:lang w:eastAsia="en-US"/>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6</w:t>
      </w:r>
      <w:r w:rsid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UP </w:t>
      </w:r>
      <w:r w:rsidR="00503758" w:rsidRPr="00503758">
        <w:rPr>
          <w:rFonts w:ascii="Times New Roman" w:hAnsi="Times New Roman" w:cs="Times New Roman"/>
          <w:bCs/>
          <w:sz w:val="24"/>
          <w:szCs w:val="24"/>
          <w:lang w:eastAsia="en-US"/>
        </w:rPr>
        <w:t xml:space="preserve">Terhadap </w:t>
      </w:r>
      <w:r w:rsidR="00503758">
        <w:rPr>
          <w:rFonts w:ascii="Times New Roman" w:hAnsi="Times New Roman" w:cs="Times New Roman"/>
          <w:bCs/>
          <w:sz w:val="24"/>
          <w:szCs w:val="24"/>
          <w:lang w:eastAsia="en-US"/>
        </w:rPr>
        <w:t>Return Saham</w:t>
      </w:r>
    </w:p>
    <w:p w14:paraId="548A6B04" w14:textId="29ED03D3" w:rsidR="00462C9C" w:rsidRDefault="00462C9C" w:rsidP="00E83FF1">
      <w:pPr>
        <w:pStyle w:val="ListParagraph"/>
        <w:spacing w:line="480" w:lineRule="auto"/>
        <w:ind w:leftChars="283" w:left="566"/>
        <w:jc w:val="center"/>
        <w:rPr>
          <w:rFonts w:ascii="Times New Roman" w:hAnsi="Times New Roman" w:cs="Times New Roman"/>
          <w:bCs/>
          <w:sz w:val="24"/>
          <w:szCs w:val="24"/>
        </w:rPr>
      </w:pPr>
    </w:p>
    <w:p w14:paraId="0647CF41" w14:textId="085767F0" w:rsidR="00306F75" w:rsidRDefault="00F50DDF" w:rsidP="005420E4">
      <w:pPr>
        <w:pStyle w:val="ListParagraph"/>
        <w:numPr>
          <w:ilvl w:val="0"/>
          <w:numId w:val="5"/>
        </w:numPr>
        <w:spacing w:line="480" w:lineRule="auto"/>
        <w:ind w:left="1418"/>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noProof/>
          <w:color w:val="000000"/>
          <w:sz w:val="24"/>
          <w:szCs w:val="24"/>
          <w:lang w:eastAsia="en-US"/>
        </w:rPr>
        <mc:AlternateContent>
          <mc:Choice Requires="wpg">
            <w:drawing>
              <wp:anchor distT="0" distB="0" distL="114300" distR="114300" simplePos="0" relativeHeight="251658752" behindDoc="0" locked="0" layoutInCell="1" allowOverlap="1" wp14:anchorId="1C3B1F08" wp14:editId="23D30D6F">
                <wp:simplePos x="0" y="0"/>
                <wp:positionH relativeFrom="column">
                  <wp:posOffset>521335</wp:posOffset>
                </wp:positionH>
                <wp:positionV relativeFrom="paragraph">
                  <wp:posOffset>938530</wp:posOffset>
                </wp:positionV>
                <wp:extent cx="4435475" cy="1400175"/>
                <wp:effectExtent l="0" t="0" r="3175" b="0"/>
                <wp:wrapNone/>
                <wp:docPr id="17" name="Group 17"/>
                <wp:cNvGraphicFramePr/>
                <a:graphic xmlns:a="http://schemas.openxmlformats.org/drawingml/2006/main">
                  <a:graphicData uri="http://schemas.microsoft.com/office/word/2010/wordprocessingGroup">
                    <wpg:wgp>
                      <wpg:cNvGrpSpPr/>
                      <wpg:grpSpPr>
                        <a:xfrm>
                          <a:off x="0" y="0"/>
                          <a:ext cx="4435475" cy="1400175"/>
                          <a:chOff x="0" y="0"/>
                          <a:chExt cx="4435475" cy="1400175"/>
                        </a:xfrm>
                      </wpg:grpSpPr>
                      <wps:wsp>
                        <wps:cNvPr id="64" name="Text Box 64"/>
                        <wps:cNvSpPr txBox="1"/>
                        <wps:spPr>
                          <a:xfrm>
                            <a:off x="504825" y="1104900"/>
                            <a:ext cx="561975" cy="219075"/>
                          </a:xfrm>
                          <a:prstGeom prst="rect">
                            <a:avLst/>
                          </a:prstGeom>
                          <a:noFill/>
                          <a:ln w="6350">
                            <a:noFill/>
                          </a:ln>
                        </wps:spPr>
                        <wps:txbx>
                          <w:txbxContent>
                            <w:p w14:paraId="09204B10" w14:textId="77777777"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505200" y="1085850"/>
                            <a:ext cx="561975" cy="219075"/>
                          </a:xfrm>
                          <a:prstGeom prst="rect">
                            <a:avLst/>
                          </a:prstGeom>
                          <a:noFill/>
                          <a:ln w="6350">
                            <a:noFill/>
                          </a:ln>
                        </wps:spPr>
                        <wps:txbx>
                          <w:txbxContent>
                            <w:p w14:paraId="5601BB3D" w14:textId="2CD1D5DE" w:rsidR="00E83FF1" w:rsidRDefault="00E83FF1" w:rsidP="00E83FF1">
                              <w:r>
                                <w:t>1,684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1114425"/>
                            <a:ext cx="561975" cy="219075"/>
                          </a:xfrm>
                          <a:prstGeom prst="rect">
                            <a:avLst/>
                          </a:prstGeom>
                          <a:noFill/>
                          <a:ln w="6350">
                            <a:noFill/>
                          </a:ln>
                        </wps:spPr>
                        <wps:txbx>
                          <w:txbxContent>
                            <w:p w14:paraId="25CCEBFE" w14:textId="77777777" w:rsidR="00E83FF1" w:rsidRDefault="00E83FF1" w:rsidP="00E83FF1">
                              <w:r>
                                <w:t>-2,334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6" name="Group 30"/>
                        <wpg:cNvGrpSpPr>
                          <a:grpSpLocks/>
                        </wpg:cNvGrpSpPr>
                        <wpg:grpSpPr bwMode="auto">
                          <a:xfrm>
                            <a:off x="95250" y="0"/>
                            <a:ext cx="4319905" cy="1151890"/>
                            <a:chOff x="837" y="3652"/>
                            <a:chExt cx="10229" cy="3426"/>
                          </a:xfrm>
                        </wpg:grpSpPr>
                        <wps:wsp>
                          <wps:cNvPr id="637" name="AutoShape 31"/>
                          <wps:cNvCnPr>
                            <a:cxnSpLocks noChangeShapeType="1"/>
                          </wps:cNvCnPr>
                          <wps:spPr bwMode="auto">
                            <a:xfrm>
                              <a:off x="837" y="7064"/>
                              <a:ext cx="10229" cy="0"/>
                            </a:xfrm>
                            <a:prstGeom prst="straightConnector1">
                              <a:avLst/>
                            </a:pr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8" name="Freeform 32"/>
                          <wps:cNvSpPr>
                            <a:spLocks/>
                          </wps:cNvSpPr>
                          <wps:spPr bwMode="auto">
                            <a:xfrm>
                              <a:off x="883" y="3652"/>
                              <a:ext cx="10162" cy="2950"/>
                            </a:xfrm>
                            <a:custGeom>
                              <a:avLst/>
                              <a:gdLst>
                                <a:gd name="T0" fmla="*/ 0 w 10162"/>
                                <a:gd name="T1" fmla="*/ 2829 h 2950"/>
                                <a:gd name="T2" fmla="*/ 1332 w 10162"/>
                                <a:gd name="T3" fmla="*/ 2855 h 2950"/>
                                <a:gd name="T4" fmla="*/ 2269 w 10162"/>
                                <a:gd name="T5" fmla="*/ 2257 h 2950"/>
                                <a:gd name="T6" fmla="*/ 5067 w 10162"/>
                                <a:gd name="T7" fmla="*/ 2 h 2950"/>
                                <a:gd name="T8" fmla="*/ 7866 w 10162"/>
                                <a:gd name="T9" fmla="*/ 2272 h 2950"/>
                                <a:gd name="T10" fmla="*/ 8790 w 10162"/>
                                <a:gd name="T11" fmla="*/ 2814 h 2950"/>
                                <a:gd name="T12" fmla="*/ 10162 w 10162"/>
                                <a:gd name="T13" fmla="*/ 2829 h 2950"/>
                              </a:gdLst>
                              <a:ahLst/>
                              <a:cxnLst>
                                <a:cxn ang="0">
                                  <a:pos x="T0" y="T1"/>
                                </a:cxn>
                                <a:cxn ang="0">
                                  <a:pos x="T2" y="T3"/>
                                </a:cxn>
                                <a:cxn ang="0">
                                  <a:pos x="T4" y="T5"/>
                                </a:cxn>
                                <a:cxn ang="0">
                                  <a:pos x="T6" y="T7"/>
                                </a:cxn>
                                <a:cxn ang="0">
                                  <a:pos x="T8" y="T9"/>
                                </a:cxn>
                                <a:cxn ang="0">
                                  <a:pos x="T10" y="T11"/>
                                </a:cxn>
                                <a:cxn ang="0">
                                  <a:pos x="T12" y="T13"/>
                                </a:cxn>
                              </a:cxnLst>
                              <a:rect l="0" t="0" r="r" b="b"/>
                              <a:pathLst>
                                <a:path w="10162" h="2950">
                                  <a:moveTo>
                                    <a:pt x="0" y="2829"/>
                                  </a:moveTo>
                                  <a:cubicBezTo>
                                    <a:pt x="477" y="2889"/>
                                    <a:pt x="954" y="2950"/>
                                    <a:pt x="1332" y="2855"/>
                                  </a:cubicBezTo>
                                  <a:cubicBezTo>
                                    <a:pt x="1710" y="2760"/>
                                    <a:pt x="1647" y="2732"/>
                                    <a:pt x="2269" y="2257"/>
                                  </a:cubicBezTo>
                                  <a:cubicBezTo>
                                    <a:pt x="2891" y="1782"/>
                                    <a:pt x="4134" y="0"/>
                                    <a:pt x="5067" y="2"/>
                                  </a:cubicBezTo>
                                  <a:cubicBezTo>
                                    <a:pt x="6000" y="4"/>
                                    <a:pt x="7246" y="1803"/>
                                    <a:pt x="7866" y="2272"/>
                                  </a:cubicBezTo>
                                  <a:cubicBezTo>
                                    <a:pt x="8486" y="2741"/>
                                    <a:pt x="8407" y="2721"/>
                                    <a:pt x="8790" y="2814"/>
                                  </a:cubicBezTo>
                                  <a:cubicBezTo>
                                    <a:pt x="9173" y="2907"/>
                                    <a:pt x="9667" y="2868"/>
                                    <a:pt x="10162" y="2829"/>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9" name="AutoShape 33"/>
                          <wps:cNvCnPr>
                            <a:cxnSpLocks noChangeShapeType="1"/>
                          </wps:cNvCnPr>
                          <wps:spPr bwMode="auto">
                            <a:xfrm>
                              <a:off x="5923" y="3668"/>
                              <a:ext cx="0" cy="3369"/>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AutoShape 34"/>
                          <wps:cNvCnPr>
                            <a:cxnSpLocks noChangeShapeType="1"/>
                          </wps:cNvCnPr>
                          <wps:spPr bwMode="auto">
                            <a:xfrm>
                              <a:off x="2500"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1" name="AutoShape 35"/>
                          <wps:cNvCnPr>
                            <a:cxnSpLocks noChangeShapeType="1"/>
                          </wps:cNvCnPr>
                          <wps:spPr bwMode="auto">
                            <a:xfrm>
                              <a:off x="9478" y="6426"/>
                              <a:ext cx="0" cy="638"/>
                            </a:xfrm>
                            <a:prstGeom prst="straightConnector1">
                              <a:avLst/>
                            </a:pr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AutoShape 36"/>
                          <wps:cNvCnPr>
                            <a:cxnSpLocks noChangeShapeType="1"/>
                          </wps:cNvCnPr>
                          <wps:spPr bwMode="auto">
                            <a:xfrm flipH="1">
                              <a:off x="1820" y="6494"/>
                              <a:ext cx="448" cy="51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3" name="AutoShape 37"/>
                          <wps:cNvCnPr>
                            <a:cxnSpLocks noChangeShapeType="1"/>
                          </wps:cNvCnPr>
                          <wps:spPr bwMode="auto">
                            <a:xfrm flipH="1">
                              <a:off x="1929" y="6466"/>
                              <a:ext cx="503" cy="571"/>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4" name="AutoShape 38"/>
                          <wps:cNvCnPr>
                            <a:cxnSpLocks noChangeShapeType="1"/>
                          </wps:cNvCnPr>
                          <wps:spPr bwMode="auto">
                            <a:xfrm flipH="1">
                              <a:off x="2119" y="6602"/>
                              <a:ext cx="367" cy="40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5" name="AutoShape 39"/>
                          <wps:cNvCnPr>
                            <a:cxnSpLocks noChangeShapeType="1"/>
                          </wps:cNvCnPr>
                          <wps:spPr bwMode="auto">
                            <a:xfrm flipH="1">
                              <a:off x="1440" y="6548"/>
                              <a:ext cx="462" cy="489"/>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6" name="AutoShape 40"/>
                          <wps:cNvCnPr>
                            <a:cxnSpLocks noChangeShapeType="1"/>
                          </wps:cNvCnPr>
                          <wps:spPr bwMode="auto">
                            <a:xfrm flipH="1">
                              <a:off x="1630" y="6534"/>
                              <a:ext cx="421"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7" name="AutoShape 41"/>
                          <wps:cNvCnPr>
                            <a:cxnSpLocks noChangeShapeType="1"/>
                          </wps:cNvCnPr>
                          <wps:spPr bwMode="auto">
                            <a:xfrm flipH="1">
                              <a:off x="1223" y="6562"/>
                              <a:ext cx="448" cy="475"/>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8" name="AutoShape 42"/>
                          <wps:cNvCnPr>
                            <a:cxnSpLocks noChangeShapeType="1"/>
                          </wps:cNvCnPr>
                          <wps:spPr bwMode="auto">
                            <a:xfrm flipH="1">
                              <a:off x="910" y="6548"/>
                              <a:ext cx="489" cy="46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9" name="AutoShape 43"/>
                          <wps:cNvCnPr>
                            <a:cxnSpLocks noChangeShapeType="1"/>
                          </wps:cNvCnPr>
                          <wps:spPr bwMode="auto">
                            <a:xfrm flipH="1">
                              <a:off x="1060" y="6562"/>
                              <a:ext cx="462" cy="44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0" name="AutoShape 44"/>
                          <wps:cNvCnPr>
                            <a:cxnSpLocks noChangeShapeType="1"/>
                          </wps:cNvCnPr>
                          <wps:spPr bwMode="auto">
                            <a:xfrm flipH="1">
                              <a:off x="910" y="6534"/>
                              <a:ext cx="285" cy="31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1" name="AutoShape 45"/>
                          <wps:cNvCnPr>
                            <a:cxnSpLocks noChangeShapeType="1"/>
                          </wps:cNvCnPr>
                          <wps:spPr bwMode="auto">
                            <a:xfrm flipH="1">
                              <a:off x="2268" y="6792"/>
                              <a:ext cx="218" cy="272"/>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2" name="AutoShape 46"/>
                          <wps:cNvCnPr>
                            <a:cxnSpLocks noChangeShapeType="1"/>
                          </wps:cNvCnPr>
                          <wps:spPr bwMode="auto">
                            <a:xfrm>
                              <a:off x="9478" y="6697"/>
                              <a:ext cx="194" cy="367"/>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3" name="AutoShape 47"/>
                          <wps:cNvCnPr>
                            <a:cxnSpLocks noChangeShapeType="1"/>
                          </wps:cNvCnPr>
                          <wps:spPr bwMode="auto">
                            <a:xfrm>
                              <a:off x="9496" y="6534"/>
                              <a:ext cx="299" cy="50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4" name="AutoShape 48"/>
                          <wps:cNvCnPr>
                            <a:cxnSpLocks noChangeShapeType="1"/>
                          </wps:cNvCnPr>
                          <wps:spPr bwMode="auto">
                            <a:xfrm>
                              <a:off x="9591" y="6466"/>
                              <a:ext cx="354" cy="598"/>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5" name="AutoShape 49"/>
                          <wps:cNvCnPr>
                            <a:cxnSpLocks noChangeShapeType="1"/>
                          </wps:cNvCnPr>
                          <wps:spPr bwMode="auto">
                            <a:xfrm>
                              <a:off x="9781" y="6494"/>
                              <a:ext cx="286" cy="54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6" name="AutoShape 50"/>
                          <wps:cNvCnPr>
                            <a:cxnSpLocks noChangeShapeType="1"/>
                          </wps:cNvCnPr>
                          <wps:spPr bwMode="auto">
                            <a:xfrm>
                              <a:off x="9945" y="6534"/>
                              <a:ext cx="271"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7" name="AutoShape 51"/>
                          <wps:cNvCnPr>
                            <a:cxnSpLocks noChangeShapeType="1"/>
                          </wps:cNvCnPr>
                          <wps:spPr bwMode="auto">
                            <a:xfrm>
                              <a:off x="10053" y="6548"/>
                              <a:ext cx="272" cy="476"/>
                            </a:xfrm>
                            <a:prstGeom prst="straightConnector1">
                              <a:avLst/>
                            </a:pr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8" name="AutoShape 52"/>
                          <wps:cNvCnPr>
                            <a:cxnSpLocks noChangeShapeType="1"/>
                          </wps:cNvCnPr>
                          <wps:spPr bwMode="auto">
                            <a:xfrm>
                              <a:off x="10216" y="6548"/>
                              <a:ext cx="258" cy="476"/>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9" name="AutoShape 53"/>
                          <wps:cNvCnPr>
                            <a:cxnSpLocks noChangeShapeType="1"/>
                          </wps:cNvCnPr>
                          <wps:spPr bwMode="auto">
                            <a:xfrm>
                              <a:off x="10379" y="6534"/>
                              <a:ext cx="299"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0" name="AutoShape 54"/>
                          <wps:cNvCnPr>
                            <a:cxnSpLocks noChangeShapeType="1"/>
                          </wps:cNvCnPr>
                          <wps:spPr bwMode="auto">
                            <a:xfrm>
                              <a:off x="10542" y="6534"/>
                              <a:ext cx="272" cy="530"/>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1" name="AutoShape 55"/>
                          <wps:cNvCnPr>
                            <a:cxnSpLocks noChangeShapeType="1"/>
                          </wps:cNvCnPr>
                          <wps:spPr bwMode="auto">
                            <a:xfrm>
                              <a:off x="10678" y="6534"/>
                              <a:ext cx="299" cy="544"/>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2" name="AutoShape 56"/>
                          <wps:cNvCnPr>
                            <a:cxnSpLocks noChangeShapeType="1"/>
                          </wps:cNvCnPr>
                          <wps:spPr bwMode="auto">
                            <a:xfrm>
                              <a:off x="10841" y="6494"/>
                              <a:ext cx="190" cy="353"/>
                            </a:xfrm>
                            <a:prstGeom prst="straightConnector1">
                              <a:avLst/>
                            </a:prstGeom>
                            <a:noFill/>
                            <a:ln w="317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63" name="Text Box 57"/>
                        <wps:cNvSpPr txBox="1">
                          <a:spLocks noChangeArrowheads="1"/>
                        </wps:cNvSpPr>
                        <wps:spPr bwMode="auto">
                          <a:xfrm>
                            <a:off x="1247775" y="390525"/>
                            <a:ext cx="935990" cy="43180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D2612F1" w14:textId="77777777" w:rsidR="00563FC1" w:rsidRPr="00F077A7" w:rsidRDefault="00563FC1" w:rsidP="00563FC1">
                              <w:pPr>
                                <w:jc w:val="center"/>
                              </w:pPr>
                              <w:r>
                                <w:t>Daerah Diterima H0</w:t>
                              </w:r>
                            </w:p>
                          </w:txbxContent>
                        </wps:txbx>
                        <wps:bodyPr rot="0" vert="horz" wrap="square" lIns="91440" tIns="45720" rIns="91440" bIns="45720" anchor="t" anchorCtr="0" upright="1">
                          <a:noAutofit/>
                        </wps:bodyPr>
                      </wps:wsp>
                      <wps:wsp>
                        <wps:cNvPr id="664" name="Text Box 58"/>
                        <wps:cNvSpPr txBox="1">
                          <a:spLocks noChangeArrowheads="1"/>
                        </wps:cNvSpPr>
                        <wps:spPr bwMode="auto">
                          <a:xfrm>
                            <a:off x="2266950" y="390525"/>
                            <a:ext cx="879475"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BA117CE" w14:textId="77777777" w:rsidR="00563FC1" w:rsidRPr="00F077A7" w:rsidRDefault="00563FC1" w:rsidP="00563FC1">
                              <w:pPr>
                                <w:jc w:val="center"/>
                              </w:pPr>
                              <w:r>
                                <w:t>Daerah Diterima H0</w:t>
                              </w:r>
                            </w:p>
                            <w:p w14:paraId="5E1B0536" w14:textId="77777777" w:rsidR="00563FC1" w:rsidRDefault="00563FC1" w:rsidP="00563FC1"/>
                          </w:txbxContent>
                        </wps:txbx>
                        <wps:bodyPr rot="0" vert="horz" wrap="square" lIns="91440" tIns="45720" rIns="91440" bIns="45720" anchor="t" anchorCtr="0" upright="1">
                          <a:noAutofit/>
                        </wps:bodyPr>
                      </wps:wsp>
                      <wps:wsp>
                        <wps:cNvPr id="665" name="Text Box 59"/>
                        <wps:cNvSpPr txBox="1">
                          <a:spLocks noChangeArrowheads="1"/>
                        </wps:cNvSpPr>
                        <wps:spPr bwMode="auto">
                          <a:xfrm>
                            <a:off x="123825" y="361950"/>
                            <a:ext cx="79184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29AE3CF" w14:textId="77777777" w:rsidR="00563FC1" w:rsidRPr="00F077A7" w:rsidRDefault="00563FC1" w:rsidP="00563FC1">
                              <w:pPr>
                                <w:jc w:val="center"/>
                              </w:pPr>
                              <w:r>
                                <w:t>Daerah Ditolak H0</w:t>
                              </w:r>
                            </w:p>
                            <w:p w14:paraId="2B224ED9" w14:textId="77777777" w:rsidR="00563FC1" w:rsidRDefault="00563FC1" w:rsidP="00563FC1"/>
                          </w:txbxContent>
                        </wps:txbx>
                        <wps:bodyPr rot="0" vert="horz" wrap="square" lIns="91440" tIns="45720" rIns="91440" bIns="45720" anchor="t" anchorCtr="0" upright="1">
                          <a:noAutofit/>
                        </wps:bodyPr>
                      </wps:wsp>
                      <wps:wsp>
                        <wps:cNvPr id="666" name="Text Box 60"/>
                        <wps:cNvSpPr txBox="1">
                          <a:spLocks noChangeArrowheads="1"/>
                        </wps:cNvSpPr>
                        <wps:spPr bwMode="auto">
                          <a:xfrm>
                            <a:off x="3486150" y="352425"/>
                            <a:ext cx="949325" cy="44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165DC739" w14:textId="77777777" w:rsidR="00563FC1" w:rsidRPr="00F077A7" w:rsidRDefault="00563FC1" w:rsidP="00563FC1">
                              <w:pPr>
                                <w:jc w:val="center"/>
                              </w:pPr>
                              <w:r>
                                <w:t>Daerah Ditolak H0</w:t>
                              </w:r>
                            </w:p>
                            <w:p w14:paraId="26B0A655" w14:textId="77777777" w:rsidR="00563FC1" w:rsidRDefault="00563FC1" w:rsidP="00563FC1"/>
                          </w:txbxContent>
                        </wps:txbx>
                        <wps:bodyPr rot="0" vert="horz" wrap="square" lIns="91440" tIns="45720" rIns="91440" bIns="45720" anchor="t" anchorCtr="0" upright="1">
                          <a:noAutofit/>
                        </wps:bodyPr>
                      </wps:wsp>
                      <wps:wsp>
                        <wps:cNvPr id="454" name="Text Box 454"/>
                        <wps:cNvSpPr txBox="1"/>
                        <wps:spPr>
                          <a:xfrm>
                            <a:off x="2124075" y="1133475"/>
                            <a:ext cx="285750" cy="266700"/>
                          </a:xfrm>
                          <a:prstGeom prst="rect">
                            <a:avLst/>
                          </a:prstGeom>
                          <a:noFill/>
                          <a:ln w="6350">
                            <a:noFill/>
                          </a:ln>
                        </wps:spPr>
                        <wps:txbx>
                          <w:txbxContent>
                            <w:p w14:paraId="03E0F261" w14:textId="77777777" w:rsidR="003322D1" w:rsidRDefault="003322D1" w:rsidP="003322D1">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3B1F08" id="Group 17" o:spid="_x0000_s1238" style="position:absolute;left:0;text-align:left;margin-left:41.05pt;margin-top:73.9pt;width:349.25pt;height:110.25pt;z-index:251658752" coordsize="44354,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EkxAoAALZeAAAOAAAAZHJzL2Uyb0RvYy54bWzsXNuO2zgSfV9g/0HQ4wIbi9S9EWfQ05lk&#10;B8jOBEgv5lktyxesLWkldezM1+8p3iRbdrqTidXtRHnoyBJFkcXDqlNVJF/+tNusrY9ZVa+KfGqz&#10;F45tZXlazFb5Ymr/5/bNPyPbqpsknyXrIs+m9qestn969fe/vdyWVxkvlsV6llUWKsnrq205tZdN&#10;U15NJnW6zDZJ/aIosxwP50W1SRr8rBaTWZVsUftmPeGOE0y2RTUrqyLN6hp3X8uH9itR/3yepc3v&#10;83mdNdZ6aqNtjfhbib939Hfy6mVytaiScrlKVTOSr2jFJlnl+Kip6nXSJNZ9tepVtVmlVVEX8+ZF&#10;WmwmxXy+SjPRB/SGOQe9eVsV96Xoy+JquyiNmCDaAzl9dbXpbx/fVuWH8n0FSWzLBWQhflFfdvNq&#10;Q/+jldZOiOyTEVm2a6wUNz3P9b3Qt60Uz5jnOAw/hFDTJSTfey9d/vLAmxP94clec7YlAFK3Mqj/&#10;mgw+LJMyE6KtryCD95W1mk3twLOtPNkAp7fUwZ+LnYVbQjKiGMnJana4j87q+zVuHhGX73gRh2BI&#10;LszxYkeBTUvOD1isBcdZ7Ei5md4nV2VVN2+zYmPRxdSugGUBseTju7pBm1BUF6HP58Wb1XotRL/O&#10;rS064/qOeME8wRvrHC+SLGWr6arZ3e1k77nu0l0x+4SeVoWcL3WZvlmhEe+SunmfVJggmEqY9M3v&#10;+DNfF/hYoa5sa1lUfx67T+UxZnhqW1tMuKld/+8+qTLbWv+aYzRj5nk0Q8UPzw85flTdJ3fdJ/n9&#10;5qbAnGZQL2UqLql8s9aX86rY/AHdcE1fxaMkT/Htqd3oy5tGqgHoljS7vhaFMCfLpHmXfyhTqprE&#10;SiK+3f2RVKUahwYD+Fuh8ZNcHQyHLCsH5Pq+KeYrMVYkaClVJX9gmSbcEKAGCA9BLeYofR3Y/xJQ&#10;A1I+1K5EtRP5ESAmIPeMUe2OqP4eUR30UR3okf5CVCs8M2ggaOznjmdjkEYtPZSWVrRIMqQOXXAN&#10;CAVVs1yhDYm3oJDiVWQKBKl6V6T/rcluHz7v8BzrbvvvYgb+kcB0CPtzQMJin0PlEqk4ULyey+LY&#10;0USM+SyKVQlDxCI3FG+6gS8sfXLVsjHmcB5LFud6XEwkQ0WegohRU6XRIiMqrK3lGsoF6d7kknWl&#10;O1hrIVorL26WSb7IROnbTyXEKN4QfMe8QlaPyM+DotbiCh3JAZMrbeQ6whIyNpJqGZkiC3VTJavF&#10;srkp8hz8ragkqTjgDMTyjlI40EIa7ZTY0nydgLukm3IG5pQvBDjqYr2aEe2jt+tqcXezrqyPCfk6&#10;4h/pMjRurxgRmtdJvZTlxCOp8uBs5DOh/JZZMvsln1mNkGEOxw2UbWpvshnIWgY/j65EySZZrR9T&#10;UjFPiFD4ZIrA6qGQREiqMzlBBC0aih+58FEl1t5UWUa+puUaKgzcEEESApY40y00T3Q3HkZU5B5M&#10;wBZRLOBy+vFYcqoOqNJ76QlQIzR0oFRmECPdWsw0vwNW5ps1+Pk/JpZjbS3mULVipNpCoMymEI94&#10;bC0t/c1uXWiOKcZcl5+qDl0y5Xjk+yeqg2fVFuNBfKo6aLBOOT88UR0UrynmO0F4qjqoEVOOn6gL&#10;w2/KhFEQnKoL+tGU4zw8VR3rjkIUxqcHYn8kmHeifWxvKGhIT7WQ7Q/G3tgCTwYxyVLOQFiAXa5Q&#10;hCs4SQgtSKexLGpy3m+lsbmVilSUJ8idKIyGwjLdCsaN76HUZwoDEVRYEK4HC2O8qXCoNNrna8aA&#10;UuH4UYVpuKg0e1wXaTBE8b1OyvYrSZKnfhhvqmwL8aY7ORfhY9IAkGzoknSrnKnWcmqLuUiPNvCp&#10;bwtRqGnjKDRjVb/aAun93Sr9OfuzW9wLpbXnUSRewLdENbEvBd/OeXmf5rjoGk1iLbm9eo99hYVK&#10;fjwMFN9Q1QWe+n4olan+Psfkl9/hvhnOB7/DoxizBYJnYaQ0mvyOx1zZn72vk0qQH3l0TwJYTPGK&#10;4Ne6tSH3JPRY5IgRNw+gKFQ3QtEggsCD3Yi8SL0VegJvurrIc7S4+P4DKBD5nYiJlj3qOzELpanh&#10;CCwp0MnRD7RgoiDqPlAAhIQ7COt2CN8lsApCYQAsGtMaJxNpokCTgDUPSao/EoExUbNvG/A6Gb+6&#10;LytimDpelRfPJOrkYpb3GLyJxRg6LqzEmRi8H3NNuDTYNeEiUALrrgtlRIROB50BcvDjTtj1rzL4&#10;H28CaH48YISTAsc9rJk4ySBYg1su9XSg3OfWXVRYC+BnjFB7hFuJyUhpiufpLMJs96HWDaefPzAR&#10;e6FkuCPUvuu4hAc+3tNq3Rj3maBmzder8l+aUKjsL4soIQeTGXixYsjalnoe4EjW1Gf7gcNvbUxd&#10;Si7/UGTyKWwpKFMPdcKHUPnCQVEXU1RaoA7uFqTRWlUf/phEXag9dx0r/7YUbkTdEAsv4MT3UCf4&#10;0hOgjjOmUBc4KtigdZ1L7jPpOs85L5sbUTcE6mBOeqgTDuEToE6ufyFd58Og7uk6TycHPBnLO5u7&#10;OqJuCNQhBHiIOniwGPGnQF2ApLWwsD4CqfuoQyRS6rpw5HUXn+WkcHwPdYI5PQXquIrMBb5OUGoL&#10;a7wJWlYKPI667oEs/PMOl8A17KFOcKonQF2sclVHDCzsqlR1Eo4j6C4adEdSD94AqYfjgRMHiVFp&#10;YHuqztA6SfhG1F0y6milVk/VDZCEOIq6VtUdsjqk96Wqc7FaZLSvD69ye9b21T+SjvAGSEccBR2W&#10;dqjERBgfxE04UzFirJsaUXfpSTCsH+6rugEyExT/VfmINgkWxGqFi/YgGBIUgsxRsG7UcJeu4Y7k&#10;I+DLYlzP60HsYS2Wq7aCXoyEx8pxoHTEiLVLx9qRLISk5sNhzVcLHQPvMOOFnbZSr/nxmHu4+Hgc&#10;Ftn2begAuYeuXgsjuai2n9PntE5V5PSl4zy6phftmh7JOMhdJsPptRhuyfE8A0cCX2JN7p8bsXbR&#10;WDuSZ4CXOiRfY47jy4W//Ugv+Z8y0nvmpJY4fmFcrKSPdjnPeR3+kfSC3Nw6mGLDZlAse5Oa7TBv&#10;z6l9YrXImcE25u0HyNv7R9IK0DPDajY3RCvEIpFeYNe4oqMZvfxNyZQ0OswmwP8bFmw+LUE+DjZt&#10;Rv0RbN8B2I5kEeQm0AHNaKB3NXwmyOaJGTA6CJfsIFDSu6fZhk0eMCeifTyk2Xq7GXDmhuRsrrTt&#10;I9jOA7b2VJmhzvkITCbBnO4nd6ArJbd/EBrFyeqDk2Wuq6rY0uko8GbkpoPOq7IbjzpahnHszqe9&#10;LECgizNeDk+dil0fh/ko18FlEbYWfja38EVnA1LHzEZtoPvBvXbtAYEmsXxw9NQPvtX5yLGRcPxa&#10;qjYcsJCBD+j8mFPAwnEk5rROOiPhIfI2FLCM+h+B1T2ONDA5glZjdVMEwwGLcVefZuri4FIZPG43&#10;Y4Uxiyi+K2Idz0hhmTzxiKs9XJl8gMGVPL2lY87ac27PaQldHIjCtMLyee/8xdiLXTpFVwDLi1ys&#10;4H0WltCo9xFYHWB5lKGW3N4Ai+6dMoXqPnEmApnev6mW+HDQJDoWmYwZw/FEakNAq3WwlDEk7BA4&#10;YPjoqJlvB46vO0LZaOcDXIxHKJ/pCGXhRuBwdLFRRB3kTqevd3/junvc/Kv/AwAA//8DAFBLAwQU&#10;AAYACAAAACEA6H/l1+EAAAAKAQAADwAAAGRycy9kb3ducmV2LnhtbEyPwUrDQBCG74LvsIzgzW7S&#10;aBpiNqUU9VQEW0G8bbPTJDQ7G7LbJH17x5MeZ+bjn+8v1rPtxIiDbx0piBcRCKTKmZZqBZ+H14cM&#10;hA+ajO4coYIreliXtzeFzo2b6APHfagFh5DPtYImhD6X0lcNWu0Xrkfi28kNVgceh1qaQU8cbju5&#10;jKJUWt0Sf2h0j9sGq/P+YhW8TXraJPHLuDufttfvw9P71y5Gpe7v5s0ziIBz+IPhV5/VoWSno7uQ&#10;8aJTkC1jJnn/uOIKDKyyKAVxVJCkWQKyLOT/CuUPAAAA//8DAFBLAQItABQABgAIAAAAIQC2gziS&#10;/gAAAOEBAAATAAAAAAAAAAAAAAAAAAAAAABbQ29udGVudF9UeXBlc10ueG1sUEsBAi0AFAAGAAgA&#10;AAAhADj9If/WAAAAlAEAAAsAAAAAAAAAAAAAAAAALwEAAF9yZWxzLy5yZWxzUEsBAi0AFAAGAAgA&#10;AAAhAESwsSTECgAAtl4AAA4AAAAAAAAAAAAAAAAALgIAAGRycy9lMm9Eb2MueG1sUEsBAi0AFAAG&#10;AAgAAAAhAOh/5dfhAAAACgEAAA8AAAAAAAAAAAAAAAAAHg0AAGRycy9kb3ducmV2LnhtbFBLBQYA&#10;AAAABAAEAPMAAAAsDgAAAAA=&#10;">
                <v:shape id="Text Box 64" o:spid="_x0000_s1239" type="#_x0000_t202" style="position:absolute;left:5048;top:11049;width:562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09204B10" w14:textId="77777777" w:rsidR="00E83FF1" w:rsidRDefault="00E83FF1" w:rsidP="00E83FF1">
                        <w:r>
                          <w:t>-1,684</w:t>
                        </w:r>
                      </w:p>
                    </w:txbxContent>
                  </v:textbox>
                </v:shape>
                <v:shape id="Text Box 65" o:spid="_x0000_s1240" type="#_x0000_t202" style="position:absolute;left:35052;top:10858;width:561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5601BB3D" w14:textId="2CD1D5DE" w:rsidR="00E83FF1" w:rsidRDefault="00E83FF1" w:rsidP="00E83FF1">
                        <w:r>
                          <w:t>1,684</w:t>
                        </w:r>
                      </w:p>
                    </w:txbxContent>
                  </v:textbox>
                </v:shape>
                <v:shape id="Text Box 66" o:spid="_x0000_s1241" type="#_x0000_t202" style="position:absolute;top:11144;width:561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5CCEBFE" w14:textId="77777777" w:rsidR="00E83FF1" w:rsidRDefault="00E83FF1" w:rsidP="00E83FF1">
                        <w:r>
                          <w:t>-2,334</w:t>
                        </w:r>
                      </w:p>
                    </w:txbxContent>
                  </v:textbox>
                </v:shape>
                <v:group id="Group 30" o:spid="_x0000_s1242" style="position:absolute;left:952;width:43199;height:11518" coordorigin="837,3652" coordsize="10229,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AutoShape 31" o:spid="_x0000_s1243" type="#_x0000_t32" style="position:absolute;left:837;top:7064;width:10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sJwgAAANwAAAAPAAAAZHJzL2Rvd25yZXYueG1sRI9Bi8Iw&#10;FITvgv8hPGFvmqqgUk1FBcGLB3Uve3s0z6a0ealNrN1/b4SFPQ4z8w2z2fa2Fh21vnSsYDpJQBDn&#10;TpdcKPi+HccrED4ga6wdk4Jf8rDNhoMNptq9+ELdNRQiQtinqMCE0KRS+tyQRT9xDXH07q61GKJs&#10;C6lbfEW4reUsSRbSYslxwWBDB0N5dX1aBbbR9nF2Rv9U5bze0+m+2yedUl+jfrcGEagP/+G/9kkr&#10;WMyX8DkTj4DM3gAAAP//AwBQSwECLQAUAAYACAAAACEA2+H2y+4AAACFAQAAEwAAAAAAAAAAAAAA&#10;AAAAAAAAW0NvbnRlbnRfVHlwZXNdLnhtbFBLAQItABQABgAIAAAAIQBa9CxbvwAAABUBAAALAAAA&#10;AAAAAAAAAAAAAB8BAABfcmVscy8ucmVsc1BLAQItABQABgAIAAAAIQCyeRsJwgAAANwAAAAPAAAA&#10;AAAAAAAAAAAAAAcCAABkcnMvZG93bnJldi54bWxQSwUGAAAAAAMAAwC3AAAA9gIAAAAA&#10;" strokeweight="1.5pt"/>
                  <v:shape id="Freeform 32" o:spid="_x0000_s1244" style="position:absolute;left:883;top:3652;width:10162;height:2950;visibility:visible;mso-wrap-style:square;v-text-anchor:top" coordsize="1016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GbwgAAANwAAAAPAAAAZHJzL2Rvd25yZXYueG1sRE/LisIw&#10;FN0P+A/hCrMZNFVBpBpFfMDA4EJHcXtprm21uSlJrB2/3iyEWR7Oe7ZoTSUacr60rGDQT0AQZ1aX&#10;nCs4/m57ExA+IGusLJOCP/KwmHc+Zphq++A9NYeQixjCPkUFRQh1KqXPCjLo+7YmjtzFOoMhQpdL&#10;7fARw00lh0kylgZLjg0F1rQqKLsd7kbBuv26NuZ04vPP7nKtnm5Tl4ONUp/ddjkFEagN/+K3+1sr&#10;GI/i2ngmHgE5fwEAAP//AwBQSwECLQAUAAYACAAAACEA2+H2y+4AAACFAQAAEwAAAAAAAAAAAAAA&#10;AAAAAAAAW0NvbnRlbnRfVHlwZXNdLnhtbFBLAQItABQABgAIAAAAIQBa9CxbvwAAABUBAAALAAAA&#10;AAAAAAAAAAAAAB8BAABfcmVscy8ucmVsc1BLAQItABQABgAIAAAAIQAKjDGbwgAAANwAAAAPAAAA&#10;AAAAAAAAAAAAAAcCAABkcnMvZG93bnJldi54bWxQSwUGAAAAAAMAAwC3AAAA9gIAAAAA&#10;" path="m,2829v477,60,954,121,1332,26c1710,2760,1647,2732,2269,2257,2891,1782,4134,,5067,2v933,2,2179,1801,2799,2270c8486,2741,8407,2721,8790,2814v383,93,877,54,1372,15e" filled="f" strokeweight="1pt">
                    <v:path arrowok="t" o:connecttype="custom" o:connectlocs="0,2829;1332,2855;2269,2257;5067,2;7866,2272;8790,2814;10162,2829" o:connectangles="0,0,0,0,0,0,0"/>
                  </v:shape>
                  <v:shape id="AutoShape 33" o:spid="_x0000_s1245" type="#_x0000_t32" style="position:absolute;left:5923;top:3668;width:0;height:3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ZFxQAAANwAAAAPAAAAZHJzL2Rvd25yZXYueG1sRI9Ba8JA&#10;FITvBf/D8gQvRTda0BjdBFsolN5qRHJ8ZJ9JMPs2ZDcx/ffdQqHHYWa+YY7ZZFoxUu8aywrWqwgE&#10;cWl1w5WCS/6+jEE4j6yxtUwKvslBls6ejpho++AvGs++EgHCLkEFtfddIqUrazLoVrYjDt7N9gZ9&#10;kH0ldY+PADet3ETRVhpsOCzU2NFbTeX9PBgFQ/v5nA9Xvx6r13F3i/dxMRVOqcV8Oh1AeJr8f/iv&#10;/aEVbF/28HsmHAGZ/gAAAP//AwBQSwECLQAUAAYACAAAACEA2+H2y+4AAACFAQAAEwAAAAAAAAAA&#10;AAAAAAAAAAAAW0NvbnRlbnRfVHlwZXNdLnhtbFBLAQItABQABgAIAAAAIQBa9CxbvwAAABUBAAAL&#10;AAAAAAAAAAAAAAAAAB8BAABfcmVscy8ucmVsc1BLAQItABQABgAIAAAAIQCLDOZFxQAAANwAAAAP&#10;AAAAAAAAAAAAAAAAAAcCAABkcnMvZG93bnJldi54bWxQSwUGAAAAAAMAAwC3AAAA+QIAAAAA&#10;" strokeweight="1pt"/>
                  <v:shape id="AutoShape 34" o:spid="_x0000_s1246" type="#_x0000_t32" style="position:absolute;left:2500;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ylwQAAANwAAAAPAAAAZHJzL2Rvd25yZXYueG1sRE/LisIw&#10;FN0P+A/hCm6GMVVEO51GUUGQ2flAXF6a2wfT3JQmrfXvzWLA5eG8081gatFT6yrLCmbTCARxZnXF&#10;hYLr5fAVg3AeWWNtmRQ8ycFmPfpIMdH2wSfqz74QIYRdggpK75tESpeVZNBNbUMcuNy2Bn2AbSF1&#10;i48Qbmo5j6KlNFhxaCixoX1J2d+5Mwq6+vfz0t38rC92/SqPv+P7cHdKTcbD9geEp8G/xf/uo1aw&#10;XIT54Uw4AnL9AgAA//8DAFBLAQItABQABgAIAAAAIQDb4fbL7gAAAIUBAAATAAAAAAAAAAAAAAAA&#10;AAAAAABbQ29udGVudF9UeXBlc10ueG1sUEsBAi0AFAAGAAgAAAAhAFr0LFu/AAAAFQEAAAsAAAAA&#10;AAAAAAAAAAAAHwEAAF9yZWxzLy5yZWxzUEsBAi0AFAAGAAgAAAAhAEIwPKXBAAAA3AAAAA8AAAAA&#10;AAAAAAAAAAAABwIAAGRycy9kb3ducmV2LnhtbFBLBQYAAAAAAwADALcAAAD1AgAAAAA=&#10;" strokeweight="1pt"/>
                  <v:shape id="AutoShape 35" o:spid="_x0000_s1247" type="#_x0000_t32" style="position:absolute;left:9478;top:6426;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k+xAAAANwAAAAPAAAAZHJzL2Rvd25yZXYueG1sRI9Pi8Iw&#10;FMTvwn6H8Bb2ImvaRbRWo6yCIN78w+Lx0Tzbss1LadJav70RBI/DzPyGWax6U4mOGldaVhCPIhDE&#10;mdUl5wrOp+13AsJ5ZI2VZVJwJwer5cdggam2Nz5Qd/S5CBB2KSoovK9TKV1WkEE3sjVx8K62MeiD&#10;bHKpG7wFuKnkTxRNpMGSw0KBNW0Kyv6PrVHQVvvhqf3zcZevu+k1mSWX/uKU+vrsf+cgPPX+HX61&#10;d1rBZBzD80w4AnL5AAAA//8DAFBLAQItABQABgAIAAAAIQDb4fbL7gAAAIUBAAATAAAAAAAAAAAA&#10;AAAAAAAAAABbQ29udGVudF9UeXBlc10ueG1sUEsBAi0AFAAGAAgAAAAhAFr0LFu/AAAAFQEAAAsA&#10;AAAAAAAAAAAAAAAAHwEAAF9yZWxzLy5yZWxzUEsBAi0AFAAGAAgAAAAhAC18mT7EAAAA3AAAAA8A&#10;AAAAAAAAAAAAAAAABwIAAGRycy9kb3ducmV2LnhtbFBLBQYAAAAAAwADALcAAAD4AgAAAAA=&#10;" strokeweight="1pt"/>
                  <v:shape id="AutoShape 36" o:spid="_x0000_s1248" type="#_x0000_t32" style="position:absolute;left:1820;top:6494;width:448;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xBxQAAANwAAAAPAAAAZHJzL2Rvd25yZXYueG1sRI9La8JA&#10;FIX3Qv/DcAvdiE58ECR1lCII3ShVu+jymrlNUjN3wsxoor++IwguD+fxcebLztTiQs5XlhWMhgkI&#10;4tzqigsF34f1YAbCB2SNtWVScCUPy8VLb46Zti3v6LIPhYgj7DNUUIbQZFL6vCSDfmgb4uj9Wmcw&#10;ROkKqR22cdzUcpwkqTRYcSSU2NCqpPy0P5sI6f99bVbt9TYJJzsb8fbofxqn1Ntr9/EOIlAXnuFH&#10;+1MrSKdjuJ+JR0Au/gEAAP//AwBQSwECLQAUAAYACAAAACEA2+H2y+4AAACFAQAAEwAAAAAAAAAA&#10;AAAAAAAAAAAAW0NvbnRlbnRfVHlwZXNdLnhtbFBLAQItABQABgAIAAAAIQBa9CxbvwAAABUBAAAL&#10;AAAAAAAAAAAAAAAAAB8BAABfcmVscy8ucmVsc1BLAQItABQABgAIAAAAIQBAo0xBxQAAANwAAAAP&#10;AAAAAAAAAAAAAAAAAAcCAABkcnMvZG93bnJldi54bWxQSwUGAAAAAAMAAwC3AAAA+QIAAAAA&#10;" strokeweight=".25pt"/>
                  <v:shape id="AutoShape 37" o:spid="_x0000_s1249" type="#_x0000_t32" style="position:absolute;left:1929;top:6466;width:503;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axQAAANwAAAAPAAAAZHJzL2Rvd25yZXYueG1sRI9La8JA&#10;FIX3Qv/DcAtuRCdWCZI6ShGEbiw+uujymrlNUjN3wsxoYn+9IwguD+fxcebLztTiQs5XlhWMRwkI&#10;4tzqigsF34f1cAbCB2SNtWVScCUPy8VLb46Zti3v6LIPhYgj7DNUUIbQZFL6vCSDfmQb4uj9Wmcw&#10;ROkKqR22cdzU8i1JUmmw4kgosaFVSflpfzYRMvjbblbt9X8STnY25q+j/2mcUv3X7uMdRKAuPMOP&#10;9qdWkE4ncD8Tj4Bc3AAAAP//AwBQSwECLQAUAAYACAAAACEA2+H2y+4AAACFAQAAEwAAAAAAAAAA&#10;AAAAAAAAAAAAW0NvbnRlbnRfVHlwZXNdLnhtbFBLAQItABQABgAIAAAAIQBa9CxbvwAAABUBAAAL&#10;AAAAAAAAAAAAAAAAAB8BAABfcmVscy8ucmVsc1BLAQItABQABgAIAAAAIQAv7+naxQAAANwAAAAP&#10;AAAAAAAAAAAAAAAAAAcCAABkcnMvZG93bnJldi54bWxQSwUGAAAAAAMAAwC3AAAA+QIAAAAA&#10;" strokeweight=".25pt"/>
                  <v:shape id="AutoShape 38" o:spid="_x0000_s1250" type="#_x0000_t32" style="position:absolute;left:2119;top:6602;width:367;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GuxQAAANwAAAAPAAAAZHJzL2Rvd25yZXYueG1sRI9La8JA&#10;FIX3Qv/DcAtuRCe2EiR1lCII3Vh8dNHlNXObpGbuhJnRRH+9IwguD+fxcWaLztTiTM5XlhWMRwkI&#10;4tzqigsFP/vVcArCB2SNtWVScCEPi/lLb4aZti1v6bwLhYgj7DNUUIbQZFL6vCSDfmQb4uj9WWcw&#10;ROkKqR22cdzU8i1JUmmw4kgosaFlSflxdzIRMvjfrJft5foejnY65u+D/22cUv3X7vMDRKAuPMOP&#10;9pdWkE4mcD8Tj4Cc3wAAAP//AwBQSwECLQAUAAYACAAAACEA2+H2y+4AAACFAQAAEwAAAAAAAAAA&#10;AAAAAAAAAAAAW0NvbnRlbnRfVHlwZXNdLnhtbFBLAQItABQABgAIAAAAIQBa9CxbvwAAABUBAAAL&#10;AAAAAAAAAAAAAAAAAB8BAABfcmVscy8ucmVsc1BLAQItABQABgAIAAAAIQCgBnGuxQAAANwAAAAP&#10;AAAAAAAAAAAAAAAAAAcCAABkcnMvZG93bnJldi54bWxQSwUGAAAAAAMAAwC3AAAA+QIAAAAA&#10;" strokeweight=".25pt"/>
                  <v:shape id="AutoShape 39" o:spid="_x0000_s1251" type="#_x0000_t32" style="position:absolute;left:1440;top:6548;width:462;height: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Q1xQAAANwAAAAPAAAAZHJzL2Rvd25yZXYueG1sRI/NagIx&#10;FIX3gu8QrtCN1Iy1ikyNIkLBjVK1C5fXye3M6ORmSFJn9OlNoeDycH4+zmzRmkpcyfnSsoLhIAFB&#10;nFldcq7g+/D5OgXhA7LGyjIpuJGHxbzbmWGqbcM7uu5DLuII+xQVFCHUqZQ+K8igH9iaOHo/1hkM&#10;UbpcaodNHDeVfEuSiTRYciQUWNOqoOyy/zUR0j9/bVbN7T4KFzsd8vbkj7VT6qXXLj9ABGrDM/zf&#10;XmsFk/cx/J2JR0DOHwAAAP//AwBQSwECLQAUAAYACAAAACEA2+H2y+4AAACFAQAAEwAAAAAAAAAA&#10;AAAAAAAAAAAAW0NvbnRlbnRfVHlwZXNdLnhtbFBLAQItABQABgAIAAAAIQBa9CxbvwAAABUBAAAL&#10;AAAAAAAAAAAAAAAAAB8BAABfcmVscy8ucmVsc1BLAQItABQABgAIAAAAIQDPStQ1xQAAANwAAAAP&#10;AAAAAAAAAAAAAAAAAAcCAABkcnMvZG93bnJldi54bWxQSwUGAAAAAAMAAwC3AAAA+QIAAAAA&#10;" strokeweight=".25pt"/>
                  <v:shape id="AutoShape 40" o:spid="_x0000_s1252" type="#_x0000_t32" style="position:absolute;left:1630;top:6534;width:421;height: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CxQAAANwAAAAPAAAAZHJzL2Rvd25yZXYueG1sRI/NasJA&#10;FIX3gu8wXKEbqRNrCRIdpQgFNy1qu+jymrkm0cydMDOa6NM7QsHl4fx8nPmyM7W4kPOVZQXjUQKC&#10;OLe64kLB78/n6xSED8gaa8uk4Eoelot+b46Zti1v6bILhYgj7DNUUIbQZFL6vCSDfmQb4ugdrDMY&#10;onSF1A7bOG5q+ZYkqTRYcSSU2NCqpPy0O5sIGR43X6v2epuEk52O+Xvv/xqn1Mug+5iBCNSFZ/i/&#10;vdYK0vcUHmfiEZCLOwAAAP//AwBQSwECLQAUAAYACAAAACEA2+H2y+4AAACFAQAAEwAAAAAAAAAA&#10;AAAAAAAAAAAAW0NvbnRlbnRfVHlwZXNdLnhtbFBLAQItABQABgAIAAAAIQBa9CxbvwAAABUBAAAL&#10;AAAAAAAAAAAAAAAAAB8BAABfcmVscy8ucmVsc1BLAQItABQABgAIAAAAIQA/mEpCxQAAANwAAAAP&#10;AAAAAAAAAAAAAAAAAAcCAABkcnMvZG93bnJldi54bWxQSwUGAAAAAAMAAwC3AAAA+QIAAAAA&#10;" strokeweight=".25pt"/>
                  <v:shape id="AutoShape 41" o:spid="_x0000_s1253" type="#_x0000_t32" style="position:absolute;left:1223;top:6562;width:448;height: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ZxQAAANwAAAAPAAAAZHJzL2Rvd25yZXYueG1sRI9LawIx&#10;FIX3gv8hXKEb0Yy1qEyNIkLBjVIfiy5vJ7czo5ObIUmd0V9vCgWXh/P4OPNlaypxJedLywpGwwQE&#10;cWZ1ybmC0/FjMAPhA7LGyjIpuJGH5aLbmWOqbcN7uh5CLuII+xQVFCHUqZQ+K8igH9qaOHo/1hkM&#10;UbpcaodNHDeVfE2SiTRYciQUWNO6oOxy+DUR0j9/btfN7T4OFzsb8e7bf9VOqZdeu3oHEagNz/B/&#10;e6MVTN6m8HcmHgG5eAAAAP//AwBQSwECLQAUAAYACAAAACEA2+H2y+4AAACFAQAAEwAAAAAAAAAA&#10;AAAAAAAAAAAAW0NvbnRlbnRfVHlwZXNdLnhtbFBLAQItABQABgAIAAAAIQBa9CxbvwAAABUBAAAL&#10;AAAAAAAAAAAAAAAAAB8BAABfcmVscy8ucmVsc1BLAQItABQABgAIAAAAIQBQ1O/ZxQAAANwAAAAP&#10;AAAAAAAAAAAAAAAAAAcCAABkcnMvZG93bnJldi54bWxQSwUGAAAAAAMAAwC3AAAA+QIAAAAA&#10;" strokeweight=".25pt"/>
                  <v:shape id="AutoShape 42" o:spid="_x0000_s1254" type="#_x0000_t32" style="position:absolute;left:910;top:6548;width:489;height:4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urwwAAANwAAAAPAAAAZHJzL2Rvd25yZXYueG1sRE9Na8JA&#10;EL0L/odlCr1I3ViLSOoqIgi9VKztocdpdpqkZmfD7mqiv945CD0+3vdi1btGnSnE2rOByTgDRVx4&#10;W3Np4Otz+zQHFROyxcYzGbhQhNVyOFhgbn3HH3Q+pFJJCMccDVQptbnWsajIYRz7lli4Xx8cJoGh&#10;1DZgJ+Gu0c9ZNtMOa5aGClvaVFQcDycnJaO//fumu1yn6ejnE979xO82GPP40K9fQSXq07/47n6z&#10;BmYvslbOyBHQyxsAAAD//wMAUEsBAi0AFAAGAAgAAAAhANvh9svuAAAAhQEAABMAAAAAAAAAAAAA&#10;AAAAAAAAAFtDb250ZW50X1R5cGVzXS54bWxQSwECLQAUAAYACAAAACEAWvQsW78AAAAVAQAACwAA&#10;AAAAAAAAAAAAAAAfAQAAX3JlbHMvLnJlbHNQSwECLQAUAAYACAAAACEAIUt7q8MAAADcAAAADwAA&#10;AAAAAAAAAAAAAAAHAgAAZHJzL2Rvd25yZXYueG1sUEsFBgAAAAADAAMAtwAAAPcCAAAAAA==&#10;" strokeweight=".25pt"/>
                  <v:shape id="AutoShape 43" o:spid="_x0000_s1255" type="#_x0000_t32" style="position:absolute;left:1060;top:6562;width:462;height: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94wxgAAANwAAAAPAAAAZHJzL2Rvd25yZXYueG1sRI/NasJA&#10;FIX3hb7DcAvdFJ1oi2h0IkUQuqlYdeHymrkmaTJ3wszUxD69IxS6PJyfj7NY9qYRF3K+sqxgNExA&#10;EOdWV1woOOzXgykIH5A1NpZJwZU8LLPHhwWm2nb8RZddKEQcYZ+igjKENpXS5yUZ9EPbEkfvbJ3B&#10;EKUrpHbYxXHTyHGSTKTBiiOhxJZWJeX17sdEyMv39nPVXX9fQ22nI96c/LF1Sj0/9e9zEIH68B/+&#10;a39oBZO3GdzPxCMgsxsAAAD//wMAUEsBAi0AFAAGAAgAAAAhANvh9svuAAAAhQEAABMAAAAAAAAA&#10;AAAAAAAAAAAAAFtDb250ZW50X1R5cGVzXS54bWxQSwECLQAUAAYACAAAACEAWvQsW78AAAAVAQAA&#10;CwAAAAAAAAAAAAAAAAAfAQAAX3JlbHMvLnJlbHNQSwECLQAUAAYACAAAACEATgfeMMYAAADcAAAA&#10;DwAAAAAAAAAAAAAAAAAHAgAAZHJzL2Rvd25yZXYueG1sUEsFBgAAAAADAAMAtwAAAPoCAAAAAA==&#10;" strokeweight=".25pt"/>
                  <v:shape id="AutoShape 44" o:spid="_x0000_s1256" type="#_x0000_t32" style="position:absolute;left:910;top:6534;width:285;height: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FwwwAAANwAAAAPAAAAZHJzL2Rvd25yZXYueG1sRE9Na8JA&#10;EL0L/odlCr1I3VipSOoqIgi9VKztocdpdpqkZmfD7mqiv945CD0+3vdi1btGnSnE2rOByTgDRVx4&#10;W3Np4Otz+zQHFROyxcYzGbhQhNVyOFhgbn3HH3Q+pFJJCMccDVQptbnWsajIYRz7lli4Xx8cJoGh&#10;1DZgJ+Gu0c9ZNtMOa5aGClvaVFQcDycnJaO//fumu1yn6ejnE979xO82GPP40K9fQSXq07/47n6z&#10;BmYvMl/OyBHQyxsAAAD//wMAUEsBAi0AFAAGAAgAAAAhANvh9svuAAAAhQEAABMAAAAAAAAAAAAA&#10;AAAAAAAAAFtDb250ZW50X1R5cGVzXS54bWxQSwECLQAUAAYACAAAACEAWvQsW78AAAAVAQAACwAA&#10;AAAAAAAAAAAAAAAfAQAAX3JlbHMvLnJlbHNQSwECLQAUAAYACAAAACEAWuThcMMAAADcAAAADwAA&#10;AAAAAAAAAAAAAAAHAgAAZHJzL2Rvd25yZXYueG1sUEsFBgAAAAADAAMAtwAAAPcCAAAAAA==&#10;" strokeweight=".25pt"/>
                  <v:shape id="AutoShape 45" o:spid="_x0000_s1257" type="#_x0000_t32" style="position:absolute;left:2268;top:6792;width:218;height:2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TrxQAAANwAAAAPAAAAZHJzL2Rvd25yZXYueG1sRI/NasJA&#10;FIX3gu8wXMGN1EksFUmdSBEKbhRru+jyNnObpMncCTOjiX16p1BweTg/H2e9GUwrLuR8bVlBOk9A&#10;EBdW11wq+Hh/fViB8AFZY2uZFFzJwyYfj9aYadvzG11OoRRxhH2GCqoQukxKX1Rk0M9tRxy9b+sM&#10;hihdKbXDPo6bVi6SZCkN1hwJFXa0rahoTmcTIbOf437bX38fQ2NXKR++/GfnlJpOhpdnEIGGcA//&#10;t3dawfIphb8z8QjI/AYAAP//AwBQSwECLQAUAAYACAAAACEA2+H2y+4AAACFAQAAEwAAAAAAAAAA&#10;AAAAAAAAAAAAW0NvbnRlbnRfVHlwZXNdLnhtbFBLAQItABQABgAIAAAAIQBa9CxbvwAAABUBAAAL&#10;AAAAAAAAAAAAAAAAAB8BAABfcmVscy8ucmVsc1BLAQItABQABgAIAAAAIQA1qETrxQAAANwAAAAP&#10;AAAAAAAAAAAAAAAAAAcCAABkcnMvZG93bnJldi54bWxQSwUGAAAAAAMAAwC3AAAA+QIAAAAA&#10;" strokeweight=".25pt"/>
                  <v:shape id="AutoShape 46" o:spid="_x0000_s1258" type="#_x0000_t32" style="position:absolute;left:9478;top:6697;width:194;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EtxQAAANwAAAAPAAAAZHJzL2Rvd25yZXYueG1sRI9Ba8JA&#10;FITvhf6H5QnedGNAkdRVxFIUL6IWbG+P7Gs2NPs2za4x+utdQehxmJlvmNmis5VoqfGlYwWjYQKC&#10;OHe65ELB5/FjMAXhA7LGyjEpuJKHxfz1ZYaZdhfeU3sIhYgQ9hkqMCHUmZQ+N2TRD11NHL0f11gM&#10;UTaF1A1eItxWMk2SibRYclwwWNPKUP57OFsF77vt6LT+atfWlKsivVWsv/9OSvV73fINRKAu/Ief&#10;7Y1WMBmn8DgTj4Cc3wEAAP//AwBQSwECLQAUAAYACAAAACEA2+H2y+4AAACFAQAAEwAAAAAAAAAA&#10;AAAAAAAAAAAAW0NvbnRlbnRfVHlwZXNdLnhtbFBLAQItABQABgAIAAAAIQBa9CxbvwAAABUBAAAL&#10;AAAAAAAAAAAAAAAAAB8BAABfcmVscy8ucmVsc1BLAQItABQABgAIAAAAIQCshREtxQAAANwAAAAP&#10;AAAAAAAAAAAAAAAAAAcCAABkcnMvZG93bnJldi54bWxQSwUGAAAAAAMAAwC3AAAA+QIAAAAA&#10;" strokeweight=".25pt"/>
                  <v:shape id="AutoShape 47" o:spid="_x0000_s1259" type="#_x0000_t32" style="position:absolute;left:9496;top:6534;width:299;height:5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S2xgAAANwAAAAPAAAAZHJzL2Rvd25yZXYueG1sRI9Ba8JA&#10;FITvBf/D8gRvuomlItE1FKUoXopWsL09ss9saPZtzK4x7a/vFgo9DjPzDbPMe1uLjlpfOVaQThIQ&#10;xIXTFZcKTm8v4zkIH5A11o5JwRd5yFeDhyVm2t35QN0xlCJC2GeowITQZFL6wpBFP3ENcfQurrUY&#10;omxLqVu8R7it5TRJZtJixXHBYENrQ8Xn8WYVbF736Xn73m2tqdbl9Ltm/XE9KzUa9s8LEIH68B/+&#10;a++0gtnTI/yeiUdArn4AAAD//wMAUEsBAi0AFAAGAAgAAAAhANvh9svuAAAAhQEAABMAAAAAAAAA&#10;AAAAAAAAAAAAAFtDb250ZW50X1R5cGVzXS54bWxQSwECLQAUAAYACAAAACEAWvQsW78AAAAVAQAA&#10;CwAAAAAAAAAAAAAAAAAfAQAAX3JlbHMvLnJlbHNQSwECLQAUAAYACAAAACEAw8m0tsYAAADcAAAA&#10;DwAAAAAAAAAAAAAAAAAHAgAAZHJzL2Rvd25yZXYueG1sUEsFBgAAAAADAAMAtwAAAPoCAAAAAA==&#10;" strokeweight=".25pt"/>
                  <v:shape id="AutoShape 48" o:spid="_x0000_s1260" type="#_x0000_t32" style="position:absolute;left:9591;top:6466;width:354;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zCxgAAANwAAAAPAAAAZHJzL2Rvd25yZXYueG1sRI9Ba8JA&#10;FITvBf/D8gRvuom0ItE1FKUoXopWsL09ss9saPZtzK4x7a/vFgo9DjPzDbPMe1uLjlpfOVaQThIQ&#10;xIXTFZcKTm8v4zkIH5A11o5JwRd5yFeDhyVm2t35QN0xlCJC2GeowITQZFL6wpBFP3ENcfQurrUY&#10;omxLqVu8R7it5TRJZtJixXHBYENrQ8Xn8WYVbF736Xn73m2tqdbl9Ltm/XE9KzUa9s8LEIH68B/+&#10;a++0gtnTI/yeiUdArn4AAAD//wMAUEsBAi0AFAAGAAgAAAAhANvh9svuAAAAhQEAABMAAAAAAAAA&#10;AAAAAAAAAAAAAFtDb250ZW50X1R5cGVzXS54bWxQSwECLQAUAAYACAAAACEAWvQsW78AAAAVAQAA&#10;CwAAAAAAAAAAAAAAAAAfAQAAX3JlbHMvLnJlbHNQSwECLQAUAAYACAAAACEATCAswsYAAADcAAAA&#10;DwAAAAAAAAAAAAAAAAAHAgAAZHJzL2Rvd25yZXYueG1sUEsFBgAAAAADAAMAtwAAAPoCAAAAAA==&#10;" strokeweight=".25pt"/>
                  <v:shape id="AutoShape 49" o:spid="_x0000_s1261" type="#_x0000_t32" style="position:absolute;left:9781;top:6494;width:286;height:5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lZxQAAANwAAAAPAAAAZHJzL2Rvd25yZXYueG1sRI9Ba8JA&#10;FITvBf/D8oTe6kZBKdFNEEUsXkptQb09ss9sMPs2ZtcY++u7hUKPw8x8wyzy3taio9ZXjhWMRwkI&#10;4sLpiksFX5+bl1cQPiBrrB2Tggd5yLPB0wJT7e78Qd0+lCJC2KeowITQpFL6wpBFP3INcfTOrrUY&#10;omxLqVu8R7it5SRJZtJixXHBYEMrQ8Vlf7MK1u+78WF77LbWVKty8l2zPl0PSj0P++UcRKA+/If/&#10;2m9awWw6hd8z8QjI7AcAAP//AwBQSwECLQAUAAYACAAAACEA2+H2y+4AAACFAQAAEwAAAAAAAAAA&#10;AAAAAAAAAAAAW0NvbnRlbnRfVHlwZXNdLnhtbFBLAQItABQABgAIAAAAIQBa9CxbvwAAABUBAAAL&#10;AAAAAAAAAAAAAAAAAB8BAABfcmVscy8ucmVsc1BLAQItABQABgAIAAAAIQAjbIlZxQAAANwAAAAP&#10;AAAAAAAAAAAAAAAAAAcCAABkcnMvZG93bnJldi54bWxQSwUGAAAAAAMAAwC3AAAA+QIAAAAA&#10;" strokeweight=".25pt"/>
                  <v:shape id="AutoShape 50" o:spid="_x0000_s1262" type="#_x0000_t32" style="position:absolute;left:9945;top:6534;width:271;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cuxgAAANwAAAAPAAAAZHJzL2Rvd25yZXYueG1sRI9Ba8JA&#10;FITvQv/D8gredKNgkDQbKZZi8SLVgu3tkX3NhmbfptltjP76riB4HGbmGyZfDbYRPXW+dqxgNk1A&#10;EJdO11wp+Di8TpYgfEDW2DgmBWfysCoeRjlm2p34nfp9qESEsM9QgQmhzaT0pSGLfupa4uh9u85i&#10;iLKrpO7wFOG2kfMkSaXFmuOCwZbWhsqf/Z9V8LLbzo6bz35jTb2u5peG9dfvUanx4/D8BCLQEO7h&#10;W/tNK0gXKVzPxCMgi38AAAD//wMAUEsBAi0AFAAGAAgAAAAhANvh9svuAAAAhQEAABMAAAAAAAAA&#10;AAAAAAAAAAAAAFtDb250ZW50X1R5cGVzXS54bWxQSwECLQAUAAYACAAAACEAWvQsW78AAAAVAQAA&#10;CwAAAAAAAAAAAAAAAAAfAQAAX3JlbHMvLnJlbHNQSwECLQAUAAYACAAAACEA074XLsYAAADcAAAA&#10;DwAAAAAAAAAAAAAAAAAHAgAAZHJzL2Rvd25yZXYueG1sUEsFBgAAAAADAAMAtwAAAPoCAAAAAA==&#10;" strokeweight=".25pt"/>
                  <v:shape id="AutoShape 51" o:spid="_x0000_s1263" type="#_x0000_t32" style="position:absolute;left:10053;top:6548;width:272;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QhxgAAANwAAAAPAAAAZHJzL2Rvd25yZXYueG1sRI9BawIx&#10;FITvBf9DeEJvNWuxtqxGEYulFUqp9eDxsXluopuXJYnr9t83hUKPw8x8w8yXvWtERyFazwrGowIE&#10;ceW15VrB/mtz9wQiJmSNjWdS8E0RlovBzRxL7a/8Sd0u1SJDOJaowKTUllLGypDDOPItcfaOPjhM&#10;WYZa6oDXDHeNvC+KqXRoOS8YbGltqDrvLk7B82lrV28f28nBXk7h5f3cdwaNUrfDfjUDkahP/+G/&#10;9qtWMH14hN8z+QjIxQ8AAAD//wMAUEsBAi0AFAAGAAgAAAAhANvh9svuAAAAhQEAABMAAAAAAAAA&#10;AAAAAAAAAAAAAFtDb250ZW50X1R5cGVzXS54bWxQSwECLQAUAAYACAAAACEAWvQsW78AAAAVAQAA&#10;CwAAAAAAAAAAAAAAAAAfAQAAX3JlbHMvLnJlbHNQSwECLQAUAAYACAAAACEAWMzUIcYAAADcAAAA&#10;DwAAAAAAAAAAAAAAAAAHAgAAZHJzL2Rvd25yZXYueG1sUEsFBgAAAAADAAMAtwAAAPoCAAAAAA==&#10;" strokeweight=".5pt"/>
                  <v:shape id="AutoShape 52" o:spid="_x0000_s1264" type="#_x0000_t32" style="position:absolute;left:10216;top:6548;width:25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bHwwAAANwAAAAPAAAAZHJzL2Rvd25yZXYueG1sRE/Pa8Iw&#10;FL4P9j+EN9hNUwsr0hlFKsOxi6wKztujeTbF5qU2Wa3765fDYMeP7/diNdpWDNT7xrGC2TQBQVw5&#10;3XCt4LB/m8xB+ICssXVMCu7kYbV8fFhgrt2NP2koQy1iCPscFZgQulxKXxmy6KeuI47c2fUWQ4R9&#10;LXWPtxhuW5kmSSYtNhwbDHZUGKou5bdVsNl9zI7br2FrTVPU6U/L+nQ9KvX8NK5fQQQaw7/4z/2u&#10;FWQvcW08E4+AXP4CAAD//wMAUEsBAi0AFAAGAAgAAAAhANvh9svuAAAAhQEAABMAAAAAAAAAAAAA&#10;AAAAAAAAAFtDb250ZW50X1R5cGVzXS54bWxQSwECLQAUAAYACAAAACEAWvQsW78AAAAVAQAACwAA&#10;AAAAAAAAAAAAAAAfAQAAX3JlbHMvLnJlbHNQSwECLQAUAAYACAAAACEAzW0mx8MAAADcAAAADwAA&#10;AAAAAAAAAAAAAAAHAgAAZHJzL2Rvd25yZXYueG1sUEsFBgAAAAADAAMAtwAAAPcCAAAAAA==&#10;" strokeweight=".25pt"/>
                  <v:shape id="AutoShape 53" o:spid="_x0000_s1265" type="#_x0000_t32" style="position:absolute;left:10379;top:6534;width:299;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NcxgAAANwAAAAPAAAAZHJzL2Rvd25yZXYueG1sRI9Ba8JA&#10;FITvBf/D8gRvuolQ0egailIUL6VWsL09ss9saPZtzK4x7a/vFgo9DjPzDbPKe1uLjlpfOVaQThIQ&#10;xIXTFZcKTm/P4zkIH5A11o5JwRd5yNeDhxVm2t35lbpjKEWEsM9QgQmhyaT0hSGLfuIa4uhdXGsx&#10;RNmWUrd4j3Bby2mSzKTFiuOCwYY2horP480q2L4c0vPuvdtZU23K6XfN+uN6Vmo07J+WIAL14T/8&#10;195rBbPHBfyeiUdArn8AAAD//wMAUEsBAi0AFAAGAAgAAAAhANvh9svuAAAAhQEAABMAAAAAAAAA&#10;AAAAAAAAAAAAAFtDb250ZW50X1R5cGVzXS54bWxQSwECLQAUAAYACAAAACEAWvQsW78AAAAVAQAA&#10;CwAAAAAAAAAAAAAAAAAfAQAAX3JlbHMvLnJlbHNQSwECLQAUAAYACAAAACEAoiGDXMYAAADcAAAA&#10;DwAAAAAAAAAAAAAAAAAHAgAAZHJzL2Rvd25yZXYueG1sUEsFBgAAAAADAAMAtwAAAPoCAAAAAA==&#10;" strokeweight=".25pt"/>
                  <v:shape id="AutoShape 54" o:spid="_x0000_s1266" type="#_x0000_t32" style="position:absolute;left:10542;top:6534;width:272;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8wwAAANwAAAAPAAAAZHJzL2Rvd25yZXYueG1sRE+7asMw&#10;FN0D/QdxC9kSOR5McKOEkFJSuoQ8IO12sW4tE+vKlVTb7ddXQyHj4bxXm9G2oicfGscKFvMMBHHl&#10;dMO1gsv5ZbYEESKyxtYxKfihAJv1w2SFpXYDH6k/xVqkEA4lKjAxdqWUoTJkMcxdR5y4T+ctxgR9&#10;LbXHIYXbVuZZVkiLDacGgx3tDFW307dV8Hx4W1z37/3emmZX578t64+vq1LTx3H7BCLSGO/if/er&#10;VlAUaX46k46AXP8BAAD//wMAUEsBAi0AFAAGAAgAAAAhANvh9svuAAAAhQEAABMAAAAAAAAAAAAA&#10;AAAAAAAAAFtDb250ZW50X1R5cGVzXS54bWxQSwECLQAUAAYACAAAACEAWvQsW78AAAAVAQAACwAA&#10;AAAAAAAAAAAAAAAfAQAAX3JlbHMvLnJlbHNQSwECLQAUAAYACAAAACEA/XfgfMMAAADcAAAADwAA&#10;AAAAAAAAAAAAAAAHAgAAZHJzL2Rvd25yZXYueG1sUEsFBgAAAAADAAMAtwAAAPcCAAAAAA==&#10;" strokeweight=".25pt"/>
                  <v:shape id="AutoShape 55" o:spid="_x0000_s1267" type="#_x0000_t32" style="position:absolute;left:10678;top:6534;width:299;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XnxgAAANwAAAAPAAAAZHJzL2Rvd25yZXYueG1sRI9Ba8JA&#10;FITvQv/D8gq96SYeQkldg6QUpRepFtTbI/vMhmbfptk1xv76bqHgcZiZb5hFMdpWDNT7xrGCdJaA&#10;IK6cbrhW8Ll/mz6D8AFZY+uYFNzIQ7F8mCww1+7KHzTsQi0ihH2OCkwIXS6lrwxZ9DPXEUfv7HqL&#10;Icq+lrrHa4TbVs6TJJMWG44LBjsqDVVfu4tV8Lp9Tw/r47C2pinr+U/L+vR9UOrpcVy9gAg0hnv4&#10;v73RCrIshb8z8QjI5S8AAAD//wMAUEsBAi0AFAAGAAgAAAAhANvh9svuAAAAhQEAABMAAAAAAAAA&#10;AAAAAAAAAAAAAFtDb250ZW50X1R5cGVzXS54bWxQSwECLQAUAAYACAAAACEAWvQsW78AAAAVAQAA&#10;CwAAAAAAAAAAAAAAAAAfAQAAX3JlbHMvLnJlbHNQSwECLQAUAAYACAAAACEAkjtF58YAAADcAAAA&#10;DwAAAAAAAAAAAAAAAAAHAgAAZHJzL2Rvd25yZXYueG1sUEsFBgAAAAADAAMAtwAAAPoCAAAAAA==&#10;" strokeweight=".25pt"/>
                  <v:shape id="AutoShape 56" o:spid="_x0000_s1268" type="#_x0000_t32" style="position:absolute;left:10841;top:6494;width:19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duQxQAAANwAAAAPAAAAZHJzL2Rvd25yZXYueG1sRI9Ba8JA&#10;FITvBf/D8gRvdWMOQVJXEUUsXkptQb09ss9sMPs2Zrcx7a93BaHHYWa+YWaL3taio9ZXjhVMxgkI&#10;4sLpiksF31+b1ykIH5A11o5JwS95WMwHLzPMtbvxJ3X7UIoIYZ+jAhNCk0vpC0MW/dg1xNE7u9Zi&#10;iLItpW7xFuG2lmmSZNJixXHBYEMrQ8Vl/2MVrD92k8P22G2tqVZl+lezPl0PSo2G/fINRKA+/Ief&#10;7XetIMtSeJyJR0DO7wAAAP//AwBQSwECLQAUAAYACAAAACEA2+H2y+4AAACFAQAAEwAAAAAAAAAA&#10;AAAAAAAAAAAAW0NvbnRlbnRfVHlwZXNdLnhtbFBLAQItABQABgAIAAAAIQBa9CxbvwAAABUBAAAL&#10;AAAAAAAAAAAAAAAAAB8BAABfcmVscy8ucmVsc1BLAQItABQABgAIAAAAIQBi6duQxQAAANwAAAAP&#10;AAAAAAAAAAAAAAAAAAcCAABkcnMvZG93bnJldi54bWxQSwUGAAAAAAMAAwC3AAAA+QIAAAAA&#10;" strokeweight=".25pt"/>
                </v:group>
                <v:shape id="_x0000_s1269" type="#_x0000_t202" style="position:absolute;left:12477;top:3905;width:93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b/wwAAANwAAAAPAAAAZHJzL2Rvd25yZXYueG1sRI9Ra8Iw&#10;FIXfB/sP4Q72NhMdllGbigzm9qZz/oBLc22KzU1pYq3+eiMIezycc77DKZaja8VAfWg8a5hOFAji&#10;ypuGaw37v6+3DxAhIhtsPZOGCwVYls9PBebGn/mXhl2sRYJwyFGDjbHLpQyVJYdh4jvi5B187zAm&#10;2dfS9HhOcNfKmVKZdNhwWrDY0ael6rg7OQ0z4zv1vd2MV7WeD/Z6sXiYWq1fX8bVAkSkMf6HH+0f&#10;oyHL3uF+Jh0BWd4AAAD//wMAUEsBAi0AFAAGAAgAAAAhANvh9svuAAAAhQEAABMAAAAAAAAAAAAA&#10;AAAAAAAAAFtDb250ZW50X1R5cGVzXS54bWxQSwECLQAUAAYACAAAACEAWvQsW78AAAAVAQAACwAA&#10;AAAAAAAAAAAAAAAfAQAAX3JlbHMvLnJlbHNQSwECLQAUAAYACAAAACEAkV7G/8MAAADcAAAADwAA&#10;AAAAAAAAAAAAAAAHAgAAZHJzL2Rvd25yZXYueG1sUEsFBgAAAAADAAMAtwAAAPcCAAAAAA==&#10;" filled="f" fillcolor="white [3212]" stroked="f" strokeweight="1.5pt">
                  <v:textbox>
                    <w:txbxContent>
                      <w:p w14:paraId="1D2612F1" w14:textId="77777777" w:rsidR="00563FC1" w:rsidRPr="00F077A7" w:rsidRDefault="00563FC1" w:rsidP="00563FC1">
                        <w:pPr>
                          <w:jc w:val="center"/>
                        </w:pPr>
                        <w:r>
                          <w:t>Daerah Diterima H0</w:t>
                        </w:r>
                      </w:p>
                    </w:txbxContent>
                  </v:textbox>
                </v:shape>
                <v:shape id="_x0000_s1270" type="#_x0000_t202" style="position:absolute;left:22669;top:3905;width:8795;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NVwwAAANwAAAAPAAAAZHJzL2Rvd25yZXYueG1sRI9PawIx&#10;FMTvQr9DeIXeNGspi2yNYksLPYigLnh9bF43i5uXJUn3z7dvBMHjMDO/Ydbb0baiJx8axwqWiwwE&#10;ceV0w7WC8vw9X4EIEVlj65gUTBRgu3marbHQbuAj9adYiwThUKACE2NXSBkqQxbDwnXEyft13mJM&#10;0tdSexwS3LbyNctyabHhtGCwo09D1fX0ZxXYfXY5Hr6WppzKHuN0/vA8jEq9PI+7dxCRxvgI39s/&#10;WkGev8HtTDoCcvMPAAD//wMAUEsBAi0AFAAGAAgAAAAhANvh9svuAAAAhQEAABMAAAAAAAAAAAAA&#10;AAAAAAAAAFtDb250ZW50X1R5cGVzXS54bWxQSwECLQAUAAYACAAAACEAWvQsW78AAAAVAQAACwAA&#10;AAAAAAAAAAAAAAAfAQAAX3JlbHMvLnJlbHNQSwECLQAUAAYACAAAACEAbFGzVcMAAADcAAAADwAA&#10;AAAAAAAAAAAAAAAHAgAAZHJzL2Rvd25yZXYueG1sUEsFBgAAAAADAAMAtwAAAPcCAAAAAA==&#10;" filled="f" stroked="f" strokeweight="1.5pt">
                  <v:textbox>
                    <w:txbxContent>
                      <w:p w14:paraId="2BA117CE" w14:textId="77777777" w:rsidR="00563FC1" w:rsidRPr="00F077A7" w:rsidRDefault="00563FC1" w:rsidP="00563FC1">
                        <w:pPr>
                          <w:jc w:val="center"/>
                        </w:pPr>
                        <w:r>
                          <w:t>Daerah Diterima H0</w:t>
                        </w:r>
                      </w:p>
                      <w:p w14:paraId="5E1B0536" w14:textId="77777777" w:rsidR="00563FC1" w:rsidRDefault="00563FC1" w:rsidP="00563FC1"/>
                    </w:txbxContent>
                  </v:textbox>
                </v:shape>
                <v:shape id="_x0000_s1271" type="#_x0000_t202" style="position:absolute;left:1238;top:3619;width:791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bOwwAAANwAAAAPAAAAZHJzL2Rvd25yZXYueG1sRI9PawIx&#10;FMTvQr9DeIXeNGuhi2yNYksLPYigLnh9bF43i5uXJUn3z7dvBMHjMDO/Ydbb0baiJx8axwqWiwwE&#10;ceV0w7WC8vw9X4EIEVlj65gUTBRgu3marbHQbuAj9adYiwThUKACE2NXSBkqQxbDwnXEyft13mJM&#10;0tdSexwS3LbyNctyabHhtGCwo09D1fX0ZxXYfXY5Hr6WppzKHuN0/vA8jEq9PI+7dxCRxvgI39s/&#10;WkGev8HtTDoCcvMPAAD//wMAUEsBAi0AFAAGAAgAAAAhANvh9svuAAAAhQEAABMAAAAAAAAAAAAA&#10;AAAAAAAAAFtDb250ZW50X1R5cGVzXS54bWxQSwECLQAUAAYACAAAACEAWvQsW78AAAAVAQAACwAA&#10;AAAAAAAAAAAAAAAfAQAAX3JlbHMvLnJlbHNQSwECLQAUAAYACAAAACEAAx0WzsMAAADcAAAADwAA&#10;AAAAAAAAAAAAAAAHAgAAZHJzL2Rvd25yZXYueG1sUEsFBgAAAAADAAMAtwAAAPcCAAAAAA==&#10;" filled="f" stroked="f" strokeweight="1.5pt">
                  <v:textbox>
                    <w:txbxContent>
                      <w:p w14:paraId="229AE3CF" w14:textId="77777777" w:rsidR="00563FC1" w:rsidRPr="00F077A7" w:rsidRDefault="00563FC1" w:rsidP="00563FC1">
                        <w:pPr>
                          <w:jc w:val="center"/>
                        </w:pPr>
                        <w:r>
                          <w:t>Daerah Ditolak H0</w:t>
                        </w:r>
                      </w:p>
                      <w:p w14:paraId="2B224ED9" w14:textId="77777777" w:rsidR="00563FC1" w:rsidRDefault="00563FC1" w:rsidP="00563FC1"/>
                    </w:txbxContent>
                  </v:textbox>
                </v:shape>
                <v:shape id="_x0000_s1272" type="#_x0000_t202" style="position:absolute;left:34861;top:3524;width:949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i5wwAAANwAAAAPAAAAZHJzL2Rvd25yZXYueG1sRI9PawIx&#10;FMTvgt8hPMGbZu1hkdUorVjoQQrqgtfH5nWzdPOyJOn++fZNoeBxmJnfMPvjaFvRkw+NYwWbdQaC&#10;uHK64VpBeX9fbUGEiKyxdUwKJgpwPMxneyy0G/hK/S3WIkE4FKjAxNgVUobKkMWwdh1x8r6ctxiT&#10;9LXUHocEt618ybJcWmw4LRjs6GSo+r79WAX2kj2un+eNKaeyxzjd3zwPo1LLxfi6AxFpjM/wf/tD&#10;K8jzHP7OpCMgD78AAAD//wMAUEsBAi0AFAAGAAgAAAAhANvh9svuAAAAhQEAABMAAAAAAAAAAAAA&#10;AAAAAAAAAFtDb250ZW50X1R5cGVzXS54bWxQSwECLQAUAAYACAAAACEAWvQsW78AAAAVAQAACwAA&#10;AAAAAAAAAAAAAAAfAQAAX3JlbHMvLnJlbHNQSwECLQAUAAYACAAAACEA88+IucMAAADcAAAADwAA&#10;AAAAAAAAAAAAAAAHAgAAZHJzL2Rvd25yZXYueG1sUEsFBgAAAAADAAMAtwAAAPcCAAAAAA==&#10;" filled="f" stroked="f" strokeweight="1.5pt">
                  <v:textbox>
                    <w:txbxContent>
                      <w:p w14:paraId="165DC739" w14:textId="77777777" w:rsidR="00563FC1" w:rsidRPr="00F077A7" w:rsidRDefault="00563FC1" w:rsidP="00563FC1">
                        <w:pPr>
                          <w:jc w:val="center"/>
                        </w:pPr>
                        <w:r>
                          <w:t>Daerah Ditolak H0</w:t>
                        </w:r>
                      </w:p>
                      <w:p w14:paraId="26B0A655" w14:textId="77777777" w:rsidR="00563FC1" w:rsidRDefault="00563FC1" w:rsidP="00563FC1"/>
                    </w:txbxContent>
                  </v:textbox>
                </v:shape>
                <v:shape id="Text Box 454" o:spid="_x0000_s1273" type="#_x0000_t202" style="position:absolute;left:21240;top:11334;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CZxQAAANwAAAAPAAAAZHJzL2Rvd25yZXYueG1sRI9Pi8Iw&#10;FMTvC36H8IS9rami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BocoCZxQAAANwAAAAP&#10;AAAAAAAAAAAAAAAAAAcCAABkcnMvZG93bnJldi54bWxQSwUGAAAAAAMAAwC3AAAA+QIAAAAA&#10;" filled="f" stroked="f" strokeweight=".5pt">
                  <v:textbox>
                    <w:txbxContent>
                      <w:p w14:paraId="03E0F261" w14:textId="77777777" w:rsidR="003322D1" w:rsidRDefault="003322D1" w:rsidP="003322D1">
                        <w:r>
                          <w:t>0</w:t>
                        </w:r>
                      </w:p>
                    </w:txbxContent>
                  </v:textbox>
                </v:shape>
              </v:group>
            </w:pict>
          </mc:Fallback>
        </mc:AlternateContent>
      </w:r>
      <w:r w:rsidR="00E83FF1" w:rsidRPr="00676D39">
        <w:rPr>
          <w:rFonts w:ascii="Times New Roman" w:eastAsia="Times New Roman" w:hAnsi="Times New Roman" w:cs="Times New Roman"/>
          <w:bCs/>
          <w:color w:val="000000"/>
          <w:sz w:val="24"/>
          <w:szCs w:val="24"/>
          <w:lang w:eastAsia="en-US"/>
        </w:rPr>
        <w:t>Nilai</w:t>
      </w:r>
      <w:r w:rsidR="00462C9C">
        <w:rPr>
          <w:rFonts w:ascii="Times New Roman" w:eastAsia="Times New Roman" w:hAnsi="Times New Roman" w:cs="Times New Roman"/>
          <w:bCs/>
          <w:color w:val="000000"/>
          <w:sz w:val="24"/>
          <w:szCs w:val="24"/>
          <w:lang w:eastAsia="en-US"/>
        </w:rPr>
        <w:t xml:space="preserve"> -</w:t>
      </w:r>
      <w:r w:rsidR="00462C9C">
        <w:rPr>
          <w:rFonts w:ascii="Times New Roman" w:hAnsi="Times New Roman" w:cs="Times New Roman"/>
          <w:bCs/>
          <w:sz w:val="24"/>
          <w:szCs w:val="24"/>
        </w:rPr>
        <w:t xml:space="preserve">t </w:t>
      </w:r>
      <w:r w:rsidR="00462C9C">
        <w:rPr>
          <w:rFonts w:ascii="Times New Roman" w:hAnsi="Times New Roman" w:cs="Times New Roman"/>
          <w:bCs/>
          <w:sz w:val="24"/>
          <w:szCs w:val="24"/>
          <w:vertAlign w:val="subscript"/>
        </w:rPr>
        <w:t>tabel</w:t>
      </w:r>
      <w:r w:rsidR="00EB6C0A">
        <w:rPr>
          <w:rFonts w:ascii="Times New Roman" w:hAnsi="Times New Roman" w:cs="Times New Roman"/>
          <w:bCs/>
          <w:sz w:val="24"/>
          <w:szCs w:val="24"/>
          <w:vertAlign w:val="subscript"/>
        </w:rPr>
        <w:t xml:space="preserve"> </w:t>
      </w:r>
      <w:r w:rsidR="006852DC">
        <w:rPr>
          <w:rFonts w:ascii="Times New Roman" w:eastAsia="Times New Roman" w:hAnsi="Times New Roman" w:cs="Times New Roman"/>
          <w:bCs/>
          <w:color w:val="000000"/>
          <w:sz w:val="24"/>
          <w:szCs w:val="24"/>
          <w:lang w:eastAsia="en-US"/>
        </w:rPr>
        <w:t>&gt;</w:t>
      </w:r>
      <w:r w:rsidR="00462C9C" w:rsidRPr="00676D39">
        <w:rPr>
          <w:rFonts w:ascii="Times New Roman" w:eastAsia="Times New Roman" w:hAnsi="Times New Roman" w:cs="Times New Roman"/>
          <w:bCs/>
          <w:color w:val="000000"/>
          <w:sz w:val="24"/>
          <w:szCs w:val="24"/>
          <w:lang w:eastAsia="en-US"/>
        </w:rPr>
        <w:t xml:space="preserve"> </w:t>
      </w:r>
      <w:r w:rsidR="00462C9C">
        <w:rPr>
          <w:rFonts w:ascii="Times New Roman" w:hAnsi="Times New Roman" w:cs="Times New Roman"/>
          <w:bCs/>
          <w:sz w:val="24"/>
          <w:szCs w:val="24"/>
        </w:rPr>
        <w:t xml:space="preserve">t </w:t>
      </w:r>
      <w:r w:rsidR="00462C9C" w:rsidRPr="000718E1">
        <w:rPr>
          <w:rFonts w:ascii="Times New Roman" w:hAnsi="Times New Roman" w:cs="Times New Roman"/>
          <w:bCs/>
          <w:sz w:val="24"/>
          <w:szCs w:val="24"/>
          <w:vertAlign w:val="subscript"/>
        </w:rPr>
        <w:t>hitung</w:t>
      </w:r>
      <w:r w:rsidR="00462C9C">
        <w:rPr>
          <w:rFonts w:ascii="Times New Roman" w:hAnsi="Times New Roman" w:cs="Times New Roman"/>
          <w:bCs/>
          <w:sz w:val="24"/>
          <w:szCs w:val="24"/>
          <w:vertAlign w:val="subscript"/>
        </w:rPr>
        <w:t xml:space="preserve"> </w:t>
      </w:r>
      <w:r w:rsidR="006852DC">
        <w:rPr>
          <w:rFonts w:ascii="Times New Roman" w:hAnsi="Times New Roman" w:cs="Times New Roman"/>
          <w:bCs/>
          <w:sz w:val="24"/>
          <w:szCs w:val="24"/>
        </w:rPr>
        <w:t>&lt;</w:t>
      </w:r>
      <w:r w:rsidR="00462C9C">
        <w:rPr>
          <w:rFonts w:ascii="Times New Roman" w:hAnsi="Times New Roman" w:cs="Times New Roman"/>
          <w:bCs/>
          <w:sz w:val="24"/>
          <w:szCs w:val="24"/>
        </w:rPr>
        <w:t xml:space="preserve"> t </w:t>
      </w:r>
      <w:r w:rsidR="00462C9C">
        <w:rPr>
          <w:rFonts w:ascii="Times New Roman" w:hAnsi="Times New Roman" w:cs="Times New Roman"/>
          <w:bCs/>
          <w:sz w:val="24"/>
          <w:szCs w:val="24"/>
          <w:vertAlign w:val="subscript"/>
        </w:rPr>
        <w:t xml:space="preserve">tabel </w:t>
      </w:r>
      <w:r w:rsidR="00E83FF1" w:rsidRPr="00676D39">
        <w:rPr>
          <w:rFonts w:ascii="Times New Roman" w:eastAsia="Times New Roman" w:hAnsi="Times New Roman" w:cs="Times New Roman"/>
          <w:bCs/>
          <w:color w:val="000000"/>
          <w:sz w:val="24"/>
          <w:szCs w:val="24"/>
          <w:lang w:eastAsia="en-US"/>
        </w:rPr>
        <w:t>variabel DPR adalah</w:t>
      </w:r>
      <w:r w:rsidR="00462C9C">
        <w:rPr>
          <w:rFonts w:ascii="Times New Roman" w:eastAsia="Times New Roman" w:hAnsi="Times New Roman" w:cs="Times New Roman"/>
          <w:bCs/>
          <w:color w:val="000000"/>
          <w:sz w:val="24"/>
          <w:szCs w:val="24"/>
          <w:lang w:eastAsia="en-US"/>
        </w:rPr>
        <w:t xml:space="preserve"> -1,684 </w:t>
      </w:r>
      <w:r w:rsidR="006852DC">
        <w:rPr>
          <w:rFonts w:ascii="Times New Roman" w:eastAsia="Times New Roman" w:hAnsi="Times New Roman" w:cs="Times New Roman"/>
          <w:bCs/>
          <w:color w:val="000000"/>
          <w:sz w:val="24"/>
          <w:szCs w:val="24"/>
          <w:lang w:eastAsia="en-US"/>
        </w:rPr>
        <w:t>&gt;</w:t>
      </w:r>
      <w:r w:rsidR="00462C9C">
        <w:rPr>
          <w:rFonts w:ascii="Times New Roman" w:eastAsia="Times New Roman" w:hAnsi="Times New Roman" w:cs="Times New Roman"/>
          <w:bCs/>
          <w:color w:val="000000"/>
          <w:sz w:val="24"/>
          <w:szCs w:val="24"/>
          <w:lang w:eastAsia="en-US"/>
        </w:rPr>
        <w:t xml:space="preserve"> -2,334 &lt; 1,684</w:t>
      </w:r>
      <w:r w:rsidR="00E83FF1" w:rsidRPr="00676D39">
        <w:rPr>
          <w:rFonts w:ascii="Times New Roman" w:eastAsia="Times New Roman" w:hAnsi="Times New Roman" w:cs="Times New Roman"/>
          <w:bCs/>
          <w:color w:val="000000"/>
          <w:sz w:val="24"/>
          <w:szCs w:val="24"/>
          <w:lang w:eastAsia="en-US"/>
        </w:rPr>
        <w:t>, maka dapat disimpulkan DPR berpengaruh secara signifikan terhadap Return Saham.</w:t>
      </w:r>
    </w:p>
    <w:p w14:paraId="5B821925" w14:textId="7EA21FE8" w:rsidR="00E83FF1" w:rsidRPr="00306F75" w:rsidRDefault="00E83FF1" w:rsidP="00306F75">
      <w:pPr>
        <w:pStyle w:val="ListParagraph"/>
        <w:spacing w:line="480" w:lineRule="auto"/>
        <w:ind w:left="800"/>
        <w:jc w:val="both"/>
        <w:rPr>
          <w:rFonts w:ascii="Times New Roman" w:eastAsia="Times New Roman" w:hAnsi="Times New Roman" w:cs="Times New Roman"/>
          <w:bCs/>
          <w:color w:val="000000"/>
          <w:sz w:val="24"/>
          <w:szCs w:val="24"/>
          <w:lang w:eastAsia="en-US"/>
        </w:rPr>
      </w:pPr>
    </w:p>
    <w:p w14:paraId="162DF43E" w14:textId="6C06BB89" w:rsidR="00563FC1" w:rsidRDefault="00563FC1" w:rsidP="005F0ABA">
      <w:pPr>
        <w:pStyle w:val="ListParagraph"/>
        <w:ind w:left="425"/>
        <w:rPr>
          <w:noProof/>
        </w:rPr>
      </w:pPr>
    </w:p>
    <w:p w14:paraId="595558D9" w14:textId="4AE87CBB" w:rsidR="00563FC1" w:rsidRDefault="00F50DDF" w:rsidP="005F0ABA">
      <w:pPr>
        <w:pStyle w:val="ListParagraph"/>
        <w:ind w:left="425"/>
        <w:rPr>
          <w:noProof/>
        </w:rPr>
      </w:pPr>
      <w:r>
        <w:rPr>
          <w:noProof/>
        </w:rPr>
        <mc:AlternateContent>
          <mc:Choice Requires="wps">
            <w:drawing>
              <wp:anchor distT="0" distB="0" distL="114300" distR="114300" simplePos="0" relativeHeight="251654656" behindDoc="0" locked="0" layoutInCell="1" allowOverlap="1" wp14:anchorId="3A2C57C3" wp14:editId="63F17F94">
                <wp:simplePos x="0" y="0"/>
                <wp:positionH relativeFrom="column">
                  <wp:posOffset>864870</wp:posOffset>
                </wp:positionH>
                <wp:positionV relativeFrom="paragraph">
                  <wp:posOffset>134620</wp:posOffset>
                </wp:positionV>
                <wp:extent cx="0" cy="227330"/>
                <wp:effectExtent l="57150" t="38100" r="95250" b="20320"/>
                <wp:wrapNone/>
                <wp:docPr id="66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33021715" id="AutoShape 61" o:spid="_x0000_s1026" type="#_x0000_t32" style="position:absolute;margin-left:68.1pt;margin-top:10.6pt;width:0;height:17.9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FEbtr9wAAAAJAQAADwAAAGRycy9kb3du&#10;cmV2LnhtbEyPzU7DMBCE70i8g7VI3KjTVKQoxKkKghMCicADuPHmB+J1ZDtNeHu2XOhpNbuj2W+K&#10;3WIHcUQfekcK1qsEBFLtTE+tgs+P55s7ECFqMnpwhAp+MMCuvLwodG7cTO94rGIrOIRCrhV0MY65&#10;lKHu0OqwciMS3xrnrY4sfSuN1zOH20GmSZJJq3viD50e8bHD+ruarIKpesGtf82aZDM/NQ/+rZf7&#10;r0qp66tlfw8i4hL/zXDCZ3QomengJjJBDKw3WcpWBema58nwtzgouN0mIMtCnjcofwEAAP//AwBQ&#10;SwECLQAUAAYACAAAACEAtoM4kv4AAADhAQAAEwAAAAAAAAAAAAAAAAAAAAAAW0NvbnRlbnRfVHlw&#10;ZXNdLnhtbFBLAQItABQABgAIAAAAIQA4/SH/1gAAAJQBAAALAAAAAAAAAAAAAAAAAC8BAABfcmVs&#10;cy8ucmVsc1BLAQItABQABgAIAAAAIQAHVSOM9AEAAN0DAAAOAAAAAAAAAAAAAAAAAC4CAABkcnMv&#10;ZTJvRG9jLnhtbFBLAQItABQABgAIAAAAIQAURu2v3AAAAAkBAAAPAAAAAAAAAAAAAAAAAE4EAABk&#10;cnMvZG93bnJldi54bWxQSwUGAAAAAAQABADzAAAAVwUAAAAA&#10;" strokeweight="1.5pt">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5405E9E6" wp14:editId="42B84428">
                <wp:simplePos x="0" y="0"/>
                <wp:positionH relativeFrom="column">
                  <wp:posOffset>4419600</wp:posOffset>
                </wp:positionH>
                <wp:positionV relativeFrom="paragraph">
                  <wp:posOffset>127635</wp:posOffset>
                </wp:positionV>
                <wp:extent cx="0" cy="227330"/>
                <wp:effectExtent l="57150" t="38100" r="95250" b="20320"/>
                <wp:wrapNone/>
                <wp:docPr id="6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330"/>
                        </a:xfrm>
                        <a:prstGeom prst="straightConnector1">
                          <a:avLst/>
                        </a:prstGeom>
                        <a:noFill/>
                        <a:ln w="190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5E862274" id="AutoShape 62" o:spid="_x0000_s1026" type="#_x0000_t32" style="position:absolute;margin-left:348pt;margin-top:10.05pt;width:0;height:17.9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OM9AEAAN0DAAAOAAAAZHJzL2Uyb0RvYy54bWysU01v2zAMvQ/YfxB0X5yk2JcRp4dk3aXb&#10;ArTrndGHLUwSBUmJk38/SkmTYsMuxXwQRJF8fnwkF7cHZ9lexWTQd3w2mXKmvEBpfN/xn4937z5x&#10;ljJ4CRa96vhRJX67fPtmMYZWzXFAK1VkBOJTO4aODzmHtmmSGJSDNMGgPDk1RgeZzNg3MsJI6M42&#10;8+n0QzNilCGiUCnR6/rk5MuKr7US+YfWSWVmO07ccj1jPbflbJYLaPsIYTDiTANewcKB8fTTC9Qa&#10;MrBdNH9BOSMiJtR5ItA1qLURqtZA1cymf1TzMEBQtRYSJ4WLTOn/wYrv+5XfxEJdHPxDuEfxKzGP&#10;qwF8ryqBx2Ogxs2KVM0YUntJKUYKm8i24zeUFAO7jFWFg46OaWvCU0ks4FQpO1TZjxfZ1SEzcXoU&#10;9Dqff7y5qR1poC0IJS/ElL8qdKxcOp5yBNMPeYXeU28xntBhf59y4XdNKMke74y1tcXWs5G4fJ6+&#10;pykQQJOmLWS6uiAJ1veVZUJrZMkp2Sn225WNbA9ldupXNSDPy7BCbA1pOMVV12mqIu68rD8fFMgv&#10;XrJclfS0CLywcUpyZhXtTbnVyAzGXiNzNNQF+49oKtb6QlTVOT8r8NyUsgGp3aI8bmJRplg0Q1Wj&#10;87yXIX1p16jrVi5/AwAA//8DAFBLAwQUAAYACAAAACEAdojqed0AAAAJAQAADwAAAGRycy9kb3du&#10;cmV2LnhtbEyPzU7DMBCE70i8g7VI3KjTogaaZlMVBCdEJUIfwI03PxCvI9tpwttjxAGOszOa/Sbf&#10;zaYXZ3K+s4ywXCQgiCurO24Qju/PN/cgfFCsVW+ZEL7Iw664vMhVpu3Eb3QuQyNiCftMIbQhDJmU&#10;vmrJKL+wA3H0auuMClG6RmqnplhuerlKklQa1XH80KqBHluqPsvRIIzlC92517RObqen+sEdOrn/&#10;KBGvr+b9FkSgOfyF4Qc/okMRmU52ZO1Fj5Bu0rglIKySJYgY+D2cENbrDcgil/8XFN8AAAD//wMA&#10;UEsBAi0AFAAGAAgAAAAhALaDOJL+AAAA4QEAABMAAAAAAAAAAAAAAAAAAAAAAFtDb250ZW50X1R5&#10;cGVzXS54bWxQSwECLQAUAAYACAAAACEAOP0h/9YAAACUAQAACwAAAAAAAAAAAAAAAAAvAQAAX3Jl&#10;bHMvLnJlbHNQSwECLQAUAAYACAAAACEAB1UjjPQBAADdAwAADgAAAAAAAAAAAAAAAAAuAgAAZHJz&#10;L2Uyb0RvYy54bWxQSwECLQAUAAYACAAAACEAdojqed0AAAAJAQAADwAAAAAAAAAAAAAAAABOBAAA&#10;ZHJzL2Rvd25yZXYueG1sUEsFBgAAAAAEAAQA8wAAAFgFAAAAAA==&#10;" strokeweight="1.5pt">
                <v:stroke endarrow="block"/>
              </v:shape>
            </w:pict>
          </mc:Fallback>
        </mc:AlternateContent>
      </w:r>
    </w:p>
    <w:p w14:paraId="08FC6335" w14:textId="5E524060" w:rsidR="00563FC1" w:rsidRDefault="00563FC1" w:rsidP="005F0ABA">
      <w:pPr>
        <w:pStyle w:val="ListParagraph"/>
        <w:ind w:left="425"/>
        <w:rPr>
          <w:noProof/>
        </w:rPr>
      </w:pPr>
    </w:p>
    <w:p w14:paraId="4052BCDA" w14:textId="0A63318E" w:rsidR="00563FC1" w:rsidRDefault="00563FC1" w:rsidP="005F0ABA">
      <w:pPr>
        <w:pStyle w:val="ListParagraph"/>
        <w:ind w:left="425"/>
        <w:rPr>
          <w:noProof/>
        </w:rPr>
      </w:pPr>
    </w:p>
    <w:p w14:paraId="10C530AA" w14:textId="63873C59" w:rsidR="005F0ABA" w:rsidRPr="00306F75" w:rsidRDefault="005F0ABA" w:rsidP="00306F75">
      <w:pPr>
        <w:pStyle w:val="ListParagraph"/>
        <w:ind w:left="425"/>
        <w:rPr>
          <w:noProof/>
        </w:rPr>
      </w:pPr>
    </w:p>
    <w:p w14:paraId="19C3270E" w14:textId="77777777" w:rsidR="00177917" w:rsidRDefault="00177917" w:rsidP="00306F75">
      <w:pPr>
        <w:pStyle w:val="ListParagraph"/>
        <w:spacing w:line="480" w:lineRule="auto"/>
        <w:ind w:leftChars="283" w:left="566"/>
        <w:jc w:val="center"/>
        <w:rPr>
          <w:rFonts w:ascii="Times New Roman" w:hAnsi="Times New Roman" w:cs="Times New Roman"/>
          <w:bCs/>
          <w:sz w:val="24"/>
          <w:szCs w:val="24"/>
        </w:rPr>
      </w:pPr>
    </w:p>
    <w:p w14:paraId="551D9FE4" w14:textId="5C9D3E5F" w:rsidR="00306F75" w:rsidRPr="00177917" w:rsidRDefault="00E83FF1" w:rsidP="00177917">
      <w:pPr>
        <w:pStyle w:val="ListParagraph"/>
        <w:spacing w:line="480" w:lineRule="auto"/>
        <w:ind w:leftChars="283" w:left="566"/>
        <w:jc w:val="center"/>
        <w:rPr>
          <w:rFonts w:ascii="Times New Roman" w:hAnsi="Times New Roman" w:cs="Times New Roman"/>
          <w:bCs/>
          <w:sz w:val="24"/>
          <w:szCs w:val="24"/>
          <w:lang w:eastAsia="en-US"/>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7</w:t>
      </w:r>
      <w:r w:rsidR="00503758">
        <w:rPr>
          <w:rFonts w:ascii="Times New Roman" w:hAnsi="Times New Roman" w:cs="Times New Roman"/>
          <w:bCs/>
          <w:sz w:val="24"/>
          <w:szCs w:val="24"/>
        </w:rPr>
        <w:t xml:space="preserve"> </w:t>
      </w:r>
      <w:r w:rsidR="00503758" w:rsidRPr="00503758">
        <w:rPr>
          <w:rFonts w:ascii="Times New Roman" w:hAnsi="Times New Roman" w:cs="Times New Roman"/>
          <w:bCs/>
          <w:sz w:val="24"/>
          <w:szCs w:val="24"/>
          <w:lang w:eastAsia="en-US"/>
        </w:rPr>
        <w:t xml:space="preserve">Pengaruh </w:t>
      </w:r>
      <w:r w:rsidR="00503758">
        <w:rPr>
          <w:rFonts w:ascii="Times New Roman" w:hAnsi="Times New Roman" w:cs="Times New Roman"/>
          <w:bCs/>
          <w:sz w:val="24"/>
          <w:szCs w:val="24"/>
          <w:lang w:eastAsia="en-US"/>
        </w:rPr>
        <w:t xml:space="preserve">DPR </w:t>
      </w:r>
      <w:r w:rsidR="00503758" w:rsidRPr="00503758">
        <w:rPr>
          <w:rFonts w:ascii="Times New Roman" w:hAnsi="Times New Roman" w:cs="Times New Roman"/>
          <w:bCs/>
          <w:sz w:val="24"/>
          <w:szCs w:val="24"/>
          <w:lang w:eastAsia="en-US"/>
        </w:rPr>
        <w:t xml:space="preserve">Terhadap </w:t>
      </w:r>
      <w:r w:rsidR="00503758">
        <w:rPr>
          <w:rFonts w:ascii="Times New Roman" w:hAnsi="Times New Roman" w:cs="Times New Roman"/>
          <w:bCs/>
          <w:sz w:val="24"/>
          <w:szCs w:val="24"/>
          <w:lang w:eastAsia="en-US"/>
        </w:rPr>
        <w:t>Return Saham</w:t>
      </w:r>
    </w:p>
    <w:p w14:paraId="5A919FDA" w14:textId="77777777" w:rsidR="00E83FF1" w:rsidRPr="0094784E" w:rsidRDefault="00E83FF1" w:rsidP="005420E4">
      <w:pPr>
        <w:numPr>
          <w:ilvl w:val="0"/>
          <w:numId w:val="39"/>
        </w:numPr>
        <w:tabs>
          <w:tab w:val="left" w:pos="425"/>
        </w:tabs>
        <w:spacing w:line="480" w:lineRule="auto"/>
        <w:ind w:left="993" w:hanging="284"/>
        <w:rPr>
          <w:rFonts w:ascii="Times New Roman" w:hAnsi="Times New Roman" w:cs="Times New Roman"/>
          <w:b/>
          <w:sz w:val="24"/>
          <w:szCs w:val="24"/>
        </w:rPr>
      </w:pPr>
      <w:r w:rsidRPr="0094784E">
        <w:rPr>
          <w:rFonts w:ascii="Times New Roman" w:eastAsia="SimSun" w:hAnsi="Times New Roman" w:cs="Times New Roman"/>
          <w:b/>
          <w:color w:val="000000"/>
          <w:sz w:val="24"/>
          <w:szCs w:val="24"/>
        </w:rPr>
        <w:lastRenderedPageBreak/>
        <w:t xml:space="preserve">Uji Koefisien Determinasi </w:t>
      </w:r>
    </w:p>
    <w:p w14:paraId="1FAE6569" w14:textId="77777777" w:rsidR="00E83FF1" w:rsidRPr="00676D39" w:rsidRDefault="00E83FF1" w:rsidP="0094784E">
      <w:pPr>
        <w:pStyle w:val="ListParagraph"/>
        <w:spacing w:line="480" w:lineRule="auto"/>
        <w:ind w:leftChars="496" w:left="992" w:firstLineChars="354" w:firstLine="850"/>
        <w:jc w:val="both"/>
        <w:rPr>
          <w:rFonts w:ascii="Times New Roman" w:eastAsia="Calibri" w:hAnsi="Times New Roman" w:cs="Times New Roman"/>
          <w:sz w:val="24"/>
          <w:szCs w:val="24"/>
        </w:rPr>
      </w:pPr>
      <w:r w:rsidRPr="00676D39">
        <w:rPr>
          <w:rFonts w:ascii="Times New Roman" w:eastAsia="Calibri" w:hAnsi="Times New Roman" w:cs="Times New Roman"/>
          <w:sz w:val="24"/>
          <w:szCs w:val="24"/>
        </w:rPr>
        <w:t>Koefisien determinasi (adjusted R2) pada intinya mengukur seberapa jauh kemampuan model dalam menerangkan variasi variabel dependen. Besarnya koefisien determinasi adalah 0 sampai dengan 1. Nilai adjusted R2 yang kecil berarti kemampuan variabel-variabel independen dalam menjelaskan variasi variabel dependen amat terbatas. hasil uji Koefisien Determinasi disajikan dalam tabel berikut:</w:t>
      </w:r>
    </w:p>
    <w:p w14:paraId="00752040" w14:textId="2385E874" w:rsidR="00E83FF1" w:rsidRPr="00676D39" w:rsidRDefault="00E83FF1" w:rsidP="00E83FF1">
      <w:pPr>
        <w:pStyle w:val="ListParagraph"/>
        <w:ind w:leftChars="200" w:left="400" w:firstLineChars="250" w:firstLine="602"/>
        <w:jc w:val="center"/>
        <w:rPr>
          <w:rFonts w:ascii="Times New Roman" w:eastAsia="Calibri" w:hAnsi="Times New Roman" w:cs="Times New Roman"/>
          <w:b/>
          <w:bCs/>
          <w:sz w:val="24"/>
          <w:szCs w:val="24"/>
        </w:rPr>
      </w:pPr>
      <w:r w:rsidRPr="00676D39">
        <w:rPr>
          <w:rFonts w:ascii="Times New Roman" w:eastAsia="Calibri" w:hAnsi="Times New Roman" w:cs="Times New Roman"/>
          <w:b/>
          <w:bCs/>
          <w:sz w:val="24"/>
          <w:szCs w:val="24"/>
        </w:rPr>
        <w:t xml:space="preserve">Tabel </w:t>
      </w:r>
      <w:r w:rsidR="00DF185A">
        <w:rPr>
          <w:rFonts w:ascii="Times New Roman" w:eastAsia="Calibri" w:hAnsi="Times New Roman" w:cs="Times New Roman"/>
          <w:b/>
          <w:bCs/>
          <w:sz w:val="24"/>
          <w:szCs w:val="24"/>
        </w:rPr>
        <w:t>4</w:t>
      </w:r>
      <w:r w:rsidRPr="00676D39">
        <w:rPr>
          <w:rFonts w:ascii="Times New Roman" w:eastAsia="Calibri" w:hAnsi="Times New Roman" w:cs="Times New Roman"/>
          <w:b/>
          <w:bCs/>
          <w:sz w:val="24"/>
          <w:szCs w:val="24"/>
        </w:rPr>
        <w:t>.12</w:t>
      </w:r>
    </w:p>
    <w:p w14:paraId="2862E615" w14:textId="77777777" w:rsidR="00E83FF1" w:rsidRPr="00676D39" w:rsidRDefault="00E83FF1" w:rsidP="00E83FF1">
      <w:pPr>
        <w:pStyle w:val="ListParagraph"/>
        <w:ind w:leftChars="200" w:left="400" w:firstLineChars="250" w:firstLine="602"/>
        <w:jc w:val="center"/>
        <w:rPr>
          <w:rFonts w:ascii="Times New Roman" w:eastAsia="Calibri" w:hAnsi="Times New Roman" w:cs="Times New Roman"/>
          <w:b/>
          <w:bCs/>
          <w:sz w:val="24"/>
          <w:szCs w:val="24"/>
        </w:rPr>
      </w:pPr>
      <w:r w:rsidRPr="00676D39">
        <w:rPr>
          <w:rFonts w:ascii="Times New Roman" w:eastAsia="Calibri" w:hAnsi="Times New Roman" w:cs="Times New Roman"/>
          <w:b/>
          <w:bCs/>
          <w:sz w:val="24"/>
          <w:szCs w:val="24"/>
        </w:rPr>
        <w:t>Uji Koefisien Determinasi</w:t>
      </w:r>
    </w:p>
    <w:tbl>
      <w:tblPr>
        <w:tblStyle w:val="TableGrid"/>
        <w:tblW w:w="0" w:type="auto"/>
        <w:tblInd w:w="993" w:type="dxa"/>
        <w:tblLook w:val="04A0" w:firstRow="1" w:lastRow="0" w:firstColumn="1" w:lastColumn="0" w:noHBand="0" w:noVBand="1"/>
      </w:tblPr>
      <w:tblGrid>
        <w:gridCol w:w="2988"/>
        <w:gridCol w:w="3956"/>
      </w:tblGrid>
      <w:tr w:rsidR="00E83FF1" w:rsidRPr="00676D39" w14:paraId="4C08F0EC" w14:textId="77777777" w:rsidTr="0094784E">
        <w:tc>
          <w:tcPr>
            <w:tcW w:w="2988" w:type="dxa"/>
            <w:tcBorders>
              <w:left w:val="nil"/>
              <w:right w:val="nil"/>
            </w:tcBorders>
          </w:tcPr>
          <w:p w14:paraId="75217B42" w14:textId="77777777" w:rsidR="00E83FF1" w:rsidRPr="00676D39" w:rsidRDefault="00E83FF1" w:rsidP="00406C0F">
            <w:pPr>
              <w:widowControl/>
              <w:jc w:val="center"/>
              <w:rPr>
                <w:bCs/>
                <w:sz w:val="24"/>
                <w:szCs w:val="24"/>
              </w:rPr>
            </w:pPr>
            <w:r w:rsidRPr="00676D39">
              <w:rPr>
                <w:bCs/>
                <w:sz w:val="24"/>
                <w:szCs w:val="24"/>
              </w:rPr>
              <w:t>Adjusted R-Square</w:t>
            </w:r>
          </w:p>
        </w:tc>
        <w:tc>
          <w:tcPr>
            <w:tcW w:w="3956" w:type="dxa"/>
            <w:tcBorders>
              <w:left w:val="nil"/>
              <w:right w:val="nil"/>
            </w:tcBorders>
          </w:tcPr>
          <w:p w14:paraId="20829132" w14:textId="77777777" w:rsidR="00E83FF1" w:rsidRPr="00676D39" w:rsidRDefault="00E83FF1" w:rsidP="00406C0F">
            <w:pPr>
              <w:widowControl/>
              <w:jc w:val="center"/>
              <w:rPr>
                <w:bCs/>
                <w:sz w:val="24"/>
                <w:szCs w:val="24"/>
              </w:rPr>
            </w:pPr>
            <w:r w:rsidRPr="00676D39">
              <w:rPr>
                <w:bCs/>
                <w:sz w:val="24"/>
                <w:szCs w:val="24"/>
              </w:rPr>
              <w:t>Keterangan</w:t>
            </w:r>
          </w:p>
        </w:tc>
      </w:tr>
      <w:tr w:rsidR="00E83FF1" w:rsidRPr="00676D39" w14:paraId="16322648" w14:textId="77777777" w:rsidTr="0094784E">
        <w:tc>
          <w:tcPr>
            <w:tcW w:w="2988" w:type="dxa"/>
            <w:tcBorders>
              <w:left w:val="nil"/>
              <w:right w:val="nil"/>
            </w:tcBorders>
          </w:tcPr>
          <w:p w14:paraId="0E0F6BB3" w14:textId="77777777" w:rsidR="00E83FF1" w:rsidRPr="00676D39" w:rsidRDefault="00E83FF1" w:rsidP="00406C0F">
            <w:pPr>
              <w:widowControl/>
              <w:jc w:val="center"/>
              <w:rPr>
                <w:bCs/>
                <w:sz w:val="24"/>
                <w:szCs w:val="24"/>
              </w:rPr>
            </w:pPr>
            <w:r w:rsidRPr="00676D39">
              <w:rPr>
                <w:bCs/>
                <w:sz w:val="24"/>
                <w:szCs w:val="24"/>
              </w:rPr>
              <w:t>0,187</w:t>
            </w:r>
          </w:p>
        </w:tc>
        <w:tc>
          <w:tcPr>
            <w:tcW w:w="3956" w:type="dxa"/>
            <w:tcBorders>
              <w:left w:val="nil"/>
              <w:right w:val="nil"/>
            </w:tcBorders>
          </w:tcPr>
          <w:p w14:paraId="00A35CF7" w14:textId="77777777" w:rsidR="00E83FF1" w:rsidRPr="00676D39" w:rsidRDefault="00E83FF1" w:rsidP="00406C0F">
            <w:pPr>
              <w:widowControl/>
              <w:rPr>
                <w:bCs/>
                <w:sz w:val="24"/>
                <w:szCs w:val="24"/>
              </w:rPr>
            </w:pPr>
            <w:r w:rsidRPr="00676D39">
              <w:rPr>
                <w:bCs/>
                <w:sz w:val="24"/>
                <w:szCs w:val="24"/>
              </w:rPr>
              <w:t>Variabel dependen dapat dijelaskan memalui variabel independen sebesar 18,7%.</w:t>
            </w:r>
          </w:p>
        </w:tc>
      </w:tr>
    </w:tbl>
    <w:p w14:paraId="1CF354A1" w14:textId="22B6483B" w:rsidR="00E83FF1" w:rsidRPr="00676D39" w:rsidRDefault="00E83FF1" w:rsidP="00E83FF1">
      <w:pPr>
        <w:spacing w:line="480" w:lineRule="auto"/>
        <w:ind w:leftChars="209" w:left="418" w:firstLineChars="241" w:firstLine="578"/>
        <w:jc w:val="both"/>
        <w:rPr>
          <w:rFonts w:ascii="Times New Roman" w:hAnsi="Times New Roman" w:cs="Times New Roman"/>
          <w:bCs/>
          <w:sz w:val="24"/>
          <w:szCs w:val="24"/>
        </w:rPr>
      </w:pPr>
      <w:r w:rsidRPr="00676D39">
        <w:rPr>
          <w:rFonts w:ascii="Times New Roman" w:hAnsi="Times New Roman" w:cs="Times New Roman"/>
          <w:bCs/>
          <w:sz w:val="24"/>
          <w:szCs w:val="24"/>
        </w:rPr>
        <w:t xml:space="preserve">Sumber: </w:t>
      </w:r>
      <w:r>
        <w:rPr>
          <w:rFonts w:ascii="Times New Roman" w:eastAsia="Times New Roman" w:hAnsi="Times New Roman" w:cs="Times New Roman"/>
          <w:bCs/>
          <w:color w:val="000000"/>
          <w:sz w:val="24"/>
          <w:szCs w:val="24"/>
          <w:lang w:eastAsia="en-US"/>
        </w:rPr>
        <w:t xml:space="preserve">Lampiran </w:t>
      </w:r>
      <w:r w:rsidR="00D27C19">
        <w:rPr>
          <w:rFonts w:ascii="Times New Roman" w:eastAsia="Times New Roman" w:hAnsi="Times New Roman" w:cs="Times New Roman"/>
          <w:bCs/>
          <w:color w:val="000000"/>
          <w:sz w:val="24"/>
          <w:szCs w:val="24"/>
          <w:lang w:eastAsia="en-US"/>
        </w:rPr>
        <w:t>11</w:t>
      </w:r>
    </w:p>
    <w:p w14:paraId="6A0286D7" w14:textId="70002384" w:rsidR="007A2356" w:rsidRDefault="00E83FF1" w:rsidP="0094784E">
      <w:pPr>
        <w:pStyle w:val="ListParagraph"/>
        <w:spacing w:line="480" w:lineRule="auto"/>
        <w:ind w:leftChars="496" w:left="992" w:firstLineChars="354" w:firstLine="850"/>
        <w:jc w:val="both"/>
        <w:rPr>
          <w:rFonts w:ascii="Times New Roman" w:hAnsi="Times New Roman" w:cs="Times New Roman"/>
          <w:bCs/>
          <w:sz w:val="24"/>
          <w:szCs w:val="24"/>
        </w:rPr>
      </w:pPr>
      <w:r w:rsidRPr="00676D39">
        <w:rPr>
          <w:rFonts w:ascii="Times New Roman" w:eastAsia="Times New Roman" w:hAnsi="Times New Roman" w:cs="Times New Roman"/>
          <w:bCs/>
          <w:color w:val="000000"/>
          <w:sz w:val="24"/>
          <w:szCs w:val="24"/>
          <w:lang w:eastAsia="en-US"/>
        </w:rPr>
        <w:t xml:space="preserve">Berdasarkan hasil pengujian koefisien determinasi pada tabel </w:t>
      </w:r>
      <w:r w:rsidR="00200D0C">
        <w:rPr>
          <w:rFonts w:ascii="Times New Roman" w:eastAsia="Times New Roman" w:hAnsi="Times New Roman" w:cs="Times New Roman"/>
          <w:bCs/>
          <w:color w:val="000000"/>
          <w:sz w:val="24"/>
          <w:szCs w:val="24"/>
          <w:lang w:eastAsia="en-US"/>
        </w:rPr>
        <w:t>4</w:t>
      </w:r>
      <w:r w:rsidRPr="00676D39">
        <w:rPr>
          <w:rFonts w:ascii="Times New Roman" w:eastAsia="Times New Roman" w:hAnsi="Times New Roman" w:cs="Times New Roman"/>
          <w:bCs/>
          <w:color w:val="000000"/>
          <w:sz w:val="24"/>
          <w:szCs w:val="24"/>
          <w:lang w:eastAsia="en-US"/>
        </w:rPr>
        <w:t xml:space="preserve">.12 dapat diketahui variabel </w:t>
      </w:r>
      <w:r w:rsidRPr="00676D39">
        <w:rPr>
          <w:rFonts w:ascii="Times New Roman" w:hAnsi="Times New Roman" w:cs="Times New Roman"/>
          <w:bCs/>
          <w:sz w:val="24"/>
          <w:szCs w:val="24"/>
        </w:rPr>
        <w:t>dependen dapat dijelaskan memalui variabel independen sebesar 18,7%</w:t>
      </w:r>
      <w:r w:rsidR="00237850">
        <w:rPr>
          <w:rFonts w:ascii="Times New Roman" w:hAnsi="Times New Roman" w:cs="Times New Roman"/>
          <w:bCs/>
          <w:sz w:val="24"/>
          <w:szCs w:val="24"/>
        </w:rPr>
        <w:t xml:space="preserve"> dan 81,3% dijelaskan oleh variabel lain</w:t>
      </w:r>
      <w:r w:rsidRPr="00676D39">
        <w:rPr>
          <w:rFonts w:ascii="Times New Roman" w:hAnsi="Times New Roman" w:cs="Times New Roman"/>
          <w:bCs/>
          <w:sz w:val="24"/>
          <w:szCs w:val="24"/>
        </w:rPr>
        <w:t>.</w:t>
      </w:r>
    </w:p>
    <w:p w14:paraId="56C1089E" w14:textId="77777777" w:rsidR="008D62DF" w:rsidRPr="008D62DF" w:rsidRDefault="008D62DF" w:rsidP="008D62DF">
      <w:pPr>
        <w:pStyle w:val="ListParagraph"/>
        <w:spacing w:line="480" w:lineRule="auto"/>
        <w:ind w:leftChars="199" w:left="398" w:firstLineChars="250" w:firstLine="600"/>
        <w:jc w:val="both"/>
        <w:rPr>
          <w:rFonts w:ascii="Times New Roman" w:hAnsi="Times New Roman" w:cs="Times New Roman"/>
          <w:bCs/>
          <w:sz w:val="24"/>
          <w:szCs w:val="24"/>
        </w:rPr>
      </w:pPr>
    </w:p>
    <w:p w14:paraId="17757203" w14:textId="3E21BD1E" w:rsidR="00E83FF1" w:rsidRDefault="00E83FF1" w:rsidP="00DA7885">
      <w:pPr>
        <w:pStyle w:val="ListParagraph"/>
        <w:numPr>
          <w:ilvl w:val="0"/>
          <w:numId w:val="1"/>
        </w:numPr>
        <w:tabs>
          <w:tab w:val="clear" w:pos="425"/>
        </w:tabs>
        <w:spacing w:line="480" w:lineRule="auto"/>
        <w:ind w:left="993" w:hanging="284"/>
        <w:jc w:val="both"/>
        <w:rPr>
          <w:rFonts w:ascii="Times New Roman" w:eastAsia="Times New Roman" w:hAnsi="Times New Roman" w:cs="Times New Roman"/>
          <w:b/>
          <w:color w:val="000000"/>
          <w:sz w:val="24"/>
          <w:szCs w:val="24"/>
          <w:lang w:eastAsia="en-US"/>
        </w:rPr>
      </w:pPr>
      <w:r w:rsidRPr="00FE6986">
        <w:rPr>
          <w:rFonts w:ascii="Times New Roman" w:eastAsia="Times New Roman" w:hAnsi="Times New Roman" w:cs="Times New Roman"/>
          <w:b/>
          <w:color w:val="000000"/>
          <w:sz w:val="24"/>
          <w:szCs w:val="24"/>
          <w:lang w:eastAsia="en-US"/>
        </w:rPr>
        <w:t>Analisis Jalur</w:t>
      </w:r>
    </w:p>
    <w:p w14:paraId="6C7A341F" w14:textId="176EA99E" w:rsidR="00DA7885" w:rsidRPr="008D62DF" w:rsidRDefault="008D62DF" w:rsidP="00177917">
      <w:pPr>
        <w:pStyle w:val="ListParagraph"/>
        <w:spacing w:line="480" w:lineRule="auto"/>
        <w:ind w:leftChars="496" w:left="992" w:firstLineChars="354" w:firstLine="850"/>
        <w:jc w:val="both"/>
        <w:rPr>
          <w:rFonts w:ascii="Times New Roman" w:eastAsia="Times New Roman" w:hAnsi="Times New Roman" w:cs="Times New Roman"/>
          <w:b/>
          <w:color w:val="000000"/>
          <w:sz w:val="24"/>
          <w:szCs w:val="24"/>
          <w:lang w:eastAsia="en-US"/>
        </w:rPr>
      </w:pPr>
      <w:r>
        <w:rPr>
          <w:rFonts w:ascii="Times New Roman" w:eastAsia="Calibri" w:hAnsi="Times New Roman" w:cs="Times New Roman"/>
          <w:bCs/>
          <w:sz w:val="24"/>
          <w:szCs w:val="24"/>
        </w:rPr>
        <w:t xml:space="preserve">Analisis jalur (Path Analysis) akan membantu dalam melihat besarnya koefisien secara langsung dan tidak langsung dari variabel tergantung pada variabel, dengan memperhatikan besarnya pengaruh maka dapat mempengaruhi secara langsung dan tidak langsung.  Berdasarkan koefisien nilai tersebut, akan diketahui variabel mana yang </w:t>
      </w:r>
      <w:r>
        <w:rPr>
          <w:rFonts w:ascii="Times New Roman" w:eastAsia="Calibri" w:hAnsi="Times New Roman" w:cs="Times New Roman"/>
          <w:bCs/>
          <w:sz w:val="24"/>
          <w:szCs w:val="24"/>
        </w:rPr>
        <w:lastRenderedPageBreak/>
        <w:t>memberikan pengaruh terbesar dari pengaruh terkecil terhadap variabel yang ditentukan.</w:t>
      </w:r>
    </w:p>
    <w:p w14:paraId="0FA39C2F" w14:textId="6BBAC2D4" w:rsidR="00E83FF1" w:rsidRDefault="00CD2C3D" w:rsidP="00E83FF1">
      <w:pPr>
        <w:pStyle w:val="ListParagraph"/>
        <w:spacing w:line="480" w:lineRule="auto"/>
        <w:ind w:leftChars="199" w:left="398" w:firstLineChars="250" w:firstLine="602"/>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noProof/>
          <w:color w:val="000000"/>
          <w:sz w:val="24"/>
          <w:szCs w:val="24"/>
          <w:lang w:eastAsia="en-US"/>
        </w:rPr>
        <mc:AlternateContent>
          <mc:Choice Requires="wpg">
            <w:drawing>
              <wp:anchor distT="0" distB="0" distL="114300" distR="114300" simplePos="0" relativeHeight="251656704" behindDoc="0" locked="0" layoutInCell="1" allowOverlap="1" wp14:anchorId="4D62355A" wp14:editId="321B81E2">
                <wp:simplePos x="0" y="0"/>
                <wp:positionH relativeFrom="margin">
                  <wp:posOffset>264795</wp:posOffset>
                </wp:positionH>
                <wp:positionV relativeFrom="paragraph">
                  <wp:posOffset>9525</wp:posOffset>
                </wp:positionV>
                <wp:extent cx="4752975" cy="2847975"/>
                <wp:effectExtent l="0" t="0" r="9525" b="28575"/>
                <wp:wrapNone/>
                <wp:docPr id="452" name="Group 452"/>
                <wp:cNvGraphicFramePr/>
                <a:graphic xmlns:a="http://schemas.openxmlformats.org/drawingml/2006/main">
                  <a:graphicData uri="http://schemas.microsoft.com/office/word/2010/wordprocessingGroup">
                    <wpg:wgp>
                      <wpg:cNvGrpSpPr/>
                      <wpg:grpSpPr>
                        <a:xfrm>
                          <a:off x="0" y="0"/>
                          <a:ext cx="4752975" cy="2847975"/>
                          <a:chOff x="0" y="0"/>
                          <a:chExt cx="5062827" cy="2866390"/>
                        </a:xfrm>
                      </wpg:grpSpPr>
                      <wpg:grpSp>
                        <wpg:cNvPr id="12" name="Group 83"/>
                        <wpg:cNvGrpSpPr>
                          <a:grpSpLocks/>
                        </wpg:cNvGrpSpPr>
                        <wpg:grpSpPr>
                          <a:xfrm>
                            <a:off x="0" y="0"/>
                            <a:ext cx="5042535" cy="2866390"/>
                            <a:chOff x="6267" y="741347"/>
                            <a:chExt cx="7941" cy="4514"/>
                          </a:xfrm>
                        </wpg:grpSpPr>
                        <wps:wsp>
                          <wps:cNvPr id="13" name="Rectangles 1"/>
                          <wps:cNvSpPr/>
                          <wps:spPr>
                            <a:xfrm>
                              <a:off x="6267" y="741347"/>
                              <a:ext cx="2094" cy="212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289549" w14:textId="77777777" w:rsidR="00E83FF1" w:rsidRDefault="00E83FF1" w:rsidP="00E83FF1">
                                <w:pPr>
                                  <w:jc w:val="center"/>
                                  <w:rPr>
                                    <w:rFonts w:ascii="Times New Roman" w:hAnsi="Times New Roman" w:cs="Times New Roman"/>
                                    <w:sz w:val="24"/>
                                    <w:szCs w:val="24"/>
                                    <w:lang w:eastAsia="en-US"/>
                                  </w:rPr>
                                </w:pPr>
                                <w:r>
                                  <w:rPr>
                                    <w:rFonts w:ascii="Times New Roman" w:hAnsi="Times New Roman" w:cs="Times New Roman"/>
                                    <w:sz w:val="24"/>
                                    <w:szCs w:val="24"/>
                                  </w:rPr>
                                  <w:t>FAKTOR KEUANGAN</w:t>
                                </w:r>
                              </w:p>
                            </w:txbxContent>
                          </wps:txbx>
                          <wps:bodyPr upright="1"/>
                        </wps:wsp>
                        <wps:wsp>
                          <wps:cNvPr id="14" name="Text Box 3"/>
                          <wps:cNvSpPr txBox="1"/>
                          <wps:spPr>
                            <a:xfrm>
                              <a:off x="6569" y="741977"/>
                              <a:ext cx="1440" cy="47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ACF97A4"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DER (X1)</w:t>
                                </w:r>
                              </w:p>
                            </w:txbxContent>
                          </wps:txbx>
                          <wps:bodyPr upright="1"/>
                        </wps:wsp>
                        <wps:wsp>
                          <wps:cNvPr id="18" name="Text Box 4"/>
                          <wps:cNvSpPr txBox="1"/>
                          <wps:spPr>
                            <a:xfrm>
                              <a:off x="6569" y="742552"/>
                              <a:ext cx="1440" cy="57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4EA83F" w14:textId="77777777" w:rsidR="00E83FF1" w:rsidRDefault="00E83FF1" w:rsidP="00E83FF1">
                                <w:pPr>
                                  <w:rPr>
                                    <w:rFonts w:ascii="Times New Roman" w:hAnsi="Times New Roman" w:cs="Times New Roman"/>
                                    <w:sz w:val="24"/>
                                    <w:szCs w:val="24"/>
                                  </w:rPr>
                                </w:pPr>
                                <w:r>
                                  <w:rPr>
                                    <w:rFonts w:ascii="Times New Roman" w:hAnsi="Times New Roman" w:cs="Times New Roman"/>
                                    <w:sz w:val="24"/>
                                    <w:szCs w:val="24"/>
                                  </w:rPr>
                                  <w:t>ROA (X2)</w:t>
                                </w:r>
                              </w:p>
                            </w:txbxContent>
                          </wps:txbx>
                          <wps:bodyPr upright="1"/>
                        </wps:wsp>
                        <wps:wsp>
                          <wps:cNvPr id="25" name="Text Box 5"/>
                          <wps:cNvSpPr txBox="1"/>
                          <wps:spPr>
                            <a:xfrm>
                              <a:off x="9484" y="743770"/>
                              <a:ext cx="1357" cy="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236067"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DPR (Z)</w:t>
                                </w:r>
                              </w:p>
                            </w:txbxContent>
                          </wps:txbx>
                          <wps:bodyPr upright="1"/>
                        </wps:wsp>
                        <wps:wsp>
                          <wps:cNvPr id="35" name="Text Box 6"/>
                          <wps:cNvSpPr txBox="1"/>
                          <wps:spPr>
                            <a:xfrm>
                              <a:off x="6267" y="744163"/>
                              <a:ext cx="2094" cy="169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1BDB57E"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FAKTOR NON KEUANGAN</w:t>
                                </w:r>
                              </w:p>
                            </w:txbxContent>
                          </wps:txbx>
                          <wps:bodyPr upright="1"/>
                        </wps:wsp>
                        <wps:wsp>
                          <wps:cNvPr id="36" name="Text Box 7"/>
                          <wps:cNvSpPr txBox="1"/>
                          <wps:spPr>
                            <a:xfrm>
                              <a:off x="6401" y="744757"/>
                              <a:ext cx="1826" cy="101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3B0DA1"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UKURAN PERUSAHAAN</w:t>
                                </w:r>
                              </w:p>
                              <w:p w14:paraId="0E86C2B1" w14:textId="77777777" w:rsidR="00E83FF1" w:rsidRDefault="00E83FF1" w:rsidP="00E83FF1">
                                <w:pPr>
                                  <w:jc w:val="both"/>
                                  <w:rPr>
                                    <w:rFonts w:ascii="Times New Roman" w:hAnsi="Times New Roman" w:cs="Times New Roman"/>
                                    <w:sz w:val="24"/>
                                    <w:szCs w:val="24"/>
                                  </w:rPr>
                                </w:pPr>
                                <w:r>
                                  <w:rPr>
                                    <w:rFonts w:ascii="Times New Roman" w:hAnsi="Times New Roman" w:cs="Times New Roman"/>
                                    <w:sz w:val="24"/>
                                    <w:szCs w:val="24"/>
                                  </w:rPr>
                                  <w:t xml:space="preserve"> (X3)</w:t>
                                </w:r>
                              </w:p>
                            </w:txbxContent>
                          </wps:txbx>
                          <wps:bodyPr upright="1"/>
                        </wps:wsp>
                        <wps:wsp>
                          <wps:cNvPr id="37" name="Text Box 8"/>
                          <wps:cNvSpPr txBox="1"/>
                          <wps:spPr>
                            <a:xfrm>
                              <a:off x="12817" y="743474"/>
                              <a:ext cx="1391" cy="1088"/>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0B2969"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RETURN SAHAM (Y)</w:t>
                                </w:r>
                              </w:p>
                            </w:txbxContent>
                          </wps:txbx>
                          <wps:bodyPr upright="1"/>
                        </wps:wsp>
                        <wps:wsp>
                          <wps:cNvPr id="38" name="Straight Arrow Connector 9"/>
                          <wps:cNvCnPr/>
                          <wps:spPr>
                            <a:xfrm>
                              <a:off x="8010" y="742152"/>
                              <a:ext cx="4808" cy="1867"/>
                            </a:xfrm>
                            <a:prstGeom prst="straightConnector1">
                              <a:avLst/>
                            </a:prstGeom>
                            <a:ln w="9525" cap="flat" cmpd="sng">
                              <a:solidFill>
                                <a:srgbClr val="000000"/>
                              </a:solidFill>
                              <a:prstDash val="solid"/>
                              <a:round/>
                              <a:headEnd type="none" w="med" len="med"/>
                              <a:tailEnd type="triangle" w="med" len="med"/>
                            </a:ln>
                          </wps:spPr>
                          <wps:bodyPr/>
                        </wps:wsp>
                        <wps:wsp>
                          <wps:cNvPr id="39" name="Straight Arrow Connector 11"/>
                          <wps:cNvCnPr/>
                          <wps:spPr>
                            <a:xfrm>
                              <a:off x="8010" y="742725"/>
                              <a:ext cx="4808" cy="1293"/>
                            </a:xfrm>
                            <a:prstGeom prst="straightConnector1">
                              <a:avLst/>
                            </a:prstGeom>
                            <a:ln w="9525" cap="flat" cmpd="sng">
                              <a:solidFill>
                                <a:srgbClr val="000000"/>
                              </a:solidFill>
                              <a:prstDash val="solid"/>
                              <a:round/>
                              <a:headEnd type="none" w="med" len="med"/>
                              <a:tailEnd type="triangle" w="med" len="med"/>
                            </a:ln>
                          </wps:spPr>
                          <wps:bodyPr/>
                        </wps:wsp>
                        <wps:wsp>
                          <wps:cNvPr id="40" name="Straight Arrow Connector 12"/>
                          <wps:cNvCnPr/>
                          <wps:spPr>
                            <a:xfrm flipV="1">
                              <a:off x="8354" y="744019"/>
                              <a:ext cx="4463" cy="1240"/>
                            </a:xfrm>
                            <a:prstGeom prst="straightConnector1">
                              <a:avLst/>
                            </a:prstGeom>
                            <a:ln w="9525" cap="flat" cmpd="sng">
                              <a:solidFill>
                                <a:srgbClr val="000000"/>
                              </a:solidFill>
                              <a:prstDash val="solid"/>
                              <a:round/>
                              <a:headEnd type="none" w="med" len="med"/>
                              <a:tailEnd type="triangle" w="med" len="med"/>
                            </a:ln>
                          </wps:spPr>
                          <wps:bodyPr/>
                        </wps:wsp>
                        <wps:wsp>
                          <wps:cNvPr id="41" name="Straight Arrow Connector 13"/>
                          <wps:cNvCnPr/>
                          <wps:spPr>
                            <a:xfrm>
                              <a:off x="10841" y="744019"/>
                              <a:ext cx="1977" cy="0"/>
                            </a:xfrm>
                            <a:prstGeom prst="straightConnector1">
                              <a:avLst/>
                            </a:prstGeom>
                            <a:ln w="9525" cap="flat" cmpd="sng">
                              <a:solidFill>
                                <a:srgbClr val="000000"/>
                              </a:solidFill>
                              <a:prstDash val="solid"/>
                              <a:round/>
                              <a:headEnd type="none" w="med" len="med"/>
                              <a:tailEnd type="triangle" w="med" len="med"/>
                            </a:ln>
                          </wps:spPr>
                          <wps:bodyPr/>
                        </wps:wsp>
                        <wps:wsp>
                          <wps:cNvPr id="42" name="Straight Connector 14"/>
                          <wps:cNvCnPr/>
                          <wps:spPr>
                            <a:xfrm>
                              <a:off x="8026" y="742155"/>
                              <a:ext cx="2111" cy="1622"/>
                            </a:xfrm>
                            <a:prstGeom prst="line">
                              <a:avLst/>
                            </a:prstGeom>
                            <a:ln w="9525" cap="flat" cmpd="sng">
                              <a:solidFill>
                                <a:srgbClr val="000000"/>
                              </a:solidFill>
                              <a:prstDash val="solid"/>
                              <a:round/>
                              <a:headEnd type="none" w="med" len="med"/>
                              <a:tailEnd type="none" w="med" len="med"/>
                            </a:ln>
                          </wps:spPr>
                          <wps:bodyPr/>
                        </wps:wsp>
                        <wps:wsp>
                          <wps:cNvPr id="43" name="Straight Connector 16"/>
                          <wps:cNvCnPr/>
                          <wps:spPr>
                            <a:xfrm>
                              <a:off x="7982" y="742720"/>
                              <a:ext cx="2121" cy="1025"/>
                            </a:xfrm>
                            <a:prstGeom prst="line">
                              <a:avLst/>
                            </a:prstGeom>
                            <a:ln w="9525" cap="flat" cmpd="sng">
                              <a:solidFill>
                                <a:srgbClr val="000000"/>
                              </a:solidFill>
                              <a:prstDash val="solid"/>
                              <a:round/>
                              <a:headEnd type="none" w="med" len="med"/>
                              <a:tailEnd type="none" w="med" len="med"/>
                            </a:ln>
                          </wps:spPr>
                          <wps:bodyPr/>
                        </wps:wsp>
                        <wps:wsp>
                          <wps:cNvPr id="69" name="Straight Connector 17"/>
                          <wps:cNvCnPr/>
                          <wps:spPr>
                            <a:xfrm flipV="1">
                              <a:off x="8419" y="744170"/>
                              <a:ext cx="1669" cy="1076"/>
                            </a:xfrm>
                            <a:prstGeom prst="line">
                              <a:avLst/>
                            </a:prstGeom>
                            <a:ln w="9525" cap="flat" cmpd="sng">
                              <a:solidFill>
                                <a:srgbClr val="000000"/>
                              </a:solidFill>
                              <a:prstDash val="solid"/>
                              <a:round/>
                              <a:headEnd type="none" w="med" len="med"/>
                              <a:tailEnd type="none" w="med" len="med"/>
                            </a:ln>
                          </wps:spPr>
                          <wps:bodyPr/>
                        </wps:wsp>
                        <wps:wsp>
                          <wps:cNvPr id="70" name="Text Box 36"/>
                          <wps:cNvSpPr txBox="1"/>
                          <wps:spPr>
                            <a:xfrm>
                              <a:off x="9543" y="742329"/>
                              <a:ext cx="897" cy="361"/>
                            </a:xfrm>
                            <a:prstGeom prst="rect">
                              <a:avLst/>
                            </a:prstGeom>
                            <a:noFill/>
                            <a:ln w="6350">
                              <a:noFill/>
                            </a:ln>
                          </wps:spPr>
                          <wps:txbx>
                            <w:txbxContent>
                              <w:p w14:paraId="71BFF8FE" w14:textId="77777777" w:rsidR="00E83FF1" w:rsidRDefault="00E83FF1" w:rsidP="00E83FF1">
                                <w:r>
                                  <w:t>0,131</w:t>
                                </w:r>
                              </w:p>
                            </w:txbxContent>
                          </wps:txbx>
                          <wps:bodyPr upright="1"/>
                        </wps:wsp>
                        <wps:wsp>
                          <wps:cNvPr id="71" name="Text Box 37"/>
                          <wps:cNvSpPr txBox="1"/>
                          <wps:spPr>
                            <a:xfrm>
                              <a:off x="8603" y="744396"/>
                              <a:ext cx="897" cy="361"/>
                            </a:xfrm>
                            <a:prstGeom prst="rect">
                              <a:avLst/>
                            </a:prstGeom>
                            <a:noFill/>
                            <a:ln w="6350">
                              <a:noFill/>
                            </a:ln>
                          </wps:spPr>
                          <wps:txbx>
                            <w:txbxContent>
                              <w:p w14:paraId="21371501" w14:textId="77777777" w:rsidR="00E83FF1" w:rsidRDefault="00E83FF1" w:rsidP="00E83FF1">
                                <w:r>
                                  <w:t>0,343</w:t>
                                </w:r>
                              </w:p>
                            </w:txbxContent>
                          </wps:txbx>
                          <wps:bodyPr upright="1"/>
                        </wps:wsp>
                        <wps:wsp>
                          <wps:cNvPr id="72" name="Text Box 38"/>
                          <wps:cNvSpPr txBox="1"/>
                          <wps:spPr>
                            <a:xfrm>
                              <a:off x="8470" y="743179"/>
                              <a:ext cx="897" cy="361"/>
                            </a:xfrm>
                            <a:prstGeom prst="rect">
                              <a:avLst/>
                            </a:prstGeom>
                            <a:noFill/>
                            <a:ln w="6350">
                              <a:noFill/>
                            </a:ln>
                          </wps:spPr>
                          <wps:txbx>
                            <w:txbxContent>
                              <w:p w14:paraId="454C280C" w14:textId="77777777" w:rsidR="00E83FF1" w:rsidRDefault="00E83FF1" w:rsidP="00E83FF1">
                                <w:r>
                                  <w:t>0,</w:t>
                                </w:r>
                                <w:r>
                                  <w:rPr>
                                    <w:sz w:val="21"/>
                                    <w:szCs w:val="22"/>
                                  </w:rPr>
                                  <w:t>646</w:t>
                                </w:r>
                              </w:p>
                            </w:txbxContent>
                          </wps:txbx>
                          <wps:bodyPr upright="1"/>
                        </wps:wsp>
                        <wps:wsp>
                          <wps:cNvPr id="73" name="Text Box 39"/>
                          <wps:cNvSpPr txBox="1"/>
                          <wps:spPr>
                            <a:xfrm>
                              <a:off x="10435" y="744720"/>
                              <a:ext cx="1073" cy="361"/>
                            </a:xfrm>
                            <a:prstGeom prst="rect">
                              <a:avLst/>
                            </a:prstGeom>
                            <a:noFill/>
                            <a:ln w="6350">
                              <a:noFill/>
                            </a:ln>
                          </wps:spPr>
                          <wps:txbx>
                            <w:txbxContent>
                              <w:p w14:paraId="167AEAE9" w14:textId="77777777" w:rsidR="00E83FF1" w:rsidRDefault="00E83FF1" w:rsidP="00E83FF1">
                                <w:r>
                                  <w:t>- 0,159</w:t>
                                </w:r>
                              </w:p>
                            </w:txbxContent>
                          </wps:txbx>
                          <wps:bodyPr upright="1"/>
                        </wps:wsp>
                        <wps:wsp>
                          <wps:cNvPr id="74" name="Text Box 40"/>
                          <wps:cNvSpPr txBox="1"/>
                          <wps:spPr>
                            <a:xfrm>
                              <a:off x="9615" y="743256"/>
                              <a:ext cx="1142" cy="361"/>
                            </a:xfrm>
                            <a:prstGeom prst="rect">
                              <a:avLst/>
                            </a:prstGeom>
                            <a:noFill/>
                            <a:ln w="6350">
                              <a:noFill/>
                            </a:ln>
                          </wps:spPr>
                          <wps:txbx>
                            <w:txbxContent>
                              <w:p w14:paraId="07971CA1" w14:textId="77777777" w:rsidR="00E83FF1" w:rsidRDefault="00E83FF1" w:rsidP="00E83FF1">
                                <w:r>
                                  <w:t>- 0,085</w:t>
                                </w:r>
                              </w:p>
                            </w:txbxContent>
                          </wps:txbx>
                          <wps:bodyPr upright="1"/>
                        </wps:wsp>
                        <wps:wsp>
                          <wps:cNvPr id="75" name="Text Box 41"/>
                          <wps:cNvSpPr txBox="1"/>
                          <wps:spPr>
                            <a:xfrm>
                              <a:off x="10932" y="743599"/>
                              <a:ext cx="897" cy="361"/>
                            </a:xfrm>
                            <a:prstGeom prst="rect">
                              <a:avLst/>
                            </a:prstGeom>
                            <a:noFill/>
                            <a:ln w="6350">
                              <a:noFill/>
                            </a:ln>
                          </wps:spPr>
                          <wps:txbx>
                            <w:txbxContent>
                              <w:p w14:paraId="5691CB48" w14:textId="77777777" w:rsidR="00E83FF1" w:rsidRDefault="00E83FF1" w:rsidP="00E83FF1">
                                <w:r>
                                  <w:t>-0,531</w:t>
                                </w:r>
                              </w:p>
                            </w:txbxContent>
                          </wps:txbx>
                          <wps:bodyPr upright="1"/>
                        </wps:wsp>
                      </wpg:grpSp>
                      <wps:wsp>
                        <wps:cNvPr id="76" name="Text Box 36"/>
                        <wps:cNvSpPr txBox="1"/>
                        <wps:spPr>
                          <a:xfrm>
                            <a:off x="2305050" y="1047750"/>
                            <a:ext cx="569595" cy="229235"/>
                          </a:xfrm>
                          <a:prstGeom prst="rect">
                            <a:avLst/>
                          </a:prstGeom>
                          <a:noFill/>
                          <a:ln w="6350">
                            <a:noFill/>
                          </a:ln>
                        </wps:spPr>
                        <wps:txbx>
                          <w:txbxContent>
                            <w:p w14:paraId="092F75D3" w14:textId="77777777" w:rsidR="00E83FF1" w:rsidRDefault="00E83FF1" w:rsidP="00E83FF1">
                              <w:r>
                                <w:t>0,242</w:t>
                              </w:r>
                            </w:p>
                          </w:txbxContent>
                        </wps:txbx>
                        <wps:bodyPr upright="1"/>
                      </wps:wsp>
                      <wps:wsp>
                        <wps:cNvPr id="1" name="Text Box 36"/>
                        <wps:cNvSpPr txBox="1"/>
                        <wps:spPr>
                          <a:xfrm>
                            <a:off x="4181475" y="1047750"/>
                            <a:ext cx="881352" cy="217679"/>
                          </a:xfrm>
                          <a:prstGeom prst="rect">
                            <a:avLst/>
                          </a:prstGeom>
                          <a:noFill/>
                          <a:ln w="6350">
                            <a:noFill/>
                          </a:ln>
                        </wps:spPr>
                        <wps:txbx>
                          <w:txbxContent>
                            <w:p w14:paraId="5A5104AC" w14:textId="52819A0F" w:rsidR="00C550A0" w:rsidRDefault="00C550A0" w:rsidP="00C550A0">
                              <w:r>
                                <w:t>e2= 0,</w:t>
                              </w:r>
                              <w:r w:rsidR="00ED5BE3">
                                <w:t>8532</w:t>
                              </w:r>
                            </w:p>
                          </w:txbxContent>
                        </wps:txbx>
                        <wps:bodyPr wrap="square" upright="1"/>
                      </wps:wsp>
                      <wps:wsp>
                        <wps:cNvPr id="451" name="Text Box 36"/>
                        <wps:cNvSpPr txBox="1"/>
                        <wps:spPr>
                          <a:xfrm>
                            <a:off x="4171950" y="838199"/>
                            <a:ext cx="870585" cy="254671"/>
                          </a:xfrm>
                          <a:prstGeom prst="rect">
                            <a:avLst/>
                          </a:prstGeom>
                          <a:noFill/>
                          <a:ln w="6350">
                            <a:noFill/>
                          </a:ln>
                        </wps:spPr>
                        <wps:txbx>
                          <w:txbxContent>
                            <w:p w14:paraId="5D956919" w14:textId="0E4ED981" w:rsidR="008B0B72" w:rsidRDefault="008B0B72" w:rsidP="008B0B72">
                              <w:r>
                                <w:t>e1= 0,</w:t>
                              </w:r>
                              <w:r w:rsidR="00ED5BE3">
                                <w:t>6434</w:t>
                              </w:r>
                            </w:p>
                          </w:txbxContent>
                        </wps:txbx>
                        <wps:bodyPr wrap="square" upright="1"/>
                      </wps:wsp>
                    </wpg:wgp>
                  </a:graphicData>
                </a:graphic>
                <wp14:sizeRelH relativeFrom="margin">
                  <wp14:pctWidth>0</wp14:pctWidth>
                </wp14:sizeRelH>
                <wp14:sizeRelV relativeFrom="margin">
                  <wp14:pctHeight>0</wp14:pctHeight>
                </wp14:sizeRelV>
              </wp:anchor>
            </w:drawing>
          </mc:Choice>
          <mc:Fallback>
            <w:pict>
              <v:group w14:anchorId="4D62355A" id="Group 452" o:spid="_x0000_s1274" style="position:absolute;left:0;text-align:left;margin-left:20.85pt;margin-top:.75pt;width:374.25pt;height:224.25pt;z-index:251656704;mso-position-horizontal-relative:margin;mso-width-relative:margin;mso-height-relative:margin" coordsize="50628,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kadwYAABIxAAAOAAAAZHJzL2Uyb0RvYy54bWzsW21v2zYQ/j5g/4HQ98UiRb0ZdYqtafKl&#10;2Iq123dGlm1hehupxM6/3/EoUY5sN7HXJCrgFEhtS6bIu+eee3jHvHu/KXJyn0qVVeXMoReuQ9Iy&#10;qeZZuZw5f329/iVyiGpEORd5VaYz5yFVzvvLn396t66nKatWVT5PJYFBSjVd1zNn1TT1dDJRySot&#10;hLqo6rSEi4tKFqKBt3I5mUuxhtGLfMJcN5isKzmvZZWkSsGnV+aic4njLxZp0vyxWKi0IfnMgbk1&#10;+Fvi71v9e3L5TkyXUtSrLGmnIU6YRSGyEh5qh7oSjSB3MtsZqsgSWalq0VwkVTGpFossSXENsBrq&#10;DlZzI6u7GteynK6XtTUTmHZgp5OHTX6/v5H1l/qzBEus6yXYAt/ptWwWstD/wyzJBk32YE2WbhqS&#10;wIc89Fkc+g5J4BqLeKjfoFGTFVh+53vJ6mP7Td8NWMTC7ptB4MXojkn34Mmj6dg3Zpow78+SZHPA&#10;HHNIKQrAFpqLRJ5+vr69X5vxDCzsU5X8o+Ayjr193Q7/WT536b7Lme/ZpdsFiKldesACWCBYJuTU&#10;42FnmM4EYcypWT/3KddXDy4eokP1AFD/DwBfVqJOEVdKG6kzpNcZ8k8IG1Eu81QRaoyJ91mUqKkC&#10;wOyx0971dlBhbsxbb1Pw+/ZqxbSWqrlJq4LoFzNHwgxggmIq7j+pxtza3aI/VlWeza+zPMc3cnn7&#10;IZfkXkCQX+NPO/qj2/KSrGdO7DPtMgFcs8hFAy+LGlCkyiU+79E31PbALv7sG1hP7EqolZkAjqBv&#10;E9Mia1KJr1apmH8s56R5qAGoJVChoydTpHOH5Ckwp36FdzYiy59zJyAlLxHInTfWtZo2m9sNRkWI&#10;saQ/uq3mD+Dhu1pmyxWYFj0K+EdE6UB5DWiB402MftVo+K3akDZKLbBIs4GP2+npSR2CmB/EXUjF&#10;YRtSHcQo50Dymop4iA+w8XRG2HdHmKWGUSAMdMYAYUioGklAcZq6TkAY831mwnIXYX74mLHPCPvu&#10;CEPbaw+OAWE6bQwQhkrnBITFPAJCRFnghYapxdQizPNbUeTF+IAzh71clrRZaAwI01pygLBAs88J&#10;CNsSYpwGuMoeYb0Qo0Ec6SecIfZyELNpaBQQC3YghhLqFIhxFzYvSGKwCRwKsYjBk7QQoy49Q+yF&#10;tb7NQ6OAGGSvAYshAE6AGGUR7fbPsH3GSOppjHpxu3umbnTG2AtjzGaiUWDMqv0vjRR6X0t+lbJa&#10;kw9VWULpoJIk3sqcH8q2vHVwVxlB8a0lM0aHmp9HLjwPySyCes4386Vq52MnQr9Vxnj9kgRUFMs5&#10;FhpOLUk0MsPa0P4Cxv6yhMGMNpxmAahkvVLdwYNSgeGigzihdhsL28TjgBLClgBN2Un3LaCw+In6&#10;wxko++pXbwUUXTZ6Cih2N3oYKGSRZ/Xfuoily39t3Tzy/G63B5IJealPYpyDOjfcwmASZ275YbhF&#10;l+6fgozdXh6GzBZQQMboQY2k3kEK1dVORMoZJj9QCuK2PWVTkNUGxDR9WmX8nOSjd1WID1Apg+TD&#10;KKQywyQBQ646vKvPM2hAaOQdaK/8iLrkcFNlXJqE2zbbPkBYmf0sxgjjCOBlABEy5IU+tTDKOkC4&#10;RqmcAWG6bOMChO5nDRLJFkNsl2cOMMR+1cFBarS5hO7UmAP9UFOeCRFyZ2iMERrgtxYafd90myGO&#10;aWvFvmYewxUeG8jQKO56DoHpD3eHMI7uapWVbsvjtshkkcDzXcw19sr+8Otb1xbyYyg1hFbm9S6w&#10;EwSSPsYFUeB2LuBejI7s6XpULrAVu1G4wEqo3gV2gse6gOuYwijwaDjmKLAFrFG4wIqW3gV2gke6&#10;gLpcd7rQB3xHtVAXTm5gavLenoqiUZ2igQL4MBuYksEJpfU4oJ0PPOYPqIhSvWvR8mAMPrAFulEE&#10;wm6PFvbskO5O8AF1Y6+T754fj5iMYJfRLvEJH/RnNl+pwgvqdRgT3qkKiXmuD/+QmoCkwhBeo5Dp&#10;6rtw9MyHMxkYGYzFDGgMrh+Wzk+dYrSKSJ/l0/2bo7VSd9h1HEdk9kilU33BaUShrXzYF1FEPWjU&#10;GF/QMDC5/E19Mez0r+FYOZws/fdOyNR52wOYcL74+8UJpyGN2ziJvIjuMFfo+lEXJj4PQEK/dZgM&#10;O+TPcw2yGRy8xxhv/0hAn+zffo89rf5PGS7/AwAA//8DAFBLAwQUAAYACAAAACEAd7wTGN8AAAAI&#10;AQAADwAAAGRycy9kb3ducmV2LnhtbEyPwU7DMBBE70j8g7VI3KidQiiEOFVVAaeqEi0S4raNt0nU&#10;2I5iN0n/nuUEx50Zzb7Jl5NtxUB9aLzTkMwUCHKlN42rNHzu3+6eQISIzmDrHWm4UIBlcX2VY2b8&#10;6D5o2MVKcIkLGWqoY+wyKUNZk8Uw8x059o6+txj57Ctpehy53LZyrtSjtNg4/lBjR+uaytPubDW8&#10;jziu7pPXYXM6ri/f+3T7tUlI69ubafUCItIU/8Lwi8/oUDDTwZ+dCaLV8JAsOMl6CoLtxbOagziw&#10;nioFssjl/wHFDwAAAP//AwBQSwECLQAUAAYACAAAACEAtoM4kv4AAADhAQAAEwAAAAAAAAAAAAAA&#10;AAAAAAAAW0NvbnRlbnRfVHlwZXNdLnhtbFBLAQItABQABgAIAAAAIQA4/SH/1gAAAJQBAAALAAAA&#10;AAAAAAAAAAAAAC8BAABfcmVscy8ucmVsc1BLAQItABQABgAIAAAAIQDQWqkadwYAABIxAAAOAAAA&#10;AAAAAAAAAAAAAC4CAABkcnMvZTJvRG9jLnhtbFBLAQItABQABgAIAAAAIQB3vBMY3wAAAAgBAAAP&#10;AAAAAAAAAAAAAAAAANEIAABkcnMvZG93bnJldi54bWxQSwUGAAAAAAQABADzAAAA3QkAAAAA&#10;">
                <v:group id="Group 83" o:spid="_x0000_s1275" style="position:absolute;width:50425;height:28663" coordorigin="62,7413" coordsize="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s 1" o:spid="_x0000_s1276" style="position:absolute;left:62;top:7413;width:2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57289549" w14:textId="77777777" w:rsidR="00E83FF1" w:rsidRDefault="00E83FF1" w:rsidP="00E83FF1">
                          <w:pPr>
                            <w:jc w:val="center"/>
                            <w:rPr>
                              <w:rFonts w:ascii="Times New Roman" w:hAnsi="Times New Roman" w:cs="Times New Roman"/>
                              <w:sz w:val="24"/>
                              <w:szCs w:val="24"/>
                              <w:lang w:eastAsia="en-US"/>
                            </w:rPr>
                          </w:pPr>
                          <w:r>
                            <w:rPr>
                              <w:rFonts w:ascii="Times New Roman" w:hAnsi="Times New Roman" w:cs="Times New Roman"/>
                              <w:sz w:val="24"/>
                              <w:szCs w:val="24"/>
                            </w:rPr>
                            <w:t>FAKTOR KEUANGAN</w:t>
                          </w:r>
                        </w:p>
                      </w:txbxContent>
                    </v:textbox>
                  </v:rect>
                  <v:shape id="Text Box 3" o:spid="_x0000_s1277" type="#_x0000_t202" style="position:absolute;left:65;top:7419;width:1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ACF97A4"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DER (X1)</w:t>
                          </w:r>
                        </w:p>
                      </w:txbxContent>
                    </v:textbox>
                  </v:shape>
                  <v:shape id="Text Box 4" o:spid="_x0000_s1278" type="#_x0000_t202" style="position:absolute;left:65;top:7425;width: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84EA83F" w14:textId="77777777" w:rsidR="00E83FF1" w:rsidRDefault="00E83FF1" w:rsidP="00E83FF1">
                          <w:pPr>
                            <w:rPr>
                              <w:rFonts w:ascii="Times New Roman" w:hAnsi="Times New Roman" w:cs="Times New Roman"/>
                              <w:sz w:val="24"/>
                              <w:szCs w:val="24"/>
                            </w:rPr>
                          </w:pPr>
                          <w:r>
                            <w:rPr>
                              <w:rFonts w:ascii="Times New Roman" w:hAnsi="Times New Roman" w:cs="Times New Roman"/>
                              <w:sz w:val="24"/>
                              <w:szCs w:val="24"/>
                            </w:rPr>
                            <w:t>ROA (X2)</w:t>
                          </w:r>
                        </w:p>
                      </w:txbxContent>
                    </v:textbox>
                  </v:shape>
                  <v:shape id="Text Box 5" o:spid="_x0000_s1279" type="#_x0000_t202" style="position:absolute;left:94;top:7437;width:1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6236067"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DPR (Z)</w:t>
                          </w:r>
                        </w:p>
                      </w:txbxContent>
                    </v:textbox>
                  </v:shape>
                  <v:shape id="Text Box 6" o:spid="_x0000_s1280" type="#_x0000_t202" style="position:absolute;left:62;top:7441;width:2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1BDB57E"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FAKTOR NON KEUANGAN</w:t>
                          </w:r>
                        </w:p>
                      </w:txbxContent>
                    </v:textbox>
                  </v:shape>
                  <v:shape id="Text Box 7" o:spid="_x0000_s1281" type="#_x0000_t202" style="position:absolute;left:64;top:7447;width: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23B0DA1"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UKURAN PERUSAHAAN</w:t>
                          </w:r>
                        </w:p>
                        <w:p w14:paraId="0E86C2B1" w14:textId="77777777" w:rsidR="00E83FF1" w:rsidRDefault="00E83FF1" w:rsidP="00E83FF1">
                          <w:pPr>
                            <w:jc w:val="both"/>
                            <w:rPr>
                              <w:rFonts w:ascii="Times New Roman" w:hAnsi="Times New Roman" w:cs="Times New Roman"/>
                              <w:sz w:val="24"/>
                              <w:szCs w:val="24"/>
                            </w:rPr>
                          </w:pPr>
                          <w:r>
                            <w:rPr>
                              <w:rFonts w:ascii="Times New Roman" w:hAnsi="Times New Roman" w:cs="Times New Roman"/>
                              <w:sz w:val="24"/>
                              <w:szCs w:val="24"/>
                            </w:rPr>
                            <w:t xml:space="preserve"> (X3)</w:t>
                          </w:r>
                        </w:p>
                      </w:txbxContent>
                    </v:textbox>
                  </v:shape>
                  <v:shape id="_x0000_s1282" type="#_x0000_t202" style="position:absolute;left:128;top:7434;width: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E0B2969" w14:textId="77777777" w:rsidR="00E83FF1" w:rsidRDefault="00E83FF1" w:rsidP="00E83FF1">
                          <w:pPr>
                            <w:jc w:val="center"/>
                            <w:rPr>
                              <w:rFonts w:ascii="Times New Roman" w:hAnsi="Times New Roman" w:cs="Times New Roman"/>
                              <w:sz w:val="24"/>
                              <w:szCs w:val="24"/>
                            </w:rPr>
                          </w:pPr>
                          <w:r>
                            <w:rPr>
                              <w:rFonts w:ascii="Times New Roman" w:hAnsi="Times New Roman" w:cs="Times New Roman"/>
                              <w:sz w:val="24"/>
                              <w:szCs w:val="24"/>
                            </w:rPr>
                            <w:t>RETURN SAHAM (Y)</w:t>
                          </w:r>
                        </w:p>
                      </w:txbxContent>
                    </v:textbox>
                  </v:shape>
                  <v:shape id="Straight Arrow Connector 9" o:spid="_x0000_s1283" type="#_x0000_t32" style="position:absolute;left:80;top:7421;width:48;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Straight Arrow Connector 11" o:spid="_x0000_s1284" type="#_x0000_t32" style="position:absolute;left:80;top:7427;width:48;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12" o:spid="_x0000_s1285" type="#_x0000_t32" style="position:absolute;left:83;top:7440;width:45;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Straight Arrow Connector 13" o:spid="_x0000_s1286" type="#_x0000_t32" style="position:absolute;left:108;top:7440;width: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line id="Straight Connector 14" o:spid="_x0000_s1287" style="position:absolute;visibility:visible;mso-wrap-style:square" from="80,7421" to="101,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Straight Connector 16" o:spid="_x0000_s1288" style="position:absolute;visibility:visible;mso-wrap-style:square" from="79,7427" to="101,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Straight Connector 17" o:spid="_x0000_s1289" style="position:absolute;flip:y;visibility:visible;mso-wrap-style:square" from="84,7441" to="100,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shape id="Text Box 36" o:spid="_x0000_s1290" type="#_x0000_t202" style="position:absolute;left:95;top:7423;width: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1BFF8FE" w14:textId="77777777" w:rsidR="00E83FF1" w:rsidRDefault="00E83FF1" w:rsidP="00E83FF1">
                          <w:r>
                            <w:t>0,131</w:t>
                          </w:r>
                        </w:p>
                      </w:txbxContent>
                    </v:textbox>
                  </v:shape>
                  <v:shape id="Text Box 37" o:spid="_x0000_s1291" type="#_x0000_t202" style="position:absolute;left:86;top:7443;width: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21371501" w14:textId="77777777" w:rsidR="00E83FF1" w:rsidRDefault="00E83FF1" w:rsidP="00E83FF1">
                          <w:r>
                            <w:t>0,343</w:t>
                          </w:r>
                        </w:p>
                      </w:txbxContent>
                    </v:textbox>
                  </v:shape>
                  <v:shape id="Text Box 38" o:spid="_x0000_s1292" type="#_x0000_t202" style="position:absolute;left:84;top:7431;width: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454C280C" w14:textId="77777777" w:rsidR="00E83FF1" w:rsidRDefault="00E83FF1" w:rsidP="00E83FF1">
                          <w:r>
                            <w:t>0,</w:t>
                          </w:r>
                          <w:r>
                            <w:rPr>
                              <w:sz w:val="21"/>
                              <w:szCs w:val="22"/>
                            </w:rPr>
                            <w:t>646</w:t>
                          </w:r>
                        </w:p>
                      </w:txbxContent>
                    </v:textbox>
                  </v:shape>
                  <v:shape id="Text Box 39" o:spid="_x0000_s1293" type="#_x0000_t202" style="position:absolute;left:104;top:7447;width:1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167AEAE9" w14:textId="77777777" w:rsidR="00E83FF1" w:rsidRDefault="00E83FF1" w:rsidP="00E83FF1">
                          <w:r>
                            <w:t>- 0,159</w:t>
                          </w:r>
                        </w:p>
                      </w:txbxContent>
                    </v:textbox>
                  </v:shape>
                  <v:shape id="Text Box 40" o:spid="_x0000_s1294" type="#_x0000_t202" style="position:absolute;left:96;top:7432;width:11;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07971CA1" w14:textId="77777777" w:rsidR="00E83FF1" w:rsidRDefault="00E83FF1" w:rsidP="00E83FF1">
                          <w:r>
                            <w:t>- 0,085</w:t>
                          </w:r>
                        </w:p>
                      </w:txbxContent>
                    </v:textbox>
                  </v:shape>
                  <v:shape id="Text Box 41" o:spid="_x0000_s1295" type="#_x0000_t202" style="position:absolute;left:109;top:7435;width: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5691CB48" w14:textId="77777777" w:rsidR="00E83FF1" w:rsidRDefault="00E83FF1" w:rsidP="00E83FF1">
                          <w:r>
                            <w:t>-0,531</w:t>
                          </w:r>
                        </w:p>
                      </w:txbxContent>
                    </v:textbox>
                  </v:shape>
                </v:group>
                <v:shape id="Text Box 36" o:spid="_x0000_s1296" type="#_x0000_t202" style="position:absolute;left:23050;top:10477;width:5696;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092F75D3" w14:textId="77777777" w:rsidR="00E83FF1" w:rsidRDefault="00E83FF1" w:rsidP="00E83FF1">
                        <w:r>
                          <w:t>0,242</w:t>
                        </w:r>
                      </w:p>
                    </w:txbxContent>
                  </v:textbox>
                </v:shape>
                <v:shape id="Text Box 36" o:spid="_x0000_s1297" type="#_x0000_t202" style="position:absolute;left:41814;top:10477;width:8814;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A5104AC" w14:textId="52819A0F" w:rsidR="00C550A0" w:rsidRDefault="00C550A0" w:rsidP="00C550A0">
                        <w:r>
                          <w:t>e2= 0,</w:t>
                        </w:r>
                        <w:r w:rsidR="00ED5BE3">
                          <w:t>8532</w:t>
                        </w:r>
                      </w:p>
                    </w:txbxContent>
                  </v:textbox>
                </v:shape>
                <v:shape id="Text Box 36" o:spid="_x0000_s1298" type="#_x0000_t202" style="position:absolute;left:41719;top:8381;width:8706;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MB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HgFIwHHAAAA3AAA&#10;AA8AAAAAAAAAAAAAAAAABwIAAGRycy9kb3ducmV2LnhtbFBLBQYAAAAAAwADALcAAAD7AgAAAAA=&#10;" filled="f" stroked="f" strokeweight=".5pt">
                  <v:textbox>
                    <w:txbxContent>
                      <w:p w14:paraId="5D956919" w14:textId="0E4ED981" w:rsidR="008B0B72" w:rsidRDefault="008B0B72" w:rsidP="008B0B72">
                        <w:r>
                          <w:t>e1= 0,</w:t>
                        </w:r>
                        <w:r w:rsidR="00ED5BE3">
                          <w:t>6434</w:t>
                        </w:r>
                      </w:p>
                    </w:txbxContent>
                  </v:textbox>
                </v:shape>
                <w10:wrap anchorx="margin"/>
              </v:group>
            </w:pict>
          </mc:Fallback>
        </mc:AlternateContent>
      </w:r>
    </w:p>
    <w:p w14:paraId="12AB684E" w14:textId="4A79BF3C" w:rsidR="00E83FF1" w:rsidRDefault="00E83FF1" w:rsidP="00E83FF1">
      <w:pPr>
        <w:pStyle w:val="ListParagraph"/>
        <w:spacing w:line="480" w:lineRule="auto"/>
        <w:ind w:leftChars="199" w:left="398" w:firstLineChars="250" w:firstLine="600"/>
        <w:jc w:val="both"/>
        <w:rPr>
          <w:rFonts w:ascii="Times New Roman" w:eastAsia="Times New Roman" w:hAnsi="Times New Roman" w:cs="Times New Roman"/>
          <w:bCs/>
          <w:color w:val="000000"/>
          <w:sz w:val="24"/>
          <w:szCs w:val="24"/>
          <w:lang w:eastAsia="en-US"/>
        </w:rPr>
      </w:pPr>
    </w:p>
    <w:p w14:paraId="54CD38C6" w14:textId="3963E5B1" w:rsidR="00E83FF1" w:rsidRDefault="00E83FF1" w:rsidP="00E83FF1">
      <w:pPr>
        <w:pStyle w:val="ListParagraph"/>
        <w:spacing w:line="480" w:lineRule="auto"/>
        <w:ind w:leftChars="199" w:left="398" w:firstLineChars="250" w:firstLine="600"/>
        <w:jc w:val="both"/>
        <w:rPr>
          <w:rFonts w:ascii="Times New Roman" w:eastAsia="Times New Roman" w:hAnsi="Times New Roman" w:cs="Times New Roman"/>
          <w:bCs/>
          <w:color w:val="000000"/>
          <w:sz w:val="24"/>
          <w:szCs w:val="24"/>
          <w:lang w:eastAsia="en-US"/>
        </w:rPr>
      </w:pPr>
    </w:p>
    <w:p w14:paraId="6007E5DC" w14:textId="0804EF12" w:rsidR="00E83FF1" w:rsidRDefault="00E83FF1" w:rsidP="00E83FF1">
      <w:pPr>
        <w:pStyle w:val="ListParagraph"/>
        <w:spacing w:line="480" w:lineRule="auto"/>
        <w:ind w:leftChars="199" w:left="398" w:firstLineChars="250" w:firstLine="600"/>
        <w:jc w:val="both"/>
        <w:rPr>
          <w:rFonts w:ascii="Times New Roman" w:eastAsia="Times New Roman" w:hAnsi="Times New Roman" w:cs="Times New Roman"/>
          <w:bCs/>
          <w:color w:val="000000"/>
          <w:sz w:val="24"/>
          <w:szCs w:val="24"/>
          <w:lang w:eastAsia="en-US"/>
        </w:rPr>
      </w:pPr>
    </w:p>
    <w:p w14:paraId="2A0A1246" w14:textId="0105FB7A" w:rsidR="00E83FF1" w:rsidRDefault="00E83FF1" w:rsidP="00E83FF1">
      <w:pPr>
        <w:pStyle w:val="ListParagraph"/>
        <w:spacing w:line="480" w:lineRule="auto"/>
        <w:ind w:leftChars="199" w:left="398" w:firstLineChars="250" w:firstLine="600"/>
        <w:jc w:val="both"/>
        <w:rPr>
          <w:rFonts w:ascii="Times New Roman" w:eastAsia="Times New Roman" w:hAnsi="Times New Roman" w:cs="Times New Roman"/>
          <w:bCs/>
          <w:color w:val="000000"/>
          <w:sz w:val="24"/>
          <w:szCs w:val="24"/>
          <w:lang w:eastAsia="en-US"/>
        </w:rPr>
      </w:pPr>
    </w:p>
    <w:p w14:paraId="5D8D2E8A" w14:textId="77777777" w:rsidR="00CD2C3D" w:rsidRDefault="00CD2C3D" w:rsidP="00E83FF1">
      <w:pPr>
        <w:pStyle w:val="ListParagraph"/>
        <w:spacing w:line="480" w:lineRule="auto"/>
        <w:ind w:leftChars="199" w:left="398" w:firstLineChars="250" w:firstLine="600"/>
        <w:jc w:val="both"/>
        <w:rPr>
          <w:rFonts w:ascii="Times New Roman" w:eastAsia="Times New Roman" w:hAnsi="Times New Roman" w:cs="Times New Roman"/>
          <w:bCs/>
          <w:color w:val="000000"/>
          <w:sz w:val="24"/>
          <w:szCs w:val="24"/>
          <w:lang w:eastAsia="en-US"/>
        </w:rPr>
      </w:pPr>
    </w:p>
    <w:p w14:paraId="5F6BC9BD" w14:textId="77777777" w:rsidR="00E83FF1" w:rsidRDefault="00E83FF1" w:rsidP="00E83FF1">
      <w:pPr>
        <w:pStyle w:val="ListParagraph"/>
        <w:spacing w:line="480" w:lineRule="auto"/>
        <w:ind w:leftChars="199" w:left="398" w:firstLineChars="250" w:firstLine="600"/>
        <w:jc w:val="both"/>
        <w:rPr>
          <w:rFonts w:ascii="Times New Roman" w:eastAsia="Times New Roman" w:hAnsi="Times New Roman" w:cs="Times New Roman"/>
          <w:bCs/>
          <w:color w:val="000000"/>
          <w:sz w:val="24"/>
          <w:szCs w:val="24"/>
          <w:lang w:eastAsia="en-US"/>
        </w:rPr>
      </w:pPr>
    </w:p>
    <w:p w14:paraId="578B2A47" w14:textId="77777777" w:rsidR="00E83FF1" w:rsidRPr="00CD2C3D" w:rsidRDefault="00E83FF1" w:rsidP="00CD2C3D">
      <w:pPr>
        <w:spacing w:line="480" w:lineRule="auto"/>
        <w:jc w:val="both"/>
        <w:rPr>
          <w:rFonts w:ascii="Times New Roman" w:eastAsia="Times New Roman" w:hAnsi="Times New Roman" w:cs="Times New Roman"/>
          <w:bCs/>
          <w:color w:val="000000"/>
          <w:sz w:val="24"/>
          <w:szCs w:val="24"/>
          <w:lang w:eastAsia="en-US"/>
        </w:rPr>
      </w:pPr>
    </w:p>
    <w:p w14:paraId="10E1D12B" w14:textId="7D185A8F" w:rsidR="00E83FF1" w:rsidRPr="00676D39" w:rsidRDefault="00E83FF1" w:rsidP="007817C2">
      <w:pPr>
        <w:pStyle w:val="ListParagraph"/>
        <w:spacing w:line="480" w:lineRule="auto"/>
        <w:ind w:leftChars="283" w:left="566"/>
        <w:jc w:val="center"/>
        <w:rPr>
          <w:rFonts w:ascii="Times New Roman" w:hAnsi="Times New Roman" w:cs="Times New Roman"/>
          <w:sz w:val="24"/>
          <w:szCs w:val="24"/>
        </w:rPr>
      </w:pPr>
      <w:r w:rsidRPr="00676D39">
        <w:rPr>
          <w:rFonts w:ascii="Times New Roman" w:hAnsi="Times New Roman" w:cs="Times New Roman"/>
          <w:bCs/>
          <w:sz w:val="24"/>
          <w:szCs w:val="24"/>
        </w:rPr>
        <w:t xml:space="preserve">Gambar </w:t>
      </w:r>
      <w:r w:rsidR="00DF185A">
        <w:rPr>
          <w:rFonts w:ascii="Times New Roman" w:hAnsi="Times New Roman" w:cs="Times New Roman"/>
          <w:bCs/>
          <w:sz w:val="24"/>
          <w:szCs w:val="24"/>
        </w:rPr>
        <w:t>4</w:t>
      </w:r>
      <w:r w:rsidRPr="00676D39">
        <w:rPr>
          <w:rFonts w:ascii="Times New Roman" w:hAnsi="Times New Roman" w:cs="Times New Roman"/>
          <w:bCs/>
          <w:sz w:val="24"/>
          <w:szCs w:val="24"/>
        </w:rPr>
        <w:t>.</w:t>
      </w:r>
      <w:r>
        <w:rPr>
          <w:rFonts w:ascii="Times New Roman" w:hAnsi="Times New Roman" w:cs="Times New Roman"/>
          <w:bCs/>
          <w:sz w:val="24"/>
          <w:szCs w:val="24"/>
        </w:rPr>
        <w:t>8</w:t>
      </w:r>
      <w:r w:rsidR="007817C2">
        <w:rPr>
          <w:rFonts w:ascii="Times New Roman" w:hAnsi="Times New Roman" w:cs="Times New Roman"/>
          <w:bCs/>
          <w:sz w:val="24"/>
          <w:szCs w:val="24"/>
        </w:rPr>
        <w:t xml:space="preserve"> Analisis Jalur</w:t>
      </w:r>
    </w:p>
    <w:p w14:paraId="42221D43" w14:textId="77777777" w:rsidR="00E83FF1" w:rsidRPr="00FE6986" w:rsidRDefault="00E83FF1" w:rsidP="00E83FF1">
      <w:pPr>
        <w:spacing w:line="480" w:lineRule="auto"/>
        <w:jc w:val="both"/>
        <w:rPr>
          <w:rFonts w:ascii="Times New Roman" w:eastAsia="Times New Roman" w:hAnsi="Times New Roman" w:cs="Times New Roman"/>
          <w:bCs/>
          <w:color w:val="000000"/>
          <w:sz w:val="24"/>
          <w:szCs w:val="24"/>
          <w:lang w:eastAsia="en-US"/>
        </w:rPr>
      </w:pPr>
    </w:p>
    <w:p w14:paraId="31C9677C" w14:textId="77777777" w:rsidR="00E83FF1" w:rsidRPr="00DA7885" w:rsidRDefault="00E83FF1" w:rsidP="00E92400">
      <w:pPr>
        <w:pStyle w:val="ListParagraph"/>
        <w:numPr>
          <w:ilvl w:val="0"/>
          <w:numId w:val="2"/>
        </w:numPr>
        <w:spacing w:line="480" w:lineRule="auto"/>
        <w:jc w:val="both"/>
        <w:rPr>
          <w:rFonts w:ascii="Times New Roman" w:eastAsia="Times New Roman" w:hAnsi="Times New Roman" w:cs="Times New Roman"/>
          <w:b/>
          <w:color w:val="000000"/>
          <w:sz w:val="24"/>
          <w:szCs w:val="24"/>
          <w:lang w:eastAsia="en-US"/>
        </w:rPr>
      </w:pPr>
      <w:r w:rsidRPr="00DA7885">
        <w:rPr>
          <w:rFonts w:ascii="Times New Roman" w:eastAsia="Times New Roman" w:hAnsi="Times New Roman" w:cs="Times New Roman"/>
          <w:b/>
          <w:color w:val="000000"/>
          <w:sz w:val="24"/>
          <w:szCs w:val="24"/>
          <w:lang w:eastAsia="en-US"/>
        </w:rPr>
        <w:t>Pembahasan</w:t>
      </w:r>
    </w:p>
    <w:p w14:paraId="1A4CDF16" w14:textId="08E3B1CD" w:rsidR="008D62DF" w:rsidRDefault="008D62DF" w:rsidP="005420E4">
      <w:pPr>
        <w:pStyle w:val="ListParagraph"/>
        <w:numPr>
          <w:ilvl w:val="0"/>
          <w:numId w:val="32"/>
        </w:numPr>
        <w:tabs>
          <w:tab w:val="clear" w:pos="425"/>
        </w:tabs>
        <w:spacing w:line="480" w:lineRule="auto"/>
        <w:ind w:left="600" w:hanging="174"/>
        <w:jc w:val="both"/>
        <w:rPr>
          <w:rFonts w:ascii="Times New Roman" w:eastAsia="Times New Roman" w:hAnsi="Times New Roman" w:cs="Times New Roman"/>
          <w:b/>
          <w:bCs/>
          <w:color w:val="000000"/>
          <w:sz w:val="24"/>
          <w:szCs w:val="24"/>
          <w:lang w:eastAsia="en-US"/>
        </w:rPr>
      </w:pPr>
      <w:r>
        <w:rPr>
          <w:rFonts w:ascii="Times New Roman" w:hAnsi="Times New Roman" w:cs="Times New Roman"/>
          <w:b/>
          <w:bCs/>
          <w:sz w:val="24"/>
          <w:szCs w:val="24"/>
        </w:rPr>
        <w:t xml:space="preserve">Pengaruh faktor keuangan terhadap </w:t>
      </w:r>
      <w:r w:rsidR="00531B08" w:rsidRPr="00531B08">
        <w:rPr>
          <w:rFonts w:ascii="Times New Roman" w:hAnsi="Times New Roman" w:cs="Times New Roman"/>
          <w:b/>
          <w:bCs/>
          <w:i/>
          <w:sz w:val="24"/>
          <w:szCs w:val="24"/>
        </w:rPr>
        <w:t>Dividend Payout Ratio</w:t>
      </w:r>
    </w:p>
    <w:p w14:paraId="12171415" w14:textId="77777777" w:rsidR="008D62DF" w:rsidRDefault="008D62DF" w:rsidP="00DA7885">
      <w:pPr>
        <w:pStyle w:val="ListParagraph"/>
        <w:spacing w:line="480" w:lineRule="auto"/>
        <w:ind w:leftChars="354" w:left="708" w:firstLineChars="354" w:firstLine="850"/>
        <w:jc w:val="both"/>
        <w:rPr>
          <w:rFonts w:ascii="Times New Roman" w:hAnsi="Times New Roman" w:cs="Times New Roman"/>
          <w:sz w:val="24"/>
          <w:szCs w:val="24"/>
        </w:rPr>
      </w:pPr>
      <w:r>
        <w:rPr>
          <w:rFonts w:ascii="Times New Roman" w:hAnsi="Times New Roman" w:cs="Times New Roman"/>
          <w:sz w:val="24"/>
          <w:szCs w:val="24"/>
        </w:rPr>
        <w:t>Penelitian ini bertujuan untuk mengetahui dan menganalisis pengaruh DER dan ROA terhadap Dividend Payout. Berdasarkan hasil pengujian diatas dapat dijabarkan sebagai berikut:</w:t>
      </w:r>
    </w:p>
    <w:p w14:paraId="1A6A1FE1" w14:textId="0E889CBF" w:rsidR="008D62DF" w:rsidRDefault="008D62DF" w:rsidP="005420E4">
      <w:pPr>
        <w:pStyle w:val="ListParagraph"/>
        <w:numPr>
          <w:ilvl w:val="0"/>
          <w:numId w:val="33"/>
        </w:numPr>
        <w:spacing w:line="480" w:lineRule="auto"/>
        <w:ind w:leftChars="331" w:left="993" w:hanging="331"/>
        <w:jc w:val="both"/>
        <w:rPr>
          <w:rFonts w:ascii="Times New Roman" w:hAnsi="Times New Roman" w:cs="Times New Roman"/>
          <w:b/>
          <w:bCs/>
          <w:sz w:val="24"/>
          <w:szCs w:val="24"/>
        </w:rPr>
      </w:pPr>
      <w:r>
        <w:rPr>
          <w:rFonts w:ascii="Times New Roman" w:hAnsi="Times New Roman" w:cs="Times New Roman"/>
          <w:b/>
          <w:bCs/>
          <w:sz w:val="24"/>
          <w:szCs w:val="24"/>
        </w:rPr>
        <w:t xml:space="preserve">Pengaruh DER terhadap </w:t>
      </w:r>
      <w:r w:rsidR="00531B08" w:rsidRPr="00531B08">
        <w:rPr>
          <w:rFonts w:ascii="Times New Roman" w:hAnsi="Times New Roman" w:cs="Times New Roman"/>
          <w:b/>
          <w:bCs/>
          <w:i/>
          <w:sz w:val="24"/>
          <w:szCs w:val="24"/>
        </w:rPr>
        <w:t>Dividend Payout Ratio</w:t>
      </w:r>
    </w:p>
    <w:p w14:paraId="7455C1B1" w14:textId="53894B59" w:rsidR="008D62DF" w:rsidRDefault="008D62DF" w:rsidP="00DA7885">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 xml:space="preserve">Dari hasil pengujian hipotesis menunjukkan DER tidak berpengaruh terhadap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 Artinya,</w:t>
      </w:r>
      <w:r w:rsidR="00C64D08">
        <w:rPr>
          <w:rFonts w:ascii="Times New Roman" w:hAnsi="Times New Roman" w:cs="Times New Roman"/>
          <w:sz w:val="24"/>
          <w:szCs w:val="24"/>
        </w:rPr>
        <w:t xml:space="preserve"> </w:t>
      </w:r>
      <w:r w:rsidR="004B45AB">
        <w:rPr>
          <w:rFonts w:ascii="Times New Roman" w:hAnsi="Times New Roman" w:cs="Times New Roman"/>
          <w:sz w:val="24"/>
          <w:szCs w:val="24"/>
        </w:rPr>
        <w:t xml:space="preserve">DER yang rendah belum tentu mempengaruhi tingkat pembagian dividen pada perusahaan. </w:t>
      </w:r>
      <w:r w:rsidR="00C64D08">
        <w:rPr>
          <w:rFonts w:ascii="Times New Roman" w:hAnsi="Times New Roman" w:cs="Times New Roman"/>
          <w:sz w:val="24"/>
          <w:szCs w:val="24"/>
        </w:rPr>
        <w:t>P</w:t>
      </w:r>
      <w:r>
        <w:rPr>
          <w:rFonts w:ascii="Times New Roman" w:hAnsi="Times New Roman" w:cs="Times New Roman"/>
          <w:sz w:val="24"/>
          <w:szCs w:val="24"/>
        </w:rPr>
        <w:t xml:space="preserve">erusahaan tidak memperhatikan dana untuk pengembangan perusahaan, dana tersebut bisa didapat dari hutang atau pemanfaatan laba. Jika </w:t>
      </w:r>
      <w:r>
        <w:rPr>
          <w:rFonts w:ascii="Times New Roman" w:hAnsi="Times New Roman" w:cs="Times New Roman"/>
          <w:sz w:val="24"/>
          <w:szCs w:val="24"/>
        </w:rPr>
        <w:lastRenderedPageBreak/>
        <w:t>perusahaan dengan tingkat rasio hutang yang rendah tidak selalu membagikan dividen dalam jumlah yang besar. Sebaliknya jika DER naik belum tentu membagikan deviden dengan jumlah yang kecil, hal ini dapat terjadi karena perusahaan ingin mempertahankan citra yang baik dimata publik dan sebagai tanda suatu keberhasilan bagi perusahaan dengan cara membagikan deviden secara stabil dan konsisten dari tahun ke tahun.</w:t>
      </w:r>
    </w:p>
    <w:p w14:paraId="18F4A408" w14:textId="11E1DC56" w:rsidR="008D62DF" w:rsidRDefault="008D62DF" w:rsidP="00DA7885">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 xml:space="preserve">Hasil penelitian ini berbanding terbalik dengan penelitian yang dilakukan oleh </w:t>
      </w:r>
      <w:r>
        <w:rPr>
          <w:rFonts w:ascii="Times New Roman" w:eastAsia="Times New Roman" w:hAnsi="Times New Roman" w:cs="Times New Roman"/>
          <w:bCs/>
          <w:color w:val="000000"/>
          <w:sz w:val="24"/>
          <w:szCs w:val="24"/>
          <w:lang w:eastAsia="en-US"/>
        </w:rPr>
        <w:fldChar w:fldCharType="begin" w:fldLock="1"/>
      </w:r>
      <w:r>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Pr>
          <w:rFonts w:ascii="Times New Roman" w:eastAsia="Times New Roman" w:hAnsi="Times New Roman" w:cs="Times New Roman"/>
          <w:bCs/>
          <w:color w:val="000000"/>
          <w:sz w:val="24"/>
          <w:szCs w:val="24"/>
          <w:lang w:eastAsia="en-US"/>
        </w:rPr>
        <w:fldChar w:fldCharType="separate"/>
      </w:r>
      <w:r>
        <w:rPr>
          <w:rFonts w:ascii="Times New Roman" w:eastAsia="Times New Roman" w:hAnsi="Times New Roman" w:cs="Times New Roman"/>
          <w:bCs/>
          <w:noProof/>
          <w:color w:val="000000"/>
          <w:sz w:val="24"/>
          <w:szCs w:val="24"/>
          <w:lang w:eastAsia="en-US"/>
        </w:rPr>
        <w:t>Anismawati (2019)</w:t>
      </w:r>
      <w:r>
        <w:rPr>
          <w:rFonts w:ascii="Times New Roman" w:eastAsia="Times New Roman" w:hAnsi="Times New Roman" w:cs="Times New Roman"/>
          <w:bCs/>
          <w:color w:val="000000"/>
          <w:sz w:val="24"/>
          <w:szCs w:val="24"/>
          <w:lang w:eastAsia="en-US"/>
        </w:rPr>
        <w:fldChar w:fldCharType="end"/>
      </w:r>
      <w:r>
        <w:rPr>
          <w:rFonts w:ascii="Times New Roman" w:hAnsi="Times New Roman" w:cs="Times New Roman"/>
          <w:sz w:val="24"/>
          <w:szCs w:val="24"/>
        </w:rPr>
        <w:t xml:space="preserve"> dan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Nurhikmawaty","given":"Dina","non-dropping-particle":"","parse-names":false,"suffix":""},{"dropping-particle":"","family":"Widiyanti","given":"Marlina","non-dropping-particle":"","parse-names":false,"suffix":""}],"container-title":"Jurnal Internasional Pemahaman Multikultural dan Multireligius (IJMMU","id":"ITEM-1","issued":{"date-parts":[["2020"]]},"page":"255-267","title":"Jurnal Internasional Pemahaman Multikultural dan Multireligius Pengaruh Debt to Equity Ratio dan Return on Equity terhadap Return Saham dengan di Bursa Efek Indonesia","type":"article-journal","volume":"7"},"uris":["http://www.mendeley.com/documents/?uuid=60b89f29-b6fd-433a-907a-14b830ca4330"]}],"mendeley":{"formattedCitation":"(Nurhikmawaty &amp; Widiyanti, 2020)","manualFormatting":"Nurhikmawaty &amp; Widiyanti (2020)","plainTextFormattedCitation":"(Nurhikmawaty &amp; Widiyanti, 2020)","previouslyFormattedCitation":"(Nurhikmawaty &amp; Widiyanti, 2020)"},"properties":{"noteIndex":0},"schema":"https://github.com/citation-style-language/schema/raw/master/csl-citation.json"}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Nurhikmawaty &amp; Widiyanti (2020)</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 xml:space="preserve">yang menyatakan DER berpengaruh secara signifikan terhadap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w:t>
      </w:r>
    </w:p>
    <w:p w14:paraId="7C457CC7" w14:textId="2CB07E93" w:rsidR="008D62DF" w:rsidRDefault="008D62DF" w:rsidP="005420E4">
      <w:pPr>
        <w:pStyle w:val="ListParagraph"/>
        <w:numPr>
          <w:ilvl w:val="0"/>
          <w:numId w:val="33"/>
        </w:numPr>
        <w:spacing w:line="480" w:lineRule="auto"/>
        <w:ind w:left="993" w:hanging="314"/>
        <w:jc w:val="both"/>
        <w:rPr>
          <w:rFonts w:ascii="Times New Roman" w:hAnsi="Times New Roman" w:cs="Times New Roman"/>
          <w:b/>
          <w:bCs/>
          <w:sz w:val="24"/>
          <w:szCs w:val="24"/>
        </w:rPr>
      </w:pPr>
      <w:r>
        <w:rPr>
          <w:rFonts w:ascii="Times New Roman" w:hAnsi="Times New Roman" w:cs="Times New Roman"/>
          <w:b/>
          <w:bCs/>
          <w:sz w:val="24"/>
          <w:szCs w:val="24"/>
        </w:rPr>
        <w:t xml:space="preserve">Pengaruh ROA terhadap </w:t>
      </w:r>
      <w:r w:rsidR="00531B08" w:rsidRPr="00531B08">
        <w:rPr>
          <w:rFonts w:ascii="Times New Roman" w:hAnsi="Times New Roman" w:cs="Times New Roman"/>
          <w:b/>
          <w:bCs/>
          <w:i/>
          <w:sz w:val="24"/>
          <w:szCs w:val="24"/>
        </w:rPr>
        <w:t>Dividend Payout Ratio</w:t>
      </w:r>
    </w:p>
    <w:p w14:paraId="35A73A79" w14:textId="0DC7DA9B" w:rsidR="008D62DF" w:rsidRPr="00DA7885" w:rsidRDefault="008D62DF" w:rsidP="00DA7885">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 xml:space="preserve">Dari hasil pengujian hipotesis menunjukkan ROA berpengaruh terhadap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 xml:space="preserve">. Artinya, perusahaan memperhatikan laba dari penggunaan seluruh sumber daya atau aset yang dihasilkan oleh perusahaan tinggi dapat mempengaruhi kenaikan dividen tunai. Semakin tinggi ROA yang diperoleh perusahaan akan cenderung mendorong kenaikan dividen tunai yang dibagikan pada pemegang saham </w:t>
      </w:r>
      <w:r w:rsidRPr="00DA7885">
        <w:rPr>
          <w:rFonts w:ascii="Times New Roman" w:hAnsi="Times New Roman" w:cs="Times New Roman"/>
          <w:sz w:val="24"/>
          <w:szCs w:val="24"/>
        </w:rPr>
        <w:t>tergantung kebijakan perusahan dan kebutuhan perusahaan. ROA dapat digunakan untuk pengembangan perusahaan atau untuk dibagi sebagai DPR. Kalau untuk pengembangan berarti DPR turun, kalau untuk dibagi sebagai DPR maka DPR naik.</w:t>
      </w:r>
    </w:p>
    <w:p w14:paraId="6B7AF5BE" w14:textId="1C86142F" w:rsidR="008D62DF" w:rsidRDefault="008D62DF" w:rsidP="00DA7885">
      <w:pPr>
        <w:pStyle w:val="ListParagraph"/>
        <w:spacing w:line="480" w:lineRule="auto"/>
        <w:ind w:leftChars="496" w:left="992"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sejalan dengan penelitian </w:t>
      </w:r>
      <w:r>
        <w:rPr>
          <w:rFonts w:ascii="Times New Roman" w:hAnsi="Times New Roman" w:cs="Times New Roman"/>
          <w:bCs/>
          <w:color w:val="333333"/>
          <w:sz w:val="24"/>
          <w:szCs w:val="24"/>
        </w:rPr>
        <w:fldChar w:fldCharType="begin" w:fldLock="1"/>
      </w:r>
      <w:r>
        <w:rPr>
          <w:rFonts w:ascii="Times New Roman" w:hAnsi="Times New Roman" w:cs="Times New Roman"/>
          <w:bCs/>
          <w:color w:val="333333"/>
          <w:sz w:val="24"/>
          <w:szCs w:val="24"/>
        </w:rPr>
        <w:instrText>ADDIN CSL_CITATION {"citationItems":[{"id":"ITEM-1","itemData":{"abstract":"Penelitian ini bertujuan untuk menganalisis pengaruh profitabilitas dan likuiditas terhadap Kebijakan Dividen dengan firm size sebagai pemoderasi pada perusahaan manufaktur yang terdaftar di Bursa Efek Indonesia Periode 2013- 2017. Regresi Tobit digunakan untuk menganalisis bagaimana variabel independen dan moderasinya mempengaruhi variabel dependen. Melalui seleksi sampel, diperoleh 103 perusahaan sebagai sampel atau sebanyak 515 observasi. Hasil penelitian menunjukkan bahwa Profitabilitas berpengaruh signifikan terhadap kebijakan dividen, sementara likuiditas tidak berpengaruh signifikan terhadap Kebijakan dividen. Firm size signifikan memoderasi pengaruh profitabilitas terhadap kebijakan dividen, sementara tidak signifikan memoderasi pengaruh likuiditas terhadap kebijakan dividen.","author":[{"dropping-particle":"","family":"Nur","given":"Triasesiarta","non-dropping-particle":"","parse-names":false,"suffix":""}],"container-title":"Esensi","id":"ITEM-1","issue":"2","issued":{"date-parts":[["2018"]]},"page":"1-15","title":"Pengaruh Profitabilitas dan Likuiditas terhadap Kebijakan Dividen dengan Firm Size sebagai Pemoderasi (Pada Perusahaan Manufaktur yang Terdaftar di Bursa Efek Indonesia Periode 2013-2017)","type":"article-journal","volume":"21"},"uris":["http://www.mendeley.com/documents/?uuid=6bc6be56-e9d7-4879-ba1f-afee6a534c98"]}],"mendeley":{"formattedCitation":"(Nur, 2018)","manualFormatting":"Nur (2018)","plainTextFormattedCitation":"(Nur, 2018)","previouslyFormattedCitation":"(Nur, 2018)"},"properties":{"noteIndex":0},"schema":"https://github.com/citation-style-language/schema/raw/master/csl-citation.json"}</w:instrText>
      </w:r>
      <w:r>
        <w:rPr>
          <w:rFonts w:ascii="Times New Roman" w:hAnsi="Times New Roman" w:cs="Times New Roman"/>
          <w:bCs/>
          <w:color w:val="333333"/>
          <w:sz w:val="24"/>
          <w:szCs w:val="24"/>
        </w:rPr>
        <w:fldChar w:fldCharType="separate"/>
      </w:r>
      <w:r>
        <w:rPr>
          <w:rFonts w:ascii="Times New Roman" w:hAnsi="Times New Roman" w:cs="Times New Roman"/>
          <w:bCs/>
          <w:noProof/>
          <w:color w:val="333333"/>
          <w:sz w:val="24"/>
          <w:szCs w:val="24"/>
        </w:rPr>
        <w:t>Nur (2018)</w:t>
      </w:r>
      <w:r>
        <w:rPr>
          <w:rFonts w:ascii="Times New Roman" w:hAnsi="Times New Roman" w:cs="Times New Roman"/>
          <w:bCs/>
          <w:color w:val="333333"/>
          <w:sz w:val="24"/>
          <w:szCs w:val="24"/>
        </w:rPr>
        <w:fldChar w:fldCharType="end"/>
      </w:r>
      <w:r>
        <w:rPr>
          <w:rFonts w:ascii="Times New Roman" w:hAnsi="Times New Roman" w:cs="Times New Roman"/>
          <w:sz w:val="24"/>
          <w:szCs w:val="24"/>
        </w:rPr>
        <w:t xml:space="preserve"> yang menyatakan ROA berpengaruh secara signifikan terhadap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w:t>
      </w:r>
    </w:p>
    <w:p w14:paraId="6732664B" w14:textId="77777777" w:rsidR="008D62DF" w:rsidRDefault="008D62DF" w:rsidP="008D62DF">
      <w:pPr>
        <w:pStyle w:val="ListParagraph"/>
        <w:spacing w:line="480" w:lineRule="auto"/>
        <w:ind w:leftChars="200" w:left="400" w:firstLine="876"/>
        <w:jc w:val="both"/>
        <w:rPr>
          <w:rFonts w:ascii="Times New Roman" w:hAnsi="Times New Roman" w:cs="Times New Roman"/>
          <w:sz w:val="24"/>
          <w:szCs w:val="24"/>
        </w:rPr>
      </w:pPr>
    </w:p>
    <w:p w14:paraId="138B3739" w14:textId="2CD0D54D" w:rsidR="008D62DF" w:rsidRDefault="008D62DF" w:rsidP="005420E4">
      <w:pPr>
        <w:pStyle w:val="ListParagraph"/>
        <w:numPr>
          <w:ilvl w:val="0"/>
          <w:numId w:val="32"/>
        </w:numPr>
        <w:tabs>
          <w:tab w:val="clear" w:pos="425"/>
        </w:tabs>
        <w:spacing w:line="480" w:lineRule="auto"/>
        <w:ind w:left="600" w:hanging="174"/>
        <w:jc w:val="both"/>
        <w:rPr>
          <w:rFonts w:ascii="Times New Roman" w:hAnsi="Times New Roman" w:cs="Times New Roman"/>
          <w:b/>
          <w:bCs/>
          <w:sz w:val="24"/>
          <w:szCs w:val="24"/>
        </w:rPr>
      </w:pPr>
      <w:r>
        <w:rPr>
          <w:rFonts w:ascii="Times New Roman" w:hAnsi="Times New Roman" w:cs="Times New Roman"/>
          <w:b/>
          <w:bCs/>
          <w:sz w:val="24"/>
          <w:szCs w:val="24"/>
        </w:rPr>
        <w:t xml:space="preserve">Pengaruh faktor Nonkeuangan terhadap </w:t>
      </w:r>
      <w:r w:rsidR="00531B08" w:rsidRPr="00531B08">
        <w:rPr>
          <w:rFonts w:ascii="Times New Roman" w:hAnsi="Times New Roman" w:cs="Times New Roman"/>
          <w:b/>
          <w:bCs/>
          <w:i/>
          <w:sz w:val="24"/>
          <w:szCs w:val="24"/>
        </w:rPr>
        <w:t>Dividend Payout Ratio</w:t>
      </w:r>
    </w:p>
    <w:p w14:paraId="5ED22F5E" w14:textId="77777777" w:rsidR="008D62DF" w:rsidRDefault="008D62DF" w:rsidP="00DC32B2">
      <w:pPr>
        <w:pStyle w:val="ListParagraph"/>
        <w:spacing w:line="480" w:lineRule="auto"/>
        <w:ind w:leftChars="354" w:left="708" w:firstLine="876"/>
        <w:jc w:val="both"/>
        <w:rPr>
          <w:rFonts w:ascii="Times New Roman" w:hAnsi="Times New Roman" w:cs="Times New Roman"/>
          <w:sz w:val="24"/>
          <w:szCs w:val="24"/>
        </w:rPr>
      </w:pPr>
      <w:r>
        <w:rPr>
          <w:rFonts w:ascii="Times New Roman" w:hAnsi="Times New Roman" w:cs="Times New Roman"/>
          <w:sz w:val="24"/>
          <w:szCs w:val="24"/>
        </w:rPr>
        <w:t>Penelitian ini bertujuan untuk mengetahui dan menganalisis pengaruh Ukuran Perusahaan terhadap Dividend Payout. Berdasarkan hasil pengujian diatas dapat dijabarkan sebagai berikut:</w:t>
      </w:r>
    </w:p>
    <w:p w14:paraId="407002B0" w14:textId="59C7132C" w:rsidR="008D62DF" w:rsidRDefault="008D62DF" w:rsidP="005420E4">
      <w:pPr>
        <w:pStyle w:val="ListParagraph"/>
        <w:numPr>
          <w:ilvl w:val="0"/>
          <w:numId w:val="34"/>
        </w:numPr>
        <w:spacing w:line="48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Pengaruh Ukuran Perusahaan terhadap </w:t>
      </w:r>
      <w:r w:rsidR="00531B08" w:rsidRPr="00531B08">
        <w:rPr>
          <w:rFonts w:ascii="Times New Roman" w:hAnsi="Times New Roman" w:cs="Times New Roman"/>
          <w:b/>
          <w:bCs/>
          <w:i/>
          <w:sz w:val="24"/>
          <w:szCs w:val="24"/>
        </w:rPr>
        <w:t>Dividend Payout Ratio</w:t>
      </w:r>
    </w:p>
    <w:p w14:paraId="2423F61A" w14:textId="471A1B37" w:rsidR="008D62DF" w:rsidRDefault="008D62DF" w:rsidP="00DC32B2">
      <w:pPr>
        <w:pStyle w:val="ListParagraph"/>
        <w:spacing w:line="480" w:lineRule="auto"/>
        <w:ind w:leftChars="496" w:left="992" w:firstLineChars="355" w:firstLine="852"/>
        <w:jc w:val="both"/>
        <w:rPr>
          <w:rFonts w:ascii="Times New Roman" w:hAnsi="Times New Roman" w:cs="Times New Roman"/>
          <w:sz w:val="24"/>
          <w:szCs w:val="24"/>
        </w:rPr>
      </w:pPr>
      <w:r>
        <w:rPr>
          <w:rFonts w:ascii="Times New Roman" w:hAnsi="Times New Roman" w:cs="Times New Roman"/>
          <w:sz w:val="24"/>
          <w:szCs w:val="24"/>
        </w:rPr>
        <w:t xml:space="preserve">Dari hasil pengujian hipotesis menunjukkan Ukuran Perusahaan berpengaruh Terhadap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 Artinya total aset perusahaan yang tinggi akan mempengaruhi kenaikan dividen tunai yang dibagikan pada pemegang saham tergantung kebijakan perusahan dan kebutuhan perusahaan. Ukuran Perusahaan dapat digunakan untuk pengembangan perusahaan atau untuk dibagi sebagai DPR. Kalau untuk pengembangan berarti DPR turun, kalau untuk dibagi sebagai DPR maka DPR naik. Ukuran perusahaan belum bisa menjamin perusahaan membagikan laba kepada para investor dalam bentuk dividen, hal ini dikarenakan asset yang dimiliki oleh perusahaan belum bisa mendapatkan laba yang lebih besar sehingga dapat mempengaruhi pembayaran dividen.</w:t>
      </w:r>
    </w:p>
    <w:p w14:paraId="2CEB7298" w14:textId="06F4820C" w:rsidR="00A873AB" w:rsidRDefault="008D62DF" w:rsidP="00237850">
      <w:pPr>
        <w:pStyle w:val="ListParagraph"/>
        <w:spacing w:line="480" w:lineRule="auto"/>
        <w:ind w:leftChars="496" w:left="992" w:firstLine="876"/>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sejalan dengan penelitian </w:t>
      </w:r>
      <w:r>
        <w:rPr>
          <w:rFonts w:ascii="Times New Roman" w:eastAsia="ArialUnicodeMS" w:hAnsi="Times New Roman" w:cs="Times New Roman"/>
          <w:bCs/>
          <w:color w:val="000000"/>
          <w:sz w:val="24"/>
          <w:szCs w:val="24"/>
        </w:rP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{"citationItems":[{"id":"ITEM-1","itemData":{"author":[{"dropping-particle":"","family":"Riawan","given":"","non-dropping-particle":"","parse-names":false,"suffix":""}],"id":"ITEM-1","issue":"02","issued":{"date-parts":[["2017"]]},"title":"Pengaruh Kebijakan Dividen Dalam Memediasi Return On Asset Dan Firm Size Terhadap Return Saham ISSN : 1412-629X","type":"article-journal","volume":"17"},"uris":["http://www.mendeley.com/documents/?uuid=bc5d8618-7609-49a1-9412-83f6f1e08d8c"]}],"mendeley":{"formattedCitation":"(Riawan, 2017)","manualFormatting":"Riawan (2017)","plainTextFormattedCitation":"(Riawan, 2017)","previouslyFormattedCitation":"(Riawan, 2017)"},"properties":{"noteIndex":0},"schema":"https://github.com/citation-style-language/schema/raw/master/csl-citation.json"}</w:instrText>
      </w:r>
      <w:r>
        <w:rPr>
          <w:rFonts w:ascii="Times New Roman" w:eastAsia="ArialUnicodeMS" w:hAnsi="Times New Roman" w:cs="Times New Roman"/>
          <w:bCs/>
          <w:color w:val="000000"/>
          <w:sz w:val="24"/>
          <w:szCs w:val="24"/>
        </w:rPr>
        <w:fldChar w:fldCharType="separate"/>
      </w:r>
      <w:r>
        <w:rPr>
          <w:rFonts w:ascii="Times New Roman" w:eastAsia="ArialUnicodeMS" w:hAnsi="Times New Roman" w:cs="Times New Roman"/>
          <w:bCs/>
          <w:noProof/>
          <w:color w:val="000000"/>
          <w:sz w:val="24"/>
          <w:szCs w:val="24"/>
        </w:rPr>
        <w:t>Riawan (2017)</w:t>
      </w:r>
      <w:r>
        <w:rPr>
          <w:rFonts w:ascii="Times New Roman" w:eastAsia="ArialUnicodeMS" w:hAnsi="Times New Roman" w:cs="Times New Roman"/>
          <w:bCs/>
          <w:color w:val="000000"/>
          <w:sz w:val="24"/>
          <w:szCs w:val="24"/>
        </w:rPr>
        <w:fldChar w:fldCharType="end"/>
      </w:r>
      <w:r>
        <w:rPr>
          <w:rFonts w:ascii="Times New Roman" w:hAnsi="Times New Roman" w:cs="Times New Roman"/>
          <w:sz w:val="24"/>
          <w:szCs w:val="24"/>
        </w:rPr>
        <w:t xml:space="preserve"> yang menyatakan Ukuran Perusahaan berpengaruh secara signifikan terhadap </w:t>
      </w:r>
      <w:r w:rsidR="00531B08" w:rsidRPr="00531B08">
        <w:rPr>
          <w:rFonts w:ascii="Times New Roman" w:hAnsi="Times New Roman" w:cs="Times New Roman"/>
          <w:i/>
          <w:sz w:val="24"/>
          <w:szCs w:val="24"/>
        </w:rPr>
        <w:t>Dividend Payout Ratio</w:t>
      </w:r>
      <w:r>
        <w:rPr>
          <w:rFonts w:ascii="Times New Roman" w:hAnsi="Times New Roman" w:cs="Times New Roman"/>
          <w:sz w:val="24"/>
          <w:szCs w:val="24"/>
        </w:rPr>
        <w:t>.</w:t>
      </w:r>
    </w:p>
    <w:p w14:paraId="6D2DBEA1" w14:textId="77777777" w:rsidR="00237850" w:rsidRPr="00237850" w:rsidRDefault="00237850" w:rsidP="00237850">
      <w:pPr>
        <w:pStyle w:val="ListParagraph"/>
        <w:spacing w:line="480" w:lineRule="auto"/>
        <w:ind w:leftChars="496" w:left="992" w:firstLine="876"/>
        <w:jc w:val="both"/>
        <w:rPr>
          <w:rFonts w:ascii="Times New Roman" w:hAnsi="Times New Roman" w:cs="Times New Roman"/>
          <w:sz w:val="24"/>
          <w:szCs w:val="24"/>
        </w:rPr>
      </w:pPr>
    </w:p>
    <w:p w14:paraId="48972CC6" w14:textId="77777777" w:rsidR="008D62DF" w:rsidRDefault="008D62DF" w:rsidP="005420E4">
      <w:pPr>
        <w:pStyle w:val="ListParagraph"/>
        <w:numPr>
          <w:ilvl w:val="0"/>
          <w:numId w:val="32"/>
        </w:numPr>
        <w:tabs>
          <w:tab w:val="clear" w:pos="425"/>
        </w:tabs>
        <w:spacing w:line="480" w:lineRule="auto"/>
        <w:ind w:left="600" w:hanging="174"/>
        <w:jc w:val="both"/>
        <w:rPr>
          <w:rFonts w:ascii="Times New Roman" w:hAnsi="Times New Roman" w:cs="Times New Roman"/>
          <w:b/>
          <w:bCs/>
          <w:sz w:val="24"/>
          <w:szCs w:val="24"/>
        </w:rPr>
      </w:pPr>
      <w:r>
        <w:rPr>
          <w:rFonts w:ascii="Times New Roman" w:hAnsi="Times New Roman" w:cs="Times New Roman"/>
          <w:b/>
          <w:bCs/>
          <w:sz w:val="24"/>
          <w:szCs w:val="24"/>
        </w:rPr>
        <w:t>Pengaruh faktor keuangan terhadap Return Saham</w:t>
      </w:r>
    </w:p>
    <w:p w14:paraId="6A9D7999" w14:textId="77777777" w:rsidR="008D62DF" w:rsidRDefault="008D62DF" w:rsidP="00DC32B2">
      <w:pPr>
        <w:pStyle w:val="ListParagraph"/>
        <w:spacing w:line="480" w:lineRule="auto"/>
        <w:ind w:leftChars="354" w:left="708" w:firstLineChars="355" w:firstLine="852"/>
        <w:jc w:val="both"/>
        <w:rPr>
          <w:rFonts w:ascii="Times New Roman" w:hAnsi="Times New Roman" w:cs="Times New Roman"/>
          <w:sz w:val="24"/>
          <w:szCs w:val="24"/>
        </w:rPr>
      </w:pPr>
      <w:r>
        <w:rPr>
          <w:rFonts w:ascii="Times New Roman" w:hAnsi="Times New Roman" w:cs="Times New Roman"/>
          <w:sz w:val="24"/>
          <w:szCs w:val="24"/>
        </w:rPr>
        <w:t>Penelitian ini bertujuan untuk mengetahui dan menganalisis pengaruh DER, dan ROA terhadap Return Saham. Berdasarkan hasil pengujian diatas dapat dijabarkan sebagai berikut:</w:t>
      </w:r>
    </w:p>
    <w:p w14:paraId="364EE256" w14:textId="77777777" w:rsidR="008D62DF" w:rsidRDefault="008D62DF" w:rsidP="005420E4">
      <w:pPr>
        <w:pStyle w:val="ListParagraph"/>
        <w:numPr>
          <w:ilvl w:val="0"/>
          <w:numId w:val="35"/>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Pengaruh DER terhadap Return Saham</w:t>
      </w:r>
    </w:p>
    <w:p w14:paraId="0B4DCB79" w14:textId="3E140E66" w:rsidR="008D62DF" w:rsidRDefault="008D62DF" w:rsidP="00DC32B2">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Dari hasil pengujian hipotesis menunjukkan DER tidak berpengaruh terhadap Return Saham. Artinya, Perusahaan untuk menjual atau membeli saham investor tidak memperhatikan DER. Penggunaan hutang dalam pendanaan perusahaan akan lebih berdampak dalam manajemen suatu perusahaan, karena tingginya total hutang suatu perusahaan maka semakin besar biaya yang dikeluarkan dalam memenuhi kewajibannya, yaitu membayar pokok hutang beserta bunganya. Hal ini membuat perusahaan kurang diminati investor dalam menanamkan modalnya.</w:t>
      </w:r>
    </w:p>
    <w:p w14:paraId="42838659" w14:textId="77777777" w:rsidR="008D62DF" w:rsidRDefault="008D62DF" w:rsidP="00DC32B2">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w:t>
      </w:r>
      <w:r>
        <w:rPr>
          <w:rFonts w:ascii="Times New Roman" w:eastAsia="Times New Roman" w:hAnsi="Times New Roman" w:cs="Times New Roman"/>
          <w:bCs/>
          <w:color w:val="000000"/>
          <w:sz w:val="24"/>
          <w:szCs w:val="24"/>
          <w:lang w:eastAsia="en-US"/>
        </w:rPr>
        <w:fldChar w:fldCharType="begin" w:fldLock="1"/>
      </w:r>
      <w:r>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Pr>
          <w:rFonts w:ascii="Times New Roman" w:eastAsia="Times New Roman" w:hAnsi="Times New Roman" w:cs="Times New Roman"/>
          <w:bCs/>
          <w:color w:val="000000"/>
          <w:sz w:val="24"/>
          <w:szCs w:val="24"/>
          <w:lang w:eastAsia="en-US"/>
        </w:rPr>
        <w:fldChar w:fldCharType="separate"/>
      </w:r>
      <w:r>
        <w:rPr>
          <w:rFonts w:ascii="Times New Roman" w:eastAsia="Times New Roman" w:hAnsi="Times New Roman" w:cs="Times New Roman"/>
          <w:bCs/>
          <w:noProof/>
          <w:color w:val="000000"/>
          <w:sz w:val="24"/>
          <w:szCs w:val="24"/>
          <w:lang w:eastAsia="en-US"/>
        </w:rPr>
        <w:t>Anismawati (2019)</w:t>
      </w:r>
      <w:r>
        <w:rPr>
          <w:rFonts w:ascii="Times New Roman" w:eastAsia="Times New Roman" w:hAnsi="Times New Roman" w:cs="Times New Roman"/>
          <w:bCs/>
          <w:color w:val="000000"/>
          <w:sz w:val="24"/>
          <w:szCs w:val="24"/>
          <w:lang w:eastAsia="en-US"/>
        </w:rPr>
        <w:fldChar w:fldCharType="end"/>
      </w:r>
      <w:r>
        <w:rPr>
          <w:rFonts w:ascii="Times New Roman" w:hAnsi="Times New Roman" w:cs="Times New Roman"/>
          <w:sz w:val="24"/>
          <w:szCs w:val="24"/>
        </w:rPr>
        <w:t xml:space="preserve"> yang menyatakan DER tidak berpengaruh secara signifikan terhadap Return Saham. Berbanding terbalik dengan penelitian yang dilakukan oleh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yang menyatakan DER berpengaruh secara signifikan terhadap Return Saham.</w:t>
      </w:r>
    </w:p>
    <w:p w14:paraId="4AC5D04F" w14:textId="77777777" w:rsidR="008D62DF" w:rsidRDefault="008D62DF" w:rsidP="005420E4">
      <w:pPr>
        <w:pStyle w:val="ListParagraph"/>
        <w:numPr>
          <w:ilvl w:val="0"/>
          <w:numId w:val="35"/>
        </w:numPr>
        <w:spacing w:line="480" w:lineRule="auto"/>
        <w:ind w:left="993" w:hanging="314"/>
        <w:jc w:val="both"/>
        <w:rPr>
          <w:rFonts w:ascii="Times New Roman" w:hAnsi="Times New Roman" w:cs="Times New Roman"/>
          <w:b/>
          <w:bCs/>
          <w:sz w:val="24"/>
          <w:szCs w:val="24"/>
        </w:rPr>
      </w:pPr>
      <w:r>
        <w:rPr>
          <w:rFonts w:ascii="Times New Roman" w:hAnsi="Times New Roman" w:cs="Times New Roman"/>
          <w:b/>
          <w:bCs/>
          <w:sz w:val="24"/>
          <w:szCs w:val="24"/>
        </w:rPr>
        <w:lastRenderedPageBreak/>
        <w:t>Pengaruh ROA terhadap Return Saham</w:t>
      </w:r>
    </w:p>
    <w:p w14:paraId="21D54795" w14:textId="42A3D312" w:rsidR="008D62DF" w:rsidRDefault="008D62DF" w:rsidP="00DC32B2">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Dari hasil pengujian hipotesis menunjukkan ROA tidak berpengaruh terhadap Return Saham. Artinya,</w:t>
      </w:r>
      <w:r w:rsidR="002E04D7">
        <w:rPr>
          <w:rFonts w:ascii="Times New Roman" w:hAnsi="Times New Roman" w:cs="Times New Roman"/>
          <w:sz w:val="24"/>
          <w:szCs w:val="24"/>
        </w:rPr>
        <w:t xml:space="preserve"> kenaikan atau penurunan ROA tidak mampu mempengaruhi kenaikan dan penurunan return saham. hal itu dikarenakan ROA hanya bisa mengukur efektivitas perusahaan didalam menggunakan dari keseluruhan operasi perusahaan. Atau bisa dikatakan</w:t>
      </w:r>
      <w:r>
        <w:rPr>
          <w:rFonts w:ascii="Times New Roman" w:hAnsi="Times New Roman" w:cs="Times New Roman"/>
          <w:sz w:val="24"/>
          <w:szCs w:val="24"/>
        </w:rPr>
        <w:t xml:space="preserve"> perusahaan tidak memperhatikan laba dari penggunaan seluruh sumber daya atau aset yang dihasilkan oleh perusahaan dalam tingkat pengembalian saham. Sebaiknya investor dalam menanamkan sahamnya tidak hanya melihat nilai ROA karena ROA digunakan untuk menilai kinerja suatu perusahaan dalam menghasilkan laba namun tidak untuk memprediksi sukses atau tidaknya perusahaan menciptakan tingkat pengembalian saham untuk para investor.</w:t>
      </w:r>
    </w:p>
    <w:p w14:paraId="0E27F3A7" w14:textId="77777777" w:rsidR="008D62DF" w:rsidRDefault="008D62DF" w:rsidP="00DC32B2">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w:t>
      </w:r>
      <w:r>
        <w:rPr>
          <w:rFonts w:ascii="Times New Roman" w:eastAsia="Times New Roman" w:hAnsi="Times New Roman" w:cs="Times New Roman"/>
          <w:sz w:val="24"/>
          <w:szCs w:val="24"/>
          <w:lang w:val="en-ID" w:eastAsia="en-ID"/>
        </w:rPr>
        <w:fldChar w:fldCharType="begin" w:fldLock="1"/>
      </w:r>
      <w:r>
        <w:rPr>
          <w:rFonts w:ascii="Times New Roman" w:eastAsia="Times New Roman" w:hAnsi="Times New Roman" w:cs="Times New Roman"/>
          <w:sz w:val="24"/>
          <w:szCs w:val="24"/>
          <w:lang w:val="en-ID" w:eastAsia="en-ID"/>
        </w:rPr>
        <w:instrText>ADDIN CSL_CITATION {"citationItems":[{"id":"ITEM-1","itemData":{"DOI":"10.21067/jrma.v7i1.4234","ISSN":"2337-5663","abstract":"This study aims to examine and explain the effect of partial and dominant Earning Per Share (EPS), Debt to Equity Ratio (DER), Return On Assets (ROA), Price to Book Value (PBV) and Price Earning Ratio (PER) on return shares of manufacturing companies listed on the Indonesia Stock Exchange (IDX). The analytical method used in this study is a quantitative method by testing classical assumptions and statistical analysis, namely multiple linear regression analysis. The sampling method used was purposive sampling. The variables of this study consisted of EPS, DER, ROA, PBV and PER as independent variables, and stock returns as the dependent variable with a total sample of 36 manufacturing companies. The analysis shows that EPS, DER, PBV and PER affect stock returns while ROA does not affect stock returns. For further research, it is expected to be able to add other research variables such as Net Profit Margin and Current Ratio.","author":[{"dropping-particle":"","family":"Saraswati","given":"Adestia","non-dropping-particle":"","parse-names":false,"suffix":""},{"dropping-particle":"","family":"Halim","given":"Abdul","non-dropping-particle":"","parse-names":false,"suffix":""},{"dropping-particle":"","family":"Sari","given":"Ati Retna","non-dropping-particle":"","parse-names":false,"suffix":""}],"container-title":"Jurnal Riset Mahasiswa Akuntansi","id":"ITEM-1","issue":"1","issued":{"date-parts":[["2020"]]},"page":"1-14","title":"Pengaruh Earning Per Share, Debt To Equity Ratio, Return on Asset, Price To Book Value, Dan Price Earning Ratio Terhadap Return Saham Perusahaan Manufaktur Yang Terdaftar Di Bei Periode Tahun 2014-2015","type":"article-journal","volume":"7"},"uris":["http://www.mendeley.com/documents/?uuid=bcf2c06a-ba89-45ee-ae3c-29252c38be9f"]}],"mendeley":{"formattedCitation":"(Saraswati et al., 2020)","manualFormatting":"Saraswati et al. (2020)","plainTextFormattedCitation":"(Saraswati et al., 2020)","previouslyFormattedCitation":"(Saraswati et al., 2020)"},"properties":{"noteIndex":0},"schema":"https://github.com/citation-style-language/schema/raw/master/csl-citation.json"}</w:instrText>
      </w:r>
      <w:r>
        <w:rPr>
          <w:rFonts w:ascii="Times New Roman" w:eastAsia="Times New Roman" w:hAnsi="Times New Roman" w:cs="Times New Roman"/>
          <w:sz w:val="24"/>
          <w:szCs w:val="24"/>
          <w:lang w:val="en-ID" w:eastAsia="en-ID"/>
        </w:rPr>
        <w:fldChar w:fldCharType="separate"/>
      </w:r>
      <w:r>
        <w:rPr>
          <w:rFonts w:ascii="Times New Roman" w:eastAsia="Times New Roman" w:hAnsi="Times New Roman" w:cs="Times New Roman"/>
          <w:noProof/>
          <w:sz w:val="24"/>
          <w:szCs w:val="24"/>
          <w:lang w:val="en-ID" w:eastAsia="en-ID"/>
        </w:rPr>
        <w:t>Saraswati et al. (2020)</w:t>
      </w:r>
      <w:r>
        <w:rPr>
          <w:rFonts w:ascii="Times New Roman" w:eastAsia="Times New Roman" w:hAnsi="Times New Roman" w:cs="Times New Roman"/>
          <w:sz w:val="24"/>
          <w:szCs w:val="24"/>
          <w:lang w:val="en-ID" w:eastAsia="en-ID"/>
        </w:rPr>
        <w:fldChar w:fldCharType="end"/>
      </w:r>
      <w:r>
        <w:rPr>
          <w:rFonts w:ascii="Times New Roman" w:hAnsi="Times New Roman" w:cs="Times New Roman"/>
          <w:sz w:val="24"/>
          <w:szCs w:val="24"/>
        </w:rPr>
        <w:t xml:space="preserve"> yang menyatakan ROA tidak berpengaruh secara signifikan terhadap Return Saham. Berbanding terbalik dengan penelitian yang dilakukan oleh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{"citationItems":[{"id":"ITEM-1","itemData":{"author":[{"dropping-particle":"","family":"Nugroho","given":"B Yuliarto","non-dropping-particle":"","parse-names":false,"suffix":""}],"id":"ITEM-1","issued":{"date-parts":[["2020"]]},"page":"102-107","title":"Pengaruh Rasio Book to Market , Profitabilitas , dan Investasi pada Pengembalian Saham","type":"article-journal","volume":"7"},"uris":["http://www.mendeley.com/documents/?uuid=67f89bcb-a5a2-4854-8ebf-3067c0fe43ee"]}],"mendeley":{"formattedCitation":"(Nugroho, 2020)","manualFormatting":"Nugroho (2020)","plainTextFormattedCitation":"(Nugroho, 2020)","previouslyFormattedCitation":"(Nugroho, 2020)"},"properties":{"noteIndex":0},"schema":"https://github.com/citation-style-language/schema/raw/master/csl-citation.json"}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Nugroho (2020)</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yang menyatakan ROA berpengaruh secara signifikan terhadap Return Saham.</w:t>
      </w:r>
    </w:p>
    <w:p w14:paraId="2DBAFCF3" w14:textId="0EF71024" w:rsidR="008D62DF" w:rsidRDefault="008D62DF" w:rsidP="008D62DF">
      <w:pPr>
        <w:pStyle w:val="ListParagraph"/>
        <w:spacing w:line="480" w:lineRule="auto"/>
        <w:ind w:leftChars="199" w:left="398" w:firstLineChars="334" w:firstLine="802"/>
        <w:jc w:val="both"/>
        <w:rPr>
          <w:rFonts w:ascii="Times New Roman" w:hAnsi="Times New Roman" w:cs="Times New Roman"/>
          <w:sz w:val="24"/>
          <w:szCs w:val="24"/>
        </w:rPr>
      </w:pPr>
    </w:p>
    <w:p w14:paraId="3732ED0D" w14:textId="37BCD980" w:rsidR="00237850" w:rsidRDefault="00237850" w:rsidP="008D62DF">
      <w:pPr>
        <w:pStyle w:val="ListParagraph"/>
        <w:spacing w:line="480" w:lineRule="auto"/>
        <w:ind w:leftChars="199" w:left="398" w:firstLineChars="334" w:firstLine="802"/>
        <w:jc w:val="both"/>
        <w:rPr>
          <w:rFonts w:ascii="Times New Roman" w:hAnsi="Times New Roman" w:cs="Times New Roman"/>
          <w:sz w:val="24"/>
          <w:szCs w:val="24"/>
        </w:rPr>
      </w:pPr>
    </w:p>
    <w:p w14:paraId="62F0CBCE" w14:textId="4AC7828A" w:rsidR="00237850" w:rsidRDefault="00237850" w:rsidP="008D62DF">
      <w:pPr>
        <w:pStyle w:val="ListParagraph"/>
        <w:spacing w:line="480" w:lineRule="auto"/>
        <w:ind w:leftChars="199" w:left="398" w:firstLineChars="334" w:firstLine="802"/>
        <w:jc w:val="both"/>
        <w:rPr>
          <w:rFonts w:ascii="Times New Roman" w:hAnsi="Times New Roman" w:cs="Times New Roman"/>
          <w:sz w:val="24"/>
          <w:szCs w:val="24"/>
        </w:rPr>
      </w:pPr>
    </w:p>
    <w:p w14:paraId="62E7C6C4" w14:textId="77777777" w:rsidR="00237850" w:rsidRDefault="00237850" w:rsidP="008D62DF">
      <w:pPr>
        <w:pStyle w:val="ListParagraph"/>
        <w:spacing w:line="480" w:lineRule="auto"/>
        <w:ind w:leftChars="199" w:left="398" w:firstLineChars="334" w:firstLine="802"/>
        <w:jc w:val="both"/>
        <w:rPr>
          <w:rFonts w:ascii="Times New Roman" w:hAnsi="Times New Roman" w:cs="Times New Roman"/>
          <w:sz w:val="24"/>
          <w:szCs w:val="24"/>
        </w:rPr>
      </w:pPr>
    </w:p>
    <w:p w14:paraId="7986C15A" w14:textId="77777777" w:rsidR="008D62DF" w:rsidRDefault="008D62DF" w:rsidP="005420E4">
      <w:pPr>
        <w:pStyle w:val="ListParagraph"/>
        <w:numPr>
          <w:ilvl w:val="0"/>
          <w:numId w:val="32"/>
        </w:numPr>
        <w:tabs>
          <w:tab w:val="clear" w:pos="425"/>
        </w:tabs>
        <w:spacing w:line="480" w:lineRule="auto"/>
        <w:ind w:left="600" w:hanging="174"/>
        <w:jc w:val="both"/>
        <w:rPr>
          <w:rFonts w:ascii="Times New Roman" w:hAnsi="Times New Roman" w:cs="Times New Roman"/>
          <w:b/>
          <w:bCs/>
          <w:sz w:val="24"/>
          <w:szCs w:val="24"/>
        </w:rPr>
      </w:pPr>
      <w:r>
        <w:rPr>
          <w:rFonts w:ascii="Times New Roman" w:hAnsi="Times New Roman" w:cs="Times New Roman"/>
          <w:b/>
          <w:bCs/>
          <w:sz w:val="24"/>
          <w:szCs w:val="24"/>
        </w:rPr>
        <w:lastRenderedPageBreak/>
        <w:t>Pengaruh faktor Nonkeuangan terhadap Return Saham</w:t>
      </w:r>
    </w:p>
    <w:p w14:paraId="41B49A0C" w14:textId="77777777" w:rsidR="008D62DF" w:rsidRDefault="008D62DF" w:rsidP="00DC32B2">
      <w:pPr>
        <w:pStyle w:val="ListParagraph"/>
        <w:spacing w:line="480" w:lineRule="auto"/>
        <w:ind w:leftChars="354" w:left="708" w:firstLineChars="355" w:firstLine="852"/>
        <w:jc w:val="both"/>
        <w:rPr>
          <w:rFonts w:ascii="Times New Roman" w:hAnsi="Times New Roman" w:cs="Times New Roman"/>
          <w:sz w:val="24"/>
          <w:szCs w:val="24"/>
        </w:rPr>
      </w:pPr>
      <w:r>
        <w:rPr>
          <w:rFonts w:ascii="Times New Roman" w:hAnsi="Times New Roman" w:cs="Times New Roman"/>
          <w:sz w:val="24"/>
          <w:szCs w:val="24"/>
        </w:rPr>
        <w:t>Penelitian ini bertujuan untuk mengetahui dan menganalisis pengaruh Ukuran Perusahaan terhadap Return Saham. Berdasarkan hasil pengujian diatas dapat dijabarkan sebagai berikut:</w:t>
      </w:r>
    </w:p>
    <w:p w14:paraId="48869E0B" w14:textId="77777777" w:rsidR="008D62DF" w:rsidRDefault="008D62DF" w:rsidP="005420E4">
      <w:pPr>
        <w:pStyle w:val="ListParagraph"/>
        <w:numPr>
          <w:ilvl w:val="0"/>
          <w:numId w:val="36"/>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Pengaruh Ukuran Perusahaan terhadap Return Saham</w:t>
      </w:r>
    </w:p>
    <w:p w14:paraId="6F69E41C" w14:textId="1CBF9AF0" w:rsidR="008D62DF" w:rsidRDefault="008D62DF" w:rsidP="00DC32B2">
      <w:pPr>
        <w:pStyle w:val="ListParagraph"/>
        <w:spacing w:line="480" w:lineRule="auto"/>
        <w:ind w:left="993" w:firstLineChars="354" w:firstLine="850"/>
        <w:jc w:val="both"/>
        <w:rPr>
          <w:rFonts w:ascii="Times New Roman" w:hAnsi="Times New Roman" w:cs="Times New Roman"/>
          <w:sz w:val="24"/>
          <w:szCs w:val="24"/>
        </w:rPr>
      </w:pPr>
      <w:r>
        <w:rPr>
          <w:rFonts w:ascii="Times New Roman" w:hAnsi="Times New Roman" w:cs="Times New Roman"/>
          <w:sz w:val="24"/>
          <w:szCs w:val="24"/>
        </w:rPr>
        <w:t>Dari hasil pengujian hipotesis menunjukkan Ukuran Perusahaan tidak berpengaruh Terhadap Return Saham. Artinya, perusahaan tidak menjamin total asset suatu perusahaan dapat menentukan tingkat pengembalian saham. Hal ini dikarenakan total aset yang dimiliki perusahaan belum bisa mendapatkan laba yang lebih besar sehingga dapat mempengaruhi pada saat pembagian dividen kepada investor.</w:t>
      </w:r>
    </w:p>
    <w:p w14:paraId="4C60F763" w14:textId="77777777" w:rsidR="008D62DF" w:rsidRDefault="008D62DF" w:rsidP="00DC32B2">
      <w:pPr>
        <w:pStyle w:val="ListParagraph"/>
        <w:spacing w:line="480" w:lineRule="auto"/>
        <w:ind w:leftChars="496" w:left="992" w:firstLineChars="354" w:firstLine="850"/>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{"citationItems":[{"id":"ITEM-1","itemData":{"DOI":"10.32493/jiaup.v6i2.1955","ISSN":"2339-0867","abstract":"The purpose of this research to obtain empirical evidence effect EarningManagement, Size and Leverage effect to Stock Return and Dividend Policy can moderating effect Earning Management, Size and Leverage to Stock Return. The Population in this study are all maufacturing companies listed on the Indonesian Stock Exchange (BEI) the periode 2010-2012. Sampling method performed with purposive sampling method, the number of samples is 162 samples of 56 manufacturing companies. Data analysis used simple regresion analysis and moderated regression analysis.The result show that: (1) Earning Management is not significantly effect on Stock Return. (2) Dividen Policy able to significantly moderate the effect of Earning Management on Stock Return. (3) Size is significantly effect on Stock Return. (4) Dividen Policy is not able to significantly moderate the effect of Size on Stock Return. (5) Leverage is significantly effect onStock Return. (6) Dividen Policy able to significantly moderate the effect of Size on Stock Return.","author":[{"dropping-particle":"","family":"ADIWIBOWO","given":"AKHMAD SIGIT","non-dropping-particle":"","parse-names":false,"suffix":""}],"container-title":"Jurnal Ilmiah Akuntansi Universitas Pamulang","id":"ITEM-1","issue":"2","issued":{"date-parts":[["2018"]]},"page":"203","title":"Pengaruh Manajemen Laba, Ukuran Perusahaan Dan Leverage Terhadap Return Saham Dengan Kebijakan Dividen Sebagai Variabel Moderasi","type":"article-journal","volume":"6"},"uris":["http://www.mendeley.com/documents/?uuid=38243fb6-c9db-4621-b549-52ffefe5fbf2"]}],"mendeley":{"formattedCitation":"(ADIWIBOWO, 2018)","manualFormatting":"Adiwibowo (2018)","plainTextFormattedCitation":"(ADIWIBOWO, 2018)","previouslyFormattedCitation":"(ADIWIBOWO, 2018)"},"properties":{"noteIndex":0},"schema":"https://github.com/citation-style-language/schema/raw/master/csl-citation.json"}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Adiwibowo (2018)</w:t>
      </w:r>
      <w:r>
        <w:rPr>
          <w:rFonts w:ascii="Times New Roman" w:hAnsi="Times New Roman" w:cs="Times New Roman"/>
          <w:bCs/>
          <w:sz w:val="24"/>
          <w:szCs w:val="24"/>
        </w:rPr>
        <w:fldChar w:fldCharType="end"/>
      </w:r>
      <w:r>
        <w:rPr>
          <w:rFonts w:ascii="Times New Roman" w:hAnsi="Times New Roman" w:cs="Times New Roman"/>
          <w:sz w:val="24"/>
          <w:szCs w:val="24"/>
        </w:rPr>
        <w:t xml:space="preserve"> yang menyatakan Ukuran Perusahaan tidak berpengaruh secara signifikan terhadap Return Saham. Berbanding terbalik dengan penelitian yang dilakukan oleh</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{"citationItems":[{"id":"ITEM-1","itemData":{"abstract":"Penelitian ini bertujuan untuk mengetahui dan menganalisis apakah Return on Asset, Debt to Equity Ratio dan Size berpengaruh signifikan terhadap Return Saham baik secara parsial maupun simultan pada perusahaan Sub Sektor Property dan Real Estate yang terdaftar di …","author":[{"dropping-particle":"","family":"Parawansa","given":"Dita Sukma","non-dropping-particle":"","parse-names":false,"suffix":""},{"dropping-particle":"","family":"Rahayu","given":"Maryati","non-dropping-particle":"","parse-names":false,"suffix":""},{"dropping-particle":"","family":"Sari","given":"Bida","non-dropping-particle":"","parse-names":false,"suffix":""}],"container-title":"Jurnal IKRA-ITH Ekonomika","id":"ITEM-1","issue":"2","issued":{"date-parts":[["2021"]]},"page":"1-10","title":"Pengaruh ROA , DER , dan SIZE terhadap Return Saham pada Perusahaan yang terdaftar di BEI","type":"article-journal","volume":"4"},"uris":["http://www.mendeley.com/documents/?uuid=b9245bc6-af3d-4103-a859-b81c02d62e3f"]}],"mendeley":{"formattedCitation":"(Parawansa et al., 2021)","manualFormatting":"Parawansa et al. (2021)","plainTextFormattedCitation":"(Parawansa et al., 2021)","previouslyFormattedCitation":"(Parawansa et al., 2021)"},"properties":{"noteIndex":0},"schema":"https://github.com/citation-style-language/schema/raw/master/csl-citation.json"}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Parawansa et al. (2021)</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yang menyatakan Ukuran Perusahaan berpengaruh secara signifikan terhadap Return Saham.</w:t>
      </w:r>
    </w:p>
    <w:p w14:paraId="3EFF7C7D" w14:textId="77777777" w:rsidR="008D62DF" w:rsidRDefault="008D62DF" w:rsidP="008D62DF">
      <w:pPr>
        <w:pStyle w:val="ListParagraph"/>
        <w:spacing w:line="480" w:lineRule="auto"/>
        <w:ind w:leftChars="199" w:left="398" w:firstLineChars="334" w:firstLine="802"/>
        <w:jc w:val="both"/>
        <w:rPr>
          <w:rFonts w:ascii="Times New Roman" w:hAnsi="Times New Roman" w:cs="Times New Roman"/>
          <w:sz w:val="24"/>
          <w:szCs w:val="24"/>
        </w:rPr>
      </w:pPr>
    </w:p>
    <w:p w14:paraId="6A5793FC" w14:textId="77777777" w:rsidR="008D62DF" w:rsidRDefault="008D62DF" w:rsidP="006F40AE">
      <w:pPr>
        <w:pStyle w:val="ListParagraph"/>
        <w:numPr>
          <w:ilvl w:val="0"/>
          <w:numId w:val="32"/>
        </w:numPr>
        <w:tabs>
          <w:tab w:val="clear" w:pos="425"/>
        </w:tabs>
        <w:spacing w:line="480" w:lineRule="auto"/>
        <w:ind w:left="567" w:hanging="141"/>
        <w:jc w:val="both"/>
        <w:rPr>
          <w:rFonts w:ascii="Times New Roman" w:hAnsi="Times New Roman" w:cs="Times New Roman"/>
          <w:b/>
          <w:bCs/>
          <w:sz w:val="24"/>
          <w:szCs w:val="24"/>
        </w:rPr>
      </w:pPr>
      <w:r>
        <w:rPr>
          <w:rFonts w:ascii="Times New Roman" w:hAnsi="Times New Roman" w:cs="Times New Roman"/>
          <w:b/>
          <w:bCs/>
          <w:sz w:val="24"/>
          <w:szCs w:val="24"/>
        </w:rPr>
        <w:t>Pengaruh DPR terhadap Return Saham</w:t>
      </w:r>
    </w:p>
    <w:p w14:paraId="3CD51CD0" w14:textId="7DA7B4C9" w:rsidR="008D62DF" w:rsidRDefault="008D62DF" w:rsidP="006F40AE">
      <w:pPr>
        <w:pStyle w:val="ListParagraph"/>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Dari hasil pengujian hipotesis menunjukkan DPR berpengaruh Terhadap Return Saham. Bila deviden tinggi ada dua kemungkinan, yang pertama tidak butuh pengembangan berarti perusahaan tidak berkembang investor tidak suka maka harga saham turun, yang kedua butuh dana dari </w:t>
      </w:r>
      <w:r>
        <w:rPr>
          <w:rFonts w:ascii="Times New Roman" w:hAnsi="Times New Roman" w:cs="Times New Roman"/>
          <w:sz w:val="24"/>
          <w:szCs w:val="24"/>
        </w:rPr>
        <w:lastRenderedPageBreak/>
        <w:t>modal asing resiko tinggi investor suka maka harga saham naik tetapi kalau investor tidak suka maka harga saham turun. Dividend yang tinggi akan meningkatkan tingkat pengembalian saham. Hal ini disebabkan oleh informasi yang diberikan dari pembagian dividend tersebut bahwa perusahaan sedang dalam kondisi baik dan mampu membagikan dividennya kepada pemegang saham perusahaan. Dengan demikian para investor akan menerima saham yang tinggi dari investasi yang diberikan.</w:t>
      </w:r>
    </w:p>
    <w:p w14:paraId="56BF317A" w14:textId="77777777" w:rsidR="008D62DF" w:rsidRDefault="008D62DF" w:rsidP="006F40AE">
      <w:pPr>
        <w:pStyle w:val="ListParagraph"/>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Hasil penelitian ini sejalan dengan penelitian </w:t>
      </w:r>
      <w:r>
        <w:rPr>
          <w:rFonts w:ascii="Times New Roman" w:eastAsia="ArialUnicodeMS" w:hAnsi="Times New Roman" w:cs="Times New Roman"/>
          <w:bCs/>
          <w:color w:val="000000"/>
          <w:sz w:val="24"/>
          <w:szCs w:val="24"/>
        </w:rP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{"citationItems":[{"id":"ITEM-1","itemData":{"author":[{"dropping-particle":"","family":"Riawan","given":"","non-dropping-particle":"","parse-names":false,"suffix":""}],"id":"ITEM-1","issue":"02","issued":{"date-parts":[["2017"]]},"title":"Pengaruh Kebijakan Dividen Dalam Memediasi Return On Asset Dan Firm Size Terhadap Return Saham ISSN : 1412-629X","type":"article-journal","volume":"17"},"uris":["http://www.mendeley.com/documents/?uuid=bc5d8618-7609-49a1-9412-83f6f1e08d8c"]}],"mendeley":{"formattedCitation":"(Riawan, 2017)","manualFormatting":"Riawan (2017)","plainTextFormattedCitation":"(Riawan, 2017)","previouslyFormattedCitation":"(Riawan, 2017)"},"properties":{"noteIndex":0},"schema":"https://github.com/citation-style-language/schema/raw/master/csl-citation.json"}</w:instrText>
      </w:r>
      <w:r>
        <w:rPr>
          <w:rFonts w:ascii="Times New Roman" w:eastAsia="ArialUnicodeMS" w:hAnsi="Times New Roman" w:cs="Times New Roman"/>
          <w:bCs/>
          <w:color w:val="000000"/>
          <w:sz w:val="24"/>
          <w:szCs w:val="24"/>
        </w:rPr>
        <w:fldChar w:fldCharType="separate"/>
      </w:r>
      <w:r>
        <w:rPr>
          <w:rFonts w:ascii="Times New Roman" w:eastAsia="ArialUnicodeMS" w:hAnsi="Times New Roman" w:cs="Times New Roman"/>
          <w:bCs/>
          <w:noProof/>
          <w:color w:val="000000"/>
          <w:sz w:val="24"/>
          <w:szCs w:val="24"/>
        </w:rPr>
        <w:t>Riawan (2017)</w:t>
      </w:r>
      <w:r>
        <w:rPr>
          <w:rFonts w:ascii="Times New Roman" w:eastAsia="ArialUnicodeMS" w:hAnsi="Times New Roman" w:cs="Times New Roman"/>
          <w:bCs/>
          <w:color w:val="000000"/>
          <w:sz w:val="24"/>
          <w:szCs w:val="24"/>
        </w:rPr>
        <w:fldChar w:fldCharType="end"/>
      </w:r>
      <w:r>
        <w:rPr>
          <w:rFonts w:ascii="Times New Roman" w:hAnsi="Times New Roman" w:cs="Times New Roman"/>
          <w:sz w:val="24"/>
          <w:szCs w:val="24"/>
        </w:rPr>
        <w:t xml:space="preserve"> yang menyatakan DPR berpengaruh secara signifikan terhadap Return Saham.</w:t>
      </w:r>
    </w:p>
    <w:p w14:paraId="7FD9EDF5" w14:textId="77777777" w:rsidR="008D62DF" w:rsidRDefault="008D62DF" w:rsidP="008D62DF">
      <w:pPr>
        <w:pStyle w:val="ListParagraph"/>
        <w:spacing w:line="480" w:lineRule="auto"/>
        <w:ind w:left="426" w:firstLine="708"/>
        <w:jc w:val="both"/>
        <w:rPr>
          <w:rFonts w:ascii="Times New Roman" w:hAnsi="Times New Roman" w:cs="Times New Roman"/>
          <w:sz w:val="24"/>
          <w:szCs w:val="24"/>
        </w:rPr>
      </w:pPr>
    </w:p>
    <w:p w14:paraId="668ACBA2" w14:textId="5BE060C5" w:rsidR="008D62DF" w:rsidRDefault="008D62DF" w:rsidP="005420E4">
      <w:pPr>
        <w:pStyle w:val="ListParagraph"/>
        <w:numPr>
          <w:ilvl w:val="0"/>
          <w:numId w:val="32"/>
        </w:numPr>
        <w:tabs>
          <w:tab w:val="clear" w:pos="425"/>
        </w:tabs>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Pengaruh faktor keuangan terhadap Return Saham melalui </w:t>
      </w:r>
      <w:r w:rsidR="00531B08" w:rsidRPr="00531B08">
        <w:rPr>
          <w:rFonts w:ascii="Times New Roman" w:hAnsi="Times New Roman" w:cs="Times New Roman"/>
          <w:b/>
          <w:bCs/>
          <w:i/>
          <w:sz w:val="24"/>
          <w:szCs w:val="24"/>
        </w:rPr>
        <w:t>Dividend Payout Ratio</w:t>
      </w:r>
    </w:p>
    <w:p w14:paraId="75B2FAF6" w14:textId="77777777" w:rsidR="008D62DF" w:rsidRDefault="008D62DF" w:rsidP="005420E4">
      <w:pPr>
        <w:pStyle w:val="ListParagraph"/>
        <w:numPr>
          <w:ilvl w:val="0"/>
          <w:numId w:val="37"/>
        </w:numPr>
        <w:spacing w:line="480" w:lineRule="auto"/>
        <w:ind w:left="993" w:hanging="284"/>
        <w:jc w:val="both"/>
        <w:rPr>
          <w:rFonts w:ascii="Times New Roman" w:hAnsi="Times New Roman" w:cs="Times New Roman"/>
          <w:b/>
          <w:bCs/>
          <w:sz w:val="24"/>
          <w:szCs w:val="24"/>
          <w:lang w:eastAsia="en-US"/>
        </w:rPr>
      </w:pPr>
      <w:r>
        <w:rPr>
          <w:rFonts w:ascii="Times New Roman" w:hAnsi="Times New Roman" w:cs="Times New Roman"/>
          <w:b/>
          <w:bCs/>
          <w:sz w:val="24"/>
          <w:szCs w:val="24"/>
        </w:rPr>
        <w:t>Pengaruh DER terhadap Return Saham Melaui DPR</w:t>
      </w:r>
    </w:p>
    <w:p w14:paraId="6E52ABE5" w14:textId="61BE942A" w:rsidR="008D62DF" w:rsidRPr="00C64D08" w:rsidRDefault="008D62DF" w:rsidP="00C64D08">
      <w:pPr>
        <w:pStyle w:val="ListParagraph"/>
        <w:spacing w:line="480" w:lineRule="auto"/>
        <w:ind w:left="993" w:firstLineChars="354" w:firstLine="850"/>
        <w:jc w:val="both"/>
        <w:rPr>
          <w:rFonts w:ascii="Times New Roman" w:hAnsi="Times New Roman" w:cs="Times New Roman"/>
          <w:sz w:val="24"/>
          <w:szCs w:val="24"/>
        </w:rPr>
      </w:pPr>
      <w:r>
        <w:rPr>
          <w:rFonts w:ascii="Times New Roman" w:hAnsi="Times New Roman" w:cs="Times New Roman"/>
          <w:sz w:val="24"/>
          <w:szCs w:val="24"/>
        </w:rPr>
        <w:t>Dari hasil penelitian diatas menunjukkan besarnya pengaruh variabel DER terhadap Return Saham secara tidak langsung melalui DPR = - 0,085 X -0,531 = 0,045135 hasil dari perhitungan tersebut lebih besar dari nilai pengaruh langsung (0,131), maka hasil ini dapat disimpulkan bahwa secara tidak langsung yaitu variabel DER yang melalui variabel DPR mempunyai pengaruh terhadap Return Saham. Hal ini menunjukkan bahwa DPR dapat menjelaskan hubungan tidak langsung antara DER dan Return Saham,</w:t>
      </w:r>
      <w:r w:rsidR="00C64D08" w:rsidRPr="00C64D08">
        <w:t xml:space="preserve"> </w:t>
      </w:r>
      <w:r w:rsidR="00C64D08" w:rsidRPr="00C64D08">
        <w:rPr>
          <w:rFonts w:ascii="Times New Roman" w:hAnsi="Times New Roman" w:cs="Times New Roman"/>
          <w:sz w:val="24"/>
          <w:szCs w:val="24"/>
        </w:rPr>
        <w:t xml:space="preserve">Perusahaan dengan DER yang rendah berarti memiliki tingkat hutang yang rendah juga, tingkat hutang yang rendah dianggap dapat meningkatkan pendapatan perusahaan, jika </w:t>
      </w:r>
      <w:r w:rsidR="00C64D08" w:rsidRPr="00C64D08">
        <w:rPr>
          <w:rFonts w:ascii="Times New Roman" w:hAnsi="Times New Roman" w:cs="Times New Roman"/>
          <w:sz w:val="24"/>
          <w:szCs w:val="24"/>
        </w:rPr>
        <w:lastRenderedPageBreak/>
        <w:t xml:space="preserve">pendapatan perusahaan meningkat maka dividen yang dibagikan juga akan meningkat, peningkatan dividen ini akan meningkat. juga berdampak pada peningkatan return saham. </w:t>
      </w:r>
      <w:r w:rsidR="00C64D08">
        <w:rPr>
          <w:rFonts w:ascii="Times New Roman" w:hAnsi="Times New Roman" w:cs="Times New Roman"/>
          <w:sz w:val="24"/>
          <w:szCs w:val="24"/>
        </w:rPr>
        <w:t>P</w:t>
      </w:r>
      <w:r w:rsidRPr="00C64D08">
        <w:rPr>
          <w:rFonts w:ascii="Times New Roman" w:hAnsi="Times New Roman" w:cs="Times New Roman"/>
          <w:sz w:val="24"/>
          <w:szCs w:val="24"/>
        </w:rPr>
        <w:t>eningkatan</w:t>
      </w:r>
      <w:r w:rsidR="00C64D08">
        <w:rPr>
          <w:rFonts w:ascii="Times New Roman" w:hAnsi="Times New Roman" w:cs="Times New Roman"/>
          <w:sz w:val="24"/>
          <w:szCs w:val="24"/>
        </w:rPr>
        <w:t xml:space="preserve"> </w:t>
      </w:r>
      <w:r w:rsidRPr="00C64D08">
        <w:rPr>
          <w:rFonts w:ascii="Times New Roman" w:hAnsi="Times New Roman" w:cs="Times New Roman"/>
          <w:sz w:val="24"/>
          <w:szCs w:val="24"/>
        </w:rPr>
        <w:t xml:space="preserve">atau penurunan hutang akan mempengaruhi besar kecilnya laba bersih yang tersedia bagi para pemegang saham termasuk dividen yang akan diterima, karena kewajiban untuk membayar hutang lebih diutamakan daripada pembagian dividen. Hasil ini sejalan dengan penelitian yang dilakukan oleh </w:t>
      </w:r>
      <w:r w:rsidRPr="00C64D08">
        <w:rPr>
          <w:rFonts w:ascii="Times New Roman" w:eastAsia="Times New Roman" w:hAnsi="Times New Roman" w:cs="Times New Roman"/>
          <w:bCs/>
          <w:color w:val="000000"/>
          <w:sz w:val="24"/>
          <w:szCs w:val="24"/>
          <w:lang w:eastAsia="en-US"/>
        </w:rPr>
        <w:fldChar w:fldCharType="begin" w:fldLock="1"/>
      </w:r>
      <w:r w:rsidRPr="00C64D08">
        <w:rPr>
          <w:rFonts w:ascii="Times New Roman" w:eastAsia="Times New Roman" w:hAnsi="Times New Roman" w:cs="Times New Roman"/>
          <w:bCs/>
          <w:color w:val="000000"/>
          <w:sz w:val="24"/>
          <w:szCs w:val="24"/>
          <w:lang w:eastAsia="en-US"/>
        </w:rPr>
        <w:instrText>ADDIN CSL_CITATION {"citationItems":[{"id":"ITEM-1","itemData":{"abstract":"This study aims to determine the effect of Debt To Equty Ratio dan Earning Per Share on stock returns with dividend policy as competitive. Sempel which was taken in the Main Industry and Kima companies. Data analysis method uses multiple linear regression tests. Der and eps have an influence on dividend policy, and der and eps have an influence on stock returns through dividend policy as intervening.","author":[{"dropping-particle":"","family":"Anismawati","given":"Novita","non-dropping-particle":"","parse-names":false,"suffix":""}],"container-title":"Akuntansi Bisnis dan Ekonomi","id":"ITEM-1","issue":"1","issued":{"date-parts":[["2019"]]},"page":"1263-1272","title":"Pengaruh Debt To Equty Ratio dan Earning Per Share Terhadap Return Saham dengan Kebijakan Deviden sebaga Intervening","type":"article-journal","volume":"5"},"uris":["http://www.mendeley.com/documents/?uuid=58748308-0499-4d80-8d3c-bc17f60af518"]}],"mendeley":{"formattedCitation":"(Anismawati, 2019)","manualFormatting":"Anismawati (2019)","plainTextFormattedCitation":"(Anismawati, 2019)","previouslyFormattedCitation":"(Anismawati, 2019)"},"properties":{"noteIndex":0},"schema":"https://github.com/citation-style-language/schema/raw/master/csl-citation.json"}</w:instrText>
      </w:r>
      <w:r w:rsidRPr="00C64D08">
        <w:rPr>
          <w:rFonts w:ascii="Times New Roman" w:eastAsia="Times New Roman" w:hAnsi="Times New Roman" w:cs="Times New Roman"/>
          <w:bCs/>
          <w:color w:val="000000"/>
          <w:sz w:val="24"/>
          <w:szCs w:val="24"/>
          <w:lang w:eastAsia="en-US"/>
        </w:rPr>
        <w:fldChar w:fldCharType="separate"/>
      </w:r>
      <w:r w:rsidRPr="00C64D08">
        <w:rPr>
          <w:rFonts w:ascii="Times New Roman" w:eastAsia="Times New Roman" w:hAnsi="Times New Roman" w:cs="Times New Roman"/>
          <w:bCs/>
          <w:noProof/>
          <w:color w:val="000000"/>
          <w:sz w:val="24"/>
          <w:szCs w:val="24"/>
          <w:lang w:eastAsia="en-US"/>
        </w:rPr>
        <w:t>Anismawati (2019)</w:t>
      </w:r>
      <w:r w:rsidRPr="00C64D08">
        <w:rPr>
          <w:rFonts w:ascii="Times New Roman" w:eastAsia="Times New Roman" w:hAnsi="Times New Roman" w:cs="Times New Roman"/>
          <w:bCs/>
          <w:color w:val="000000"/>
          <w:sz w:val="24"/>
          <w:szCs w:val="24"/>
          <w:lang w:eastAsia="en-US"/>
        </w:rPr>
        <w:fldChar w:fldCharType="end"/>
      </w:r>
      <w:r w:rsidRPr="00C64D08">
        <w:rPr>
          <w:rFonts w:ascii="Times New Roman" w:eastAsia="Times New Roman" w:hAnsi="Times New Roman" w:cs="Times New Roman"/>
          <w:bCs/>
          <w:color w:val="000000"/>
          <w:sz w:val="24"/>
          <w:szCs w:val="24"/>
          <w:lang w:eastAsia="en-US"/>
        </w:rPr>
        <w:t xml:space="preserve"> bahwa DER secara tidak langsung berpengaruh terhadap Return Saham melalui DPR.</w:t>
      </w:r>
    </w:p>
    <w:p w14:paraId="74996C32" w14:textId="77777777" w:rsidR="008D62DF" w:rsidRDefault="008D62DF" w:rsidP="005420E4">
      <w:pPr>
        <w:pStyle w:val="ListParagraph"/>
        <w:numPr>
          <w:ilvl w:val="0"/>
          <w:numId w:val="37"/>
        </w:numPr>
        <w:spacing w:line="480" w:lineRule="auto"/>
        <w:ind w:left="993" w:hanging="284"/>
        <w:jc w:val="both"/>
        <w:rPr>
          <w:rFonts w:ascii="Times New Roman" w:hAnsi="Times New Roman" w:cs="Times New Roman"/>
          <w:b/>
          <w:bCs/>
          <w:sz w:val="24"/>
          <w:szCs w:val="24"/>
          <w:lang w:eastAsia="en-US"/>
        </w:rPr>
      </w:pPr>
      <w:r>
        <w:rPr>
          <w:rFonts w:ascii="Times New Roman" w:hAnsi="Times New Roman" w:cs="Times New Roman"/>
          <w:b/>
          <w:bCs/>
          <w:sz w:val="24"/>
          <w:szCs w:val="24"/>
        </w:rPr>
        <w:t>Pengaruh ROA terhadap Return Saham Melaui DPR</w:t>
      </w:r>
    </w:p>
    <w:p w14:paraId="3CD8ABAE" w14:textId="77777777" w:rsidR="008D62DF" w:rsidRDefault="008D62DF" w:rsidP="00DE38B1">
      <w:pPr>
        <w:pStyle w:val="ListParagraph"/>
        <w:spacing w:line="480" w:lineRule="auto"/>
        <w:ind w:left="993" w:firstLineChars="354" w:firstLine="850"/>
        <w:jc w:val="both"/>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rPr>
        <w:t>Dari hasil penelitian diatas menunjukkan besarnya pengaruh variabel ROA terhadap Return Saham secara tidak langsung melalui DPR = 0,646 X -0,531 = -0,343026 hasil dari perhitungan tersebut lebih kecil dari nilai pengaruh langsung (0,242), maka hasil ini dapat disimpulkan bahwa secara tidak langsung yaitu variabel ROA yang melalui variabel DPR tidak mempunyai pengaruh terhadap Return Saham. Hal ini menunjukkan bahwa DPR tidak dapat menjelaskan hubungan tidak langsung antara ROA dan Return Saham pada perusahaan manufaktur sektor</w:t>
      </w:r>
      <w:r>
        <w:rPr>
          <w:rFonts w:ascii="Times New Roman" w:hAnsi="Times New Roman" w:cs="Times New Roman"/>
          <w:bCs/>
          <w:sz w:val="24"/>
          <w:szCs w:val="24"/>
        </w:rPr>
        <w:t xml:space="preserve"> industri barang konsumsi di BEI pada tahun 2018-2020</w:t>
      </w:r>
      <w:r>
        <w:rPr>
          <w:rFonts w:ascii="Times New Roman" w:eastAsia="Times New Roman" w:hAnsi="Times New Roman" w:cs="Times New Roman"/>
          <w:bCs/>
          <w:color w:val="000000"/>
          <w:sz w:val="24"/>
          <w:szCs w:val="24"/>
          <w:lang w:eastAsia="en-US"/>
        </w:rPr>
        <w:t xml:space="preserve">. </w:t>
      </w:r>
      <w:r>
        <w:rPr>
          <w:rFonts w:ascii="Times New Roman" w:hAnsi="Times New Roman" w:cs="Times New Roman"/>
          <w:sz w:val="24"/>
          <w:szCs w:val="24"/>
        </w:rPr>
        <w:t xml:space="preserve">Perusahaan kurang memperhatikan hubungan ROA dengan kebijakan dividen perusahaan sebagai tolak ukur dimana variabel ROA adalah laba dari penggunaan seluruh sumber daya atau aset yang dihasilkan oleh perusahaan dalam tingkat pengembalian saham. Hasil ini </w:t>
      </w:r>
      <w:r>
        <w:rPr>
          <w:rFonts w:ascii="Times New Roman" w:hAnsi="Times New Roman" w:cs="Times New Roman"/>
          <w:sz w:val="24"/>
          <w:szCs w:val="24"/>
        </w:rPr>
        <w:lastRenderedPageBreak/>
        <w:t xml:space="preserve">sejalan dengan penelitian yang dilakukan oleh </w:t>
      </w:r>
      <w:r>
        <w:rPr>
          <w:rFonts w:ascii="Times New Roman" w:eastAsia="ArialUnicodeMS" w:hAnsi="Times New Roman" w:cs="Times New Roman"/>
          <w:bCs/>
          <w:color w:val="000000"/>
          <w:sz w:val="24"/>
          <w:szCs w:val="24"/>
        </w:rP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{"citationItems":[{"id":"ITEM-1","itemData":{"author":[{"dropping-particle":"","family":"Riawan","given":"","non-dropping-particle":"","parse-names":false,"suffix":""}],"id":"ITEM-1","issue":"02","issued":{"date-parts":[["2017"]]},"title":"Pengaruh Kebijakan Dividen Dalam Memediasi Return On Asset Dan Firm Size Terhadap Return Saham ISSN : 1412-629X","type":"article-journal","volume":"17"},"uris":["http://www.mendeley.com/documents/?uuid=bc5d8618-7609-49a1-9412-83f6f1e08d8c"]}],"mendeley":{"formattedCitation":"(Riawan, 2017)","manualFormatting":"Riawan (2017)","plainTextFormattedCitation":"(Riawan, 2017)","previouslyFormattedCitation":"(Riawan, 2017)"},"properties":{"noteIndex":0},"schema":"https://github.com/citation-style-language/schema/raw/master/csl-citation.json"}</w:instrText>
      </w:r>
      <w:r>
        <w:rPr>
          <w:rFonts w:ascii="Times New Roman" w:eastAsia="ArialUnicodeMS" w:hAnsi="Times New Roman" w:cs="Times New Roman"/>
          <w:bCs/>
          <w:color w:val="000000"/>
          <w:sz w:val="24"/>
          <w:szCs w:val="24"/>
        </w:rPr>
        <w:fldChar w:fldCharType="separate"/>
      </w:r>
      <w:r>
        <w:rPr>
          <w:rFonts w:ascii="Times New Roman" w:eastAsia="ArialUnicodeMS" w:hAnsi="Times New Roman" w:cs="Times New Roman"/>
          <w:bCs/>
          <w:noProof/>
          <w:color w:val="000000"/>
          <w:sz w:val="24"/>
          <w:szCs w:val="24"/>
        </w:rPr>
        <w:t>Riawan (2017)</w:t>
      </w:r>
      <w:r>
        <w:rPr>
          <w:rFonts w:ascii="Times New Roman" w:eastAsia="ArialUnicodeMS" w:hAnsi="Times New Roman" w:cs="Times New Roman"/>
          <w:bCs/>
          <w:color w:val="000000"/>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en-US"/>
        </w:rPr>
        <w:t>bahwa ROA secara tidak langsung tidak berpengaruh terhadap Return Saham melalui DPR.</w:t>
      </w:r>
    </w:p>
    <w:p w14:paraId="5143F2A9" w14:textId="77777777" w:rsidR="00D221C8" w:rsidRPr="00237850" w:rsidRDefault="00D221C8" w:rsidP="00237850">
      <w:pPr>
        <w:spacing w:line="480" w:lineRule="auto"/>
        <w:jc w:val="both"/>
        <w:rPr>
          <w:rFonts w:ascii="Times New Roman" w:eastAsia="Times New Roman" w:hAnsi="Times New Roman" w:cs="Times New Roman"/>
          <w:bCs/>
          <w:color w:val="000000"/>
          <w:sz w:val="24"/>
          <w:szCs w:val="24"/>
          <w:lang w:eastAsia="en-US"/>
        </w:rPr>
      </w:pPr>
    </w:p>
    <w:p w14:paraId="11D213FB" w14:textId="30BCC6E4" w:rsidR="008D62DF" w:rsidRDefault="008D62DF" w:rsidP="005420E4">
      <w:pPr>
        <w:pStyle w:val="ListParagraph"/>
        <w:numPr>
          <w:ilvl w:val="0"/>
          <w:numId w:val="32"/>
        </w:numPr>
        <w:tabs>
          <w:tab w:val="clear" w:pos="425"/>
        </w:tabs>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 xml:space="preserve">Pengaruh Nonkeuangan terhadap Return Saham melalui </w:t>
      </w:r>
      <w:r w:rsidR="00531B08" w:rsidRPr="00531B08">
        <w:rPr>
          <w:rFonts w:ascii="Times New Roman" w:hAnsi="Times New Roman" w:cs="Times New Roman"/>
          <w:b/>
          <w:bCs/>
          <w:i/>
          <w:sz w:val="24"/>
          <w:szCs w:val="24"/>
        </w:rPr>
        <w:t>Dividend Payout Ratio</w:t>
      </w:r>
    </w:p>
    <w:p w14:paraId="43555196" w14:textId="77777777" w:rsidR="008D62DF" w:rsidRDefault="008D62DF" w:rsidP="005420E4">
      <w:pPr>
        <w:pStyle w:val="ListParagraph"/>
        <w:numPr>
          <w:ilvl w:val="0"/>
          <w:numId w:val="38"/>
        </w:numPr>
        <w:spacing w:line="480" w:lineRule="auto"/>
        <w:ind w:left="993" w:hanging="284"/>
        <w:jc w:val="both"/>
        <w:rPr>
          <w:rFonts w:ascii="Times New Roman" w:hAnsi="Times New Roman" w:cs="Times New Roman"/>
          <w:b/>
          <w:bCs/>
          <w:sz w:val="24"/>
          <w:szCs w:val="24"/>
          <w:lang w:eastAsia="en-US"/>
        </w:rPr>
      </w:pPr>
      <w:r>
        <w:rPr>
          <w:rFonts w:ascii="Times New Roman" w:hAnsi="Times New Roman" w:cs="Times New Roman"/>
          <w:b/>
          <w:bCs/>
          <w:sz w:val="24"/>
          <w:szCs w:val="24"/>
        </w:rPr>
        <w:t>Pengaruh Ukuran Perusahaan terhadap Return Saham Melaui DPR</w:t>
      </w:r>
    </w:p>
    <w:p w14:paraId="3B27B352" w14:textId="77777777" w:rsidR="008D62DF" w:rsidRDefault="008D62DF" w:rsidP="00DE38B1">
      <w:pPr>
        <w:pStyle w:val="ListParagraph"/>
        <w:spacing w:line="480" w:lineRule="auto"/>
        <w:ind w:left="993" w:firstLineChars="354" w:firstLine="850"/>
        <w:jc w:val="both"/>
        <w:rPr>
          <w:rFonts w:ascii="Times New Roman" w:hAnsi="Times New Roman" w:cs="Times New Roman"/>
          <w:b/>
          <w:bCs/>
          <w:sz w:val="24"/>
          <w:szCs w:val="24"/>
          <w:lang w:eastAsia="en-US"/>
        </w:rPr>
      </w:pPr>
      <w:r>
        <w:rPr>
          <w:rFonts w:ascii="Times New Roman" w:hAnsi="Times New Roman" w:cs="Times New Roman"/>
          <w:sz w:val="24"/>
          <w:szCs w:val="24"/>
        </w:rPr>
        <w:t xml:space="preserve">Dari hasil penelitian diatas menunjukkan besarnya pengaruh variabel Ukuran Perusahaan terhadap Return Saham secara tidak langsung melalui DPR = 0,343 X -0,531 = -0,182133 hasil dari perhitungan tersebut lebih kecil dari nilai pengaruh langsung (-0,159), maka hasil ini dapat disimpulkan bahwa secara tidak langsung yaitu variabel Ukuran Perusahaan yang melalui variabel DPR tidak mempunyai pengaruh terhadap Return Saham. Hal ini menunjukkan bahwa DPR tidak dapat menjelaskan hubungan tidak langsung antara Ukuran Perusahaan dan Return Saham pada perusahaan manufaktur sektor </w:t>
      </w:r>
      <w:r>
        <w:rPr>
          <w:rFonts w:ascii="Times New Roman" w:hAnsi="Times New Roman" w:cs="Times New Roman"/>
          <w:bCs/>
          <w:sz w:val="24"/>
          <w:szCs w:val="24"/>
        </w:rPr>
        <w:t xml:space="preserve">industri barang konsumsi di BEI pada tahun 2018-2020. </w:t>
      </w:r>
      <w:r>
        <w:rPr>
          <w:rFonts w:ascii="Times New Roman" w:hAnsi="Times New Roman" w:cs="Times New Roman"/>
          <w:sz w:val="24"/>
          <w:szCs w:val="24"/>
        </w:rPr>
        <w:t xml:space="preserve">Hasil ini sejalan dengan penelitian yang dilakukan oleh </w:t>
      </w:r>
      <w:r>
        <w:rPr>
          <w:rFonts w:ascii="Times New Roman" w:eastAsia="ArialUnicodeMS" w:hAnsi="Times New Roman" w:cs="Times New Roman"/>
          <w:bCs/>
          <w:color w:val="000000"/>
          <w:sz w:val="24"/>
          <w:szCs w:val="24"/>
        </w:rPr>
        <w:fldChar w:fldCharType="begin" w:fldLock="1"/>
      </w:r>
      <w:r>
        <w:rPr>
          <w:rFonts w:ascii="Times New Roman" w:eastAsia="ArialUnicodeMS" w:hAnsi="Times New Roman" w:cs="Times New Roman"/>
          <w:bCs/>
          <w:color w:val="000000"/>
          <w:sz w:val="24"/>
          <w:szCs w:val="24"/>
        </w:rPr>
        <w:instrText>ADDIN CSL_CITATION {"citationItems":[{"id":"ITEM-1","itemData":{"author":[{"dropping-particle":"","family":"Riawan","given":"","non-dropping-particle":"","parse-names":false,"suffix":""}],"id":"ITEM-1","issue":"02","issued":{"date-parts":[["2017"]]},"title":"Pengaruh Kebijakan Dividen Dalam Memediasi Return On Asset Dan Firm Size Terhadap Return Saham ISSN : 1412-629X","type":"article-journal","volume":"17"},"uris":["http://www.mendeley.com/documents/?uuid=bc5d8618-7609-49a1-9412-83f6f1e08d8c"]}],"mendeley":{"formattedCitation":"(Riawan, 2017)","manualFormatting":"Riawan (2017)","plainTextFormattedCitation":"(Riawan, 2017)","previouslyFormattedCitation":"(Riawan, 2017)"},"properties":{"noteIndex":0},"schema":"https://github.com/citation-style-language/schema/raw/master/csl-citation.json"}</w:instrText>
      </w:r>
      <w:r>
        <w:rPr>
          <w:rFonts w:ascii="Times New Roman" w:eastAsia="ArialUnicodeMS" w:hAnsi="Times New Roman" w:cs="Times New Roman"/>
          <w:bCs/>
          <w:color w:val="000000"/>
          <w:sz w:val="24"/>
          <w:szCs w:val="24"/>
        </w:rPr>
        <w:fldChar w:fldCharType="separate"/>
      </w:r>
      <w:r>
        <w:rPr>
          <w:rFonts w:ascii="Times New Roman" w:eastAsia="ArialUnicodeMS" w:hAnsi="Times New Roman" w:cs="Times New Roman"/>
          <w:bCs/>
          <w:noProof/>
          <w:color w:val="000000"/>
          <w:sz w:val="24"/>
          <w:szCs w:val="24"/>
        </w:rPr>
        <w:t>Riawan (2017)</w:t>
      </w:r>
      <w:r>
        <w:rPr>
          <w:rFonts w:ascii="Times New Roman" w:eastAsia="ArialUnicodeMS" w:hAnsi="Times New Roman" w:cs="Times New Roman"/>
          <w:bCs/>
          <w:color w:val="000000"/>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color w:val="000000"/>
          <w:sz w:val="24"/>
          <w:szCs w:val="24"/>
          <w:lang w:eastAsia="en-US"/>
        </w:rPr>
        <w:t>bahwa Ukuran Perusahaan secara tidak langsung tidak berpengaruh terhadap Return Saham melalui DPR.</w:t>
      </w:r>
    </w:p>
    <w:p w14:paraId="7D1723BB" w14:textId="77777777" w:rsidR="008D62DF" w:rsidRDefault="008D62DF" w:rsidP="008D62DF">
      <w:pPr>
        <w:pStyle w:val="ListParagraph"/>
        <w:spacing w:line="480" w:lineRule="auto"/>
        <w:ind w:left="400" w:firstLineChars="333" w:firstLine="802"/>
        <w:jc w:val="both"/>
        <w:rPr>
          <w:rFonts w:ascii="Times New Roman" w:hAnsi="Times New Roman" w:cs="Times New Roman"/>
          <w:b/>
          <w:bCs/>
          <w:sz w:val="24"/>
          <w:szCs w:val="24"/>
          <w:lang w:eastAsia="en-US"/>
        </w:rPr>
      </w:pPr>
    </w:p>
    <w:p w14:paraId="7BC2C00E" w14:textId="77777777" w:rsidR="008D62DF" w:rsidRDefault="008D62DF" w:rsidP="008D62DF">
      <w:pPr>
        <w:pStyle w:val="ListParagraph"/>
        <w:spacing w:line="480" w:lineRule="auto"/>
        <w:ind w:left="400" w:firstLineChars="333" w:firstLine="802"/>
        <w:jc w:val="both"/>
        <w:rPr>
          <w:rFonts w:ascii="Times New Roman" w:hAnsi="Times New Roman" w:cs="Times New Roman"/>
          <w:b/>
          <w:bCs/>
          <w:sz w:val="24"/>
          <w:szCs w:val="24"/>
          <w:lang w:eastAsia="en-US"/>
        </w:rPr>
      </w:pPr>
    </w:p>
    <w:p w14:paraId="4FD9DD9B" w14:textId="77777777" w:rsidR="00DE38B1" w:rsidRPr="00765B8B" w:rsidRDefault="00DE38B1" w:rsidP="00765B8B">
      <w:pPr>
        <w:spacing w:line="480" w:lineRule="auto"/>
        <w:jc w:val="both"/>
        <w:rPr>
          <w:rFonts w:ascii="Times New Roman" w:hAnsi="Times New Roman" w:cs="Times New Roman"/>
          <w:b/>
          <w:bCs/>
          <w:sz w:val="24"/>
          <w:szCs w:val="24"/>
          <w:lang w:eastAsia="en-US"/>
        </w:rPr>
      </w:pPr>
    </w:p>
    <w:p w14:paraId="4F377E41" w14:textId="77777777" w:rsidR="001F36BB" w:rsidRDefault="001F36BB" w:rsidP="00E83FF1">
      <w:pPr>
        <w:pStyle w:val="ListParagraph"/>
        <w:spacing w:line="480" w:lineRule="auto"/>
        <w:ind w:leftChars="200" w:left="400"/>
        <w:jc w:val="center"/>
        <w:rPr>
          <w:rFonts w:ascii="Times New Roman" w:hAnsi="Times New Roman" w:cs="Times New Roman"/>
          <w:b/>
          <w:bCs/>
          <w:sz w:val="24"/>
          <w:szCs w:val="24"/>
        </w:rPr>
        <w:sectPr w:rsidR="001F36BB" w:rsidSect="001F36BB">
          <w:pgSz w:w="11906" w:h="16838"/>
          <w:pgMar w:top="2268" w:right="1701" w:bottom="1701" w:left="2268" w:header="709" w:footer="709" w:gutter="0"/>
          <w:pgNumType w:start="36"/>
          <w:cols w:space="708"/>
          <w:titlePg/>
          <w:docGrid w:linePitch="360"/>
        </w:sectPr>
      </w:pPr>
    </w:p>
    <w:p w14:paraId="29077AB9" w14:textId="77777777" w:rsidR="00E83FF1" w:rsidRPr="00676D39" w:rsidRDefault="00E83FF1" w:rsidP="00E83FF1">
      <w:pPr>
        <w:pStyle w:val="ListParagraph"/>
        <w:spacing w:line="480" w:lineRule="auto"/>
        <w:ind w:leftChars="200" w:left="400"/>
        <w:jc w:val="center"/>
        <w:rPr>
          <w:rFonts w:ascii="Times New Roman" w:hAnsi="Times New Roman" w:cs="Times New Roman"/>
          <w:b/>
          <w:bCs/>
          <w:sz w:val="24"/>
          <w:szCs w:val="24"/>
        </w:rPr>
      </w:pPr>
      <w:r w:rsidRPr="00676D39">
        <w:rPr>
          <w:rFonts w:ascii="Times New Roman" w:hAnsi="Times New Roman" w:cs="Times New Roman"/>
          <w:b/>
          <w:bCs/>
          <w:sz w:val="24"/>
          <w:szCs w:val="24"/>
        </w:rPr>
        <w:lastRenderedPageBreak/>
        <w:t>BAB V</w:t>
      </w:r>
    </w:p>
    <w:p w14:paraId="1EFBE2E0" w14:textId="77777777" w:rsidR="00E83FF1" w:rsidRPr="00676D39" w:rsidRDefault="00E83FF1" w:rsidP="00E83FF1">
      <w:pPr>
        <w:pStyle w:val="ListParagraph"/>
        <w:spacing w:line="480" w:lineRule="auto"/>
        <w:ind w:leftChars="200" w:left="400"/>
        <w:jc w:val="center"/>
        <w:rPr>
          <w:rFonts w:ascii="Times New Roman" w:hAnsi="Times New Roman" w:cs="Times New Roman"/>
          <w:b/>
          <w:bCs/>
          <w:sz w:val="24"/>
          <w:szCs w:val="24"/>
        </w:rPr>
      </w:pPr>
      <w:r w:rsidRPr="00676D39">
        <w:rPr>
          <w:rFonts w:ascii="Times New Roman" w:hAnsi="Times New Roman" w:cs="Times New Roman"/>
          <w:b/>
          <w:bCs/>
          <w:sz w:val="24"/>
          <w:szCs w:val="24"/>
        </w:rPr>
        <w:t>PENUTUP</w:t>
      </w:r>
    </w:p>
    <w:p w14:paraId="403B72C8" w14:textId="77777777" w:rsidR="00E83FF1" w:rsidRPr="00676D39" w:rsidRDefault="00E83FF1" w:rsidP="00E83FF1">
      <w:pPr>
        <w:pStyle w:val="ListParagraph"/>
        <w:spacing w:line="480" w:lineRule="auto"/>
        <w:ind w:leftChars="200" w:left="400"/>
        <w:jc w:val="both"/>
        <w:rPr>
          <w:rFonts w:ascii="Times New Roman" w:hAnsi="Times New Roman" w:cs="Times New Roman"/>
          <w:sz w:val="24"/>
          <w:szCs w:val="24"/>
        </w:rPr>
      </w:pPr>
    </w:p>
    <w:p w14:paraId="43AF4077" w14:textId="77777777" w:rsidR="00E83FF1" w:rsidRPr="00676D39" w:rsidRDefault="00E83FF1" w:rsidP="005420E4">
      <w:pPr>
        <w:pStyle w:val="ListParagraph"/>
        <w:numPr>
          <w:ilvl w:val="0"/>
          <w:numId w:val="6"/>
        </w:numPr>
        <w:spacing w:line="480" w:lineRule="auto"/>
        <w:ind w:left="0"/>
        <w:jc w:val="both"/>
        <w:rPr>
          <w:rFonts w:ascii="Times New Roman" w:hAnsi="Times New Roman" w:cs="Times New Roman"/>
          <w:b/>
          <w:sz w:val="24"/>
          <w:szCs w:val="24"/>
        </w:rPr>
      </w:pPr>
      <w:r w:rsidRPr="00676D39">
        <w:rPr>
          <w:rFonts w:ascii="Times New Roman" w:hAnsi="Times New Roman" w:cs="Times New Roman"/>
          <w:b/>
          <w:sz w:val="24"/>
          <w:szCs w:val="24"/>
        </w:rPr>
        <w:t>Kesimpulan</w:t>
      </w:r>
    </w:p>
    <w:p w14:paraId="4C69BBCB" w14:textId="3BC352E0" w:rsidR="00E83FF1" w:rsidRPr="00FF73E2" w:rsidRDefault="00E83FF1" w:rsidP="00DE38B1">
      <w:pPr>
        <w:pStyle w:val="ListParagraph"/>
        <w:spacing w:line="480" w:lineRule="auto"/>
        <w:ind w:leftChars="142" w:left="284" w:firstLine="992"/>
        <w:jc w:val="both"/>
        <w:rPr>
          <w:rFonts w:ascii="Times New Roman" w:eastAsia="SimSun" w:hAnsi="Times New Roman" w:cs="Times New Roman"/>
          <w:color w:val="000000"/>
          <w:sz w:val="24"/>
          <w:szCs w:val="24"/>
        </w:rPr>
      </w:pPr>
      <w:r w:rsidRPr="00676D39">
        <w:rPr>
          <w:rFonts w:ascii="Times New Roman" w:hAnsi="Times New Roman" w:cs="Times New Roman"/>
          <w:sz w:val="24"/>
          <w:szCs w:val="24"/>
        </w:rPr>
        <w:t xml:space="preserve">Tujuan penelitian ini untuk mengetahui dan menganalisis pengaruh </w:t>
      </w:r>
      <w:r>
        <w:rPr>
          <w:rFonts w:ascii="Times New Roman" w:eastAsia="ArialUnicodeMS" w:hAnsi="Times New Roman" w:cs="Times New Roman"/>
          <w:color w:val="000000"/>
          <w:sz w:val="24"/>
          <w:szCs w:val="24"/>
        </w:rPr>
        <w:t>Faktor</w:t>
      </w:r>
      <w:r w:rsidRPr="00676D39">
        <w:rPr>
          <w:rFonts w:ascii="Times New Roman" w:eastAsia="ArialUnicodeMS" w:hAnsi="Times New Roman" w:cs="Times New Roman"/>
          <w:color w:val="000000"/>
          <w:sz w:val="24"/>
          <w:szCs w:val="24"/>
        </w:rPr>
        <w:t xml:space="preserve"> Keuangan dan Nonkeuangan </w:t>
      </w:r>
      <w:r w:rsidRPr="00676D39">
        <w:rPr>
          <w:rFonts w:ascii="Times New Roman" w:hAnsi="Times New Roman" w:cs="Times New Roman"/>
          <w:sz w:val="24"/>
          <w:szCs w:val="24"/>
        </w:rPr>
        <w:t>terhadap Return Saham melalui</w:t>
      </w:r>
      <w:r>
        <w:rPr>
          <w:rFonts w:ascii="Times New Roman" w:hAnsi="Times New Roman" w:cs="Times New Roman"/>
          <w:sz w:val="24"/>
          <w:szCs w:val="24"/>
        </w:rPr>
        <w:t xml:space="preserve"> Kebijakan Dividen</w:t>
      </w:r>
      <w:r w:rsidRPr="00676D39">
        <w:rPr>
          <w:rFonts w:ascii="Times New Roman" w:eastAsia="ArialUnicodeMS" w:hAnsi="Times New Roman" w:cs="Times New Roman"/>
          <w:color w:val="000000"/>
          <w:sz w:val="24"/>
          <w:szCs w:val="24"/>
        </w:rPr>
        <w:t xml:space="preserve"> (DPR)</w:t>
      </w:r>
      <w:r w:rsidRPr="00676D39">
        <w:rPr>
          <w:rFonts w:ascii="Times New Roman" w:eastAsia="SimSun" w:hAnsi="Times New Roman" w:cs="Times New Roman"/>
          <w:color w:val="000000"/>
          <w:sz w:val="24"/>
          <w:szCs w:val="24"/>
        </w:rPr>
        <w:t>. Populasi dalam penelitian ini adalah 18 perusahaan manufaktur sektor industri barang konsumsi yang terdaftar di BEI selam</w:t>
      </w:r>
      <w:r>
        <w:rPr>
          <w:rFonts w:ascii="Times New Roman" w:eastAsia="SimSun" w:hAnsi="Times New Roman" w:cs="Times New Roman"/>
          <w:color w:val="000000"/>
          <w:sz w:val="24"/>
          <w:szCs w:val="24"/>
        </w:rPr>
        <w:t>a</w:t>
      </w:r>
      <w:r w:rsidRPr="00676D39">
        <w:rPr>
          <w:rFonts w:ascii="Times New Roman" w:eastAsia="SimSun" w:hAnsi="Times New Roman" w:cs="Times New Roman"/>
          <w:color w:val="000000"/>
          <w:sz w:val="24"/>
          <w:szCs w:val="24"/>
        </w:rPr>
        <w:t xml:space="preserve"> tahun 2018-2020. Jenis penelitian ini adalah</w:t>
      </w:r>
      <w:r>
        <w:rPr>
          <w:rFonts w:ascii="Times New Roman" w:eastAsia="SimSun" w:hAnsi="Times New Roman" w:cs="Times New Roman"/>
          <w:color w:val="000000"/>
          <w:sz w:val="24"/>
          <w:szCs w:val="24"/>
        </w:rPr>
        <w:t xml:space="preserve"> penelitian kuantitatif dan Teknik pengambilan </w:t>
      </w:r>
      <w:r>
        <w:rPr>
          <w:rFonts w:ascii="Times New Roman" w:eastAsia="Times New Roman" w:hAnsi="Times New Roman" w:cs="Times New Roman"/>
          <w:bCs/>
          <w:color w:val="1B1B1B"/>
          <w:sz w:val="24"/>
          <w:szCs w:val="24"/>
          <w:lang w:eastAsia="en-US"/>
        </w:rPr>
        <w:t>s</w:t>
      </w:r>
      <w:r w:rsidRPr="0074278F">
        <w:rPr>
          <w:rFonts w:ascii="Times New Roman" w:eastAsia="Times New Roman" w:hAnsi="Times New Roman" w:cs="Times New Roman"/>
          <w:bCs/>
          <w:color w:val="1B1B1B"/>
          <w:sz w:val="24"/>
          <w:szCs w:val="24"/>
          <w:lang w:eastAsia="en-US"/>
        </w:rPr>
        <w:t>ampel dalam penelitian ini dengan menggunakan</w:t>
      </w:r>
      <w:r w:rsidRPr="00676D39">
        <w:rPr>
          <w:rFonts w:ascii="Times New Roman" w:eastAsia="SimSun" w:hAnsi="Times New Roman" w:cs="Times New Roman"/>
          <w:color w:val="000000"/>
          <w:sz w:val="24"/>
          <w:szCs w:val="24"/>
        </w:rPr>
        <w:t xml:space="preserve"> purposive sampling. Model analisis dalam penelitian ini adalah analisis regresi linear berganda. </w:t>
      </w:r>
      <w:r w:rsidRPr="00FF73E2">
        <w:rPr>
          <w:rFonts w:ascii="Times New Roman" w:eastAsia="SimSun" w:hAnsi="Times New Roman" w:cs="Times New Roman"/>
          <w:color w:val="000000"/>
          <w:sz w:val="24"/>
          <w:szCs w:val="24"/>
        </w:rPr>
        <w:t>Hasil penelitian ini menunjukkan bahwa DER tidak berpengaruh terhadap Kebijakan Dividen sedangkan ROA dan Ukuran Perusahaan berpengaruh terhadap Kebijakan Dividen. Hasil lainnya DER, ROA, dan Ukuran Perusahaan tidak berpengaruh terhadap Return Saham sedangkan Kebijakan Dividen berpengaruh terhadap Return Saham. Dari hasil analisis jalur variabel Divedend Payout Ratio dapat memediasi variabel DER</w:t>
      </w:r>
      <w:r w:rsidR="00FF73E2" w:rsidRPr="00FF73E2">
        <w:rPr>
          <w:rFonts w:ascii="Times New Roman" w:eastAsia="SimSun" w:hAnsi="Times New Roman" w:cs="Times New Roman"/>
          <w:color w:val="000000"/>
          <w:sz w:val="24"/>
          <w:szCs w:val="24"/>
        </w:rPr>
        <w:t xml:space="preserve"> terhadap return saham berbeda dengan</w:t>
      </w:r>
      <w:r w:rsidRPr="00FF73E2">
        <w:rPr>
          <w:rFonts w:ascii="Times New Roman" w:eastAsia="SimSun" w:hAnsi="Times New Roman" w:cs="Times New Roman"/>
          <w:color w:val="000000"/>
          <w:sz w:val="24"/>
          <w:szCs w:val="24"/>
        </w:rPr>
        <w:t xml:space="preserve"> ROA, dan Ukuran Perusahaan </w:t>
      </w:r>
      <w:r w:rsidR="00FF73E2" w:rsidRPr="00FF73E2">
        <w:rPr>
          <w:rFonts w:ascii="Times New Roman" w:eastAsia="SimSun" w:hAnsi="Times New Roman" w:cs="Times New Roman"/>
          <w:color w:val="000000"/>
          <w:sz w:val="24"/>
          <w:szCs w:val="24"/>
        </w:rPr>
        <w:t xml:space="preserve">yang menunjukkan variabel Divedend Payout Ratio tidak dapat memediasi variabel ROA dan Ukuran Perusahaan </w:t>
      </w:r>
      <w:r w:rsidRPr="00FF73E2">
        <w:rPr>
          <w:rFonts w:ascii="Times New Roman" w:eastAsia="SimSun" w:hAnsi="Times New Roman" w:cs="Times New Roman"/>
          <w:color w:val="000000"/>
          <w:sz w:val="24"/>
          <w:szCs w:val="24"/>
        </w:rPr>
        <w:t>terhadap Return saham.</w:t>
      </w:r>
    </w:p>
    <w:p w14:paraId="0F563CD5" w14:textId="77777777" w:rsidR="00E83FF1" w:rsidRPr="00676D39" w:rsidRDefault="00E83FF1" w:rsidP="00E83FF1">
      <w:pPr>
        <w:pStyle w:val="ListParagraph"/>
        <w:spacing w:line="480" w:lineRule="auto"/>
        <w:ind w:leftChars="200" w:left="400"/>
        <w:jc w:val="both"/>
        <w:rPr>
          <w:rFonts w:ascii="Times New Roman" w:hAnsi="Times New Roman" w:cs="Times New Roman"/>
          <w:sz w:val="24"/>
          <w:szCs w:val="24"/>
        </w:rPr>
      </w:pPr>
    </w:p>
    <w:p w14:paraId="7A6861EF" w14:textId="77777777" w:rsidR="00E83FF1" w:rsidRPr="00676D39" w:rsidRDefault="00E83FF1" w:rsidP="005420E4">
      <w:pPr>
        <w:pStyle w:val="ListParagraph"/>
        <w:numPr>
          <w:ilvl w:val="0"/>
          <w:numId w:val="6"/>
        </w:numPr>
        <w:spacing w:line="480" w:lineRule="auto"/>
        <w:ind w:left="0"/>
        <w:jc w:val="both"/>
        <w:rPr>
          <w:rFonts w:ascii="Times New Roman" w:hAnsi="Times New Roman" w:cs="Times New Roman"/>
          <w:b/>
          <w:sz w:val="24"/>
          <w:szCs w:val="24"/>
          <w:lang w:eastAsia="en-US"/>
        </w:rPr>
      </w:pPr>
      <w:r w:rsidRPr="00676D39">
        <w:rPr>
          <w:rFonts w:ascii="Times New Roman" w:hAnsi="Times New Roman" w:cs="Times New Roman"/>
          <w:b/>
          <w:sz w:val="24"/>
          <w:szCs w:val="24"/>
          <w:lang w:eastAsia="en-US"/>
        </w:rPr>
        <w:t>Keterbatasan Penelitian</w:t>
      </w:r>
    </w:p>
    <w:p w14:paraId="118214A0" w14:textId="77777777" w:rsidR="00E83FF1" w:rsidRPr="00676D39" w:rsidRDefault="00E83FF1" w:rsidP="005420E4">
      <w:pPr>
        <w:pStyle w:val="ListParagraph"/>
        <w:numPr>
          <w:ilvl w:val="0"/>
          <w:numId w:val="7"/>
        </w:numPr>
        <w:spacing w:line="480" w:lineRule="auto"/>
        <w:ind w:leftChars="156" w:left="708" w:hangingChars="165" w:hanging="396"/>
        <w:jc w:val="both"/>
        <w:rPr>
          <w:rFonts w:ascii="Times New Roman" w:hAnsi="Times New Roman" w:cs="Times New Roman"/>
          <w:sz w:val="24"/>
          <w:szCs w:val="24"/>
          <w:lang w:eastAsia="en-US"/>
        </w:rPr>
      </w:pPr>
      <w:r w:rsidRPr="00676D39">
        <w:rPr>
          <w:rFonts w:ascii="Times New Roman" w:hAnsi="Times New Roman" w:cs="Times New Roman"/>
          <w:sz w:val="24"/>
          <w:szCs w:val="24"/>
          <w:lang w:eastAsia="en-US"/>
        </w:rPr>
        <w:t xml:space="preserve">Populasi dalam penelitian ini sebatas perusahaan manufaktur sub sektor indutri barang konsumsi yang terdaftar berturut-turut di BEI selama periode </w:t>
      </w:r>
      <w:r w:rsidRPr="00676D39">
        <w:rPr>
          <w:rFonts w:ascii="Times New Roman" w:hAnsi="Times New Roman" w:cs="Times New Roman"/>
          <w:sz w:val="24"/>
          <w:szCs w:val="24"/>
          <w:lang w:eastAsia="en-US"/>
        </w:rPr>
        <w:lastRenderedPageBreak/>
        <w:t>2018-2020 sehingga hasilnya tidak dapat digeneralisasikan untuk perusahaan yang lain.</w:t>
      </w:r>
    </w:p>
    <w:p w14:paraId="465DE8E9" w14:textId="152ED2E9" w:rsidR="00E83FF1" w:rsidRDefault="00E83FF1" w:rsidP="005420E4">
      <w:pPr>
        <w:pStyle w:val="ListParagraph"/>
        <w:numPr>
          <w:ilvl w:val="0"/>
          <w:numId w:val="7"/>
        </w:numPr>
        <w:spacing w:line="480" w:lineRule="auto"/>
        <w:ind w:leftChars="142" w:left="704" w:hangingChars="175" w:hanging="420"/>
        <w:jc w:val="both"/>
        <w:rPr>
          <w:rFonts w:ascii="Times New Roman" w:hAnsi="Times New Roman" w:cs="Times New Roman"/>
          <w:sz w:val="24"/>
          <w:szCs w:val="24"/>
          <w:lang w:eastAsia="en-US"/>
        </w:rPr>
      </w:pPr>
      <w:r w:rsidRPr="00676D39">
        <w:rPr>
          <w:rFonts w:ascii="Times New Roman" w:hAnsi="Times New Roman" w:cs="Times New Roman"/>
          <w:sz w:val="24"/>
          <w:szCs w:val="24"/>
          <w:lang w:eastAsia="en-US"/>
        </w:rPr>
        <w:t>Nilai koefisien determinasi dalam penelitian ini hanya 18,7%, hal ini menunjukkan masih ada 8</w:t>
      </w:r>
      <w:r w:rsidR="00237850">
        <w:rPr>
          <w:rFonts w:ascii="Times New Roman" w:hAnsi="Times New Roman" w:cs="Times New Roman"/>
          <w:sz w:val="24"/>
          <w:szCs w:val="24"/>
          <w:lang w:eastAsia="en-US"/>
        </w:rPr>
        <w:t>1</w:t>
      </w:r>
      <w:r w:rsidRPr="00676D39">
        <w:rPr>
          <w:rFonts w:ascii="Times New Roman" w:hAnsi="Times New Roman" w:cs="Times New Roman"/>
          <w:sz w:val="24"/>
          <w:szCs w:val="24"/>
          <w:lang w:eastAsia="en-US"/>
        </w:rPr>
        <w:t xml:space="preserve">,3% variabel lain yang dapat mempengaruhi </w:t>
      </w:r>
      <w:r w:rsidR="00E04596">
        <w:rPr>
          <w:rFonts w:ascii="Times New Roman" w:hAnsi="Times New Roman" w:cs="Times New Roman"/>
          <w:sz w:val="24"/>
          <w:szCs w:val="24"/>
          <w:lang w:eastAsia="en-US"/>
        </w:rPr>
        <w:t xml:space="preserve">dan menjelaskan </w:t>
      </w:r>
      <w:r w:rsidRPr="00676D39">
        <w:rPr>
          <w:rFonts w:ascii="Times New Roman" w:hAnsi="Times New Roman" w:cs="Times New Roman"/>
          <w:sz w:val="24"/>
          <w:szCs w:val="24"/>
          <w:lang w:eastAsia="en-US"/>
        </w:rPr>
        <w:t>Return Saham.</w:t>
      </w:r>
    </w:p>
    <w:p w14:paraId="1BBD019F" w14:textId="77777777" w:rsidR="00E83FF1" w:rsidRPr="00676D39" w:rsidRDefault="00E83FF1" w:rsidP="00E83FF1">
      <w:pPr>
        <w:pStyle w:val="ListParagraph"/>
        <w:spacing w:line="480" w:lineRule="auto"/>
        <w:ind w:left="796"/>
        <w:jc w:val="both"/>
        <w:rPr>
          <w:rFonts w:ascii="Times New Roman" w:hAnsi="Times New Roman" w:cs="Times New Roman"/>
          <w:sz w:val="24"/>
          <w:szCs w:val="24"/>
          <w:lang w:eastAsia="en-US"/>
        </w:rPr>
      </w:pPr>
    </w:p>
    <w:p w14:paraId="3CF3F579" w14:textId="77777777" w:rsidR="00E83FF1" w:rsidRPr="00676D39" w:rsidRDefault="00E83FF1" w:rsidP="005420E4">
      <w:pPr>
        <w:pStyle w:val="ListParagraph"/>
        <w:numPr>
          <w:ilvl w:val="0"/>
          <w:numId w:val="6"/>
        </w:numPr>
        <w:spacing w:line="480" w:lineRule="auto"/>
        <w:ind w:left="0"/>
        <w:jc w:val="both"/>
        <w:rPr>
          <w:rFonts w:ascii="Times New Roman" w:hAnsi="Times New Roman" w:cs="Times New Roman"/>
          <w:b/>
          <w:sz w:val="24"/>
          <w:szCs w:val="24"/>
          <w:lang w:eastAsia="en-US"/>
        </w:rPr>
      </w:pPr>
      <w:r w:rsidRPr="00676D39">
        <w:rPr>
          <w:rFonts w:ascii="Times New Roman" w:hAnsi="Times New Roman" w:cs="Times New Roman"/>
          <w:b/>
          <w:sz w:val="24"/>
          <w:szCs w:val="24"/>
          <w:lang w:eastAsia="en-US"/>
        </w:rPr>
        <w:t>Saran</w:t>
      </w:r>
    </w:p>
    <w:p w14:paraId="761CEC16" w14:textId="77777777" w:rsidR="00E83FF1" w:rsidRPr="00676D39" w:rsidRDefault="00E83FF1" w:rsidP="00DE38B1">
      <w:pPr>
        <w:pStyle w:val="ListParagraph"/>
        <w:spacing w:line="480" w:lineRule="auto"/>
        <w:ind w:leftChars="142" w:left="284" w:firstLine="850"/>
        <w:jc w:val="both"/>
        <w:rPr>
          <w:rFonts w:ascii="Times New Roman" w:hAnsi="Times New Roman" w:cs="Times New Roman"/>
          <w:sz w:val="24"/>
          <w:szCs w:val="24"/>
          <w:lang w:eastAsia="en-US"/>
        </w:rPr>
      </w:pPr>
      <w:r w:rsidRPr="00676D39">
        <w:rPr>
          <w:rFonts w:ascii="Times New Roman" w:hAnsi="Times New Roman" w:cs="Times New Roman"/>
          <w:sz w:val="24"/>
          <w:szCs w:val="24"/>
          <w:lang w:eastAsia="en-US"/>
        </w:rPr>
        <w:t>Berdasarkan kesimpulan dan keterbatasan penelitian di atas, saran dari penelitian ini adalah sebagai berikut:</w:t>
      </w:r>
    </w:p>
    <w:p w14:paraId="4E99EC9F" w14:textId="77777777" w:rsidR="00E83FF1" w:rsidRPr="00676D39" w:rsidRDefault="00E83FF1" w:rsidP="005420E4">
      <w:pPr>
        <w:pStyle w:val="ListParagraph"/>
        <w:numPr>
          <w:ilvl w:val="0"/>
          <w:numId w:val="8"/>
        </w:numPr>
        <w:tabs>
          <w:tab w:val="clear" w:pos="425"/>
        </w:tabs>
        <w:spacing w:line="480" w:lineRule="auto"/>
        <w:ind w:left="709"/>
        <w:jc w:val="both"/>
        <w:rPr>
          <w:rFonts w:ascii="Times New Roman" w:hAnsi="Times New Roman" w:cs="Times New Roman"/>
          <w:sz w:val="24"/>
          <w:szCs w:val="24"/>
          <w:lang w:eastAsia="en-US"/>
        </w:rPr>
      </w:pPr>
      <w:r w:rsidRPr="00676D39">
        <w:rPr>
          <w:rFonts w:ascii="Times New Roman" w:hAnsi="Times New Roman" w:cs="Times New Roman"/>
          <w:sz w:val="24"/>
          <w:szCs w:val="24"/>
          <w:lang w:eastAsia="en-US"/>
        </w:rPr>
        <w:t>Untuk penelitian selanjutnya diharapkan memperluas populasi penelitian yang mencakup seluruh perusahaan yang terdaftar di BEI serta memperpanjang periode penelitian sehingga generalisasi akan diperoleh.</w:t>
      </w:r>
    </w:p>
    <w:p w14:paraId="02176782" w14:textId="77777777" w:rsidR="00E83FF1" w:rsidRPr="00676D39" w:rsidRDefault="00E83FF1" w:rsidP="005420E4">
      <w:pPr>
        <w:pStyle w:val="ListParagraph"/>
        <w:numPr>
          <w:ilvl w:val="0"/>
          <w:numId w:val="8"/>
        </w:numPr>
        <w:tabs>
          <w:tab w:val="clear" w:pos="425"/>
        </w:tabs>
        <w:spacing w:line="480" w:lineRule="auto"/>
        <w:ind w:left="709"/>
        <w:jc w:val="both"/>
        <w:rPr>
          <w:rFonts w:ascii="Times New Roman" w:hAnsi="Times New Roman" w:cs="Times New Roman"/>
          <w:sz w:val="24"/>
          <w:szCs w:val="24"/>
          <w:lang w:eastAsia="en-US"/>
        </w:rPr>
      </w:pPr>
      <w:r w:rsidRPr="00676D39">
        <w:rPr>
          <w:rFonts w:ascii="Times New Roman" w:hAnsi="Times New Roman" w:cs="Times New Roman"/>
          <w:sz w:val="24"/>
          <w:szCs w:val="24"/>
          <w:lang w:eastAsia="en-US"/>
        </w:rPr>
        <w:t>Untuk penelitian selanjutnya diharapkan menambah variabel CR, ROE dan lainnya yang dapat mempengaruhi Return Saham.</w:t>
      </w:r>
    </w:p>
    <w:p w14:paraId="3CD5CB8F" w14:textId="70EEFB19" w:rsidR="002B23C2" w:rsidRDefault="002B23C2" w:rsidP="00A416DA">
      <w:pPr>
        <w:spacing w:line="480" w:lineRule="auto"/>
        <w:jc w:val="both"/>
        <w:rPr>
          <w:rFonts w:ascii="Times New Roman" w:hAnsi="Times New Roman" w:cs="Times New Roman"/>
          <w:bCs/>
          <w:sz w:val="24"/>
          <w:szCs w:val="24"/>
        </w:rPr>
      </w:pPr>
    </w:p>
    <w:p w14:paraId="1B23D93B" w14:textId="49517CAE" w:rsidR="002B23C2" w:rsidRDefault="002B23C2" w:rsidP="00A416DA">
      <w:pPr>
        <w:spacing w:line="480" w:lineRule="auto"/>
        <w:jc w:val="both"/>
        <w:rPr>
          <w:rFonts w:ascii="Times New Roman" w:hAnsi="Times New Roman" w:cs="Times New Roman"/>
          <w:bCs/>
          <w:sz w:val="24"/>
          <w:szCs w:val="24"/>
        </w:rPr>
      </w:pPr>
    </w:p>
    <w:p w14:paraId="56290DA7" w14:textId="7FFDB5D4" w:rsidR="002B23C2" w:rsidRDefault="002B23C2" w:rsidP="00A416DA">
      <w:pPr>
        <w:spacing w:line="480" w:lineRule="auto"/>
        <w:jc w:val="both"/>
        <w:rPr>
          <w:rFonts w:ascii="Times New Roman" w:hAnsi="Times New Roman" w:cs="Times New Roman"/>
          <w:bCs/>
          <w:sz w:val="24"/>
          <w:szCs w:val="24"/>
        </w:rPr>
      </w:pPr>
    </w:p>
    <w:p w14:paraId="43357103" w14:textId="743D689D" w:rsidR="002B23C2" w:rsidRDefault="002B23C2" w:rsidP="00A416DA">
      <w:pPr>
        <w:spacing w:line="480" w:lineRule="auto"/>
        <w:jc w:val="both"/>
        <w:rPr>
          <w:rFonts w:ascii="Times New Roman" w:hAnsi="Times New Roman" w:cs="Times New Roman"/>
          <w:bCs/>
          <w:sz w:val="24"/>
          <w:szCs w:val="24"/>
        </w:rPr>
      </w:pPr>
    </w:p>
    <w:p w14:paraId="1199F02C" w14:textId="1E236A56" w:rsidR="006C36FA" w:rsidRDefault="006C36FA" w:rsidP="00951593">
      <w:pPr>
        <w:spacing w:line="480" w:lineRule="auto"/>
        <w:rPr>
          <w:rFonts w:ascii="Times New Roman" w:hAnsi="Times New Roman" w:cs="Times New Roman"/>
          <w:b/>
          <w:sz w:val="24"/>
          <w:szCs w:val="24"/>
        </w:rPr>
      </w:pPr>
    </w:p>
    <w:p w14:paraId="4FB327B4" w14:textId="270702A7" w:rsidR="00C45180" w:rsidRDefault="00C45180" w:rsidP="00951593">
      <w:pPr>
        <w:spacing w:line="480" w:lineRule="auto"/>
        <w:rPr>
          <w:rFonts w:ascii="Times New Roman" w:hAnsi="Times New Roman" w:cs="Times New Roman"/>
          <w:b/>
          <w:sz w:val="24"/>
          <w:szCs w:val="24"/>
        </w:rPr>
      </w:pPr>
    </w:p>
    <w:p w14:paraId="1834111C" w14:textId="45567D36" w:rsidR="00C45180" w:rsidRDefault="00C45180" w:rsidP="00951593">
      <w:pPr>
        <w:spacing w:line="480" w:lineRule="auto"/>
        <w:rPr>
          <w:rFonts w:ascii="Times New Roman" w:hAnsi="Times New Roman" w:cs="Times New Roman"/>
          <w:b/>
          <w:sz w:val="24"/>
          <w:szCs w:val="24"/>
        </w:rPr>
      </w:pPr>
    </w:p>
    <w:p w14:paraId="0A8DBDD5" w14:textId="7AB84D79" w:rsidR="00DE38B1" w:rsidRDefault="00DE38B1" w:rsidP="00951593">
      <w:pPr>
        <w:spacing w:line="480" w:lineRule="auto"/>
        <w:rPr>
          <w:rFonts w:ascii="Times New Roman" w:hAnsi="Times New Roman" w:cs="Times New Roman"/>
          <w:b/>
          <w:sz w:val="24"/>
          <w:szCs w:val="24"/>
        </w:rPr>
      </w:pPr>
    </w:p>
    <w:p w14:paraId="0B810489" w14:textId="77777777" w:rsidR="00DE38B1" w:rsidRDefault="00DE38B1" w:rsidP="00951593">
      <w:pPr>
        <w:spacing w:line="480" w:lineRule="auto"/>
        <w:rPr>
          <w:rFonts w:ascii="Times New Roman" w:hAnsi="Times New Roman" w:cs="Times New Roman"/>
          <w:b/>
          <w:sz w:val="24"/>
          <w:szCs w:val="24"/>
        </w:rPr>
      </w:pPr>
    </w:p>
    <w:p w14:paraId="4D8AA9B4" w14:textId="77777777" w:rsidR="001F36BB" w:rsidRDefault="001F36BB" w:rsidP="00952922">
      <w:pPr>
        <w:spacing w:line="480" w:lineRule="auto"/>
        <w:jc w:val="center"/>
        <w:rPr>
          <w:rFonts w:ascii="Times New Roman" w:hAnsi="Times New Roman" w:cs="Times New Roman"/>
          <w:b/>
          <w:sz w:val="24"/>
          <w:szCs w:val="24"/>
        </w:rPr>
        <w:sectPr w:rsidR="001F36BB" w:rsidSect="001F36BB">
          <w:pgSz w:w="11906" w:h="16838"/>
          <w:pgMar w:top="2268" w:right="1701" w:bottom="1701" w:left="2268" w:header="709" w:footer="709" w:gutter="0"/>
          <w:pgNumType w:start="59"/>
          <w:cols w:space="708"/>
          <w:titlePg/>
          <w:docGrid w:linePitch="360"/>
        </w:sectPr>
      </w:pPr>
    </w:p>
    <w:p w14:paraId="324EED89" w14:textId="3EEA1416" w:rsidR="002B23C2" w:rsidRDefault="00952922" w:rsidP="00952922">
      <w:pPr>
        <w:spacing w:line="480" w:lineRule="auto"/>
        <w:jc w:val="center"/>
        <w:rPr>
          <w:rFonts w:ascii="Times New Roman" w:hAnsi="Times New Roman" w:cs="Times New Roman"/>
          <w:b/>
          <w:sz w:val="24"/>
          <w:szCs w:val="24"/>
        </w:rPr>
      </w:pPr>
      <w:r w:rsidRPr="002B23C2">
        <w:rPr>
          <w:rFonts w:ascii="Times New Roman" w:hAnsi="Times New Roman" w:cs="Times New Roman"/>
          <w:b/>
          <w:sz w:val="24"/>
          <w:szCs w:val="24"/>
        </w:rPr>
        <w:lastRenderedPageBreak/>
        <w:t>D</w:t>
      </w:r>
      <w:r>
        <w:rPr>
          <w:rFonts w:ascii="Times New Roman" w:hAnsi="Times New Roman" w:cs="Times New Roman"/>
          <w:b/>
          <w:sz w:val="24"/>
          <w:szCs w:val="24"/>
        </w:rPr>
        <w:t>AFTAR PUSTAKA</w:t>
      </w:r>
    </w:p>
    <w:p w14:paraId="35115813" w14:textId="77777777" w:rsidR="00952922" w:rsidRPr="002B23C2" w:rsidRDefault="00952922" w:rsidP="00952922">
      <w:pPr>
        <w:spacing w:line="480" w:lineRule="auto"/>
        <w:jc w:val="center"/>
        <w:rPr>
          <w:rFonts w:ascii="Times New Roman" w:hAnsi="Times New Roman" w:cs="Times New Roman"/>
          <w:b/>
          <w:sz w:val="24"/>
          <w:szCs w:val="24"/>
        </w:rPr>
      </w:pPr>
    </w:p>
    <w:p w14:paraId="10E74A21" w14:textId="78D8B2C8" w:rsidR="009944DB" w:rsidRPr="009944DB" w:rsidRDefault="002534E0"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Pr>
          <w:rFonts w:ascii="Times New Roman" w:hAnsi="Times New Roman" w:cs="Times New Roman"/>
          <w:bCs/>
          <w:sz w:val="24"/>
          <w:szCs w:val="24"/>
        </w:rPr>
        <w:fldChar w:fldCharType="begin" w:fldLock="1"/>
      </w:r>
      <w:r>
        <w:rPr>
          <w:rFonts w:ascii="Times New Roman" w:hAnsi="Times New Roman" w:cs="Times New Roman"/>
          <w:bCs/>
          <w:sz w:val="24"/>
          <w:szCs w:val="24"/>
        </w:rPr>
        <w:instrText xml:space="preserve">ADDIN Mendeley Bibliography CSL_BIBLIOGRAPHY </w:instrText>
      </w:r>
      <w:r>
        <w:rPr>
          <w:rFonts w:ascii="Times New Roman" w:hAnsi="Times New Roman" w:cs="Times New Roman"/>
          <w:bCs/>
          <w:sz w:val="24"/>
          <w:szCs w:val="24"/>
        </w:rPr>
        <w:fldChar w:fldCharType="separate"/>
      </w:r>
      <w:bookmarkStart w:id="18" w:name="_Hlk89464483"/>
      <w:r w:rsidR="00AB0A85" w:rsidRPr="009944DB">
        <w:rPr>
          <w:rFonts w:ascii="Times New Roman" w:hAnsi="Times New Roman" w:cs="Times New Roman"/>
          <w:noProof/>
          <w:sz w:val="24"/>
          <w:szCs w:val="24"/>
        </w:rPr>
        <w:t>Adiwibowo</w:t>
      </w:r>
      <w:bookmarkEnd w:id="18"/>
      <w:r w:rsidR="009944DB" w:rsidRPr="009944DB">
        <w:rPr>
          <w:rFonts w:ascii="Times New Roman" w:hAnsi="Times New Roman" w:cs="Times New Roman"/>
          <w:noProof/>
          <w:sz w:val="24"/>
          <w:szCs w:val="24"/>
        </w:rPr>
        <w:t xml:space="preserve">, A. S. (2018). Pengaruh Manajemen Laba, Ukuran Perusahaan Dan Leverage Terhadap Return Saham Dengan Kebijakan Dividen Sebagai Variabel Moderasi. </w:t>
      </w:r>
      <w:r w:rsidR="009944DB" w:rsidRPr="009944DB">
        <w:rPr>
          <w:rFonts w:ascii="Times New Roman" w:hAnsi="Times New Roman" w:cs="Times New Roman"/>
          <w:i/>
          <w:iCs/>
          <w:noProof/>
          <w:sz w:val="24"/>
          <w:szCs w:val="24"/>
        </w:rPr>
        <w:t>Jurnal Ilmiah Akuntansi Universitas Pamulang</w:t>
      </w:r>
      <w:r w:rsidR="009944DB" w:rsidRPr="009944DB">
        <w:rPr>
          <w:rFonts w:ascii="Times New Roman" w:hAnsi="Times New Roman" w:cs="Times New Roman"/>
          <w:noProof/>
          <w:sz w:val="24"/>
          <w:szCs w:val="24"/>
        </w:rPr>
        <w:t xml:space="preserve">, </w:t>
      </w:r>
      <w:r w:rsidR="009944DB" w:rsidRPr="009944DB">
        <w:rPr>
          <w:rFonts w:ascii="Times New Roman" w:hAnsi="Times New Roman" w:cs="Times New Roman"/>
          <w:i/>
          <w:iCs/>
          <w:noProof/>
          <w:sz w:val="24"/>
          <w:szCs w:val="24"/>
        </w:rPr>
        <w:t>6</w:t>
      </w:r>
      <w:r w:rsidR="009944DB" w:rsidRPr="009944DB">
        <w:rPr>
          <w:rFonts w:ascii="Times New Roman" w:hAnsi="Times New Roman" w:cs="Times New Roman"/>
          <w:noProof/>
          <w:sz w:val="24"/>
          <w:szCs w:val="24"/>
        </w:rPr>
        <w:t>(2), 203. https://doi.org/10.32493/jiaup.v6i2.1955</w:t>
      </w:r>
    </w:p>
    <w:p w14:paraId="14137B2E"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Anismawati, N. (2019). Pengaruh Debt To Equty Ratio dan Earning Per Share Terhadap Return Saham dengan Kebijakan Deviden sebaga Intervening. </w:t>
      </w:r>
      <w:r w:rsidRPr="009944DB">
        <w:rPr>
          <w:rFonts w:ascii="Times New Roman" w:hAnsi="Times New Roman" w:cs="Times New Roman"/>
          <w:i/>
          <w:iCs/>
          <w:noProof/>
          <w:sz w:val="24"/>
          <w:szCs w:val="24"/>
        </w:rPr>
        <w:t>Akuntansi Bisnis Dan Ekonomi</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5</w:t>
      </w:r>
      <w:r w:rsidRPr="009944DB">
        <w:rPr>
          <w:rFonts w:ascii="Times New Roman" w:hAnsi="Times New Roman" w:cs="Times New Roman"/>
          <w:noProof/>
          <w:sz w:val="24"/>
          <w:szCs w:val="24"/>
        </w:rPr>
        <w:t>(1), 1263–1272.</w:t>
      </w:r>
    </w:p>
    <w:p w14:paraId="4A69471D"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Brigham, E. F.,  dan J. F. H. (2011). </w:t>
      </w:r>
      <w:r w:rsidRPr="009944DB">
        <w:rPr>
          <w:rFonts w:ascii="Times New Roman" w:hAnsi="Times New Roman" w:cs="Times New Roman"/>
          <w:i/>
          <w:iCs/>
          <w:noProof/>
          <w:sz w:val="24"/>
          <w:szCs w:val="24"/>
        </w:rPr>
        <w:t>Manajemen Keuangan. Edisi Bahasa Indonesia</w:t>
      </w:r>
      <w:r w:rsidRPr="009944DB">
        <w:rPr>
          <w:rFonts w:ascii="Times New Roman" w:hAnsi="Times New Roman" w:cs="Times New Roman"/>
          <w:noProof/>
          <w:sz w:val="24"/>
          <w:szCs w:val="24"/>
        </w:rPr>
        <w:t>. Erlangga.</w:t>
      </w:r>
    </w:p>
    <w:p w14:paraId="43D9EE3D"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Brigham, E.F., Gapenski, L. (1997). </w:t>
      </w:r>
      <w:r w:rsidRPr="009944DB">
        <w:rPr>
          <w:rFonts w:ascii="Times New Roman" w:hAnsi="Times New Roman" w:cs="Times New Roman"/>
          <w:i/>
          <w:iCs/>
          <w:noProof/>
          <w:sz w:val="24"/>
          <w:szCs w:val="24"/>
        </w:rPr>
        <w:t>Intermediate Financial Management, Fifth Edition</w:t>
      </w:r>
      <w:r w:rsidRPr="009944DB">
        <w:rPr>
          <w:rFonts w:ascii="Times New Roman" w:hAnsi="Times New Roman" w:cs="Times New Roman"/>
          <w:noProof/>
          <w:sz w:val="24"/>
          <w:szCs w:val="24"/>
        </w:rPr>
        <w:t>. The Dryden Press.</w:t>
      </w:r>
    </w:p>
    <w:p w14:paraId="1A9577AC"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Ehrhardt &amp; Brigham, E. F. (2005). </w:t>
      </w:r>
      <w:r w:rsidRPr="009944DB">
        <w:rPr>
          <w:rFonts w:ascii="Times New Roman" w:hAnsi="Times New Roman" w:cs="Times New Roman"/>
          <w:i/>
          <w:iCs/>
          <w:noProof/>
          <w:sz w:val="24"/>
          <w:szCs w:val="24"/>
        </w:rPr>
        <w:t>Financial Management Theory And Practice (Eleventh ed.)</w:t>
      </w:r>
      <w:r w:rsidRPr="009944DB">
        <w:rPr>
          <w:rFonts w:ascii="Times New Roman" w:hAnsi="Times New Roman" w:cs="Times New Roman"/>
          <w:noProof/>
          <w:sz w:val="24"/>
          <w:szCs w:val="24"/>
        </w:rPr>
        <w:t>. South Western Cengage Learning.</w:t>
      </w:r>
    </w:p>
    <w:p w14:paraId="334AE584" w14:textId="378CE18C"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Farkhan, I. &amp;. (2013). </w:t>
      </w:r>
      <w:r w:rsidR="009803AE" w:rsidRPr="009944DB">
        <w:rPr>
          <w:rFonts w:ascii="Times New Roman" w:hAnsi="Times New Roman" w:cs="Times New Roman"/>
          <w:noProof/>
          <w:sz w:val="24"/>
          <w:szCs w:val="24"/>
        </w:rPr>
        <w:t>Pengaruh Rasio Keuangan Terhadap Return Saham Perusahaan Manufaktur Di Bursa Efek Indonesia</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Jurnal.Unimus</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9</w:t>
      </w:r>
      <w:r w:rsidRPr="009944DB">
        <w:rPr>
          <w:rFonts w:ascii="Times New Roman" w:hAnsi="Times New Roman" w:cs="Times New Roman"/>
          <w:noProof/>
          <w:sz w:val="24"/>
          <w:szCs w:val="24"/>
        </w:rPr>
        <w:t>(1), 1–18.</w:t>
      </w:r>
    </w:p>
    <w:p w14:paraId="5B53D9AF"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Ghozali, I. (2016). </w:t>
      </w:r>
      <w:r w:rsidRPr="009944DB">
        <w:rPr>
          <w:rFonts w:ascii="Times New Roman" w:hAnsi="Times New Roman" w:cs="Times New Roman"/>
          <w:i/>
          <w:iCs/>
          <w:noProof/>
          <w:sz w:val="24"/>
          <w:szCs w:val="24"/>
        </w:rPr>
        <w:t>Aplikasi Analisis Multivariete Dengan Progam IBM SPSS 23( Edisi 8)</w:t>
      </w:r>
      <w:r w:rsidRPr="009944DB">
        <w:rPr>
          <w:rFonts w:ascii="Times New Roman" w:hAnsi="Times New Roman" w:cs="Times New Roman"/>
          <w:noProof/>
          <w:sz w:val="24"/>
          <w:szCs w:val="24"/>
        </w:rPr>
        <w:t>. Badan Penerbit Universitas Diponegoro.</w:t>
      </w:r>
    </w:p>
    <w:p w14:paraId="3AD2FB85"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Hanafi, M. M. (2016). </w:t>
      </w:r>
      <w:r w:rsidRPr="009944DB">
        <w:rPr>
          <w:rFonts w:ascii="Times New Roman" w:hAnsi="Times New Roman" w:cs="Times New Roman"/>
          <w:i/>
          <w:iCs/>
          <w:noProof/>
          <w:sz w:val="24"/>
          <w:szCs w:val="24"/>
        </w:rPr>
        <w:t>Manajemen Keuangan (Kedua)</w:t>
      </w:r>
      <w:r w:rsidRPr="009944DB">
        <w:rPr>
          <w:rFonts w:ascii="Times New Roman" w:hAnsi="Times New Roman" w:cs="Times New Roman"/>
          <w:noProof/>
          <w:sz w:val="24"/>
          <w:szCs w:val="24"/>
        </w:rPr>
        <w:t>. BPFE.</w:t>
      </w:r>
    </w:p>
    <w:p w14:paraId="4B07FB34"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Hartono, J. (2013). </w:t>
      </w:r>
      <w:r w:rsidRPr="009944DB">
        <w:rPr>
          <w:rFonts w:ascii="Times New Roman" w:hAnsi="Times New Roman" w:cs="Times New Roman"/>
          <w:i/>
          <w:iCs/>
          <w:noProof/>
          <w:sz w:val="24"/>
          <w:szCs w:val="24"/>
        </w:rPr>
        <w:t>Teori Portofolio dan Analisis Investasi Edisi Kedelapan</w:t>
      </w:r>
      <w:r w:rsidRPr="009944DB">
        <w:rPr>
          <w:rFonts w:ascii="Times New Roman" w:hAnsi="Times New Roman" w:cs="Times New Roman"/>
          <w:noProof/>
          <w:sz w:val="24"/>
          <w:szCs w:val="24"/>
        </w:rPr>
        <w:t>. Yogyakarta.</w:t>
      </w:r>
    </w:p>
    <w:p w14:paraId="0C3CC439"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Hery. (2016). </w:t>
      </w:r>
      <w:r w:rsidRPr="009944DB">
        <w:rPr>
          <w:rFonts w:ascii="Times New Roman" w:hAnsi="Times New Roman" w:cs="Times New Roman"/>
          <w:i/>
          <w:iCs/>
          <w:noProof/>
          <w:sz w:val="24"/>
          <w:szCs w:val="24"/>
        </w:rPr>
        <w:t>Financial Ratio For Business</w:t>
      </w:r>
      <w:r w:rsidRPr="009944DB">
        <w:rPr>
          <w:rFonts w:ascii="Times New Roman" w:hAnsi="Times New Roman" w:cs="Times New Roman"/>
          <w:noProof/>
          <w:sz w:val="24"/>
          <w:szCs w:val="24"/>
        </w:rPr>
        <w:t>. PT Grasindo, Anggota Ikapi.</w:t>
      </w:r>
    </w:p>
    <w:p w14:paraId="12407961"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Horne Van, JC, &amp; Wachowicz Jr, J. (2000). </w:t>
      </w:r>
      <w:r w:rsidRPr="009944DB">
        <w:rPr>
          <w:rFonts w:ascii="Times New Roman" w:hAnsi="Times New Roman" w:cs="Times New Roman"/>
          <w:i/>
          <w:iCs/>
          <w:noProof/>
          <w:sz w:val="24"/>
          <w:szCs w:val="24"/>
        </w:rPr>
        <w:t>Dasar-dasar Manajemen Keuangan</w:t>
      </w:r>
      <w:r w:rsidRPr="009944DB">
        <w:rPr>
          <w:rFonts w:ascii="Times New Roman" w:hAnsi="Times New Roman" w:cs="Times New Roman"/>
          <w:noProof/>
          <w:sz w:val="24"/>
          <w:szCs w:val="24"/>
        </w:rPr>
        <w:t>. Kartika, AV (2015).</w:t>
      </w:r>
    </w:p>
    <w:p w14:paraId="4E7D3A55" w14:textId="53C25625"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Intariani, W. R., &amp; Suryantini, N. P. S. (2020). The Effect of Liquidity , Profitability , and Company </w:t>
      </w:r>
      <w:r w:rsidR="004F7359" w:rsidRPr="004F7359">
        <w:rPr>
          <w:rFonts w:ascii="Times New Roman" w:hAnsi="Times New Roman" w:cs="Times New Roman"/>
          <w:i/>
          <w:noProof/>
          <w:sz w:val="24"/>
          <w:szCs w:val="24"/>
        </w:rPr>
        <w:t>Size</w:t>
      </w:r>
      <w:r w:rsidRPr="009944DB">
        <w:rPr>
          <w:rFonts w:ascii="Times New Roman" w:hAnsi="Times New Roman" w:cs="Times New Roman"/>
          <w:noProof/>
          <w:sz w:val="24"/>
          <w:szCs w:val="24"/>
        </w:rPr>
        <w:t xml:space="preserve"> on the National Private Bank Stock Returns Listed on the Indonesia Stock Exchange. </w:t>
      </w:r>
      <w:r w:rsidRPr="009944DB">
        <w:rPr>
          <w:rFonts w:ascii="Times New Roman" w:hAnsi="Times New Roman" w:cs="Times New Roman"/>
          <w:i/>
          <w:iCs/>
          <w:noProof/>
          <w:sz w:val="24"/>
          <w:szCs w:val="24"/>
        </w:rPr>
        <w:t>American Journal of Humanities and Social Sciences Research (AJHSSR)</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4</w:t>
      </w:r>
      <w:r w:rsidRPr="009944DB">
        <w:rPr>
          <w:rFonts w:ascii="Times New Roman" w:hAnsi="Times New Roman" w:cs="Times New Roman"/>
          <w:noProof/>
          <w:sz w:val="24"/>
          <w:szCs w:val="24"/>
        </w:rPr>
        <w:t>(8), 289–295.</w:t>
      </w:r>
    </w:p>
    <w:p w14:paraId="35339C48"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Keown, Arthur J., Martin, John D., Petty, J.W, &amp; Scott, David F., J. (2008). </w:t>
      </w:r>
      <w:r w:rsidRPr="009944DB">
        <w:rPr>
          <w:rFonts w:ascii="Times New Roman" w:hAnsi="Times New Roman" w:cs="Times New Roman"/>
          <w:i/>
          <w:iCs/>
          <w:noProof/>
          <w:sz w:val="24"/>
          <w:szCs w:val="24"/>
        </w:rPr>
        <w:t>Manajemen Keuangan (Prinsip dan Penerapan),Edisi Kesepuluh</w:t>
      </w:r>
      <w:r w:rsidRPr="009944DB">
        <w:rPr>
          <w:rFonts w:ascii="Times New Roman" w:hAnsi="Times New Roman" w:cs="Times New Roman"/>
          <w:noProof/>
          <w:sz w:val="24"/>
          <w:szCs w:val="24"/>
        </w:rPr>
        <w:t>. PT.Indeks.</w:t>
      </w:r>
    </w:p>
    <w:p w14:paraId="17FF41FD"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Nugroho, B. Y. (2020). </w:t>
      </w:r>
      <w:r w:rsidRPr="009944DB">
        <w:rPr>
          <w:rFonts w:ascii="Times New Roman" w:hAnsi="Times New Roman" w:cs="Times New Roman"/>
          <w:i/>
          <w:iCs/>
          <w:noProof/>
          <w:sz w:val="24"/>
          <w:szCs w:val="24"/>
        </w:rPr>
        <w:t>Pengaruh Rasio Book to Market , Profitabilitas , dan Investasi pada Pengembalian Saham</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7</w:t>
      </w:r>
      <w:r w:rsidRPr="009944DB">
        <w:rPr>
          <w:rFonts w:ascii="Times New Roman" w:hAnsi="Times New Roman" w:cs="Times New Roman"/>
          <w:noProof/>
          <w:sz w:val="24"/>
          <w:szCs w:val="24"/>
        </w:rPr>
        <w:t>, 102–107.</w:t>
      </w:r>
    </w:p>
    <w:p w14:paraId="3693337E" w14:textId="1478A014"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Nur, T. (2018). Pengaruh Profitabilitas dan Likuiditas terhadap Kebijakan Dividen dengan Firm </w:t>
      </w:r>
      <w:r w:rsidR="004F7359" w:rsidRPr="004F7359">
        <w:rPr>
          <w:rFonts w:ascii="Times New Roman" w:hAnsi="Times New Roman" w:cs="Times New Roman"/>
          <w:i/>
          <w:noProof/>
          <w:sz w:val="24"/>
          <w:szCs w:val="24"/>
        </w:rPr>
        <w:t>Size</w:t>
      </w:r>
      <w:r w:rsidRPr="009944DB">
        <w:rPr>
          <w:rFonts w:ascii="Times New Roman" w:hAnsi="Times New Roman" w:cs="Times New Roman"/>
          <w:noProof/>
          <w:sz w:val="24"/>
          <w:szCs w:val="24"/>
        </w:rPr>
        <w:t xml:space="preserve"> sebagai Pemoderasi (Pada Perusahaan Manufaktur yang Terdaftar di Bursa Efek Indonesia Periode 2013-2017). </w:t>
      </w:r>
      <w:r w:rsidRPr="009944DB">
        <w:rPr>
          <w:rFonts w:ascii="Times New Roman" w:hAnsi="Times New Roman" w:cs="Times New Roman"/>
          <w:i/>
          <w:iCs/>
          <w:noProof/>
          <w:sz w:val="24"/>
          <w:szCs w:val="24"/>
        </w:rPr>
        <w:t>Esensi</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21</w:t>
      </w:r>
      <w:r w:rsidRPr="009944DB">
        <w:rPr>
          <w:rFonts w:ascii="Times New Roman" w:hAnsi="Times New Roman" w:cs="Times New Roman"/>
          <w:noProof/>
          <w:sz w:val="24"/>
          <w:szCs w:val="24"/>
        </w:rPr>
        <w:t>(2), 1–15.</w:t>
      </w:r>
    </w:p>
    <w:p w14:paraId="482B4589" w14:textId="78226172"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lastRenderedPageBreak/>
        <w:t xml:space="preserve">Nurhikmawaty, D., &amp; Widiyanti, M. (2020). Jurnal Internasional Pemahaman Multikultural dan Multireligius Pengaruh </w:t>
      </w:r>
      <w:r w:rsidR="00531B08" w:rsidRPr="00531B08">
        <w:rPr>
          <w:rFonts w:ascii="Times New Roman" w:hAnsi="Times New Roman" w:cs="Times New Roman"/>
          <w:i/>
          <w:noProof/>
          <w:sz w:val="24"/>
          <w:szCs w:val="24"/>
        </w:rPr>
        <w:t>Debt to Equity Ratio</w:t>
      </w:r>
      <w:r w:rsidRPr="009944DB">
        <w:rPr>
          <w:rFonts w:ascii="Times New Roman" w:hAnsi="Times New Roman" w:cs="Times New Roman"/>
          <w:noProof/>
          <w:sz w:val="24"/>
          <w:szCs w:val="24"/>
        </w:rPr>
        <w:t xml:space="preserve"> dan Return on Equity terhadap Return Saham dengan di Bursa Efek Indonesia. </w:t>
      </w:r>
      <w:r w:rsidRPr="009944DB">
        <w:rPr>
          <w:rFonts w:ascii="Times New Roman" w:hAnsi="Times New Roman" w:cs="Times New Roman"/>
          <w:i/>
          <w:iCs/>
          <w:noProof/>
          <w:sz w:val="24"/>
          <w:szCs w:val="24"/>
        </w:rPr>
        <w:t>Jurnal Internasional Pemahaman Multikultural Dan Multireligius (IJMMU</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7</w:t>
      </w:r>
      <w:r w:rsidRPr="009944DB">
        <w:rPr>
          <w:rFonts w:ascii="Times New Roman" w:hAnsi="Times New Roman" w:cs="Times New Roman"/>
          <w:noProof/>
          <w:sz w:val="24"/>
          <w:szCs w:val="24"/>
        </w:rPr>
        <w:t>, 255–267.</w:t>
      </w:r>
    </w:p>
    <w:p w14:paraId="3F176DAA" w14:textId="477D1968"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Parawansa, D. S., Rahayu, M., &amp; Sari, B. (2021). Pengaruh ROA , DER , dan </w:t>
      </w:r>
      <w:r w:rsidR="004F7359" w:rsidRPr="004F7359">
        <w:rPr>
          <w:rFonts w:ascii="Times New Roman" w:hAnsi="Times New Roman" w:cs="Times New Roman"/>
          <w:i/>
          <w:noProof/>
          <w:sz w:val="24"/>
          <w:szCs w:val="24"/>
        </w:rPr>
        <w:t>SIZE</w:t>
      </w:r>
      <w:r w:rsidRPr="009944DB">
        <w:rPr>
          <w:rFonts w:ascii="Times New Roman" w:hAnsi="Times New Roman" w:cs="Times New Roman"/>
          <w:noProof/>
          <w:sz w:val="24"/>
          <w:szCs w:val="24"/>
        </w:rPr>
        <w:t xml:space="preserve"> terhadap Return Saham pada Perusahaan yang terdaftar di BEI. </w:t>
      </w:r>
      <w:r w:rsidRPr="009944DB">
        <w:rPr>
          <w:rFonts w:ascii="Times New Roman" w:hAnsi="Times New Roman" w:cs="Times New Roman"/>
          <w:i/>
          <w:iCs/>
          <w:noProof/>
          <w:sz w:val="24"/>
          <w:szCs w:val="24"/>
        </w:rPr>
        <w:t>Jurnal IKRA-ITH Ekonomika</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4</w:t>
      </w:r>
      <w:r w:rsidRPr="009944DB">
        <w:rPr>
          <w:rFonts w:ascii="Times New Roman" w:hAnsi="Times New Roman" w:cs="Times New Roman"/>
          <w:noProof/>
          <w:sz w:val="24"/>
          <w:szCs w:val="24"/>
        </w:rPr>
        <w:t>(2), 1–10.</w:t>
      </w:r>
    </w:p>
    <w:p w14:paraId="00D6E4E2"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Priyatno, D. (2014). </w:t>
      </w:r>
      <w:r w:rsidRPr="009944DB">
        <w:rPr>
          <w:rFonts w:ascii="Times New Roman" w:hAnsi="Times New Roman" w:cs="Times New Roman"/>
          <w:i/>
          <w:iCs/>
          <w:noProof/>
          <w:sz w:val="24"/>
          <w:szCs w:val="24"/>
        </w:rPr>
        <w:t>SPSS 22 Pengolah Data Terpraktis</w:t>
      </w:r>
      <w:r w:rsidRPr="009944DB">
        <w:rPr>
          <w:rFonts w:ascii="Times New Roman" w:hAnsi="Times New Roman" w:cs="Times New Roman"/>
          <w:noProof/>
          <w:sz w:val="24"/>
          <w:szCs w:val="24"/>
        </w:rPr>
        <w:t>. Andi.</w:t>
      </w:r>
    </w:p>
    <w:p w14:paraId="4F176893" w14:textId="527DC3F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Riawan. (2017). </w:t>
      </w:r>
      <w:r w:rsidRPr="009944DB">
        <w:rPr>
          <w:rFonts w:ascii="Times New Roman" w:hAnsi="Times New Roman" w:cs="Times New Roman"/>
          <w:i/>
          <w:iCs/>
          <w:noProof/>
          <w:sz w:val="24"/>
          <w:szCs w:val="24"/>
        </w:rPr>
        <w:t xml:space="preserve">Pengaruh Kebijakan Dividen Dalam Memediasi </w:t>
      </w:r>
      <w:r w:rsidR="004F7359" w:rsidRPr="004F7359">
        <w:rPr>
          <w:rFonts w:ascii="Times New Roman" w:hAnsi="Times New Roman" w:cs="Times New Roman"/>
          <w:i/>
          <w:iCs/>
          <w:noProof/>
          <w:sz w:val="24"/>
          <w:szCs w:val="24"/>
        </w:rPr>
        <w:t>Return on Asset</w:t>
      </w:r>
      <w:r w:rsidRPr="009944DB">
        <w:rPr>
          <w:rFonts w:ascii="Times New Roman" w:hAnsi="Times New Roman" w:cs="Times New Roman"/>
          <w:i/>
          <w:iCs/>
          <w:noProof/>
          <w:sz w:val="24"/>
          <w:szCs w:val="24"/>
        </w:rPr>
        <w:t xml:space="preserve"> Dan Firm </w:t>
      </w:r>
      <w:r w:rsidR="004F7359" w:rsidRPr="004F7359">
        <w:rPr>
          <w:rFonts w:ascii="Times New Roman" w:hAnsi="Times New Roman" w:cs="Times New Roman"/>
          <w:i/>
          <w:iCs/>
          <w:noProof/>
          <w:sz w:val="24"/>
          <w:szCs w:val="24"/>
        </w:rPr>
        <w:t>Size</w:t>
      </w:r>
      <w:r w:rsidRPr="009944DB">
        <w:rPr>
          <w:rFonts w:ascii="Times New Roman" w:hAnsi="Times New Roman" w:cs="Times New Roman"/>
          <w:i/>
          <w:iCs/>
          <w:noProof/>
          <w:sz w:val="24"/>
          <w:szCs w:val="24"/>
        </w:rPr>
        <w:t xml:space="preserve"> Terhadap Return Saham ISSN : 1412-629X</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17</w:t>
      </w:r>
      <w:r w:rsidRPr="009944DB">
        <w:rPr>
          <w:rFonts w:ascii="Times New Roman" w:hAnsi="Times New Roman" w:cs="Times New Roman"/>
          <w:noProof/>
          <w:sz w:val="24"/>
          <w:szCs w:val="24"/>
        </w:rPr>
        <w:t>(02).</w:t>
      </w:r>
    </w:p>
    <w:p w14:paraId="5013AB44"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Riyanto, B. (2001). </w:t>
      </w:r>
      <w:r w:rsidRPr="009944DB">
        <w:rPr>
          <w:rFonts w:ascii="Times New Roman" w:hAnsi="Times New Roman" w:cs="Times New Roman"/>
          <w:i/>
          <w:iCs/>
          <w:noProof/>
          <w:sz w:val="24"/>
          <w:szCs w:val="24"/>
        </w:rPr>
        <w:t>Dasar-dasar Pembelanjaan Perusahaan</w:t>
      </w:r>
      <w:r w:rsidRPr="009944DB">
        <w:rPr>
          <w:rFonts w:ascii="Times New Roman" w:hAnsi="Times New Roman" w:cs="Times New Roman"/>
          <w:noProof/>
          <w:sz w:val="24"/>
          <w:szCs w:val="24"/>
        </w:rPr>
        <w:t>. BPFE.</w:t>
      </w:r>
    </w:p>
    <w:p w14:paraId="1D9E292C" w14:textId="642E0DF3"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Saraswati, A., Halim, A., &amp; Sari, A. R. (2020). Pengaruh Earning Per Share, </w:t>
      </w:r>
      <w:r w:rsidR="00531B08" w:rsidRPr="00531B08">
        <w:rPr>
          <w:rFonts w:ascii="Times New Roman" w:hAnsi="Times New Roman" w:cs="Times New Roman"/>
          <w:i/>
          <w:noProof/>
          <w:sz w:val="24"/>
          <w:szCs w:val="24"/>
        </w:rPr>
        <w:t>Debt to Equity Ratio</w:t>
      </w:r>
      <w:r w:rsidRPr="009944DB">
        <w:rPr>
          <w:rFonts w:ascii="Times New Roman" w:hAnsi="Times New Roman" w:cs="Times New Roman"/>
          <w:noProof/>
          <w:sz w:val="24"/>
          <w:szCs w:val="24"/>
        </w:rPr>
        <w:t xml:space="preserve">, </w:t>
      </w:r>
      <w:r w:rsidR="004F7359" w:rsidRPr="004F7359">
        <w:rPr>
          <w:rFonts w:ascii="Times New Roman" w:hAnsi="Times New Roman" w:cs="Times New Roman"/>
          <w:i/>
          <w:noProof/>
          <w:sz w:val="24"/>
          <w:szCs w:val="24"/>
        </w:rPr>
        <w:t>Return on Asset</w:t>
      </w:r>
      <w:r w:rsidRPr="009944DB">
        <w:rPr>
          <w:rFonts w:ascii="Times New Roman" w:hAnsi="Times New Roman" w:cs="Times New Roman"/>
          <w:noProof/>
          <w:sz w:val="24"/>
          <w:szCs w:val="24"/>
        </w:rPr>
        <w:t xml:space="preserve">, Price To Book Value, Dan Price Earning Ratio Terhadap Return Saham Perusahaan Manufaktur Yang Terdaftar Di Bei Periode Tahun 2014-2015. </w:t>
      </w:r>
      <w:r w:rsidRPr="009944DB">
        <w:rPr>
          <w:rFonts w:ascii="Times New Roman" w:hAnsi="Times New Roman" w:cs="Times New Roman"/>
          <w:i/>
          <w:iCs/>
          <w:noProof/>
          <w:sz w:val="24"/>
          <w:szCs w:val="24"/>
        </w:rPr>
        <w:t>Jurnal Riset Mahasiswa Akuntansi</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7</w:t>
      </w:r>
      <w:r w:rsidRPr="009944DB">
        <w:rPr>
          <w:rFonts w:ascii="Times New Roman" w:hAnsi="Times New Roman" w:cs="Times New Roman"/>
          <w:noProof/>
          <w:sz w:val="24"/>
          <w:szCs w:val="24"/>
        </w:rPr>
        <w:t>(1), 1–14. https://doi.org/10.21067/jrma.v7i1.4234</w:t>
      </w:r>
    </w:p>
    <w:p w14:paraId="579E2BD0"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Sartono, R. . (2001). </w:t>
      </w:r>
      <w:r w:rsidRPr="009944DB">
        <w:rPr>
          <w:rFonts w:ascii="Times New Roman" w:hAnsi="Times New Roman" w:cs="Times New Roman"/>
          <w:i/>
          <w:iCs/>
          <w:noProof/>
          <w:sz w:val="24"/>
          <w:szCs w:val="24"/>
        </w:rPr>
        <w:t>Manajemen Keuangan</w:t>
      </w:r>
      <w:r w:rsidRPr="009944DB">
        <w:rPr>
          <w:rFonts w:ascii="Times New Roman" w:hAnsi="Times New Roman" w:cs="Times New Roman"/>
          <w:noProof/>
          <w:sz w:val="24"/>
          <w:szCs w:val="24"/>
        </w:rPr>
        <w:t>. BPFE.</w:t>
      </w:r>
    </w:p>
    <w:p w14:paraId="6A03B88E"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Setiyono, E., &amp; Amanah, L. (2016). Pengaruh Kinerja Keuangan Dan Ukuran Perusahaan Terhadap Return Saham. </w:t>
      </w:r>
      <w:r w:rsidRPr="009944DB">
        <w:rPr>
          <w:rFonts w:ascii="Times New Roman" w:hAnsi="Times New Roman" w:cs="Times New Roman"/>
          <w:i/>
          <w:iCs/>
          <w:noProof/>
          <w:sz w:val="24"/>
          <w:szCs w:val="24"/>
        </w:rPr>
        <w:t>Jurnal Ilmu Dan Riset AKUNTANSI</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5</w:t>
      </w:r>
      <w:r w:rsidRPr="009944DB">
        <w:rPr>
          <w:rFonts w:ascii="Times New Roman" w:hAnsi="Times New Roman" w:cs="Times New Roman"/>
          <w:noProof/>
          <w:sz w:val="24"/>
          <w:szCs w:val="24"/>
        </w:rPr>
        <w:t>(5), 1–17.</w:t>
      </w:r>
    </w:p>
    <w:p w14:paraId="2BCC124D"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Sugiyono. (2018). </w:t>
      </w:r>
      <w:r w:rsidRPr="009944DB">
        <w:rPr>
          <w:rFonts w:ascii="Times New Roman" w:hAnsi="Times New Roman" w:cs="Times New Roman"/>
          <w:i/>
          <w:iCs/>
          <w:noProof/>
          <w:sz w:val="24"/>
          <w:szCs w:val="24"/>
        </w:rPr>
        <w:t>Metode Penelitian Kuantitatif</w:t>
      </w:r>
      <w:r w:rsidRPr="009944DB">
        <w:rPr>
          <w:rFonts w:ascii="Times New Roman" w:hAnsi="Times New Roman" w:cs="Times New Roman"/>
          <w:noProof/>
          <w:sz w:val="24"/>
          <w:szCs w:val="24"/>
        </w:rPr>
        <w:t>. Alfabeta.</w:t>
      </w:r>
    </w:p>
    <w:p w14:paraId="4EE6F155"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Suharyadi, P. dan. (2004). </w:t>
      </w:r>
      <w:r w:rsidRPr="009944DB">
        <w:rPr>
          <w:rFonts w:ascii="Times New Roman" w:hAnsi="Times New Roman" w:cs="Times New Roman"/>
          <w:i/>
          <w:iCs/>
          <w:noProof/>
          <w:sz w:val="24"/>
          <w:szCs w:val="24"/>
        </w:rPr>
        <w:t>Statistika untuk Ekonomi dan Keuangan Modern</w:t>
      </w:r>
      <w:r w:rsidRPr="009944DB">
        <w:rPr>
          <w:rFonts w:ascii="Times New Roman" w:hAnsi="Times New Roman" w:cs="Times New Roman"/>
          <w:noProof/>
          <w:sz w:val="24"/>
          <w:szCs w:val="24"/>
        </w:rPr>
        <w:t>. Salemba Empat.</w:t>
      </w:r>
    </w:p>
    <w:p w14:paraId="0CC53029"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szCs w:val="24"/>
        </w:rPr>
      </w:pPr>
      <w:r w:rsidRPr="009944DB">
        <w:rPr>
          <w:rFonts w:ascii="Times New Roman" w:hAnsi="Times New Roman" w:cs="Times New Roman"/>
          <w:noProof/>
          <w:sz w:val="24"/>
          <w:szCs w:val="24"/>
        </w:rPr>
        <w:t xml:space="preserve">Tandelilin, E. (2010). </w:t>
      </w:r>
      <w:r w:rsidRPr="009944DB">
        <w:rPr>
          <w:rFonts w:ascii="Times New Roman" w:hAnsi="Times New Roman" w:cs="Times New Roman"/>
          <w:i/>
          <w:iCs/>
          <w:noProof/>
          <w:sz w:val="24"/>
          <w:szCs w:val="24"/>
        </w:rPr>
        <w:t>Portofolio dan Investasi: Teori dan aplikasi</w:t>
      </w:r>
      <w:r w:rsidRPr="009944DB">
        <w:rPr>
          <w:rFonts w:ascii="Times New Roman" w:hAnsi="Times New Roman" w:cs="Times New Roman"/>
          <w:noProof/>
          <w:sz w:val="24"/>
          <w:szCs w:val="24"/>
        </w:rPr>
        <w:t>. Kanisius.</w:t>
      </w:r>
    </w:p>
    <w:p w14:paraId="03D5460D" w14:textId="77777777" w:rsidR="009944DB" w:rsidRPr="009944DB" w:rsidRDefault="009944DB" w:rsidP="004C349E">
      <w:pPr>
        <w:widowControl w:val="0"/>
        <w:autoSpaceDE w:val="0"/>
        <w:autoSpaceDN w:val="0"/>
        <w:adjustRightInd w:val="0"/>
        <w:spacing w:after="160"/>
        <w:ind w:left="480" w:hanging="480"/>
        <w:jc w:val="both"/>
        <w:rPr>
          <w:rFonts w:ascii="Times New Roman" w:hAnsi="Times New Roman" w:cs="Times New Roman"/>
          <w:noProof/>
          <w:sz w:val="24"/>
        </w:rPr>
      </w:pPr>
      <w:r w:rsidRPr="009944DB">
        <w:rPr>
          <w:rFonts w:ascii="Times New Roman" w:hAnsi="Times New Roman" w:cs="Times New Roman"/>
          <w:noProof/>
          <w:sz w:val="24"/>
          <w:szCs w:val="24"/>
        </w:rPr>
        <w:t xml:space="preserve">Wingsih, Y. (2013). Analisis Pengaruh Likuiditas, Profitabilitas, dan Solvabilitas Terhadap Return Saham Pada Perusahaan Pertambangan Yang Terdaftar Di Bursa Efek Indonesia Pada Tahun 2008 Sampai 2012. </w:t>
      </w:r>
      <w:r w:rsidRPr="009944DB">
        <w:rPr>
          <w:rFonts w:ascii="Times New Roman" w:hAnsi="Times New Roman" w:cs="Times New Roman"/>
          <w:i/>
          <w:iCs/>
          <w:noProof/>
          <w:sz w:val="24"/>
          <w:szCs w:val="24"/>
        </w:rPr>
        <w:t>Journal of Economics</w:t>
      </w:r>
      <w:r w:rsidRPr="009944DB">
        <w:rPr>
          <w:rFonts w:ascii="Times New Roman" w:hAnsi="Times New Roman" w:cs="Times New Roman"/>
          <w:noProof/>
          <w:sz w:val="24"/>
          <w:szCs w:val="24"/>
        </w:rPr>
        <w:t xml:space="preserve">, </w:t>
      </w:r>
      <w:r w:rsidRPr="009944DB">
        <w:rPr>
          <w:rFonts w:ascii="Times New Roman" w:hAnsi="Times New Roman" w:cs="Times New Roman"/>
          <w:i/>
          <w:iCs/>
          <w:noProof/>
          <w:sz w:val="24"/>
          <w:szCs w:val="24"/>
        </w:rPr>
        <w:t>2</w:t>
      </w:r>
      <w:r w:rsidRPr="009944DB">
        <w:rPr>
          <w:rFonts w:ascii="Times New Roman" w:hAnsi="Times New Roman" w:cs="Times New Roman"/>
          <w:noProof/>
          <w:sz w:val="24"/>
          <w:szCs w:val="24"/>
        </w:rPr>
        <w:t>, 1–33.</w:t>
      </w:r>
    </w:p>
    <w:p w14:paraId="284E47CC" w14:textId="045A2AFE" w:rsidR="0074278F" w:rsidRDefault="002534E0" w:rsidP="004C349E">
      <w:pPr>
        <w:spacing w:after="160"/>
        <w:jc w:val="both"/>
        <w:rPr>
          <w:rFonts w:ascii="Times New Roman" w:hAnsi="Times New Roman" w:cs="Times New Roman"/>
          <w:bCs/>
          <w:sz w:val="24"/>
          <w:szCs w:val="24"/>
        </w:rPr>
      </w:pPr>
      <w:r>
        <w:rPr>
          <w:rFonts w:ascii="Times New Roman" w:hAnsi="Times New Roman" w:cs="Times New Roman"/>
          <w:bCs/>
          <w:sz w:val="24"/>
          <w:szCs w:val="24"/>
        </w:rPr>
        <w:fldChar w:fldCharType="end"/>
      </w:r>
    </w:p>
    <w:p w14:paraId="122FF9B0" w14:textId="558A9D3E" w:rsidR="00E83FF1" w:rsidRDefault="00E83FF1" w:rsidP="004C349E">
      <w:pPr>
        <w:spacing w:after="160"/>
        <w:jc w:val="both"/>
        <w:rPr>
          <w:rFonts w:ascii="Times New Roman" w:hAnsi="Times New Roman" w:cs="Times New Roman"/>
          <w:bCs/>
          <w:sz w:val="24"/>
          <w:szCs w:val="24"/>
        </w:rPr>
      </w:pPr>
    </w:p>
    <w:p w14:paraId="41BF383A" w14:textId="5FDCE7B4" w:rsidR="00E83FF1" w:rsidRDefault="00E83FF1" w:rsidP="004C349E">
      <w:pPr>
        <w:spacing w:after="160"/>
        <w:jc w:val="both"/>
        <w:rPr>
          <w:rFonts w:ascii="Times New Roman" w:hAnsi="Times New Roman" w:cs="Times New Roman"/>
          <w:bCs/>
          <w:sz w:val="24"/>
          <w:szCs w:val="24"/>
        </w:rPr>
      </w:pPr>
    </w:p>
    <w:p w14:paraId="38B1CE0A" w14:textId="183A33D2" w:rsidR="00E83FF1" w:rsidRDefault="00E83FF1" w:rsidP="004C349E">
      <w:pPr>
        <w:spacing w:after="160"/>
        <w:jc w:val="both"/>
        <w:rPr>
          <w:rFonts w:ascii="Times New Roman" w:hAnsi="Times New Roman" w:cs="Times New Roman"/>
          <w:bCs/>
          <w:sz w:val="24"/>
          <w:szCs w:val="24"/>
        </w:rPr>
      </w:pPr>
    </w:p>
    <w:p w14:paraId="0BE2BF22" w14:textId="14CB258A" w:rsidR="00E83FF1" w:rsidRDefault="00E83FF1" w:rsidP="004C349E">
      <w:pPr>
        <w:spacing w:after="160"/>
        <w:jc w:val="both"/>
        <w:rPr>
          <w:rFonts w:ascii="Times New Roman" w:hAnsi="Times New Roman" w:cs="Times New Roman"/>
          <w:bCs/>
          <w:sz w:val="24"/>
          <w:szCs w:val="24"/>
        </w:rPr>
      </w:pPr>
    </w:p>
    <w:p w14:paraId="506BDCB9" w14:textId="54FF8AE2" w:rsidR="00E83FF1" w:rsidRDefault="00E83FF1" w:rsidP="004C349E">
      <w:pPr>
        <w:spacing w:after="160"/>
        <w:jc w:val="both"/>
        <w:rPr>
          <w:rFonts w:ascii="Times New Roman" w:hAnsi="Times New Roman" w:cs="Times New Roman"/>
          <w:bCs/>
          <w:sz w:val="24"/>
          <w:szCs w:val="24"/>
        </w:rPr>
      </w:pPr>
    </w:p>
    <w:p w14:paraId="4476AE55" w14:textId="72C89BD2" w:rsidR="00E83FF1" w:rsidRDefault="00E83FF1" w:rsidP="004C349E">
      <w:pPr>
        <w:spacing w:after="160"/>
        <w:jc w:val="both"/>
        <w:rPr>
          <w:rFonts w:ascii="Times New Roman" w:hAnsi="Times New Roman" w:cs="Times New Roman"/>
          <w:bCs/>
          <w:sz w:val="24"/>
          <w:szCs w:val="24"/>
        </w:rPr>
      </w:pPr>
    </w:p>
    <w:p w14:paraId="135C481F" w14:textId="77777777" w:rsidR="001F36BB" w:rsidRDefault="001F36BB" w:rsidP="004C349E">
      <w:pPr>
        <w:spacing w:after="160"/>
        <w:jc w:val="both"/>
        <w:rPr>
          <w:rFonts w:ascii="Times New Roman" w:hAnsi="Times New Roman" w:cs="Times New Roman"/>
          <w:bCs/>
          <w:sz w:val="24"/>
          <w:szCs w:val="24"/>
        </w:rPr>
        <w:sectPr w:rsidR="001F36BB" w:rsidSect="001F36BB">
          <w:pgSz w:w="11906" w:h="16838"/>
          <w:pgMar w:top="2268" w:right="1701" w:bottom="1701" w:left="2268" w:header="709" w:footer="709" w:gutter="0"/>
          <w:pgNumType w:start="61"/>
          <w:cols w:space="708"/>
          <w:titlePg/>
          <w:docGrid w:linePitch="360"/>
        </w:sectPr>
      </w:pPr>
    </w:p>
    <w:p w14:paraId="150EAC25" w14:textId="6EEECDCC" w:rsidR="00B053BF" w:rsidRDefault="00B053BF" w:rsidP="004C349E">
      <w:pPr>
        <w:spacing w:after="160"/>
        <w:jc w:val="both"/>
        <w:rPr>
          <w:rFonts w:ascii="Times New Roman" w:hAnsi="Times New Roman" w:cs="Times New Roman"/>
          <w:bCs/>
          <w:sz w:val="24"/>
          <w:szCs w:val="24"/>
        </w:rPr>
      </w:pPr>
    </w:p>
    <w:p w14:paraId="5A59FA74" w14:textId="48EA0AFB" w:rsidR="00B053BF" w:rsidRDefault="00B053BF" w:rsidP="004C349E">
      <w:pPr>
        <w:spacing w:after="160"/>
        <w:jc w:val="both"/>
        <w:rPr>
          <w:rFonts w:ascii="Times New Roman" w:hAnsi="Times New Roman" w:cs="Times New Roman"/>
          <w:bCs/>
          <w:sz w:val="24"/>
          <w:szCs w:val="24"/>
        </w:rPr>
      </w:pPr>
    </w:p>
    <w:p w14:paraId="55B42D07" w14:textId="7C304A51" w:rsidR="00B053BF" w:rsidRDefault="00B053BF" w:rsidP="004C349E">
      <w:pPr>
        <w:spacing w:after="160"/>
        <w:jc w:val="both"/>
        <w:rPr>
          <w:rFonts w:ascii="Times New Roman" w:hAnsi="Times New Roman" w:cs="Times New Roman"/>
          <w:bCs/>
          <w:sz w:val="24"/>
          <w:szCs w:val="24"/>
        </w:rPr>
      </w:pPr>
    </w:p>
    <w:p w14:paraId="63A01164" w14:textId="0EC80EDC" w:rsidR="00B053BF" w:rsidRDefault="00B053BF" w:rsidP="004C349E">
      <w:pPr>
        <w:spacing w:after="160"/>
        <w:jc w:val="both"/>
        <w:rPr>
          <w:rFonts w:ascii="Times New Roman" w:hAnsi="Times New Roman" w:cs="Times New Roman"/>
          <w:bCs/>
          <w:sz w:val="24"/>
          <w:szCs w:val="24"/>
        </w:rPr>
      </w:pPr>
    </w:p>
    <w:p w14:paraId="2BEEC61F" w14:textId="02334F95" w:rsidR="00B053BF" w:rsidRDefault="00B053BF" w:rsidP="004C349E">
      <w:pPr>
        <w:spacing w:after="160"/>
        <w:jc w:val="both"/>
        <w:rPr>
          <w:rFonts w:ascii="Times New Roman" w:hAnsi="Times New Roman" w:cs="Times New Roman"/>
          <w:bCs/>
          <w:sz w:val="24"/>
          <w:szCs w:val="24"/>
        </w:rPr>
      </w:pPr>
    </w:p>
    <w:p w14:paraId="0580C313" w14:textId="37C86F5F" w:rsidR="00B053BF" w:rsidRDefault="00B053BF" w:rsidP="004C349E">
      <w:pPr>
        <w:spacing w:after="160"/>
        <w:jc w:val="both"/>
        <w:rPr>
          <w:rFonts w:ascii="Times New Roman" w:hAnsi="Times New Roman" w:cs="Times New Roman"/>
          <w:bCs/>
          <w:sz w:val="24"/>
          <w:szCs w:val="24"/>
        </w:rPr>
      </w:pPr>
    </w:p>
    <w:p w14:paraId="1F655437" w14:textId="0D5C7BD4" w:rsidR="00B053BF" w:rsidRDefault="00B053BF" w:rsidP="004C349E">
      <w:pPr>
        <w:spacing w:after="160"/>
        <w:jc w:val="both"/>
        <w:rPr>
          <w:rFonts w:ascii="Times New Roman" w:hAnsi="Times New Roman" w:cs="Times New Roman"/>
          <w:bCs/>
          <w:sz w:val="24"/>
          <w:szCs w:val="24"/>
        </w:rPr>
      </w:pPr>
    </w:p>
    <w:p w14:paraId="3007302F" w14:textId="1ED04F72" w:rsidR="00B053BF" w:rsidRDefault="00B053BF" w:rsidP="004C349E">
      <w:pPr>
        <w:spacing w:after="160"/>
        <w:jc w:val="both"/>
        <w:rPr>
          <w:rFonts w:ascii="Times New Roman" w:hAnsi="Times New Roman" w:cs="Times New Roman"/>
          <w:bCs/>
          <w:sz w:val="24"/>
          <w:szCs w:val="24"/>
        </w:rPr>
      </w:pPr>
    </w:p>
    <w:p w14:paraId="3884901F" w14:textId="5099C895" w:rsidR="00B053BF" w:rsidRDefault="00B053BF" w:rsidP="004C349E">
      <w:pPr>
        <w:spacing w:after="160"/>
        <w:jc w:val="both"/>
        <w:rPr>
          <w:rFonts w:ascii="Times New Roman" w:hAnsi="Times New Roman" w:cs="Times New Roman"/>
          <w:bCs/>
          <w:sz w:val="24"/>
          <w:szCs w:val="24"/>
        </w:rPr>
      </w:pPr>
    </w:p>
    <w:p w14:paraId="0EE990D2" w14:textId="31658C8D" w:rsidR="00B053BF" w:rsidRDefault="00B053BF" w:rsidP="004C349E">
      <w:pPr>
        <w:spacing w:after="160"/>
        <w:jc w:val="both"/>
        <w:rPr>
          <w:rFonts w:ascii="Times New Roman" w:hAnsi="Times New Roman" w:cs="Times New Roman"/>
          <w:bCs/>
          <w:sz w:val="24"/>
          <w:szCs w:val="24"/>
        </w:rPr>
      </w:pPr>
    </w:p>
    <w:p w14:paraId="1FCDC2E9" w14:textId="77777777" w:rsidR="00B053BF" w:rsidRDefault="00B053BF" w:rsidP="004C349E">
      <w:pPr>
        <w:spacing w:after="160"/>
        <w:jc w:val="both"/>
        <w:rPr>
          <w:rFonts w:ascii="Times New Roman" w:hAnsi="Times New Roman" w:cs="Times New Roman"/>
          <w:bCs/>
          <w:sz w:val="24"/>
          <w:szCs w:val="24"/>
        </w:rPr>
      </w:pPr>
    </w:p>
    <w:p w14:paraId="15B24332" w14:textId="77777777" w:rsidR="00B053BF" w:rsidRPr="00B053BF" w:rsidRDefault="00B053BF" w:rsidP="00B053BF">
      <w:pPr>
        <w:tabs>
          <w:tab w:val="left" w:pos="6900"/>
        </w:tabs>
        <w:rPr>
          <w:rFonts w:ascii="Times New Roman" w:hAnsi="Times New Roman" w:cs="Times New Roman"/>
          <w:b/>
          <w:bCs/>
          <w:sz w:val="144"/>
          <w:szCs w:val="144"/>
        </w:rPr>
      </w:pPr>
      <w:r w:rsidRPr="00B053BF">
        <w:rPr>
          <w:rFonts w:ascii="Times New Roman" w:hAnsi="Times New Roman" w:cs="Times New Roman"/>
          <w:b/>
          <w:bCs/>
          <w:sz w:val="144"/>
          <w:szCs w:val="144"/>
        </w:rPr>
        <w:t>LAMPIRAN</w:t>
      </w:r>
    </w:p>
    <w:p w14:paraId="131417B6" w14:textId="04DE659B" w:rsidR="00C45180" w:rsidRPr="00B053BF" w:rsidRDefault="00C45180" w:rsidP="00FA385B">
      <w:pPr>
        <w:tabs>
          <w:tab w:val="left" w:pos="6900"/>
        </w:tabs>
        <w:rPr>
          <w:rFonts w:ascii="Times New Roman" w:hAnsi="Times New Roman" w:cs="Times New Roman"/>
          <w:b/>
          <w:bCs/>
          <w:sz w:val="144"/>
          <w:szCs w:val="144"/>
        </w:rPr>
      </w:pPr>
    </w:p>
    <w:p w14:paraId="62EC9F88" w14:textId="2AB11566" w:rsidR="00C45180" w:rsidRDefault="00C45180" w:rsidP="00FA385B">
      <w:pPr>
        <w:tabs>
          <w:tab w:val="left" w:pos="6900"/>
        </w:tabs>
        <w:rPr>
          <w:rFonts w:ascii="Times New Roman" w:hAnsi="Times New Roman" w:cs="Times New Roman"/>
          <w:sz w:val="24"/>
          <w:szCs w:val="24"/>
        </w:rPr>
      </w:pPr>
    </w:p>
    <w:p w14:paraId="668EC098" w14:textId="0D7F7F8F" w:rsidR="00C45180" w:rsidRDefault="00C45180" w:rsidP="00FA385B">
      <w:pPr>
        <w:tabs>
          <w:tab w:val="left" w:pos="6900"/>
        </w:tabs>
        <w:rPr>
          <w:rFonts w:ascii="Times New Roman" w:hAnsi="Times New Roman" w:cs="Times New Roman"/>
          <w:sz w:val="24"/>
          <w:szCs w:val="24"/>
        </w:rPr>
      </w:pPr>
    </w:p>
    <w:p w14:paraId="6F4D397C" w14:textId="00A32E28" w:rsidR="00C45180" w:rsidRDefault="00C45180" w:rsidP="00FA385B">
      <w:pPr>
        <w:tabs>
          <w:tab w:val="left" w:pos="6900"/>
        </w:tabs>
        <w:rPr>
          <w:rFonts w:ascii="Times New Roman" w:hAnsi="Times New Roman" w:cs="Times New Roman"/>
          <w:sz w:val="24"/>
          <w:szCs w:val="24"/>
        </w:rPr>
      </w:pPr>
    </w:p>
    <w:p w14:paraId="0F2E5B6C" w14:textId="0075FC21" w:rsidR="00C45180" w:rsidRDefault="00C45180" w:rsidP="00FA385B">
      <w:pPr>
        <w:tabs>
          <w:tab w:val="left" w:pos="6900"/>
        </w:tabs>
        <w:rPr>
          <w:rFonts w:ascii="Times New Roman" w:hAnsi="Times New Roman" w:cs="Times New Roman"/>
          <w:sz w:val="24"/>
          <w:szCs w:val="24"/>
        </w:rPr>
      </w:pPr>
    </w:p>
    <w:p w14:paraId="49563E50" w14:textId="0CA16DBA" w:rsidR="00C45180" w:rsidRDefault="00C45180" w:rsidP="00FA385B">
      <w:pPr>
        <w:tabs>
          <w:tab w:val="left" w:pos="6900"/>
        </w:tabs>
        <w:rPr>
          <w:rFonts w:ascii="Times New Roman" w:hAnsi="Times New Roman" w:cs="Times New Roman"/>
          <w:sz w:val="24"/>
          <w:szCs w:val="24"/>
        </w:rPr>
      </w:pPr>
    </w:p>
    <w:p w14:paraId="27FB3A0F" w14:textId="6BEF21D8" w:rsidR="00C45180" w:rsidRDefault="00C45180" w:rsidP="00FA385B">
      <w:pPr>
        <w:tabs>
          <w:tab w:val="left" w:pos="6900"/>
        </w:tabs>
        <w:rPr>
          <w:rFonts w:ascii="Times New Roman" w:hAnsi="Times New Roman" w:cs="Times New Roman"/>
          <w:sz w:val="24"/>
          <w:szCs w:val="24"/>
        </w:rPr>
      </w:pPr>
    </w:p>
    <w:p w14:paraId="4FF257D9" w14:textId="1F210DC1" w:rsidR="00C45180" w:rsidRDefault="00C45180" w:rsidP="00FA385B">
      <w:pPr>
        <w:tabs>
          <w:tab w:val="left" w:pos="6900"/>
        </w:tabs>
        <w:rPr>
          <w:rFonts w:ascii="Times New Roman" w:hAnsi="Times New Roman" w:cs="Times New Roman"/>
          <w:sz w:val="24"/>
          <w:szCs w:val="24"/>
        </w:rPr>
      </w:pPr>
    </w:p>
    <w:p w14:paraId="09FD7F0C" w14:textId="33BB1546" w:rsidR="00FA385B" w:rsidRDefault="00FA385B" w:rsidP="00FA385B">
      <w:pPr>
        <w:tabs>
          <w:tab w:val="left" w:pos="6900"/>
        </w:tabs>
        <w:rPr>
          <w:rFonts w:ascii="Times New Roman" w:hAnsi="Times New Roman" w:cs="Times New Roman"/>
          <w:sz w:val="24"/>
          <w:szCs w:val="24"/>
        </w:rPr>
      </w:pPr>
    </w:p>
    <w:p w14:paraId="2B2BF3D9" w14:textId="253E9FF1" w:rsidR="00B053BF" w:rsidRDefault="00B053BF" w:rsidP="00FA385B">
      <w:pPr>
        <w:tabs>
          <w:tab w:val="left" w:pos="6900"/>
        </w:tabs>
        <w:rPr>
          <w:rFonts w:ascii="Times New Roman" w:hAnsi="Times New Roman" w:cs="Times New Roman"/>
          <w:sz w:val="24"/>
          <w:szCs w:val="24"/>
        </w:rPr>
      </w:pPr>
    </w:p>
    <w:p w14:paraId="6E8A9F43" w14:textId="570CCED1" w:rsidR="000765B6" w:rsidRDefault="000765B6" w:rsidP="00FA385B">
      <w:pPr>
        <w:tabs>
          <w:tab w:val="left" w:pos="6900"/>
        </w:tabs>
        <w:rPr>
          <w:rFonts w:ascii="Times New Roman" w:hAnsi="Times New Roman" w:cs="Times New Roman"/>
          <w:sz w:val="24"/>
          <w:szCs w:val="24"/>
        </w:rPr>
      </w:pPr>
    </w:p>
    <w:p w14:paraId="2166FCF9" w14:textId="07039628" w:rsidR="000765B6" w:rsidRDefault="000765B6" w:rsidP="00FA385B">
      <w:pPr>
        <w:tabs>
          <w:tab w:val="left" w:pos="6900"/>
        </w:tabs>
        <w:rPr>
          <w:rFonts w:ascii="Times New Roman" w:hAnsi="Times New Roman" w:cs="Times New Roman"/>
          <w:sz w:val="24"/>
          <w:szCs w:val="24"/>
        </w:rPr>
      </w:pPr>
    </w:p>
    <w:p w14:paraId="2FA42AC3" w14:textId="48095773" w:rsidR="000765B6" w:rsidRDefault="000765B6" w:rsidP="00FA385B">
      <w:pPr>
        <w:tabs>
          <w:tab w:val="left" w:pos="6900"/>
        </w:tabs>
        <w:rPr>
          <w:rFonts w:ascii="Times New Roman" w:hAnsi="Times New Roman" w:cs="Times New Roman"/>
          <w:sz w:val="24"/>
          <w:szCs w:val="24"/>
        </w:rPr>
      </w:pPr>
    </w:p>
    <w:p w14:paraId="296CC419" w14:textId="4CABCD72" w:rsidR="000765B6" w:rsidRDefault="000765B6" w:rsidP="00FA385B">
      <w:pPr>
        <w:tabs>
          <w:tab w:val="left" w:pos="6900"/>
        </w:tabs>
        <w:rPr>
          <w:rFonts w:ascii="Times New Roman" w:hAnsi="Times New Roman" w:cs="Times New Roman"/>
          <w:sz w:val="24"/>
          <w:szCs w:val="24"/>
        </w:rPr>
      </w:pPr>
    </w:p>
    <w:p w14:paraId="75F56A7F" w14:textId="63039367" w:rsidR="000765B6" w:rsidRDefault="000765B6" w:rsidP="00FA385B">
      <w:pPr>
        <w:tabs>
          <w:tab w:val="left" w:pos="6900"/>
        </w:tabs>
        <w:rPr>
          <w:rFonts w:ascii="Times New Roman" w:hAnsi="Times New Roman" w:cs="Times New Roman"/>
          <w:sz w:val="24"/>
          <w:szCs w:val="24"/>
        </w:rPr>
      </w:pPr>
    </w:p>
    <w:p w14:paraId="1B3ACDA2" w14:textId="39EF72F4" w:rsidR="000765B6" w:rsidRDefault="000765B6" w:rsidP="00FA385B">
      <w:pPr>
        <w:tabs>
          <w:tab w:val="left" w:pos="6900"/>
        </w:tabs>
        <w:rPr>
          <w:rFonts w:ascii="Times New Roman" w:hAnsi="Times New Roman" w:cs="Times New Roman"/>
          <w:sz w:val="24"/>
          <w:szCs w:val="24"/>
        </w:rPr>
      </w:pPr>
    </w:p>
    <w:p w14:paraId="3219CFD6" w14:textId="23470C60" w:rsidR="000765B6" w:rsidRDefault="000765B6" w:rsidP="00FA385B">
      <w:pPr>
        <w:tabs>
          <w:tab w:val="left" w:pos="6900"/>
        </w:tabs>
        <w:rPr>
          <w:rFonts w:ascii="Times New Roman" w:hAnsi="Times New Roman" w:cs="Times New Roman"/>
          <w:sz w:val="24"/>
          <w:szCs w:val="24"/>
        </w:rPr>
      </w:pPr>
    </w:p>
    <w:p w14:paraId="77B28B39" w14:textId="77777777" w:rsidR="000765B6" w:rsidRDefault="000765B6" w:rsidP="00FA385B">
      <w:pPr>
        <w:tabs>
          <w:tab w:val="left" w:pos="6900"/>
        </w:tabs>
        <w:rPr>
          <w:rFonts w:ascii="Times New Roman" w:hAnsi="Times New Roman" w:cs="Times New Roman"/>
          <w:sz w:val="24"/>
          <w:szCs w:val="24"/>
        </w:rPr>
      </w:pPr>
    </w:p>
    <w:p w14:paraId="75BADF43" w14:textId="1D13FDE2" w:rsidR="005B5CF8" w:rsidRDefault="00FA385B" w:rsidP="00FA385B">
      <w:pPr>
        <w:tabs>
          <w:tab w:val="left" w:pos="6900"/>
        </w:tabs>
        <w:rPr>
          <w:rFonts w:ascii="Times New Roman" w:hAnsi="Times New Roman" w:cs="Times New Roman"/>
          <w:sz w:val="24"/>
          <w:szCs w:val="24"/>
        </w:rPr>
      </w:pPr>
      <w:r w:rsidRPr="005B5CF8">
        <w:rPr>
          <w:rFonts w:ascii="Times New Roman" w:hAnsi="Times New Roman" w:cs="Times New Roman"/>
          <w:b/>
          <w:bCs/>
          <w:sz w:val="24"/>
          <w:szCs w:val="24"/>
        </w:rPr>
        <w:lastRenderedPageBreak/>
        <w:t>Lampiran 1</w:t>
      </w:r>
      <w:r>
        <w:rPr>
          <w:rFonts w:ascii="Times New Roman" w:hAnsi="Times New Roman" w:cs="Times New Roman"/>
          <w:sz w:val="24"/>
          <w:szCs w:val="24"/>
        </w:rPr>
        <w:t xml:space="preserve">. </w:t>
      </w:r>
    </w:p>
    <w:p w14:paraId="22FF9A59" w14:textId="77777777" w:rsidR="005B5CF8" w:rsidRDefault="005B5CF8" w:rsidP="00FA385B">
      <w:pPr>
        <w:tabs>
          <w:tab w:val="left" w:pos="6900"/>
        </w:tabs>
        <w:rPr>
          <w:rFonts w:ascii="Times New Roman" w:hAnsi="Times New Roman" w:cs="Times New Roman"/>
          <w:sz w:val="24"/>
          <w:szCs w:val="24"/>
        </w:rPr>
      </w:pPr>
    </w:p>
    <w:p w14:paraId="5CFFA216" w14:textId="20413256" w:rsidR="00FA385B" w:rsidRDefault="00FA385B" w:rsidP="005B5CF8">
      <w:pPr>
        <w:tabs>
          <w:tab w:val="left" w:pos="6900"/>
        </w:tabs>
        <w:jc w:val="center"/>
        <w:rPr>
          <w:rFonts w:ascii="Times New Roman" w:hAnsi="Times New Roman" w:cs="Times New Roman"/>
          <w:b/>
          <w:bCs/>
          <w:sz w:val="24"/>
          <w:szCs w:val="24"/>
        </w:rPr>
      </w:pPr>
      <w:r w:rsidRPr="005B5CF8">
        <w:rPr>
          <w:rFonts w:ascii="Times New Roman" w:hAnsi="Times New Roman" w:cs="Times New Roman"/>
          <w:b/>
          <w:bCs/>
          <w:sz w:val="24"/>
          <w:szCs w:val="24"/>
        </w:rPr>
        <w:t>Kriteria Pengambilan Sempel</w:t>
      </w:r>
    </w:p>
    <w:p w14:paraId="0034BF13" w14:textId="77777777" w:rsidR="005B5CF8" w:rsidRPr="005B5CF8" w:rsidRDefault="005B5CF8" w:rsidP="005B5CF8">
      <w:pPr>
        <w:tabs>
          <w:tab w:val="left" w:pos="6900"/>
        </w:tabs>
        <w:jc w:val="center"/>
        <w:rPr>
          <w:rFonts w:ascii="Times New Roman" w:hAnsi="Times New Roman" w:cs="Times New Roman"/>
          <w:b/>
          <w:bCs/>
          <w:sz w:val="24"/>
          <w:szCs w:val="24"/>
        </w:rPr>
      </w:pPr>
    </w:p>
    <w:tbl>
      <w:tblPr>
        <w:tblStyle w:val="TableGrid"/>
        <w:tblpPr w:leftFromText="180" w:rightFromText="180" w:vertAnchor="text" w:horzAnchor="page" w:tblpX="2677" w:tblpY="88"/>
        <w:tblOverlap w:val="never"/>
        <w:tblW w:w="0" w:type="auto"/>
        <w:tblLook w:val="04A0" w:firstRow="1" w:lastRow="0" w:firstColumn="1" w:lastColumn="0" w:noHBand="0" w:noVBand="1"/>
      </w:tblPr>
      <w:tblGrid>
        <w:gridCol w:w="567"/>
        <w:gridCol w:w="6095"/>
        <w:gridCol w:w="851"/>
      </w:tblGrid>
      <w:tr w:rsidR="00FA69E8" w:rsidRPr="00676D39" w14:paraId="3D485965" w14:textId="77777777" w:rsidTr="00273516">
        <w:trPr>
          <w:trHeight w:val="402"/>
        </w:trPr>
        <w:tc>
          <w:tcPr>
            <w:tcW w:w="567" w:type="dxa"/>
            <w:tcBorders>
              <w:left w:val="nil"/>
              <w:right w:val="nil"/>
            </w:tcBorders>
          </w:tcPr>
          <w:p w14:paraId="72036096"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No</w:t>
            </w:r>
          </w:p>
        </w:tc>
        <w:tc>
          <w:tcPr>
            <w:tcW w:w="6095" w:type="dxa"/>
            <w:tcBorders>
              <w:left w:val="nil"/>
              <w:right w:val="nil"/>
            </w:tcBorders>
          </w:tcPr>
          <w:p w14:paraId="069D3EAD"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K</w:t>
            </w:r>
            <w:r>
              <w:rPr>
                <w:rFonts w:eastAsia="Times New Roman"/>
                <w:bCs/>
                <w:color w:val="000000"/>
                <w:sz w:val="24"/>
                <w:szCs w:val="24"/>
                <w:lang w:eastAsia="en-US"/>
              </w:rPr>
              <w:t>riteria Pengambilan Sempel</w:t>
            </w:r>
          </w:p>
        </w:tc>
        <w:tc>
          <w:tcPr>
            <w:tcW w:w="851" w:type="dxa"/>
            <w:tcBorders>
              <w:left w:val="nil"/>
              <w:right w:val="nil"/>
            </w:tcBorders>
          </w:tcPr>
          <w:p w14:paraId="597A20C7" w14:textId="77777777" w:rsidR="00FA69E8" w:rsidRPr="00676D39" w:rsidRDefault="00FA69E8" w:rsidP="00273516">
            <w:pPr>
              <w:pStyle w:val="ListParagraph"/>
              <w:widowControl/>
              <w:ind w:left="0"/>
              <w:rPr>
                <w:rFonts w:eastAsia="Times New Roman"/>
                <w:bCs/>
                <w:color w:val="000000"/>
                <w:sz w:val="24"/>
                <w:szCs w:val="24"/>
                <w:lang w:eastAsia="en-US"/>
              </w:rPr>
            </w:pPr>
          </w:p>
        </w:tc>
      </w:tr>
      <w:tr w:rsidR="00FA69E8" w:rsidRPr="00676D39" w14:paraId="2103AAEC" w14:textId="77777777" w:rsidTr="00273516">
        <w:trPr>
          <w:trHeight w:val="717"/>
        </w:trPr>
        <w:tc>
          <w:tcPr>
            <w:tcW w:w="567" w:type="dxa"/>
            <w:tcBorders>
              <w:left w:val="nil"/>
              <w:right w:val="nil"/>
            </w:tcBorders>
          </w:tcPr>
          <w:p w14:paraId="1B9A4F23" w14:textId="77777777" w:rsidR="00FA69E8" w:rsidRPr="00676D39" w:rsidRDefault="00FA69E8" w:rsidP="00273516">
            <w:pPr>
              <w:pStyle w:val="ListParagraph"/>
              <w:ind w:left="0"/>
              <w:rPr>
                <w:rFonts w:eastAsia="Times New Roman"/>
                <w:bCs/>
                <w:color w:val="000000"/>
                <w:sz w:val="24"/>
                <w:szCs w:val="24"/>
                <w:lang w:eastAsia="en-US"/>
              </w:rPr>
            </w:pPr>
            <w:r>
              <w:rPr>
                <w:rFonts w:eastAsia="Times New Roman"/>
                <w:bCs/>
                <w:color w:val="000000"/>
                <w:sz w:val="24"/>
                <w:szCs w:val="24"/>
                <w:lang w:eastAsia="en-US"/>
              </w:rPr>
              <w:t xml:space="preserve">1. </w:t>
            </w:r>
          </w:p>
        </w:tc>
        <w:tc>
          <w:tcPr>
            <w:tcW w:w="6095" w:type="dxa"/>
            <w:tcBorders>
              <w:left w:val="nil"/>
              <w:right w:val="nil"/>
            </w:tcBorders>
          </w:tcPr>
          <w:p w14:paraId="09DAA438" w14:textId="77777777" w:rsidR="00FA69E8" w:rsidRPr="00676D39" w:rsidRDefault="00FA69E8" w:rsidP="00273516">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Perusahaan manufaktur sektor industri barang konsumsi yang terdaftar di BEI</w:t>
            </w:r>
            <w:r w:rsidRPr="00676D39">
              <w:rPr>
                <w:rFonts w:eastAsia="SimSun"/>
                <w:color w:val="000000"/>
                <w:sz w:val="24"/>
                <w:szCs w:val="24"/>
              </w:rPr>
              <w:t>.</w:t>
            </w:r>
          </w:p>
        </w:tc>
        <w:tc>
          <w:tcPr>
            <w:tcW w:w="851" w:type="dxa"/>
            <w:tcBorders>
              <w:left w:val="nil"/>
              <w:right w:val="nil"/>
            </w:tcBorders>
          </w:tcPr>
          <w:p w14:paraId="23DABC28"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51</w:t>
            </w:r>
          </w:p>
          <w:p w14:paraId="19710CC5" w14:textId="77777777" w:rsidR="00FA69E8" w:rsidRPr="00676D39" w:rsidRDefault="00FA69E8" w:rsidP="00273516">
            <w:pPr>
              <w:pStyle w:val="ListParagraph"/>
              <w:ind w:left="0"/>
              <w:rPr>
                <w:rFonts w:eastAsia="Times New Roman"/>
                <w:bCs/>
                <w:color w:val="000000"/>
                <w:sz w:val="24"/>
                <w:szCs w:val="24"/>
                <w:lang w:eastAsia="en-US"/>
              </w:rPr>
            </w:pPr>
          </w:p>
        </w:tc>
      </w:tr>
      <w:tr w:rsidR="00FA69E8" w:rsidRPr="00676D39" w14:paraId="52559B8C" w14:textId="77777777" w:rsidTr="00273516">
        <w:trPr>
          <w:trHeight w:val="1993"/>
        </w:trPr>
        <w:tc>
          <w:tcPr>
            <w:tcW w:w="567" w:type="dxa"/>
            <w:tcBorders>
              <w:left w:val="nil"/>
              <w:right w:val="nil"/>
            </w:tcBorders>
          </w:tcPr>
          <w:p w14:paraId="24C0F2E8" w14:textId="77777777" w:rsidR="00FA69E8" w:rsidRPr="00676D39" w:rsidRDefault="00FA69E8" w:rsidP="00273516">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2.</w:t>
            </w:r>
          </w:p>
          <w:p w14:paraId="19337996" w14:textId="77777777" w:rsidR="00FA69E8" w:rsidRDefault="00FA69E8" w:rsidP="00273516">
            <w:pPr>
              <w:pStyle w:val="ListParagraph"/>
              <w:widowControl/>
              <w:ind w:left="0"/>
              <w:rPr>
                <w:rFonts w:eastAsia="Times New Roman"/>
                <w:bCs/>
                <w:color w:val="000000"/>
                <w:sz w:val="24"/>
                <w:szCs w:val="24"/>
                <w:lang w:eastAsia="en-US"/>
              </w:rPr>
            </w:pPr>
          </w:p>
          <w:p w14:paraId="66CC3805" w14:textId="77777777" w:rsidR="00FA69E8" w:rsidRPr="00676D39" w:rsidRDefault="00FA69E8" w:rsidP="00273516">
            <w:pPr>
              <w:pStyle w:val="ListParagraph"/>
              <w:widowControl/>
              <w:ind w:left="0"/>
              <w:rPr>
                <w:rFonts w:eastAsia="Times New Roman"/>
                <w:bCs/>
                <w:color w:val="000000"/>
                <w:sz w:val="24"/>
                <w:szCs w:val="24"/>
                <w:lang w:eastAsia="en-US"/>
              </w:rPr>
            </w:pPr>
          </w:p>
          <w:p w14:paraId="438E116D" w14:textId="77777777" w:rsidR="00FA69E8" w:rsidRPr="00676D39" w:rsidRDefault="00FA69E8" w:rsidP="00273516">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3.</w:t>
            </w:r>
          </w:p>
          <w:p w14:paraId="3C3F54DF" w14:textId="77777777" w:rsidR="00FA69E8" w:rsidRPr="00676D39" w:rsidRDefault="00FA69E8" w:rsidP="00273516">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4.</w:t>
            </w:r>
          </w:p>
        </w:tc>
        <w:tc>
          <w:tcPr>
            <w:tcW w:w="6095" w:type="dxa"/>
            <w:tcBorders>
              <w:left w:val="nil"/>
              <w:right w:val="nil"/>
            </w:tcBorders>
          </w:tcPr>
          <w:p w14:paraId="64A7B36B" w14:textId="77777777" w:rsidR="00FA69E8" w:rsidRPr="00676D39" w:rsidRDefault="00FA69E8" w:rsidP="00273516">
            <w:pPr>
              <w:widowControl/>
              <w:jc w:val="left"/>
              <w:rPr>
                <w:rFonts w:eastAsia="SimSun"/>
                <w:color w:val="000000"/>
                <w:sz w:val="24"/>
                <w:szCs w:val="24"/>
              </w:rPr>
            </w:pPr>
            <w:r w:rsidRPr="00676D39">
              <w:rPr>
                <w:rFonts w:eastAsia="SimSun"/>
                <w:color w:val="000000"/>
                <w:sz w:val="24"/>
                <w:szCs w:val="24"/>
              </w:rPr>
              <w:t xml:space="preserve">Perusahaan manufaktur </w:t>
            </w:r>
            <w:r w:rsidRPr="00676D39">
              <w:rPr>
                <w:rFonts w:eastAsia="Times New Roman"/>
                <w:bCs/>
                <w:color w:val="000000"/>
                <w:sz w:val="24"/>
                <w:szCs w:val="24"/>
                <w:lang w:eastAsia="en-US"/>
              </w:rPr>
              <w:t>sektor industri barang konsumsi</w:t>
            </w:r>
            <w:r w:rsidRPr="00676D39">
              <w:rPr>
                <w:rFonts w:eastAsia="SimSun"/>
                <w:color w:val="000000"/>
                <w:sz w:val="24"/>
                <w:szCs w:val="24"/>
              </w:rPr>
              <w:t xml:space="preserve"> yang tidak terdaftar secara berturut-turut di BEI Periode 2018-2020.</w:t>
            </w:r>
          </w:p>
          <w:p w14:paraId="109B09DC" w14:textId="77777777" w:rsidR="00FA69E8" w:rsidRPr="00676D39" w:rsidRDefault="00FA69E8" w:rsidP="00273516">
            <w:pPr>
              <w:widowControl/>
              <w:jc w:val="left"/>
              <w:rPr>
                <w:rFonts w:eastAsia="SimSun"/>
                <w:color w:val="000000"/>
                <w:sz w:val="24"/>
                <w:szCs w:val="24"/>
              </w:rPr>
            </w:pPr>
            <w:r w:rsidRPr="00676D39">
              <w:rPr>
                <w:rFonts w:eastAsia="SimSun"/>
                <w:color w:val="000000"/>
                <w:sz w:val="24"/>
                <w:szCs w:val="24"/>
              </w:rPr>
              <w:t>Perusahaan yang tidak menggunakan mata uang rupiah.</w:t>
            </w:r>
          </w:p>
          <w:p w14:paraId="26D5E54F" w14:textId="77777777" w:rsidR="00FA69E8" w:rsidRPr="00286899" w:rsidRDefault="00FA69E8" w:rsidP="00273516">
            <w:pPr>
              <w:widowControl/>
              <w:jc w:val="left"/>
              <w:rPr>
                <w:rFonts w:eastAsia="SimSun"/>
                <w:color w:val="000000"/>
                <w:sz w:val="24"/>
                <w:szCs w:val="24"/>
              </w:rPr>
            </w:pPr>
            <w:r w:rsidRPr="00676D39">
              <w:rPr>
                <w:rFonts w:eastAsia="SimSun"/>
                <w:color w:val="000000"/>
                <w:sz w:val="24"/>
                <w:szCs w:val="24"/>
              </w:rPr>
              <w:t>Perusahaan yang tidak mempunyai data lengkap yang diperlukan.</w:t>
            </w:r>
          </w:p>
        </w:tc>
        <w:tc>
          <w:tcPr>
            <w:tcW w:w="851" w:type="dxa"/>
            <w:tcBorders>
              <w:left w:val="nil"/>
              <w:right w:val="nil"/>
            </w:tcBorders>
          </w:tcPr>
          <w:p w14:paraId="76CADDDD"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(5)</w:t>
            </w:r>
          </w:p>
          <w:p w14:paraId="5FAE6324" w14:textId="77777777" w:rsidR="00FA69E8" w:rsidRDefault="00FA69E8" w:rsidP="00273516">
            <w:pPr>
              <w:pStyle w:val="ListParagraph"/>
              <w:widowControl/>
              <w:ind w:left="0"/>
              <w:jc w:val="center"/>
              <w:rPr>
                <w:rFonts w:eastAsia="Times New Roman"/>
                <w:bCs/>
                <w:color w:val="000000"/>
                <w:sz w:val="24"/>
                <w:szCs w:val="24"/>
                <w:lang w:eastAsia="en-US"/>
              </w:rPr>
            </w:pPr>
          </w:p>
          <w:p w14:paraId="401E3FA8" w14:textId="77777777" w:rsidR="00FA69E8" w:rsidRPr="00676D39" w:rsidRDefault="00FA69E8" w:rsidP="00273516">
            <w:pPr>
              <w:pStyle w:val="ListParagraph"/>
              <w:widowControl/>
              <w:ind w:left="0"/>
              <w:jc w:val="center"/>
              <w:rPr>
                <w:rFonts w:eastAsia="Times New Roman"/>
                <w:bCs/>
                <w:color w:val="000000"/>
                <w:sz w:val="24"/>
                <w:szCs w:val="24"/>
                <w:lang w:eastAsia="en-US"/>
              </w:rPr>
            </w:pPr>
          </w:p>
          <w:p w14:paraId="637CF93B"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(0)</w:t>
            </w:r>
          </w:p>
          <w:p w14:paraId="4C72272C"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(28)</w:t>
            </w:r>
          </w:p>
        </w:tc>
      </w:tr>
      <w:tr w:rsidR="00FA69E8" w:rsidRPr="00676D39" w14:paraId="3890BD95" w14:textId="77777777" w:rsidTr="00273516">
        <w:trPr>
          <w:trHeight w:val="1256"/>
        </w:trPr>
        <w:tc>
          <w:tcPr>
            <w:tcW w:w="567" w:type="dxa"/>
            <w:tcBorders>
              <w:left w:val="nil"/>
              <w:right w:val="nil"/>
            </w:tcBorders>
          </w:tcPr>
          <w:p w14:paraId="393D3E86" w14:textId="77777777" w:rsidR="00FA69E8" w:rsidRPr="00676D39" w:rsidRDefault="00FA69E8" w:rsidP="00273516">
            <w:pPr>
              <w:pStyle w:val="ListParagraph"/>
              <w:ind w:left="0"/>
              <w:rPr>
                <w:rFonts w:eastAsia="Times New Roman"/>
                <w:bCs/>
                <w:color w:val="000000"/>
                <w:sz w:val="24"/>
                <w:szCs w:val="24"/>
                <w:lang w:eastAsia="en-US"/>
              </w:rPr>
            </w:pPr>
          </w:p>
        </w:tc>
        <w:tc>
          <w:tcPr>
            <w:tcW w:w="6095" w:type="dxa"/>
            <w:tcBorders>
              <w:left w:val="nil"/>
              <w:right w:val="nil"/>
            </w:tcBorders>
          </w:tcPr>
          <w:p w14:paraId="7D946D66" w14:textId="77777777" w:rsidR="00FA69E8" w:rsidRPr="00676D39" w:rsidRDefault="00FA69E8" w:rsidP="00273516">
            <w:pPr>
              <w:pStyle w:val="ListParagraph"/>
              <w:widowControl/>
              <w:ind w:left="0"/>
              <w:rPr>
                <w:rFonts w:eastAsia="Times New Roman"/>
                <w:b/>
                <w:color w:val="000000"/>
                <w:sz w:val="24"/>
                <w:szCs w:val="24"/>
                <w:lang w:eastAsia="en-US"/>
              </w:rPr>
            </w:pPr>
            <w:r w:rsidRPr="00676D39">
              <w:rPr>
                <w:rFonts w:eastAsia="Times New Roman"/>
                <w:b/>
                <w:color w:val="000000"/>
                <w:sz w:val="24"/>
                <w:szCs w:val="24"/>
                <w:lang w:eastAsia="en-US"/>
              </w:rPr>
              <w:t>Jumlah sampel penelitian</w:t>
            </w:r>
          </w:p>
          <w:p w14:paraId="4235D046" w14:textId="77777777" w:rsidR="00FA69E8" w:rsidRPr="00676D39" w:rsidRDefault="00FA69E8" w:rsidP="00273516">
            <w:pPr>
              <w:pStyle w:val="ListParagraph"/>
              <w:widowControl/>
              <w:ind w:left="0"/>
              <w:rPr>
                <w:rFonts w:eastAsia="Times New Roman"/>
                <w:b/>
                <w:color w:val="000000"/>
                <w:sz w:val="24"/>
                <w:szCs w:val="24"/>
                <w:lang w:eastAsia="en-US"/>
              </w:rPr>
            </w:pPr>
            <w:r w:rsidRPr="00676D39">
              <w:rPr>
                <w:rFonts w:eastAsia="Times New Roman"/>
                <w:b/>
                <w:color w:val="000000"/>
                <w:sz w:val="24"/>
                <w:szCs w:val="24"/>
                <w:lang w:eastAsia="en-US"/>
              </w:rPr>
              <w:t>Jumlah observasi (18 X 3 tahun periode penelitian)</w:t>
            </w:r>
          </w:p>
          <w:p w14:paraId="2583EEC3" w14:textId="77777777" w:rsidR="00FA69E8" w:rsidRPr="00676D39" w:rsidRDefault="00FA69E8" w:rsidP="00273516">
            <w:pPr>
              <w:pStyle w:val="ListParagraph"/>
              <w:widowControl/>
              <w:ind w:left="0"/>
              <w:rPr>
                <w:rFonts w:eastAsia="Times New Roman"/>
                <w:b/>
                <w:color w:val="000000"/>
                <w:sz w:val="24"/>
                <w:szCs w:val="24"/>
                <w:lang w:eastAsia="en-US"/>
              </w:rPr>
            </w:pPr>
            <w:r w:rsidRPr="00676D39">
              <w:rPr>
                <w:rFonts w:eastAsia="Times New Roman"/>
                <w:b/>
                <w:color w:val="000000"/>
                <w:sz w:val="24"/>
                <w:szCs w:val="24"/>
                <w:lang w:eastAsia="en-US"/>
              </w:rPr>
              <w:t>Jumlah data yang di outlier</w:t>
            </w:r>
          </w:p>
          <w:p w14:paraId="516B86CE" w14:textId="77777777" w:rsidR="00FA69E8" w:rsidRPr="00676D39" w:rsidRDefault="00FA69E8" w:rsidP="00273516">
            <w:pPr>
              <w:pStyle w:val="ListParagraph"/>
              <w:ind w:left="0"/>
              <w:rPr>
                <w:rFonts w:eastAsia="Times New Roman"/>
                <w:bCs/>
                <w:color w:val="000000"/>
                <w:sz w:val="24"/>
                <w:szCs w:val="24"/>
                <w:lang w:eastAsia="en-US"/>
              </w:rPr>
            </w:pPr>
            <w:r w:rsidRPr="00676D39">
              <w:rPr>
                <w:rFonts w:eastAsia="Times New Roman"/>
                <w:b/>
                <w:color w:val="000000"/>
                <w:sz w:val="24"/>
                <w:szCs w:val="24"/>
                <w:lang w:eastAsia="en-US"/>
              </w:rPr>
              <w:t>Jumlah data yang di observasi</w:t>
            </w:r>
          </w:p>
        </w:tc>
        <w:tc>
          <w:tcPr>
            <w:tcW w:w="851" w:type="dxa"/>
            <w:tcBorders>
              <w:left w:val="nil"/>
              <w:right w:val="nil"/>
            </w:tcBorders>
          </w:tcPr>
          <w:p w14:paraId="251F701E"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18</w:t>
            </w:r>
          </w:p>
          <w:p w14:paraId="421CFC3A"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54</w:t>
            </w:r>
          </w:p>
          <w:p w14:paraId="6D0501ED" w14:textId="77777777" w:rsidR="00FA69E8" w:rsidRPr="00676D39" w:rsidRDefault="00FA69E8" w:rsidP="00273516">
            <w:pPr>
              <w:pStyle w:val="ListParagraph"/>
              <w:widowControl/>
              <w:ind w:left="0"/>
              <w:jc w:val="center"/>
              <w:rPr>
                <w:rFonts w:eastAsia="Times New Roman"/>
                <w:bCs/>
                <w:color w:val="000000"/>
                <w:sz w:val="24"/>
                <w:szCs w:val="24"/>
                <w:lang w:eastAsia="en-US"/>
              </w:rPr>
            </w:pPr>
            <w:r w:rsidRPr="00676D39">
              <w:rPr>
                <w:rFonts w:eastAsia="Times New Roman"/>
                <w:bCs/>
                <w:color w:val="000000"/>
                <w:sz w:val="24"/>
                <w:szCs w:val="24"/>
                <w:lang w:eastAsia="en-US"/>
              </w:rPr>
              <w:t>15</w:t>
            </w:r>
          </w:p>
          <w:p w14:paraId="7427DE86" w14:textId="77777777" w:rsidR="00FA69E8" w:rsidRPr="00676D39" w:rsidRDefault="00FA69E8" w:rsidP="00273516">
            <w:pPr>
              <w:pStyle w:val="ListParagraph"/>
              <w:ind w:left="0"/>
              <w:jc w:val="center"/>
              <w:rPr>
                <w:rFonts w:eastAsia="Times New Roman"/>
                <w:bCs/>
                <w:color w:val="000000"/>
                <w:sz w:val="24"/>
                <w:szCs w:val="24"/>
                <w:lang w:eastAsia="en-US"/>
              </w:rPr>
            </w:pPr>
            <w:r w:rsidRPr="00676D39">
              <w:rPr>
                <w:rFonts w:eastAsia="Times New Roman"/>
                <w:bCs/>
                <w:color w:val="000000"/>
                <w:sz w:val="24"/>
                <w:szCs w:val="24"/>
                <w:lang w:eastAsia="en-US"/>
              </w:rPr>
              <w:t>39</w:t>
            </w:r>
          </w:p>
        </w:tc>
      </w:tr>
    </w:tbl>
    <w:p w14:paraId="757A5BBE" w14:textId="026A0277" w:rsidR="00FA385B" w:rsidRDefault="00FA385B" w:rsidP="00FA385B">
      <w:pPr>
        <w:tabs>
          <w:tab w:val="left" w:pos="6900"/>
        </w:tabs>
        <w:rPr>
          <w:rFonts w:ascii="Times New Roman" w:hAnsi="Times New Roman" w:cs="Times New Roman"/>
          <w:sz w:val="24"/>
          <w:szCs w:val="24"/>
        </w:rPr>
      </w:pPr>
    </w:p>
    <w:p w14:paraId="14DC132B" w14:textId="42D11A9A" w:rsidR="00FA385B" w:rsidRDefault="00FA385B" w:rsidP="00FA385B">
      <w:pPr>
        <w:tabs>
          <w:tab w:val="left" w:pos="6900"/>
        </w:tabs>
        <w:rPr>
          <w:rFonts w:ascii="Times New Roman" w:hAnsi="Times New Roman" w:cs="Times New Roman"/>
          <w:sz w:val="24"/>
          <w:szCs w:val="24"/>
        </w:rPr>
      </w:pPr>
    </w:p>
    <w:p w14:paraId="6AF670B7" w14:textId="0B4F1678" w:rsidR="005B5CF8" w:rsidRDefault="005B5CF8" w:rsidP="00FA385B">
      <w:pPr>
        <w:tabs>
          <w:tab w:val="left" w:pos="6900"/>
        </w:tabs>
        <w:rPr>
          <w:rFonts w:ascii="Times New Roman" w:hAnsi="Times New Roman" w:cs="Times New Roman"/>
          <w:sz w:val="24"/>
          <w:szCs w:val="24"/>
        </w:rPr>
      </w:pPr>
    </w:p>
    <w:p w14:paraId="741DA1FA" w14:textId="2FDBF05A" w:rsidR="005B5CF8" w:rsidRDefault="005B5CF8" w:rsidP="00FA385B">
      <w:pPr>
        <w:tabs>
          <w:tab w:val="left" w:pos="6900"/>
        </w:tabs>
        <w:rPr>
          <w:rFonts w:ascii="Times New Roman" w:hAnsi="Times New Roman" w:cs="Times New Roman"/>
          <w:sz w:val="24"/>
          <w:szCs w:val="24"/>
        </w:rPr>
      </w:pPr>
    </w:p>
    <w:p w14:paraId="23A08257" w14:textId="5FB50EAF" w:rsidR="005B5CF8" w:rsidRDefault="005B5CF8" w:rsidP="00FA385B">
      <w:pPr>
        <w:tabs>
          <w:tab w:val="left" w:pos="6900"/>
        </w:tabs>
        <w:rPr>
          <w:rFonts w:ascii="Times New Roman" w:hAnsi="Times New Roman" w:cs="Times New Roman"/>
          <w:sz w:val="24"/>
          <w:szCs w:val="24"/>
        </w:rPr>
      </w:pPr>
    </w:p>
    <w:p w14:paraId="40012990" w14:textId="07A458ED" w:rsidR="005B5CF8" w:rsidRDefault="005B5CF8" w:rsidP="00FA385B">
      <w:pPr>
        <w:tabs>
          <w:tab w:val="left" w:pos="6900"/>
        </w:tabs>
        <w:rPr>
          <w:rFonts w:ascii="Times New Roman" w:hAnsi="Times New Roman" w:cs="Times New Roman"/>
          <w:sz w:val="24"/>
          <w:szCs w:val="24"/>
        </w:rPr>
      </w:pPr>
    </w:p>
    <w:p w14:paraId="46F426E2" w14:textId="1F847B14" w:rsidR="005B5CF8" w:rsidRDefault="005B5CF8" w:rsidP="00FA385B">
      <w:pPr>
        <w:tabs>
          <w:tab w:val="left" w:pos="6900"/>
        </w:tabs>
        <w:rPr>
          <w:rFonts w:ascii="Times New Roman" w:hAnsi="Times New Roman" w:cs="Times New Roman"/>
          <w:sz w:val="24"/>
          <w:szCs w:val="24"/>
        </w:rPr>
      </w:pPr>
    </w:p>
    <w:p w14:paraId="387272FA" w14:textId="19B1A9F4" w:rsidR="005B5CF8" w:rsidRDefault="005B5CF8" w:rsidP="00FA385B">
      <w:pPr>
        <w:tabs>
          <w:tab w:val="left" w:pos="6900"/>
        </w:tabs>
        <w:rPr>
          <w:rFonts w:ascii="Times New Roman" w:hAnsi="Times New Roman" w:cs="Times New Roman"/>
          <w:sz w:val="24"/>
          <w:szCs w:val="24"/>
        </w:rPr>
      </w:pPr>
    </w:p>
    <w:p w14:paraId="4FD1B3E8" w14:textId="3AEFA2F3" w:rsidR="005B5CF8" w:rsidRDefault="005B5CF8" w:rsidP="00FA385B">
      <w:pPr>
        <w:tabs>
          <w:tab w:val="left" w:pos="6900"/>
        </w:tabs>
        <w:rPr>
          <w:rFonts w:ascii="Times New Roman" w:hAnsi="Times New Roman" w:cs="Times New Roman"/>
          <w:sz w:val="24"/>
          <w:szCs w:val="24"/>
        </w:rPr>
      </w:pPr>
    </w:p>
    <w:p w14:paraId="164B0BB0" w14:textId="580C1662" w:rsidR="005B5CF8" w:rsidRDefault="005B5CF8" w:rsidP="00FA385B">
      <w:pPr>
        <w:tabs>
          <w:tab w:val="left" w:pos="6900"/>
        </w:tabs>
        <w:rPr>
          <w:rFonts w:ascii="Times New Roman" w:hAnsi="Times New Roman" w:cs="Times New Roman"/>
          <w:sz w:val="24"/>
          <w:szCs w:val="24"/>
        </w:rPr>
      </w:pPr>
    </w:p>
    <w:p w14:paraId="62C39753" w14:textId="0491304F" w:rsidR="005B5CF8" w:rsidRDefault="005B5CF8" w:rsidP="00FA385B">
      <w:pPr>
        <w:tabs>
          <w:tab w:val="left" w:pos="6900"/>
        </w:tabs>
        <w:rPr>
          <w:rFonts w:ascii="Times New Roman" w:hAnsi="Times New Roman" w:cs="Times New Roman"/>
          <w:sz w:val="24"/>
          <w:szCs w:val="24"/>
        </w:rPr>
      </w:pPr>
    </w:p>
    <w:p w14:paraId="50F7026B" w14:textId="2F2493CC" w:rsidR="005B5CF8" w:rsidRDefault="005B5CF8" w:rsidP="00FA385B">
      <w:pPr>
        <w:tabs>
          <w:tab w:val="left" w:pos="6900"/>
        </w:tabs>
        <w:rPr>
          <w:rFonts w:ascii="Times New Roman" w:hAnsi="Times New Roman" w:cs="Times New Roman"/>
          <w:sz w:val="24"/>
          <w:szCs w:val="24"/>
        </w:rPr>
      </w:pPr>
    </w:p>
    <w:p w14:paraId="2946B32E" w14:textId="1854BCC9" w:rsidR="005B5CF8" w:rsidRDefault="005B5CF8" w:rsidP="00FA385B">
      <w:pPr>
        <w:tabs>
          <w:tab w:val="left" w:pos="6900"/>
        </w:tabs>
        <w:rPr>
          <w:rFonts w:ascii="Times New Roman" w:hAnsi="Times New Roman" w:cs="Times New Roman"/>
          <w:sz w:val="24"/>
          <w:szCs w:val="24"/>
        </w:rPr>
      </w:pPr>
    </w:p>
    <w:p w14:paraId="05DB3308" w14:textId="45415C60" w:rsidR="005B5CF8" w:rsidRDefault="005B5CF8" w:rsidP="00FA385B">
      <w:pPr>
        <w:tabs>
          <w:tab w:val="left" w:pos="6900"/>
        </w:tabs>
        <w:rPr>
          <w:rFonts w:ascii="Times New Roman" w:hAnsi="Times New Roman" w:cs="Times New Roman"/>
          <w:sz w:val="24"/>
          <w:szCs w:val="24"/>
        </w:rPr>
      </w:pPr>
    </w:p>
    <w:p w14:paraId="778197A1" w14:textId="41A2E3A4" w:rsidR="005B5CF8" w:rsidRDefault="005B5CF8" w:rsidP="00FA385B">
      <w:pPr>
        <w:tabs>
          <w:tab w:val="left" w:pos="6900"/>
        </w:tabs>
        <w:rPr>
          <w:rFonts w:ascii="Times New Roman" w:hAnsi="Times New Roman" w:cs="Times New Roman"/>
          <w:sz w:val="24"/>
          <w:szCs w:val="24"/>
        </w:rPr>
      </w:pPr>
    </w:p>
    <w:p w14:paraId="2103D0A3" w14:textId="2A67D0B0" w:rsidR="005B5CF8" w:rsidRDefault="005B5CF8" w:rsidP="00FA385B">
      <w:pPr>
        <w:tabs>
          <w:tab w:val="left" w:pos="6900"/>
        </w:tabs>
        <w:rPr>
          <w:rFonts w:ascii="Times New Roman" w:hAnsi="Times New Roman" w:cs="Times New Roman"/>
          <w:sz w:val="24"/>
          <w:szCs w:val="24"/>
        </w:rPr>
      </w:pPr>
    </w:p>
    <w:p w14:paraId="6BBDB0C0" w14:textId="67329428" w:rsidR="005B5CF8" w:rsidRDefault="005B5CF8" w:rsidP="00FA385B">
      <w:pPr>
        <w:tabs>
          <w:tab w:val="left" w:pos="6900"/>
        </w:tabs>
        <w:rPr>
          <w:rFonts w:ascii="Times New Roman" w:hAnsi="Times New Roman" w:cs="Times New Roman"/>
          <w:sz w:val="24"/>
          <w:szCs w:val="24"/>
        </w:rPr>
      </w:pPr>
    </w:p>
    <w:p w14:paraId="1A6ABDA4" w14:textId="0BFA00C4" w:rsidR="005B5CF8" w:rsidRDefault="005B5CF8" w:rsidP="00FA385B">
      <w:pPr>
        <w:tabs>
          <w:tab w:val="left" w:pos="6900"/>
        </w:tabs>
        <w:rPr>
          <w:rFonts w:ascii="Times New Roman" w:hAnsi="Times New Roman" w:cs="Times New Roman"/>
          <w:sz w:val="24"/>
          <w:szCs w:val="24"/>
        </w:rPr>
      </w:pPr>
    </w:p>
    <w:p w14:paraId="10FC1DEC" w14:textId="33149B7C" w:rsidR="005B5CF8" w:rsidRDefault="005B5CF8" w:rsidP="00FA385B">
      <w:pPr>
        <w:tabs>
          <w:tab w:val="left" w:pos="6900"/>
        </w:tabs>
        <w:rPr>
          <w:rFonts w:ascii="Times New Roman" w:hAnsi="Times New Roman" w:cs="Times New Roman"/>
          <w:sz w:val="24"/>
          <w:szCs w:val="24"/>
        </w:rPr>
      </w:pPr>
    </w:p>
    <w:p w14:paraId="389DB917" w14:textId="15D2876B" w:rsidR="005B5CF8" w:rsidRDefault="005B5CF8" w:rsidP="00FA385B">
      <w:pPr>
        <w:tabs>
          <w:tab w:val="left" w:pos="6900"/>
        </w:tabs>
        <w:rPr>
          <w:rFonts w:ascii="Times New Roman" w:hAnsi="Times New Roman" w:cs="Times New Roman"/>
          <w:sz w:val="24"/>
          <w:szCs w:val="24"/>
        </w:rPr>
      </w:pPr>
    </w:p>
    <w:p w14:paraId="48A1C21A" w14:textId="00A03C10" w:rsidR="005B5CF8" w:rsidRDefault="005B5CF8" w:rsidP="00FA385B">
      <w:pPr>
        <w:tabs>
          <w:tab w:val="left" w:pos="6900"/>
        </w:tabs>
        <w:rPr>
          <w:rFonts w:ascii="Times New Roman" w:hAnsi="Times New Roman" w:cs="Times New Roman"/>
          <w:sz w:val="24"/>
          <w:szCs w:val="24"/>
        </w:rPr>
      </w:pPr>
    </w:p>
    <w:p w14:paraId="1E2CD269" w14:textId="3890BA26" w:rsidR="005B5CF8" w:rsidRDefault="005B5CF8" w:rsidP="00FA385B">
      <w:pPr>
        <w:tabs>
          <w:tab w:val="left" w:pos="6900"/>
        </w:tabs>
        <w:rPr>
          <w:rFonts w:ascii="Times New Roman" w:hAnsi="Times New Roman" w:cs="Times New Roman"/>
          <w:sz w:val="24"/>
          <w:szCs w:val="24"/>
        </w:rPr>
      </w:pPr>
    </w:p>
    <w:p w14:paraId="23420508" w14:textId="36C7CF23" w:rsidR="005B5CF8" w:rsidRDefault="005B5CF8" w:rsidP="00FA385B">
      <w:pPr>
        <w:tabs>
          <w:tab w:val="left" w:pos="6900"/>
        </w:tabs>
        <w:rPr>
          <w:rFonts w:ascii="Times New Roman" w:hAnsi="Times New Roman" w:cs="Times New Roman"/>
          <w:sz w:val="24"/>
          <w:szCs w:val="24"/>
        </w:rPr>
      </w:pPr>
    </w:p>
    <w:p w14:paraId="2A623347" w14:textId="1456022A" w:rsidR="005B5CF8" w:rsidRDefault="005B5CF8" w:rsidP="00FA385B">
      <w:pPr>
        <w:tabs>
          <w:tab w:val="left" w:pos="6900"/>
        </w:tabs>
        <w:rPr>
          <w:rFonts w:ascii="Times New Roman" w:hAnsi="Times New Roman" w:cs="Times New Roman"/>
          <w:sz w:val="24"/>
          <w:szCs w:val="24"/>
        </w:rPr>
      </w:pPr>
    </w:p>
    <w:p w14:paraId="429DB0CB" w14:textId="369423AE" w:rsidR="005B5CF8" w:rsidRDefault="005B5CF8" w:rsidP="00FA385B">
      <w:pPr>
        <w:tabs>
          <w:tab w:val="left" w:pos="6900"/>
        </w:tabs>
        <w:rPr>
          <w:rFonts w:ascii="Times New Roman" w:hAnsi="Times New Roman" w:cs="Times New Roman"/>
          <w:sz w:val="24"/>
          <w:szCs w:val="24"/>
        </w:rPr>
      </w:pPr>
    </w:p>
    <w:p w14:paraId="5B411AD4" w14:textId="77777777" w:rsidR="005B5CF8" w:rsidRDefault="005B5CF8" w:rsidP="00FA385B">
      <w:pPr>
        <w:tabs>
          <w:tab w:val="left" w:pos="6900"/>
        </w:tabs>
        <w:rPr>
          <w:rFonts w:ascii="Times New Roman" w:hAnsi="Times New Roman" w:cs="Times New Roman"/>
          <w:sz w:val="24"/>
          <w:szCs w:val="24"/>
        </w:rPr>
      </w:pPr>
    </w:p>
    <w:p w14:paraId="37A7A1E7" w14:textId="34FAE52C" w:rsidR="005B5CF8" w:rsidRDefault="00FA385B" w:rsidP="00FA385B">
      <w:pPr>
        <w:tabs>
          <w:tab w:val="left" w:pos="6900"/>
        </w:tabs>
        <w:rPr>
          <w:rFonts w:ascii="Times New Roman" w:hAnsi="Times New Roman" w:cs="Times New Roman"/>
          <w:b/>
          <w:bCs/>
          <w:sz w:val="24"/>
          <w:szCs w:val="24"/>
        </w:rPr>
      </w:pPr>
      <w:r w:rsidRPr="005B5CF8">
        <w:rPr>
          <w:rFonts w:ascii="Times New Roman" w:hAnsi="Times New Roman" w:cs="Times New Roman"/>
          <w:b/>
          <w:bCs/>
          <w:sz w:val="24"/>
          <w:szCs w:val="24"/>
        </w:rPr>
        <w:lastRenderedPageBreak/>
        <w:t xml:space="preserve">Lampiran 2. </w:t>
      </w:r>
    </w:p>
    <w:p w14:paraId="1836A30D" w14:textId="77777777" w:rsidR="005B5CF8" w:rsidRPr="005B5CF8" w:rsidRDefault="005B5CF8" w:rsidP="00FA385B">
      <w:pPr>
        <w:tabs>
          <w:tab w:val="left" w:pos="6900"/>
        </w:tabs>
        <w:rPr>
          <w:rFonts w:ascii="Times New Roman" w:hAnsi="Times New Roman" w:cs="Times New Roman"/>
          <w:b/>
          <w:bCs/>
          <w:sz w:val="24"/>
          <w:szCs w:val="24"/>
        </w:rPr>
      </w:pPr>
    </w:p>
    <w:p w14:paraId="59D82678" w14:textId="0319E9F1" w:rsidR="00FA385B" w:rsidRDefault="00FA385B" w:rsidP="005B5CF8">
      <w:pPr>
        <w:tabs>
          <w:tab w:val="left" w:pos="6900"/>
        </w:tabs>
        <w:jc w:val="center"/>
        <w:rPr>
          <w:rFonts w:ascii="Times New Roman" w:hAnsi="Times New Roman" w:cs="Times New Roman"/>
          <w:b/>
          <w:bCs/>
          <w:sz w:val="24"/>
          <w:szCs w:val="24"/>
        </w:rPr>
      </w:pPr>
      <w:r w:rsidRPr="005B5CF8">
        <w:rPr>
          <w:rFonts w:ascii="Times New Roman" w:hAnsi="Times New Roman" w:cs="Times New Roman"/>
          <w:b/>
          <w:bCs/>
          <w:sz w:val="24"/>
          <w:szCs w:val="24"/>
        </w:rPr>
        <w:t>Data Perusahaan</w:t>
      </w:r>
    </w:p>
    <w:p w14:paraId="14306937" w14:textId="77777777" w:rsidR="005B5CF8" w:rsidRPr="005B5CF8" w:rsidRDefault="005B5CF8" w:rsidP="005B5CF8">
      <w:pPr>
        <w:tabs>
          <w:tab w:val="left" w:pos="6900"/>
        </w:tabs>
        <w:jc w:val="center"/>
        <w:rPr>
          <w:rFonts w:ascii="Times New Roman" w:hAnsi="Times New Roman" w:cs="Times New Roman"/>
          <w:b/>
          <w:bCs/>
          <w:sz w:val="24"/>
          <w:szCs w:val="24"/>
        </w:rPr>
      </w:pPr>
    </w:p>
    <w:tbl>
      <w:tblPr>
        <w:tblStyle w:val="TableGrid"/>
        <w:tblW w:w="7796"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464"/>
        <w:gridCol w:w="5765"/>
      </w:tblGrid>
      <w:tr w:rsidR="00FA385B" w:rsidRPr="00676D39" w14:paraId="6B5C5FFE"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448BF3B" w14:textId="77777777" w:rsidR="00FA385B" w:rsidRPr="00676D39" w:rsidRDefault="00FA385B" w:rsidP="00406C0F">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No</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5DD1B05" w14:textId="77777777" w:rsidR="00FA385B" w:rsidRPr="00676D39" w:rsidRDefault="00FA385B" w:rsidP="00406C0F">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KODE</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E624777" w14:textId="77777777" w:rsidR="00FA385B" w:rsidRPr="00676D39" w:rsidRDefault="00FA385B" w:rsidP="00406C0F">
            <w:pPr>
              <w:pStyle w:val="ListParagraph"/>
              <w:widowControl/>
              <w:ind w:left="0"/>
              <w:jc w:val="center"/>
              <w:rPr>
                <w:rFonts w:eastAsia="Times New Roman"/>
                <w:b/>
                <w:color w:val="000000"/>
                <w:sz w:val="24"/>
                <w:szCs w:val="24"/>
                <w:lang w:eastAsia="en-US"/>
              </w:rPr>
            </w:pPr>
            <w:r w:rsidRPr="00676D39">
              <w:rPr>
                <w:rFonts w:eastAsia="Times New Roman"/>
                <w:b/>
                <w:color w:val="000000"/>
                <w:sz w:val="24"/>
                <w:szCs w:val="24"/>
                <w:lang w:eastAsia="en-US"/>
              </w:rPr>
              <w:t>Nama Perusahaan</w:t>
            </w:r>
          </w:p>
        </w:tc>
      </w:tr>
      <w:tr w:rsidR="00FA385B" w:rsidRPr="00676D39" w14:paraId="511944EA" w14:textId="77777777" w:rsidTr="0050599D">
        <w:trPr>
          <w:trHeight w:val="90"/>
        </w:trPr>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1DB8337"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6D45BD34"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CINT</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7786722"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Chitose Internasional Tbk</w:t>
            </w:r>
          </w:p>
        </w:tc>
      </w:tr>
      <w:tr w:rsidR="00FA385B" w:rsidRPr="00676D39" w14:paraId="7D978725"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1759C60"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2.</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27FCE0C6"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DLTA</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B47D3DD"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Delta Djakarta Tbk</w:t>
            </w:r>
          </w:p>
        </w:tc>
      </w:tr>
      <w:tr w:rsidR="00FA385B" w:rsidRPr="00676D39" w14:paraId="31A2B587" w14:textId="77777777" w:rsidTr="0050599D">
        <w:trPr>
          <w:trHeight w:val="310"/>
        </w:trPr>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92889AF"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3.</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6336C022"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DVLA</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675D615"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Darya Varia Laboratoria Tbk</w:t>
            </w:r>
          </w:p>
        </w:tc>
      </w:tr>
      <w:tr w:rsidR="00FA385B" w:rsidRPr="00676D39" w14:paraId="0CD318B5"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A1AC3F9"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4.</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7FDD0FAE"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HMSP</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EAF7973"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HM Sampoerna Tbk</w:t>
            </w:r>
          </w:p>
        </w:tc>
      </w:tr>
      <w:tr w:rsidR="00FA385B" w:rsidRPr="00676D39" w14:paraId="52C3B50F"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196788C2"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5.</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33F64C60"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HOKI</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ADCC6CF"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Buyung Poetra Sembada Tbk.</w:t>
            </w:r>
          </w:p>
        </w:tc>
      </w:tr>
      <w:tr w:rsidR="00FA385B" w:rsidRPr="00676D39" w14:paraId="46E083C8"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905F3B1"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6.</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34628EB7"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HRTA</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409CBE9"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Hartadinata Tbk</w:t>
            </w:r>
          </w:p>
        </w:tc>
      </w:tr>
      <w:tr w:rsidR="00FA385B" w:rsidRPr="00676D39" w14:paraId="3A89E869"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E2C7D34"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7.</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7BCBFCCB"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ICBP</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BADEDD5" w14:textId="77777777" w:rsidR="00FA385B" w:rsidRPr="00676D39" w:rsidRDefault="00FA385B" w:rsidP="00406C0F">
            <w:pPr>
              <w:pStyle w:val="ListParagraph"/>
              <w:widowControl/>
              <w:ind w:left="0"/>
              <w:rPr>
                <w:rFonts w:eastAsia="Times New Roman"/>
                <w:b/>
                <w:color w:val="000000"/>
                <w:sz w:val="24"/>
                <w:szCs w:val="24"/>
                <w:lang w:eastAsia="en-US"/>
              </w:rPr>
            </w:pPr>
            <w:r w:rsidRPr="00676D39">
              <w:rPr>
                <w:rFonts w:eastAsia="Times New Roman"/>
                <w:bCs/>
                <w:color w:val="000000"/>
                <w:sz w:val="24"/>
                <w:szCs w:val="24"/>
                <w:lang w:eastAsia="en-US"/>
              </w:rPr>
              <w:t>Indofood CBP Sukses Makmur Tbk</w:t>
            </w:r>
          </w:p>
        </w:tc>
      </w:tr>
      <w:tr w:rsidR="00FA385B" w:rsidRPr="00676D39" w14:paraId="0BBDAC9A"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7A5CA6D"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8.</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E539FFA"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INDF</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92CEE45"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Indofood Sukses Makmur Tbk</w:t>
            </w:r>
          </w:p>
        </w:tc>
      </w:tr>
      <w:tr w:rsidR="00FA385B" w:rsidRPr="00676D39" w14:paraId="0D10DA27"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6935A21"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9.</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5DF550B8"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KINO</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7268D8B"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Kino Indonesia Tbk</w:t>
            </w:r>
          </w:p>
        </w:tc>
      </w:tr>
      <w:tr w:rsidR="00FA385B" w:rsidRPr="00676D39" w14:paraId="2F60B4F8"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A8DB6AD"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10.</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9A5E0A5"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KLBF</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3BA7CC98"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Kalbe Farma Tbk</w:t>
            </w:r>
          </w:p>
        </w:tc>
      </w:tr>
      <w:tr w:rsidR="00FA385B" w:rsidRPr="00676D39" w14:paraId="7FE4D517"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C0B4817"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11.</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47D96476"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MLBI</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9EFCEFE"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Multi Bintang Indonesia Tbk</w:t>
            </w:r>
          </w:p>
        </w:tc>
      </w:tr>
      <w:tr w:rsidR="00FA385B" w:rsidRPr="00676D39" w14:paraId="0EFF1ACA"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8CFC613"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12.</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25EE7DFA"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PEHA</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963A6B4"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Phapros Tbk</w:t>
            </w:r>
          </w:p>
        </w:tc>
      </w:tr>
      <w:tr w:rsidR="00FA385B" w:rsidRPr="00676D39" w14:paraId="17D7B301"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BB3713A"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13.</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5E0BA099"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ROTI</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F1D0863"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Nippon Indosari Corporindo Tbk</w:t>
            </w:r>
          </w:p>
        </w:tc>
      </w:tr>
      <w:tr w:rsidR="00FA385B" w:rsidRPr="00676D39" w14:paraId="72D5233A"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48FAFCB6"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14.</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5FBDB9AB"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SIDO</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C88B003"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PT Industri Jamu Dan Farmasi Sido Muncul Tbk</w:t>
            </w:r>
          </w:p>
        </w:tc>
      </w:tr>
      <w:tr w:rsidR="00FA385B" w:rsidRPr="00676D39" w14:paraId="1D778933"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5B5547D"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15.</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48773951"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SKLT</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20DEC6A6"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Sekar Laut Tbk</w:t>
            </w:r>
          </w:p>
        </w:tc>
      </w:tr>
      <w:tr w:rsidR="00FA385B" w:rsidRPr="00676D39" w14:paraId="31500483"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0DD73A87"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16.</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14ED0E15"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TSPC</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5420894"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Tempo Scan Pacific Tbk</w:t>
            </w:r>
          </w:p>
        </w:tc>
      </w:tr>
      <w:tr w:rsidR="00FA385B" w:rsidRPr="00676D39" w14:paraId="0E290132"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65C9DAE6"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17.</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BDF8412"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ULTJ</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18DA6A34"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Ultra Jaya Milk Industry Tbk</w:t>
            </w:r>
          </w:p>
        </w:tc>
      </w:tr>
      <w:tr w:rsidR="00FA385B" w:rsidRPr="00676D39" w14:paraId="029CAE81" w14:textId="77777777" w:rsidTr="0050599D">
        <w:tc>
          <w:tcPr>
            <w:tcW w:w="567"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561F8666"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18.</w:t>
            </w:r>
          </w:p>
        </w:tc>
        <w:tc>
          <w:tcPr>
            <w:tcW w:w="1464"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1273C97B" w14:textId="77777777" w:rsidR="00FA385B" w:rsidRPr="00676D39" w:rsidRDefault="00FA385B" w:rsidP="00406C0F">
            <w:pPr>
              <w:widowControl/>
              <w:jc w:val="center"/>
              <w:textAlignment w:val="bottom"/>
              <w:rPr>
                <w:color w:val="000000"/>
                <w:sz w:val="24"/>
                <w:szCs w:val="24"/>
                <w:lang w:eastAsia="en-US"/>
              </w:rPr>
            </w:pPr>
            <w:r w:rsidRPr="00676D39">
              <w:rPr>
                <w:rFonts w:eastAsia="SimSun"/>
                <w:color w:val="000000"/>
                <w:sz w:val="24"/>
                <w:szCs w:val="24"/>
              </w:rPr>
              <w:t>UNVR</w:t>
            </w:r>
          </w:p>
        </w:tc>
        <w:tc>
          <w:tcPr>
            <w:tcW w:w="5765"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14:paraId="7F051FAA" w14:textId="77777777" w:rsidR="00FA385B" w:rsidRPr="00676D39" w:rsidRDefault="00FA385B" w:rsidP="00406C0F">
            <w:pPr>
              <w:pStyle w:val="ListParagraph"/>
              <w:widowControl/>
              <w:ind w:left="0"/>
              <w:rPr>
                <w:rFonts w:eastAsia="Times New Roman"/>
                <w:bCs/>
                <w:color w:val="000000"/>
                <w:sz w:val="24"/>
                <w:szCs w:val="24"/>
                <w:lang w:eastAsia="en-US"/>
              </w:rPr>
            </w:pPr>
            <w:r w:rsidRPr="00676D39">
              <w:rPr>
                <w:rFonts w:eastAsia="Times New Roman"/>
                <w:bCs/>
                <w:color w:val="000000"/>
                <w:sz w:val="24"/>
                <w:szCs w:val="24"/>
                <w:lang w:eastAsia="en-US"/>
              </w:rPr>
              <w:t>Unilever Indonesia Tbk</w:t>
            </w:r>
          </w:p>
        </w:tc>
      </w:tr>
    </w:tbl>
    <w:p w14:paraId="4FDF3426" w14:textId="77777777" w:rsidR="00FA385B" w:rsidRDefault="00FA385B" w:rsidP="00FA385B">
      <w:pPr>
        <w:tabs>
          <w:tab w:val="left" w:pos="6900"/>
        </w:tabs>
        <w:rPr>
          <w:rFonts w:ascii="Times New Roman" w:hAnsi="Times New Roman" w:cs="Times New Roman"/>
          <w:sz w:val="24"/>
          <w:szCs w:val="24"/>
        </w:rPr>
      </w:pPr>
    </w:p>
    <w:p w14:paraId="40E072DE" w14:textId="65E3D0DA" w:rsidR="00FA385B" w:rsidRDefault="00FA385B" w:rsidP="00FA385B">
      <w:pPr>
        <w:tabs>
          <w:tab w:val="left" w:pos="6900"/>
        </w:tabs>
        <w:rPr>
          <w:rFonts w:ascii="Times New Roman" w:hAnsi="Times New Roman" w:cs="Times New Roman"/>
          <w:sz w:val="24"/>
          <w:szCs w:val="24"/>
        </w:rPr>
      </w:pPr>
    </w:p>
    <w:p w14:paraId="6FD0369A" w14:textId="21CB9201" w:rsidR="007961B0" w:rsidRDefault="007961B0" w:rsidP="00FA385B">
      <w:pPr>
        <w:tabs>
          <w:tab w:val="left" w:pos="6900"/>
        </w:tabs>
        <w:rPr>
          <w:rFonts w:ascii="Times New Roman" w:hAnsi="Times New Roman" w:cs="Times New Roman"/>
          <w:sz w:val="24"/>
          <w:szCs w:val="24"/>
        </w:rPr>
      </w:pPr>
    </w:p>
    <w:p w14:paraId="772D5513" w14:textId="0A4A80D2" w:rsidR="007961B0" w:rsidRDefault="007961B0" w:rsidP="00FA385B">
      <w:pPr>
        <w:tabs>
          <w:tab w:val="left" w:pos="6900"/>
        </w:tabs>
        <w:rPr>
          <w:rFonts w:ascii="Times New Roman" w:hAnsi="Times New Roman" w:cs="Times New Roman"/>
          <w:sz w:val="24"/>
          <w:szCs w:val="24"/>
        </w:rPr>
      </w:pPr>
    </w:p>
    <w:p w14:paraId="673CB08F" w14:textId="0292E75D" w:rsidR="00CC3155" w:rsidRDefault="00CC3155" w:rsidP="00FA385B">
      <w:pPr>
        <w:tabs>
          <w:tab w:val="left" w:pos="6900"/>
        </w:tabs>
        <w:rPr>
          <w:rFonts w:ascii="Times New Roman" w:hAnsi="Times New Roman" w:cs="Times New Roman"/>
          <w:sz w:val="24"/>
          <w:szCs w:val="24"/>
        </w:rPr>
      </w:pPr>
    </w:p>
    <w:p w14:paraId="58C29BC0" w14:textId="3CDDE91C" w:rsidR="005B5CF8" w:rsidRDefault="005B5CF8" w:rsidP="00FA385B">
      <w:pPr>
        <w:tabs>
          <w:tab w:val="left" w:pos="6900"/>
        </w:tabs>
        <w:rPr>
          <w:rFonts w:ascii="Times New Roman" w:hAnsi="Times New Roman" w:cs="Times New Roman"/>
          <w:sz w:val="24"/>
          <w:szCs w:val="24"/>
        </w:rPr>
      </w:pPr>
    </w:p>
    <w:p w14:paraId="28449EF4" w14:textId="6B92D0ED" w:rsidR="005B5CF8" w:rsidRDefault="005B5CF8" w:rsidP="00FA385B">
      <w:pPr>
        <w:tabs>
          <w:tab w:val="left" w:pos="6900"/>
        </w:tabs>
        <w:rPr>
          <w:rFonts w:ascii="Times New Roman" w:hAnsi="Times New Roman" w:cs="Times New Roman"/>
          <w:sz w:val="24"/>
          <w:szCs w:val="24"/>
        </w:rPr>
      </w:pPr>
    </w:p>
    <w:p w14:paraId="7A660F94" w14:textId="387087CB" w:rsidR="005B5CF8" w:rsidRDefault="005B5CF8" w:rsidP="00FA385B">
      <w:pPr>
        <w:tabs>
          <w:tab w:val="left" w:pos="6900"/>
        </w:tabs>
        <w:rPr>
          <w:rFonts w:ascii="Times New Roman" w:hAnsi="Times New Roman" w:cs="Times New Roman"/>
          <w:sz w:val="24"/>
          <w:szCs w:val="24"/>
        </w:rPr>
      </w:pPr>
    </w:p>
    <w:p w14:paraId="5016474B" w14:textId="01B9EC34" w:rsidR="005B5CF8" w:rsidRDefault="005B5CF8" w:rsidP="00FA385B">
      <w:pPr>
        <w:tabs>
          <w:tab w:val="left" w:pos="6900"/>
        </w:tabs>
        <w:rPr>
          <w:rFonts w:ascii="Times New Roman" w:hAnsi="Times New Roman" w:cs="Times New Roman"/>
          <w:sz w:val="24"/>
          <w:szCs w:val="24"/>
        </w:rPr>
      </w:pPr>
    </w:p>
    <w:p w14:paraId="54A74634" w14:textId="303D2564" w:rsidR="005B5CF8" w:rsidRDefault="005B5CF8" w:rsidP="00FA385B">
      <w:pPr>
        <w:tabs>
          <w:tab w:val="left" w:pos="6900"/>
        </w:tabs>
        <w:rPr>
          <w:rFonts w:ascii="Times New Roman" w:hAnsi="Times New Roman" w:cs="Times New Roman"/>
          <w:sz w:val="24"/>
          <w:szCs w:val="24"/>
        </w:rPr>
      </w:pPr>
    </w:p>
    <w:p w14:paraId="34D03868" w14:textId="3310C7C5" w:rsidR="005B5CF8" w:rsidRDefault="005B5CF8" w:rsidP="00FA385B">
      <w:pPr>
        <w:tabs>
          <w:tab w:val="left" w:pos="6900"/>
        </w:tabs>
        <w:rPr>
          <w:rFonts w:ascii="Times New Roman" w:hAnsi="Times New Roman" w:cs="Times New Roman"/>
          <w:sz w:val="24"/>
          <w:szCs w:val="24"/>
        </w:rPr>
      </w:pPr>
    </w:p>
    <w:p w14:paraId="25CCB02D" w14:textId="388F7F7F" w:rsidR="005B5CF8" w:rsidRDefault="005B5CF8" w:rsidP="00FA385B">
      <w:pPr>
        <w:tabs>
          <w:tab w:val="left" w:pos="6900"/>
        </w:tabs>
        <w:rPr>
          <w:rFonts w:ascii="Times New Roman" w:hAnsi="Times New Roman" w:cs="Times New Roman"/>
          <w:sz w:val="24"/>
          <w:szCs w:val="24"/>
        </w:rPr>
      </w:pPr>
    </w:p>
    <w:p w14:paraId="741AFA1C" w14:textId="49F9EF3E" w:rsidR="005B5CF8" w:rsidRDefault="005B5CF8" w:rsidP="00FA385B">
      <w:pPr>
        <w:tabs>
          <w:tab w:val="left" w:pos="6900"/>
        </w:tabs>
        <w:rPr>
          <w:rFonts w:ascii="Times New Roman" w:hAnsi="Times New Roman" w:cs="Times New Roman"/>
          <w:sz w:val="24"/>
          <w:szCs w:val="24"/>
        </w:rPr>
      </w:pPr>
    </w:p>
    <w:p w14:paraId="145C0D18" w14:textId="2A6F16F4" w:rsidR="005B5CF8" w:rsidRDefault="005B5CF8" w:rsidP="00FA385B">
      <w:pPr>
        <w:tabs>
          <w:tab w:val="left" w:pos="6900"/>
        </w:tabs>
        <w:rPr>
          <w:rFonts w:ascii="Times New Roman" w:hAnsi="Times New Roman" w:cs="Times New Roman"/>
          <w:sz w:val="24"/>
          <w:szCs w:val="24"/>
        </w:rPr>
      </w:pPr>
    </w:p>
    <w:p w14:paraId="02D06231" w14:textId="0F539339" w:rsidR="005B5CF8" w:rsidRDefault="005B5CF8" w:rsidP="00FA385B">
      <w:pPr>
        <w:tabs>
          <w:tab w:val="left" w:pos="6900"/>
        </w:tabs>
        <w:rPr>
          <w:rFonts w:ascii="Times New Roman" w:hAnsi="Times New Roman" w:cs="Times New Roman"/>
          <w:sz w:val="24"/>
          <w:szCs w:val="24"/>
        </w:rPr>
      </w:pPr>
    </w:p>
    <w:p w14:paraId="1443A5A3" w14:textId="023623FA" w:rsidR="005B5CF8" w:rsidRDefault="005B5CF8" w:rsidP="00FA385B">
      <w:pPr>
        <w:tabs>
          <w:tab w:val="left" w:pos="6900"/>
        </w:tabs>
        <w:rPr>
          <w:rFonts w:ascii="Times New Roman" w:hAnsi="Times New Roman" w:cs="Times New Roman"/>
          <w:sz w:val="24"/>
          <w:szCs w:val="24"/>
        </w:rPr>
      </w:pPr>
    </w:p>
    <w:p w14:paraId="720EE56A" w14:textId="40840B2C" w:rsidR="005B5CF8" w:rsidRDefault="005B5CF8" w:rsidP="00FA385B">
      <w:pPr>
        <w:tabs>
          <w:tab w:val="left" w:pos="6900"/>
        </w:tabs>
        <w:rPr>
          <w:rFonts w:ascii="Times New Roman" w:hAnsi="Times New Roman" w:cs="Times New Roman"/>
          <w:sz w:val="24"/>
          <w:szCs w:val="24"/>
        </w:rPr>
      </w:pPr>
    </w:p>
    <w:p w14:paraId="24AD648A" w14:textId="2AF6B589" w:rsidR="005B5CF8" w:rsidRDefault="005B5CF8" w:rsidP="00FA385B">
      <w:pPr>
        <w:tabs>
          <w:tab w:val="left" w:pos="6900"/>
        </w:tabs>
        <w:rPr>
          <w:rFonts w:ascii="Times New Roman" w:hAnsi="Times New Roman" w:cs="Times New Roman"/>
          <w:sz w:val="24"/>
          <w:szCs w:val="24"/>
        </w:rPr>
      </w:pPr>
    </w:p>
    <w:p w14:paraId="559F1379" w14:textId="52BAE677" w:rsidR="005B5CF8" w:rsidRDefault="005B5CF8" w:rsidP="00FA385B">
      <w:pPr>
        <w:tabs>
          <w:tab w:val="left" w:pos="6900"/>
        </w:tabs>
        <w:rPr>
          <w:rFonts w:ascii="Times New Roman" w:hAnsi="Times New Roman" w:cs="Times New Roman"/>
          <w:sz w:val="24"/>
          <w:szCs w:val="24"/>
        </w:rPr>
      </w:pPr>
    </w:p>
    <w:p w14:paraId="67285771" w14:textId="11AF7FB1" w:rsidR="005B5CF8" w:rsidRDefault="005B5CF8" w:rsidP="00FA385B">
      <w:pPr>
        <w:tabs>
          <w:tab w:val="left" w:pos="6900"/>
        </w:tabs>
        <w:rPr>
          <w:rFonts w:ascii="Times New Roman" w:hAnsi="Times New Roman" w:cs="Times New Roman"/>
          <w:sz w:val="24"/>
          <w:szCs w:val="24"/>
        </w:rPr>
      </w:pPr>
    </w:p>
    <w:p w14:paraId="14C26386" w14:textId="0070C454" w:rsidR="005B5CF8" w:rsidRDefault="005B5CF8" w:rsidP="00FA385B">
      <w:pPr>
        <w:tabs>
          <w:tab w:val="left" w:pos="6900"/>
        </w:tabs>
        <w:rPr>
          <w:rFonts w:ascii="Times New Roman" w:hAnsi="Times New Roman" w:cs="Times New Roman"/>
          <w:sz w:val="24"/>
          <w:szCs w:val="24"/>
        </w:rPr>
      </w:pPr>
    </w:p>
    <w:p w14:paraId="3F41E0DF" w14:textId="77777777" w:rsidR="005B5CF8" w:rsidRDefault="005B5CF8" w:rsidP="00FA385B">
      <w:pPr>
        <w:tabs>
          <w:tab w:val="left" w:pos="6900"/>
        </w:tabs>
        <w:rPr>
          <w:rFonts w:ascii="Times New Roman" w:hAnsi="Times New Roman" w:cs="Times New Roman"/>
          <w:sz w:val="24"/>
          <w:szCs w:val="24"/>
        </w:rPr>
      </w:pPr>
    </w:p>
    <w:p w14:paraId="46A4B779" w14:textId="3B081562" w:rsidR="005B5CF8" w:rsidRPr="005B5CF8" w:rsidRDefault="00FA385B" w:rsidP="005B5CF8">
      <w:pPr>
        <w:tabs>
          <w:tab w:val="left" w:pos="6900"/>
        </w:tabs>
        <w:jc w:val="both"/>
        <w:rPr>
          <w:rFonts w:ascii="Times New Roman" w:hAnsi="Times New Roman" w:cs="Times New Roman"/>
          <w:b/>
          <w:bCs/>
          <w:sz w:val="24"/>
          <w:szCs w:val="24"/>
        </w:rPr>
      </w:pPr>
      <w:r w:rsidRPr="005B5CF8">
        <w:rPr>
          <w:rFonts w:ascii="Times New Roman" w:hAnsi="Times New Roman" w:cs="Times New Roman"/>
          <w:b/>
          <w:bCs/>
          <w:sz w:val="24"/>
          <w:szCs w:val="24"/>
        </w:rPr>
        <w:lastRenderedPageBreak/>
        <w:t>Lampiran 3.</w:t>
      </w:r>
    </w:p>
    <w:p w14:paraId="2CF48110" w14:textId="77777777" w:rsidR="005B5CF8" w:rsidRPr="005B5CF8" w:rsidRDefault="005B5CF8" w:rsidP="005B5CF8">
      <w:pPr>
        <w:tabs>
          <w:tab w:val="left" w:pos="6900"/>
        </w:tabs>
        <w:jc w:val="center"/>
        <w:rPr>
          <w:rFonts w:ascii="Times New Roman" w:hAnsi="Times New Roman" w:cs="Times New Roman"/>
          <w:b/>
          <w:bCs/>
          <w:sz w:val="24"/>
          <w:szCs w:val="24"/>
        </w:rPr>
      </w:pPr>
    </w:p>
    <w:p w14:paraId="7DA3900D" w14:textId="381F89C1" w:rsidR="00FA385B" w:rsidRPr="005B5CF8" w:rsidRDefault="00FA385B" w:rsidP="005B5CF8">
      <w:pPr>
        <w:tabs>
          <w:tab w:val="left" w:pos="6900"/>
        </w:tabs>
        <w:jc w:val="center"/>
        <w:rPr>
          <w:rFonts w:ascii="Times New Roman" w:hAnsi="Times New Roman" w:cs="Times New Roman"/>
          <w:b/>
          <w:bCs/>
          <w:sz w:val="24"/>
          <w:szCs w:val="24"/>
        </w:rPr>
      </w:pPr>
      <w:r w:rsidRPr="005B5CF8">
        <w:rPr>
          <w:rFonts w:ascii="Times New Roman" w:hAnsi="Times New Roman" w:cs="Times New Roman"/>
          <w:b/>
          <w:bCs/>
          <w:sz w:val="24"/>
          <w:szCs w:val="24"/>
        </w:rPr>
        <w:t>Data Tabulasi</w:t>
      </w:r>
    </w:p>
    <w:p w14:paraId="06DA4806" w14:textId="77777777" w:rsidR="00FA385B" w:rsidRPr="005B5CF8" w:rsidRDefault="00FA385B" w:rsidP="005B5CF8">
      <w:pPr>
        <w:tabs>
          <w:tab w:val="left" w:pos="6900"/>
        </w:tabs>
        <w:jc w:val="center"/>
        <w:rPr>
          <w:rFonts w:ascii="Times New Roman" w:hAnsi="Times New Roman" w:cs="Times New Roman"/>
          <w:b/>
          <w:bCs/>
          <w:sz w:val="24"/>
          <w:szCs w:val="24"/>
          <w:lang w:eastAsia="en-US"/>
        </w:rPr>
      </w:pPr>
      <w:r w:rsidRPr="005B5CF8">
        <w:rPr>
          <w:rFonts w:ascii="Times New Roman" w:hAnsi="Times New Roman" w:cs="Times New Roman"/>
          <w:b/>
          <w:bCs/>
          <w:sz w:val="24"/>
          <w:szCs w:val="24"/>
          <w:lang w:eastAsia="en-US"/>
        </w:rPr>
        <w:t>Return Saham = (Pt-Pt-1)/Pt-1 X 100%</w:t>
      </w:r>
    </w:p>
    <w:p w14:paraId="7F09C70C" w14:textId="77777777" w:rsidR="00FA385B" w:rsidRDefault="00FA385B" w:rsidP="00FA385B">
      <w:pPr>
        <w:tabs>
          <w:tab w:val="left" w:pos="6900"/>
        </w:tabs>
        <w:rPr>
          <w:rFonts w:ascii="Times New Roman" w:hAnsi="Times New Roman" w:cs="Times New Roman"/>
          <w:b/>
          <w:bCs/>
          <w:sz w:val="24"/>
          <w:szCs w:val="24"/>
          <w:lang w:eastAsia="en-US"/>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071"/>
        <w:gridCol w:w="1906"/>
        <w:gridCol w:w="1701"/>
        <w:gridCol w:w="1842"/>
      </w:tblGrid>
      <w:tr w:rsidR="00FA385B" w:rsidRPr="005A47F9" w14:paraId="287F2B83" w14:textId="77777777" w:rsidTr="007961B0">
        <w:trPr>
          <w:trHeight w:val="315"/>
          <w:jc w:val="center"/>
        </w:trPr>
        <w:tc>
          <w:tcPr>
            <w:tcW w:w="1413" w:type="dxa"/>
            <w:shd w:val="clear" w:color="auto" w:fill="auto"/>
            <w:noWrap/>
            <w:vAlign w:val="bottom"/>
            <w:hideMark/>
          </w:tcPr>
          <w:p w14:paraId="35261265" w14:textId="77777777" w:rsidR="00FA385B" w:rsidRPr="005A47F9" w:rsidRDefault="00FA385B" w:rsidP="00406C0F">
            <w:pPr>
              <w:ind w:right="-765"/>
              <w:rPr>
                <w:rFonts w:ascii="Times New Roman" w:hAnsi="Times New Roman" w:cs="Times New Roman"/>
                <w:sz w:val="24"/>
                <w:szCs w:val="24"/>
                <w:lang w:val="en-ID"/>
              </w:rPr>
            </w:pPr>
            <w:r w:rsidRPr="005A47F9">
              <w:rPr>
                <w:rFonts w:ascii="Times New Roman" w:hAnsi="Times New Roman" w:cs="Times New Roman"/>
                <w:sz w:val="24"/>
                <w:szCs w:val="24"/>
                <w:lang w:val="en-ID"/>
              </w:rPr>
              <w:t>KODE</w:t>
            </w:r>
          </w:p>
        </w:tc>
        <w:tc>
          <w:tcPr>
            <w:tcW w:w="1071" w:type="dxa"/>
            <w:shd w:val="clear" w:color="auto" w:fill="auto"/>
            <w:noWrap/>
            <w:vAlign w:val="bottom"/>
            <w:hideMark/>
          </w:tcPr>
          <w:p w14:paraId="109C6A10"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TAHUN</w:t>
            </w:r>
          </w:p>
        </w:tc>
        <w:tc>
          <w:tcPr>
            <w:tcW w:w="1906" w:type="dxa"/>
            <w:shd w:val="clear" w:color="auto" w:fill="auto"/>
            <w:noWrap/>
            <w:vAlign w:val="bottom"/>
            <w:hideMark/>
          </w:tcPr>
          <w:p w14:paraId="5B9D9238" w14:textId="77777777" w:rsidR="00FA385B" w:rsidRPr="005A47F9" w:rsidRDefault="00FA385B" w:rsidP="007961B0">
            <w:pPr>
              <w:tabs>
                <w:tab w:val="left" w:pos="6900"/>
              </w:tabs>
              <w:jc w:val="center"/>
              <w:rPr>
                <w:rFonts w:ascii="Times New Roman" w:hAnsi="Times New Roman" w:cs="Times New Roman"/>
                <w:sz w:val="24"/>
                <w:szCs w:val="24"/>
                <w:lang w:val="en-ID"/>
              </w:rPr>
            </w:pPr>
            <w:r w:rsidRPr="005A47F9">
              <w:rPr>
                <w:rFonts w:ascii="Times New Roman" w:hAnsi="Times New Roman" w:cs="Times New Roman"/>
                <w:sz w:val="24"/>
                <w:szCs w:val="24"/>
                <w:lang w:val="en-ID"/>
              </w:rPr>
              <w:t>Pt</w:t>
            </w:r>
          </w:p>
        </w:tc>
        <w:tc>
          <w:tcPr>
            <w:tcW w:w="1701" w:type="dxa"/>
            <w:shd w:val="clear" w:color="auto" w:fill="auto"/>
            <w:noWrap/>
            <w:vAlign w:val="bottom"/>
            <w:hideMark/>
          </w:tcPr>
          <w:p w14:paraId="46FF6734" w14:textId="00311FF9" w:rsidR="00FA385B" w:rsidRPr="005A47F9" w:rsidRDefault="007961B0" w:rsidP="007961B0">
            <w:pPr>
              <w:tabs>
                <w:tab w:val="left" w:pos="6900"/>
              </w:tabs>
              <w:jc w:val="center"/>
              <w:rPr>
                <w:rFonts w:ascii="Times New Roman" w:hAnsi="Times New Roman" w:cs="Times New Roman"/>
                <w:sz w:val="24"/>
                <w:szCs w:val="24"/>
                <w:lang w:val="en-ID"/>
              </w:rPr>
            </w:pPr>
            <w:r>
              <w:rPr>
                <w:rFonts w:ascii="Times New Roman" w:hAnsi="Times New Roman" w:cs="Times New Roman"/>
                <w:sz w:val="24"/>
                <w:szCs w:val="24"/>
                <w:lang w:val="en-ID"/>
              </w:rPr>
              <w:t>P</w:t>
            </w:r>
            <w:r w:rsidR="00FA385B" w:rsidRPr="005A47F9">
              <w:rPr>
                <w:rFonts w:ascii="Times New Roman" w:hAnsi="Times New Roman" w:cs="Times New Roman"/>
                <w:sz w:val="24"/>
                <w:szCs w:val="24"/>
                <w:lang w:val="en-ID"/>
              </w:rPr>
              <w:t>t-1</w:t>
            </w:r>
          </w:p>
        </w:tc>
        <w:tc>
          <w:tcPr>
            <w:tcW w:w="1842" w:type="dxa"/>
            <w:shd w:val="clear" w:color="auto" w:fill="auto"/>
            <w:noWrap/>
            <w:vAlign w:val="bottom"/>
            <w:hideMark/>
          </w:tcPr>
          <w:p w14:paraId="4F270F34"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return saham</w:t>
            </w:r>
          </w:p>
        </w:tc>
      </w:tr>
      <w:tr w:rsidR="00FA385B" w:rsidRPr="005A47F9" w14:paraId="29117249" w14:textId="77777777" w:rsidTr="007961B0">
        <w:trPr>
          <w:trHeight w:val="315"/>
          <w:jc w:val="center"/>
        </w:trPr>
        <w:tc>
          <w:tcPr>
            <w:tcW w:w="1413" w:type="dxa"/>
            <w:shd w:val="clear" w:color="auto" w:fill="auto"/>
            <w:noWrap/>
            <w:vAlign w:val="center"/>
            <w:hideMark/>
          </w:tcPr>
          <w:p w14:paraId="31B51077"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CINT</w:t>
            </w:r>
          </w:p>
        </w:tc>
        <w:tc>
          <w:tcPr>
            <w:tcW w:w="1071" w:type="dxa"/>
            <w:shd w:val="clear" w:color="auto" w:fill="auto"/>
            <w:noWrap/>
            <w:vAlign w:val="center"/>
            <w:hideMark/>
          </w:tcPr>
          <w:p w14:paraId="0A4570D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25067FC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305 </w:t>
            </w:r>
          </w:p>
        </w:tc>
        <w:tc>
          <w:tcPr>
            <w:tcW w:w="1701" w:type="dxa"/>
            <w:shd w:val="clear" w:color="auto" w:fill="auto"/>
            <w:noWrap/>
            <w:vAlign w:val="center"/>
            <w:hideMark/>
          </w:tcPr>
          <w:p w14:paraId="056104C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334 </w:t>
            </w:r>
          </w:p>
        </w:tc>
        <w:tc>
          <w:tcPr>
            <w:tcW w:w="1842" w:type="dxa"/>
            <w:shd w:val="clear" w:color="auto" w:fill="auto"/>
            <w:noWrap/>
            <w:vAlign w:val="center"/>
            <w:hideMark/>
          </w:tcPr>
          <w:p w14:paraId="7601406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(0,09)</w:t>
            </w:r>
          </w:p>
        </w:tc>
      </w:tr>
      <w:tr w:rsidR="00FA385B" w:rsidRPr="005A47F9" w14:paraId="0BBCB2F6" w14:textId="77777777" w:rsidTr="007961B0">
        <w:trPr>
          <w:trHeight w:val="315"/>
          <w:jc w:val="center"/>
        </w:trPr>
        <w:tc>
          <w:tcPr>
            <w:tcW w:w="1413" w:type="dxa"/>
            <w:shd w:val="clear" w:color="auto" w:fill="auto"/>
            <w:noWrap/>
            <w:vAlign w:val="center"/>
            <w:hideMark/>
          </w:tcPr>
          <w:p w14:paraId="1D5A2886"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6D1538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477E3A6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302 </w:t>
            </w:r>
          </w:p>
        </w:tc>
        <w:tc>
          <w:tcPr>
            <w:tcW w:w="1701" w:type="dxa"/>
            <w:shd w:val="clear" w:color="auto" w:fill="auto"/>
            <w:noWrap/>
            <w:vAlign w:val="center"/>
            <w:hideMark/>
          </w:tcPr>
          <w:p w14:paraId="5092A15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305 </w:t>
            </w:r>
          </w:p>
        </w:tc>
        <w:tc>
          <w:tcPr>
            <w:tcW w:w="1842" w:type="dxa"/>
            <w:shd w:val="clear" w:color="auto" w:fill="auto"/>
            <w:noWrap/>
            <w:vAlign w:val="center"/>
            <w:hideMark/>
          </w:tcPr>
          <w:p w14:paraId="2445258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(0,01)</w:t>
            </w:r>
          </w:p>
        </w:tc>
      </w:tr>
      <w:tr w:rsidR="00FA385B" w:rsidRPr="005A47F9" w14:paraId="0B59C899" w14:textId="77777777" w:rsidTr="007961B0">
        <w:trPr>
          <w:trHeight w:val="315"/>
          <w:jc w:val="center"/>
        </w:trPr>
        <w:tc>
          <w:tcPr>
            <w:tcW w:w="1413" w:type="dxa"/>
            <w:shd w:val="clear" w:color="auto" w:fill="auto"/>
            <w:noWrap/>
            <w:vAlign w:val="center"/>
            <w:hideMark/>
          </w:tcPr>
          <w:p w14:paraId="612A4CD3"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ED2231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4E997E3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242 </w:t>
            </w:r>
          </w:p>
        </w:tc>
        <w:tc>
          <w:tcPr>
            <w:tcW w:w="1701" w:type="dxa"/>
            <w:shd w:val="clear" w:color="auto" w:fill="auto"/>
            <w:noWrap/>
            <w:vAlign w:val="center"/>
            <w:hideMark/>
          </w:tcPr>
          <w:p w14:paraId="718C527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302 </w:t>
            </w:r>
          </w:p>
        </w:tc>
        <w:tc>
          <w:tcPr>
            <w:tcW w:w="1842" w:type="dxa"/>
            <w:shd w:val="clear" w:color="auto" w:fill="auto"/>
            <w:noWrap/>
            <w:vAlign w:val="center"/>
            <w:hideMark/>
          </w:tcPr>
          <w:p w14:paraId="2F45299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(0,20)</w:t>
            </w:r>
          </w:p>
        </w:tc>
      </w:tr>
      <w:tr w:rsidR="00FA385B" w:rsidRPr="005A47F9" w14:paraId="0E42D8DF" w14:textId="77777777" w:rsidTr="007961B0">
        <w:trPr>
          <w:trHeight w:val="315"/>
          <w:jc w:val="center"/>
        </w:trPr>
        <w:tc>
          <w:tcPr>
            <w:tcW w:w="1413" w:type="dxa"/>
            <w:shd w:val="clear" w:color="auto" w:fill="auto"/>
            <w:noWrap/>
            <w:vAlign w:val="center"/>
            <w:hideMark/>
          </w:tcPr>
          <w:p w14:paraId="0E714C48"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DLTA</w:t>
            </w:r>
          </w:p>
        </w:tc>
        <w:tc>
          <w:tcPr>
            <w:tcW w:w="1071" w:type="dxa"/>
            <w:shd w:val="clear" w:color="auto" w:fill="auto"/>
            <w:noWrap/>
            <w:vAlign w:val="center"/>
            <w:hideMark/>
          </w:tcPr>
          <w:p w14:paraId="2B88309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22BBC5F4"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5.500 </w:t>
            </w:r>
          </w:p>
        </w:tc>
        <w:tc>
          <w:tcPr>
            <w:tcW w:w="1701" w:type="dxa"/>
            <w:shd w:val="clear" w:color="auto" w:fill="auto"/>
            <w:noWrap/>
            <w:vAlign w:val="bottom"/>
            <w:hideMark/>
          </w:tcPr>
          <w:p w14:paraId="18A5D99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4.590 </w:t>
            </w:r>
          </w:p>
        </w:tc>
        <w:tc>
          <w:tcPr>
            <w:tcW w:w="1842" w:type="dxa"/>
            <w:shd w:val="clear" w:color="auto" w:fill="auto"/>
            <w:noWrap/>
            <w:vAlign w:val="center"/>
            <w:hideMark/>
          </w:tcPr>
          <w:p w14:paraId="2D9A29D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0,20 </w:t>
            </w:r>
          </w:p>
        </w:tc>
      </w:tr>
      <w:tr w:rsidR="00FA385B" w:rsidRPr="005A47F9" w14:paraId="495AF829" w14:textId="77777777" w:rsidTr="007961B0">
        <w:trPr>
          <w:trHeight w:val="315"/>
          <w:jc w:val="center"/>
        </w:trPr>
        <w:tc>
          <w:tcPr>
            <w:tcW w:w="1413" w:type="dxa"/>
            <w:shd w:val="clear" w:color="auto" w:fill="auto"/>
            <w:noWrap/>
            <w:vAlign w:val="center"/>
            <w:hideMark/>
          </w:tcPr>
          <w:p w14:paraId="3586A15A"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08E8D85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67BFF82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6.800 </w:t>
            </w:r>
          </w:p>
        </w:tc>
        <w:tc>
          <w:tcPr>
            <w:tcW w:w="1701" w:type="dxa"/>
            <w:shd w:val="clear" w:color="auto" w:fill="auto"/>
            <w:noWrap/>
            <w:vAlign w:val="bottom"/>
            <w:hideMark/>
          </w:tcPr>
          <w:p w14:paraId="4AA0417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5.500 </w:t>
            </w:r>
          </w:p>
        </w:tc>
        <w:tc>
          <w:tcPr>
            <w:tcW w:w="1842" w:type="dxa"/>
            <w:shd w:val="clear" w:color="auto" w:fill="auto"/>
            <w:noWrap/>
            <w:vAlign w:val="center"/>
            <w:hideMark/>
          </w:tcPr>
          <w:p w14:paraId="00FB724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0,24 </w:t>
            </w:r>
          </w:p>
        </w:tc>
      </w:tr>
      <w:tr w:rsidR="00FA385B" w:rsidRPr="005A47F9" w14:paraId="503C10E0" w14:textId="77777777" w:rsidTr="007961B0">
        <w:trPr>
          <w:trHeight w:val="315"/>
          <w:jc w:val="center"/>
        </w:trPr>
        <w:tc>
          <w:tcPr>
            <w:tcW w:w="1413" w:type="dxa"/>
            <w:shd w:val="clear" w:color="auto" w:fill="auto"/>
            <w:noWrap/>
            <w:vAlign w:val="center"/>
            <w:hideMark/>
          </w:tcPr>
          <w:p w14:paraId="41EF20DA"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0DCC15F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6973D5E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4.400 </w:t>
            </w:r>
          </w:p>
        </w:tc>
        <w:tc>
          <w:tcPr>
            <w:tcW w:w="1701" w:type="dxa"/>
            <w:shd w:val="clear" w:color="auto" w:fill="auto"/>
            <w:noWrap/>
            <w:vAlign w:val="bottom"/>
            <w:hideMark/>
          </w:tcPr>
          <w:p w14:paraId="1BE321E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6.800 </w:t>
            </w:r>
          </w:p>
        </w:tc>
        <w:tc>
          <w:tcPr>
            <w:tcW w:w="1842" w:type="dxa"/>
            <w:shd w:val="clear" w:color="auto" w:fill="auto"/>
            <w:noWrap/>
            <w:vAlign w:val="center"/>
            <w:hideMark/>
          </w:tcPr>
          <w:p w14:paraId="73990404"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(0,35)</w:t>
            </w:r>
          </w:p>
        </w:tc>
      </w:tr>
      <w:tr w:rsidR="00FA385B" w:rsidRPr="005A47F9" w14:paraId="0259AA1C" w14:textId="77777777" w:rsidTr="007961B0">
        <w:trPr>
          <w:trHeight w:val="315"/>
          <w:jc w:val="center"/>
        </w:trPr>
        <w:tc>
          <w:tcPr>
            <w:tcW w:w="1413" w:type="dxa"/>
            <w:shd w:val="clear" w:color="auto" w:fill="auto"/>
            <w:noWrap/>
            <w:vAlign w:val="center"/>
            <w:hideMark/>
          </w:tcPr>
          <w:p w14:paraId="2B60524B"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DVLA</w:t>
            </w:r>
          </w:p>
        </w:tc>
        <w:tc>
          <w:tcPr>
            <w:tcW w:w="1071" w:type="dxa"/>
            <w:shd w:val="clear" w:color="auto" w:fill="auto"/>
            <w:noWrap/>
            <w:vAlign w:val="center"/>
            <w:hideMark/>
          </w:tcPr>
          <w:p w14:paraId="2941D6D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5DDB0C6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1.940 </w:t>
            </w:r>
          </w:p>
        </w:tc>
        <w:tc>
          <w:tcPr>
            <w:tcW w:w="1701" w:type="dxa"/>
            <w:shd w:val="clear" w:color="auto" w:fill="auto"/>
            <w:noWrap/>
            <w:vAlign w:val="center"/>
            <w:hideMark/>
          </w:tcPr>
          <w:p w14:paraId="3776DA2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1.960 </w:t>
            </w:r>
          </w:p>
        </w:tc>
        <w:tc>
          <w:tcPr>
            <w:tcW w:w="1842" w:type="dxa"/>
            <w:shd w:val="clear" w:color="auto" w:fill="auto"/>
            <w:noWrap/>
            <w:vAlign w:val="center"/>
            <w:hideMark/>
          </w:tcPr>
          <w:p w14:paraId="659AE54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(0,01)</w:t>
            </w:r>
          </w:p>
        </w:tc>
      </w:tr>
      <w:tr w:rsidR="00FA385B" w:rsidRPr="005A47F9" w14:paraId="2A6CEB24" w14:textId="77777777" w:rsidTr="007961B0">
        <w:trPr>
          <w:trHeight w:val="315"/>
          <w:jc w:val="center"/>
        </w:trPr>
        <w:tc>
          <w:tcPr>
            <w:tcW w:w="1413" w:type="dxa"/>
            <w:shd w:val="clear" w:color="auto" w:fill="auto"/>
            <w:noWrap/>
            <w:vAlign w:val="center"/>
            <w:hideMark/>
          </w:tcPr>
          <w:p w14:paraId="44DFB031"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54770E3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7669FAB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2.250 </w:t>
            </w:r>
          </w:p>
        </w:tc>
        <w:tc>
          <w:tcPr>
            <w:tcW w:w="1701" w:type="dxa"/>
            <w:shd w:val="clear" w:color="auto" w:fill="auto"/>
            <w:noWrap/>
            <w:vAlign w:val="center"/>
            <w:hideMark/>
          </w:tcPr>
          <w:p w14:paraId="5AC5614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1.940 </w:t>
            </w:r>
          </w:p>
        </w:tc>
        <w:tc>
          <w:tcPr>
            <w:tcW w:w="1842" w:type="dxa"/>
            <w:shd w:val="clear" w:color="auto" w:fill="auto"/>
            <w:noWrap/>
            <w:vAlign w:val="center"/>
            <w:hideMark/>
          </w:tcPr>
          <w:p w14:paraId="6130DBC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0,16 </w:t>
            </w:r>
          </w:p>
        </w:tc>
      </w:tr>
      <w:tr w:rsidR="00FA385B" w:rsidRPr="005A47F9" w14:paraId="6E819962" w14:textId="77777777" w:rsidTr="007961B0">
        <w:trPr>
          <w:trHeight w:val="315"/>
          <w:jc w:val="center"/>
        </w:trPr>
        <w:tc>
          <w:tcPr>
            <w:tcW w:w="1413" w:type="dxa"/>
            <w:shd w:val="clear" w:color="auto" w:fill="auto"/>
            <w:noWrap/>
            <w:vAlign w:val="center"/>
            <w:hideMark/>
          </w:tcPr>
          <w:p w14:paraId="2F85893D"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30EEB5B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50BEDF9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2.420 </w:t>
            </w:r>
          </w:p>
        </w:tc>
        <w:tc>
          <w:tcPr>
            <w:tcW w:w="1701" w:type="dxa"/>
            <w:shd w:val="clear" w:color="auto" w:fill="auto"/>
            <w:noWrap/>
            <w:vAlign w:val="center"/>
            <w:hideMark/>
          </w:tcPr>
          <w:p w14:paraId="4593713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2.250 </w:t>
            </w:r>
          </w:p>
        </w:tc>
        <w:tc>
          <w:tcPr>
            <w:tcW w:w="1842" w:type="dxa"/>
            <w:shd w:val="clear" w:color="auto" w:fill="auto"/>
            <w:noWrap/>
            <w:vAlign w:val="center"/>
            <w:hideMark/>
          </w:tcPr>
          <w:p w14:paraId="446B96B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0,08 </w:t>
            </w:r>
          </w:p>
        </w:tc>
      </w:tr>
      <w:tr w:rsidR="00FA385B" w:rsidRPr="005A47F9" w14:paraId="4916E352" w14:textId="77777777" w:rsidTr="007961B0">
        <w:trPr>
          <w:trHeight w:val="315"/>
          <w:jc w:val="center"/>
        </w:trPr>
        <w:tc>
          <w:tcPr>
            <w:tcW w:w="1413" w:type="dxa"/>
            <w:shd w:val="clear" w:color="auto" w:fill="auto"/>
            <w:noWrap/>
            <w:vAlign w:val="center"/>
            <w:hideMark/>
          </w:tcPr>
          <w:p w14:paraId="7CE63990"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HMSP</w:t>
            </w:r>
          </w:p>
        </w:tc>
        <w:tc>
          <w:tcPr>
            <w:tcW w:w="1071" w:type="dxa"/>
            <w:shd w:val="clear" w:color="auto" w:fill="auto"/>
            <w:noWrap/>
            <w:vAlign w:val="center"/>
            <w:hideMark/>
          </w:tcPr>
          <w:p w14:paraId="273B37F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25DF7CF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3.710 </w:t>
            </w:r>
          </w:p>
        </w:tc>
        <w:tc>
          <w:tcPr>
            <w:tcW w:w="1701" w:type="dxa"/>
            <w:shd w:val="clear" w:color="auto" w:fill="auto"/>
            <w:noWrap/>
            <w:vAlign w:val="bottom"/>
            <w:hideMark/>
          </w:tcPr>
          <w:p w14:paraId="09C9CEF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4.730 </w:t>
            </w:r>
          </w:p>
        </w:tc>
        <w:tc>
          <w:tcPr>
            <w:tcW w:w="1842" w:type="dxa"/>
            <w:shd w:val="clear" w:color="auto" w:fill="auto"/>
            <w:noWrap/>
            <w:vAlign w:val="center"/>
            <w:hideMark/>
          </w:tcPr>
          <w:p w14:paraId="1E15E5A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(0,22)</w:t>
            </w:r>
          </w:p>
        </w:tc>
      </w:tr>
      <w:tr w:rsidR="00FA385B" w:rsidRPr="005A47F9" w14:paraId="0C092F05" w14:textId="77777777" w:rsidTr="007961B0">
        <w:trPr>
          <w:trHeight w:val="315"/>
          <w:jc w:val="center"/>
        </w:trPr>
        <w:tc>
          <w:tcPr>
            <w:tcW w:w="1413" w:type="dxa"/>
            <w:shd w:val="clear" w:color="auto" w:fill="auto"/>
            <w:noWrap/>
            <w:vAlign w:val="center"/>
            <w:hideMark/>
          </w:tcPr>
          <w:p w14:paraId="0E1BA379"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555B14E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223DA16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2.100 </w:t>
            </w:r>
          </w:p>
        </w:tc>
        <w:tc>
          <w:tcPr>
            <w:tcW w:w="1701" w:type="dxa"/>
            <w:shd w:val="clear" w:color="auto" w:fill="auto"/>
            <w:noWrap/>
            <w:vAlign w:val="bottom"/>
            <w:hideMark/>
          </w:tcPr>
          <w:p w14:paraId="316500A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3.710 </w:t>
            </w:r>
          </w:p>
        </w:tc>
        <w:tc>
          <w:tcPr>
            <w:tcW w:w="1842" w:type="dxa"/>
            <w:shd w:val="clear" w:color="auto" w:fill="auto"/>
            <w:noWrap/>
            <w:vAlign w:val="center"/>
            <w:hideMark/>
          </w:tcPr>
          <w:p w14:paraId="0AD798A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(0,43)</w:t>
            </w:r>
          </w:p>
        </w:tc>
      </w:tr>
      <w:tr w:rsidR="00FA385B" w:rsidRPr="005A47F9" w14:paraId="545B0B22" w14:textId="77777777" w:rsidTr="007961B0">
        <w:trPr>
          <w:trHeight w:val="315"/>
          <w:jc w:val="center"/>
        </w:trPr>
        <w:tc>
          <w:tcPr>
            <w:tcW w:w="1413" w:type="dxa"/>
            <w:shd w:val="clear" w:color="auto" w:fill="auto"/>
            <w:noWrap/>
            <w:vAlign w:val="center"/>
            <w:hideMark/>
          </w:tcPr>
          <w:p w14:paraId="575D8431"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39A5408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bottom"/>
            <w:hideMark/>
          </w:tcPr>
          <w:p w14:paraId="13A9C7D3"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1.505 </w:t>
            </w:r>
          </w:p>
        </w:tc>
        <w:tc>
          <w:tcPr>
            <w:tcW w:w="1701" w:type="dxa"/>
            <w:shd w:val="clear" w:color="auto" w:fill="auto"/>
            <w:noWrap/>
            <w:vAlign w:val="bottom"/>
            <w:hideMark/>
          </w:tcPr>
          <w:p w14:paraId="7363AD6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2.100 </w:t>
            </w:r>
          </w:p>
        </w:tc>
        <w:tc>
          <w:tcPr>
            <w:tcW w:w="1842" w:type="dxa"/>
            <w:shd w:val="clear" w:color="auto" w:fill="auto"/>
            <w:noWrap/>
            <w:vAlign w:val="center"/>
            <w:hideMark/>
          </w:tcPr>
          <w:p w14:paraId="51FF909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(0,28)</w:t>
            </w:r>
          </w:p>
        </w:tc>
      </w:tr>
      <w:tr w:rsidR="00FA385B" w:rsidRPr="005A47F9" w14:paraId="4D90F876" w14:textId="77777777" w:rsidTr="007961B0">
        <w:trPr>
          <w:trHeight w:val="315"/>
          <w:jc w:val="center"/>
        </w:trPr>
        <w:tc>
          <w:tcPr>
            <w:tcW w:w="1413" w:type="dxa"/>
            <w:shd w:val="clear" w:color="auto" w:fill="auto"/>
            <w:noWrap/>
            <w:vAlign w:val="center"/>
            <w:hideMark/>
          </w:tcPr>
          <w:p w14:paraId="43C6F11E"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HOKI</w:t>
            </w:r>
          </w:p>
        </w:tc>
        <w:tc>
          <w:tcPr>
            <w:tcW w:w="1071" w:type="dxa"/>
            <w:shd w:val="clear" w:color="auto" w:fill="auto"/>
            <w:noWrap/>
            <w:vAlign w:val="center"/>
            <w:hideMark/>
          </w:tcPr>
          <w:p w14:paraId="421CD69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6761AF74"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730 </w:t>
            </w:r>
          </w:p>
        </w:tc>
        <w:tc>
          <w:tcPr>
            <w:tcW w:w="1701" w:type="dxa"/>
            <w:shd w:val="clear" w:color="auto" w:fill="auto"/>
            <w:noWrap/>
            <w:vAlign w:val="bottom"/>
            <w:hideMark/>
          </w:tcPr>
          <w:p w14:paraId="2994E95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344 </w:t>
            </w:r>
          </w:p>
        </w:tc>
        <w:tc>
          <w:tcPr>
            <w:tcW w:w="1842" w:type="dxa"/>
            <w:shd w:val="clear" w:color="auto" w:fill="auto"/>
            <w:noWrap/>
            <w:vAlign w:val="center"/>
            <w:hideMark/>
          </w:tcPr>
          <w:p w14:paraId="50C9175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1,12 </w:t>
            </w:r>
          </w:p>
        </w:tc>
      </w:tr>
      <w:tr w:rsidR="00FA385B" w:rsidRPr="005A47F9" w14:paraId="59D0850C" w14:textId="77777777" w:rsidTr="007961B0">
        <w:trPr>
          <w:trHeight w:val="315"/>
          <w:jc w:val="center"/>
        </w:trPr>
        <w:tc>
          <w:tcPr>
            <w:tcW w:w="1413" w:type="dxa"/>
            <w:shd w:val="clear" w:color="auto" w:fill="auto"/>
            <w:noWrap/>
            <w:vAlign w:val="center"/>
            <w:hideMark/>
          </w:tcPr>
          <w:p w14:paraId="4D98A5E0"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7420688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1A55E67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940 </w:t>
            </w:r>
          </w:p>
        </w:tc>
        <w:tc>
          <w:tcPr>
            <w:tcW w:w="1701" w:type="dxa"/>
            <w:shd w:val="clear" w:color="auto" w:fill="auto"/>
            <w:noWrap/>
            <w:vAlign w:val="bottom"/>
            <w:hideMark/>
          </w:tcPr>
          <w:p w14:paraId="6C76654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730 </w:t>
            </w:r>
          </w:p>
        </w:tc>
        <w:tc>
          <w:tcPr>
            <w:tcW w:w="1842" w:type="dxa"/>
            <w:shd w:val="clear" w:color="auto" w:fill="auto"/>
            <w:noWrap/>
            <w:vAlign w:val="center"/>
            <w:hideMark/>
          </w:tcPr>
          <w:p w14:paraId="151821A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0,29 </w:t>
            </w:r>
          </w:p>
        </w:tc>
      </w:tr>
      <w:tr w:rsidR="00FA385B" w:rsidRPr="005A47F9" w14:paraId="0AE4832E" w14:textId="77777777" w:rsidTr="007961B0">
        <w:trPr>
          <w:trHeight w:val="315"/>
          <w:jc w:val="center"/>
        </w:trPr>
        <w:tc>
          <w:tcPr>
            <w:tcW w:w="1413" w:type="dxa"/>
            <w:shd w:val="clear" w:color="auto" w:fill="auto"/>
            <w:noWrap/>
            <w:vAlign w:val="center"/>
            <w:hideMark/>
          </w:tcPr>
          <w:p w14:paraId="2F8CF4BA"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4D95557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74FCA48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251 </w:t>
            </w:r>
          </w:p>
        </w:tc>
        <w:tc>
          <w:tcPr>
            <w:tcW w:w="1701" w:type="dxa"/>
            <w:shd w:val="clear" w:color="auto" w:fill="auto"/>
            <w:noWrap/>
            <w:vAlign w:val="bottom"/>
            <w:hideMark/>
          </w:tcPr>
          <w:p w14:paraId="1B4090E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940 </w:t>
            </w:r>
          </w:p>
        </w:tc>
        <w:tc>
          <w:tcPr>
            <w:tcW w:w="1842" w:type="dxa"/>
            <w:shd w:val="clear" w:color="auto" w:fill="auto"/>
            <w:noWrap/>
            <w:vAlign w:val="center"/>
            <w:hideMark/>
          </w:tcPr>
          <w:p w14:paraId="1703E13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(0,73)</w:t>
            </w:r>
          </w:p>
        </w:tc>
      </w:tr>
      <w:tr w:rsidR="00FA385B" w:rsidRPr="005A47F9" w14:paraId="0BB6182E" w14:textId="77777777" w:rsidTr="007961B0">
        <w:trPr>
          <w:trHeight w:val="315"/>
          <w:jc w:val="center"/>
        </w:trPr>
        <w:tc>
          <w:tcPr>
            <w:tcW w:w="1413" w:type="dxa"/>
            <w:shd w:val="clear" w:color="auto" w:fill="auto"/>
            <w:noWrap/>
            <w:vAlign w:val="center"/>
            <w:hideMark/>
          </w:tcPr>
          <w:p w14:paraId="7B894104"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HRTA</w:t>
            </w:r>
          </w:p>
        </w:tc>
        <w:tc>
          <w:tcPr>
            <w:tcW w:w="1071" w:type="dxa"/>
            <w:shd w:val="clear" w:color="auto" w:fill="auto"/>
            <w:noWrap/>
            <w:vAlign w:val="center"/>
            <w:hideMark/>
          </w:tcPr>
          <w:p w14:paraId="5B903754"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46A77B8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306 </w:t>
            </w:r>
          </w:p>
        </w:tc>
        <w:tc>
          <w:tcPr>
            <w:tcW w:w="1701" w:type="dxa"/>
            <w:shd w:val="clear" w:color="auto" w:fill="auto"/>
            <w:noWrap/>
            <w:vAlign w:val="center"/>
            <w:hideMark/>
          </w:tcPr>
          <w:p w14:paraId="223B37C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298 </w:t>
            </w:r>
          </w:p>
        </w:tc>
        <w:tc>
          <w:tcPr>
            <w:tcW w:w="1842" w:type="dxa"/>
            <w:shd w:val="clear" w:color="auto" w:fill="auto"/>
            <w:noWrap/>
            <w:vAlign w:val="center"/>
            <w:hideMark/>
          </w:tcPr>
          <w:p w14:paraId="54D85EB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0,03 </w:t>
            </w:r>
          </w:p>
        </w:tc>
      </w:tr>
      <w:tr w:rsidR="00FA385B" w:rsidRPr="005A47F9" w14:paraId="3B394ECC" w14:textId="77777777" w:rsidTr="007961B0">
        <w:trPr>
          <w:trHeight w:val="315"/>
          <w:jc w:val="center"/>
        </w:trPr>
        <w:tc>
          <w:tcPr>
            <w:tcW w:w="1413" w:type="dxa"/>
            <w:shd w:val="clear" w:color="auto" w:fill="auto"/>
            <w:noWrap/>
            <w:vAlign w:val="center"/>
            <w:hideMark/>
          </w:tcPr>
          <w:p w14:paraId="63CA48B1"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6253A00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3D2F957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200 </w:t>
            </w:r>
          </w:p>
        </w:tc>
        <w:tc>
          <w:tcPr>
            <w:tcW w:w="1701" w:type="dxa"/>
            <w:shd w:val="clear" w:color="auto" w:fill="auto"/>
            <w:noWrap/>
            <w:vAlign w:val="center"/>
            <w:hideMark/>
          </w:tcPr>
          <w:p w14:paraId="6586F84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306 </w:t>
            </w:r>
          </w:p>
        </w:tc>
        <w:tc>
          <w:tcPr>
            <w:tcW w:w="1842" w:type="dxa"/>
            <w:shd w:val="clear" w:color="auto" w:fill="auto"/>
            <w:noWrap/>
            <w:vAlign w:val="center"/>
            <w:hideMark/>
          </w:tcPr>
          <w:p w14:paraId="05EEF4F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(0,35)</w:t>
            </w:r>
          </w:p>
        </w:tc>
      </w:tr>
      <w:tr w:rsidR="00FA385B" w:rsidRPr="005A47F9" w14:paraId="53C2A073" w14:textId="77777777" w:rsidTr="007961B0">
        <w:trPr>
          <w:trHeight w:val="315"/>
          <w:jc w:val="center"/>
        </w:trPr>
        <w:tc>
          <w:tcPr>
            <w:tcW w:w="1413" w:type="dxa"/>
            <w:shd w:val="clear" w:color="auto" w:fill="auto"/>
            <w:noWrap/>
            <w:vAlign w:val="center"/>
            <w:hideMark/>
          </w:tcPr>
          <w:p w14:paraId="2090CD7D"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6E28050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1055EED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244 </w:t>
            </w:r>
          </w:p>
        </w:tc>
        <w:tc>
          <w:tcPr>
            <w:tcW w:w="1701" w:type="dxa"/>
            <w:shd w:val="clear" w:color="auto" w:fill="auto"/>
            <w:noWrap/>
            <w:vAlign w:val="center"/>
            <w:hideMark/>
          </w:tcPr>
          <w:p w14:paraId="4BB81CA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200 </w:t>
            </w:r>
          </w:p>
        </w:tc>
        <w:tc>
          <w:tcPr>
            <w:tcW w:w="1842" w:type="dxa"/>
            <w:shd w:val="clear" w:color="auto" w:fill="auto"/>
            <w:noWrap/>
            <w:vAlign w:val="center"/>
            <w:hideMark/>
          </w:tcPr>
          <w:p w14:paraId="712FD9C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0,22 </w:t>
            </w:r>
          </w:p>
        </w:tc>
      </w:tr>
      <w:tr w:rsidR="00FA385B" w:rsidRPr="005A47F9" w14:paraId="51AF481C" w14:textId="77777777" w:rsidTr="007961B0">
        <w:trPr>
          <w:trHeight w:val="315"/>
          <w:jc w:val="center"/>
        </w:trPr>
        <w:tc>
          <w:tcPr>
            <w:tcW w:w="1413" w:type="dxa"/>
            <w:shd w:val="clear" w:color="auto" w:fill="auto"/>
            <w:noWrap/>
            <w:vAlign w:val="center"/>
            <w:hideMark/>
          </w:tcPr>
          <w:p w14:paraId="6C92510A"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ICBP</w:t>
            </w:r>
          </w:p>
        </w:tc>
        <w:tc>
          <w:tcPr>
            <w:tcW w:w="1071" w:type="dxa"/>
            <w:shd w:val="clear" w:color="auto" w:fill="auto"/>
            <w:noWrap/>
            <w:vAlign w:val="center"/>
            <w:hideMark/>
          </w:tcPr>
          <w:p w14:paraId="443BD0B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45C3AFE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10.450 </w:t>
            </w:r>
          </w:p>
        </w:tc>
        <w:tc>
          <w:tcPr>
            <w:tcW w:w="1701" w:type="dxa"/>
            <w:shd w:val="clear" w:color="auto" w:fill="auto"/>
            <w:noWrap/>
            <w:vAlign w:val="bottom"/>
            <w:hideMark/>
          </w:tcPr>
          <w:p w14:paraId="7F4061E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8.900 </w:t>
            </w:r>
          </w:p>
        </w:tc>
        <w:tc>
          <w:tcPr>
            <w:tcW w:w="1842" w:type="dxa"/>
            <w:shd w:val="clear" w:color="auto" w:fill="auto"/>
            <w:noWrap/>
            <w:vAlign w:val="center"/>
            <w:hideMark/>
          </w:tcPr>
          <w:p w14:paraId="63F88FBE"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0,17 </w:t>
            </w:r>
          </w:p>
        </w:tc>
      </w:tr>
      <w:tr w:rsidR="00FA385B" w:rsidRPr="005A47F9" w14:paraId="62F3EF76" w14:textId="77777777" w:rsidTr="007961B0">
        <w:trPr>
          <w:trHeight w:val="315"/>
          <w:jc w:val="center"/>
        </w:trPr>
        <w:tc>
          <w:tcPr>
            <w:tcW w:w="1413" w:type="dxa"/>
            <w:shd w:val="clear" w:color="auto" w:fill="auto"/>
            <w:noWrap/>
            <w:vAlign w:val="center"/>
            <w:hideMark/>
          </w:tcPr>
          <w:p w14:paraId="4C6E3D14"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3C29F91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3146A70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11.150 </w:t>
            </w:r>
          </w:p>
        </w:tc>
        <w:tc>
          <w:tcPr>
            <w:tcW w:w="1701" w:type="dxa"/>
            <w:shd w:val="clear" w:color="auto" w:fill="auto"/>
            <w:noWrap/>
            <w:vAlign w:val="bottom"/>
            <w:hideMark/>
          </w:tcPr>
          <w:p w14:paraId="7E81803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10.450 </w:t>
            </w:r>
          </w:p>
        </w:tc>
        <w:tc>
          <w:tcPr>
            <w:tcW w:w="1842" w:type="dxa"/>
            <w:shd w:val="clear" w:color="auto" w:fill="auto"/>
            <w:noWrap/>
            <w:vAlign w:val="center"/>
            <w:hideMark/>
          </w:tcPr>
          <w:p w14:paraId="491FC5C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0,07 </w:t>
            </w:r>
          </w:p>
        </w:tc>
      </w:tr>
      <w:tr w:rsidR="00FA385B" w:rsidRPr="005A47F9" w14:paraId="16D6F00C" w14:textId="77777777" w:rsidTr="007961B0">
        <w:trPr>
          <w:trHeight w:val="315"/>
          <w:jc w:val="center"/>
        </w:trPr>
        <w:tc>
          <w:tcPr>
            <w:tcW w:w="1413" w:type="dxa"/>
            <w:shd w:val="clear" w:color="auto" w:fill="auto"/>
            <w:noWrap/>
            <w:vAlign w:val="center"/>
            <w:hideMark/>
          </w:tcPr>
          <w:p w14:paraId="43365F3A"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17F01A5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712F9FD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9.575 </w:t>
            </w:r>
          </w:p>
        </w:tc>
        <w:tc>
          <w:tcPr>
            <w:tcW w:w="1701" w:type="dxa"/>
            <w:shd w:val="clear" w:color="auto" w:fill="auto"/>
            <w:noWrap/>
            <w:vAlign w:val="bottom"/>
            <w:hideMark/>
          </w:tcPr>
          <w:p w14:paraId="4B1427A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11.150 </w:t>
            </w:r>
          </w:p>
        </w:tc>
        <w:tc>
          <w:tcPr>
            <w:tcW w:w="1842" w:type="dxa"/>
            <w:shd w:val="clear" w:color="auto" w:fill="auto"/>
            <w:noWrap/>
            <w:vAlign w:val="center"/>
            <w:hideMark/>
          </w:tcPr>
          <w:p w14:paraId="5F428AE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(0,14)</w:t>
            </w:r>
          </w:p>
        </w:tc>
      </w:tr>
      <w:tr w:rsidR="00FA385B" w:rsidRPr="005A47F9" w14:paraId="13008E59" w14:textId="77777777" w:rsidTr="007961B0">
        <w:trPr>
          <w:trHeight w:val="315"/>
          <w:jc w:val="center"/>
        </w:trPr>
        <w:tc>
          <w:tcPr>
            <w:tcW w:w="1413" w:type="dxa"/>
            <w:shd w:val="clear" w:color="auto" w:fill="auto"/>
            <w:noWrap/>
            <w:vAlign w:val="center"/>
            <w:hideMark/>
          </w:tcPr>
          <w:p w14:paraId="4EC3BE12"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INDF</w:t>
            </w:r>
          </w:p>
        </w:tc>
        <w:tc>
          <w:tcPr>
            <w:tcW w:w="1071" w:type="dxa"/>
            <w:shd w:val="clear" w:color="auto" w:fill="auto"/>
            <w:noWrap/>
            <w:vAlign w:val="center"/>
            <w:hideMark/>
          </w:tcPr>
          <w:p w14:paraId="465F9DD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5D37311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7.450 </w:t>
            </w:r>
          </w:p>
        </w:tc>
        <w:tc>
          <w:tcPr>
            <w:tcW w:w="1701" w:type="dxa"/>
            <w:shd w:val="clear" w:color="auto" w:fill="auto"/>
            <w:noWrap/>
            <w:vAlign w:val="bottom"/>
            <w:hideMark/>
          </w:tcPr>
          <w:p w14:paraId="2964614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7.625 </w:t>
            </w:r>
          </w:p>
        </w:tc>
        <w:tc>
          <w:tcPr>
            <w:tcW w:w="1842" w:type="dxa"/>
            <w:shd w:val="clear" w:color="auto" w:fill="auto"/>
            <w:noWrap/>
            <w:vAlign w:val="center"/>
            <w:hideMark/>
          </w:tcPr>
          <w:p w14:paraId="0AF5CE8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(0,02)</w:t>
            </w:r>
          </w:p>
        </w:tc>
      </w:tr>
      <w:tr w:rsidR="00FA385B" w:rsidRPr="005A47F9" w14:paraId="20109990" w14:textId="77777777" w:rsidTr="007961B0">
        <w:trPr>
          <w:trHeight w:val="315"/>
          <w:jc w:val="center"/>
        </w:trPr>
        <w:tc>
          <w:tcPr>
            <w:tcW w:w="1413" w:type="dxa"/>
            <w:shd w:val="clear" w:color="auto" w:fill="auto"/>
            <w:noWrap/>
            <w:vAlign w:val="center"/>
            <w:hideMark/>
          </w:tcPr>
          <w:p w14:paraId="1761B17E"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19E2FB5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33D1779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7.925 </w:t>
            </w:r>
          </w:p>
        </w:tc>
        <w:tc>
          <w:tcPr>
            <w:tcW w:w="1701" w:type="dxa"/>
            <w:shd w:val="clear" w:color="auto" w:fill="auto"/>
            <w:noWrap/>
            <w:vAlign w:val="bottom"/>
            <w:hideMark/>
          </w:tcPr>
          <w:p w14:paraId="05E6028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7.450 </w:t>
            </w:r>
          </w:p>
        </w:tc>
        <w:tc>
          <w:tcPr>
            <w:tcW w:w="1842" w:type="dxa"/>
            <w:shd w:val="clear" w:color="auto" w:fill="auto"/>
            <w:noWrap/>
            <w:vAlign w:val="center"/>
            <w:hideMark/>
          </w:tcPr>
          <w:p w14:paraId="63FA9AC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0,06 </w:t>
            </w:r>
          </w:p>
        </w:tc>
      </w:tr>
      <w:tr w:rsidR="00FA385B" w:rsidRPr="005A47F9" w14:paraId="39A65038" w14:textId="77777777" w:rsidTr="007961B0">
        <w:trPr>
          <w:trHeight w:val="315"/>
          <w:jc w:val="center"/>
        </w:trPr>
        <w:tc>
          <w:tcPr>
            <w:tcW w:w="1413" w:type="dxa"/>
            <w:shd w:val="clear" w:color="auto" w:fill="auto"/>
            <w:noWrap/>
            <w:vAlign w:val="center"/>
            <w:hideMark/>
          </w:tcPr>
          <w:p w14:paraId="37DFF7EA"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636943E"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16E1C5E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6.850 </w:t>
            </w:r>
          </w:p>
        </w:tc>
        <w:tc>
          <w:tcPr>
            <w:tcW w:w="1701" w:type="dxa"/>
            <w:shd w:val="clear" w:color="auto" w:fill="auto"/>
            <w:noWrap/>
            <w:vAlign w:val="bottom"/>
            <w:hideMark/>
          </w:tcPr>
          <w:p w14:paraId="6E71C4F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7.925 </w:t>
            </w:r>
          </w:p>
        </w:tc>
        <w:tc>
          <w:tcPr>
            <w:tcW w:w="1842" w:type="dxa"/>
            <w:shd w:val="clear" w:color="auto" w:fill="auto"/>
            <w:noWrap/>
            <w:vAlign w:val="center"/>
            <w:hideMark/>
          </w:tcPr>
          <w:p w14:paraId="1D9D613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(0,14)</w:t>
            </w:r>
          </w:p>
        </w:tc>
      </w:tr>
      <w:tr w:rsidR="00FA385B" w:rsidRPr="005A47F9" w14:paraId="7F44578C" w14:textId="77777777" w:rsidTr="007961B0">
        <w:trPr>
          <w:trHeight w:val="315"/>
          <w:jc w:val="center"/>
        </w:trPr>
        <w:tc>
          <w:tcPr>
            <w:tcW w:w="1413" w:type="dxa"/>
            <w:shd w:val="clear" w:color="auto" w:fill="auto"/>
            <w:noWrap/>
            <w:vAlign w:val="center"/>
            <w:hideMark/>
          </w:tcPr>
          <w:p w14:paraId="3C604FC2"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KINO</w:t>
            </w:r>
          </w:p>
        </w:tc>
        <w:tc>
          <w:tcPr>
            <w:tcW w:w="1071" w:type="dxa"/>
            <w:shd w:val="clear" w:color="auto" w:fill="auto"/>
            <w:noWrap/>
            <w:vAlign w:val="center"/>
            <w:hideMark/>
          </w:tcPr>
          <w:p w14:paraId="55E0900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2302527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2.800 </w:t>
            </w:r>
          </w:p>
        </w:tc>
        <w:tc>
          <w:tcPr>
            <w:tcW w:w="1701" w:type="dxa"/>
            <w:shd w:val="clear" w:color="auto" w:fill="auto"/>
            <w:noWrap/>
            <w:vAlign w:val="center"/>
            <w:hideMark/>
          </w:tcPr>
          <w:p w14:paraId="2B230EC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2.120 </w:t>
            </w:r>
          </w:p>
        </w:tc>
        <w:tc>
          <w:tcPr>
            <w:tcW w:w="1842" w:type="dxa"/>
            <w:shd w:val="clear" w:color="auto" w:fill="auto"/>
            <w:noWrap/>
            <w:vAlign w:val="center"/>
            <w:hideMark/>
          </w:tcPr>
          <w:p w14:paraId="7AFAB6D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0,32 </w:t>
            </w:r>
          </w:p>
        </w:tc>
      </w:tr>
      <w:tr w:rsidR="00FA385B" w:rsidRPr="005A47F9" w14:paraId="6184C306" w14:textId="77777777" w:rsidTr="007961B0">
        <w:trPr>
          <w:trHeight w:val="315"/>
          <w:jc w:val="center"/>
        </w:trPr>
        <w:tc>
          <w:tcPr>
            <w:tcW w:w="1413" w:type="dxa"/>
            <w:shd w:val="clear" w:color="auto" w:fill="auto"/>
            <w:noWrap/>
            <w:vAlign w:val="center"/>
            <w:hideMark/>
          </w:tcPr>
          <w:p w14:paraId="7BDF9E27"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4CC3279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75D2BB9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3.430 </w:t>
            </w:r>
          </w:p>
        </w:tc>
        <w:tc>
          <w:tcPr>
            <w:tcW w:w="1701" w:type="dxa"/>
            <w:shd w:val="clear" w:color="auto" w:fill="auto"/>
            <w:noWrap/>
            <w:vAlign w:val="center"/>
            <w:hideMark/>
          </w:tcPr>
          <w:p w14:paraId="3072C993"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2.800 </w:t>
            </w:r>
          </w:p>
        </w:tc>
        <w:tc>
          <w:tcPr>
            <w:tcW w:w="1842" w:type="dxa"/>
            <w:shd w:val="clear" w:color="auto" w:fill="auto"/>
            <w:noWrap/>
            <w:vAlign w:val="center"/>
            <w:hideMark/>
          </w:tcPr>
          <w:p w14:paraId="3EABD7D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0,23 </w:t>
            </w:r>
          </w:p>
        </w:tc>
      </w:tr>
      <w:tr w:rsidR="00FA385B" w:rsidRPr="005A47F9" w14:paraId="4B558141" w14:textId="77777777" w:rsidTr="007961B0">
        <w:trPr>
          <w:trHeight w:val="315"/>
          <w:jc w:val="center"/>
        </w:trPr>
        <w:tc>
          <w:tcPr>
            <w:tcW w:w="1413" w:type="dxa"/>
            <w:shd w:val="clear" w:color="auto" w:fill="auto"/>
            <w:noWrap/>
            <w:vAlign w:val="center"/>
            <w:hideMark/>
          </w:tcPr>
          <w:p w14:paraId="3D3AAE8C"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0F4703E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326CB27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2.720 </w:t>
            </w:r>
          </w:p>
        </w:tc>
        <w:tc>
          <w:tcPr>
            <w:tcW w:w="1701" w:type="dxa"/>
            <w:shd w:val="clear" w:color="auto" w:fill="auto"/>
            <w:noWrap/>
            <w:vAlign w:val="center"/>
            <w:hideMark/>
          </w:tcPr>
          <w:p w14:paraId="0F07765F"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3.430 </w:t>
            </w:r>
          </w:p>
        </w:tc>
        <w:tc>
          <w:tcPr>
            <w:tcW w:w="1842" w:type="dxa"/>
            <w:shd w:val="clear" w:color="auto" w:fill="auto"/>
            <w:noWrap/>
            <w:vAlign w:val="center"/>
            <w:hideMark/>
          </w:tcPr>
          <w:p w14:paraId="2C54C6A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(0,21)</w:t>
            </w:r>
          </w:p>
        </w:tc>
      </w:tr>
      <w:tr w:rsidR="00FA385B" w:rsidRPr="005A47F9" w14:paraId="6FF5F3B1" w14:textId="77777777" w:rsidTr="007961B0">
        <w:trPr>
          <w:trHeight w:val="315"/>
          <w:jc w:val="center"/>
        </w:trPr>
        <w:tc>
          <w:tcPr>
            <w:tcW w:w="1413" w:type="dxa"/>
            <w:shd w:val="clear" w:color="auto" w:fill="auto"/>
            <w:noWrap/>
            <w:vAlign w:val="center"/>
            <w:hideMark/>
          </w:tcPr>
          <w:p w14:paraId="2A4C883C"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KLBF</w:t>
            </w:r>
          </w:p>
        </w:tc>
        <w:tc>
          <w:tcPr>
            <w:tcW w:w="1071" w:type="dxa"/>
            <w:shd w:val="clear" w:color="auto" w:fill="auto"/>
            <w:noWrap/>
            <w:vAlign w:val="center"/>
            <w:hideMark/>
          </w:tcPr>
          <w:p w14:paraId="551335AB"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5CFED31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1.520 </w:t>
            </w:r>
          </w:p>
        </w:tc>
        <w:tc>
          <w:tcPr>
            <w:tcW w:w="1701" w:type="dxa"/>
            <w:shd w:val="clear" w:color="auto" w:fill="auto"/>
            <w:noWrap/>
            <w:vAlign w:val="center"/>
            <w:hideMark/>
          </w:tcPr>
          <w:p w14:paraId="36F4D766"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1.690 </w:t>
            </w:r>
          </w:p>
        </w:tc>
        <w:tc>
          <w:tcPr>
            <w:tcW w:w="1842" w:type="dxa"/>
            <w:shd w:val="clear" w:color="auto" w:fill="auto"/>
            <w:noWrap/>
            <w:vAlign w:val="center"/>
            <w:hideMark/>
          </w:tcPr>
          <w:p w14:paraId="69F826D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(0,10)</w:t>
            </w:r>
          </w:p>
        </w:tc>
      </w:tr>
      <w:tr w:rsidR="00FA385B" w:rsidRPr="005A47F9" w14:paraId="7DABB73E" w14:textId="77777777" w:rsidTr="007961B0">
        <w:trPr>
          <w:trHeight w:val="315"/>
          <w:jc w:val="center"/>
        </w:trPr>
        <w:tc>
          <w:tcPr>
            <w:tcW w:w="1413" w:type="dxa"/>
            <w:shd w:val="clear" w:color="auto" w:fill="auto"/>
            <w:noWrap/>
            <w:vAlign w:val="center"/>
            <w:hideMark/>
          </w:tcPr>
          <w:p w14:paraId="4992D05A"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04FDAB3"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3285BBE0"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1.620 </w:t>
            </w:r>
          </w:p>
        </w:tc>
        <w:tc>
          <w:tcPr>
            <w:tcW w:w="1701" w:type="dxa"/>
            <w:shd w:val="clear" w:color="auto" w:fill="auto"/>
            <w:noWrap/>
            <w:vAlign w:val="center"/>
            <w:hideMark/>
          </w:tcPr>
          <w:p w14:paraId="4F8558B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1.520 </w:t>
            </w:r>
          </w:p>
        </w:tc>
        <w:tc>
          <w:tcPr>
            <w:tcW w:w="1842" w:type="dxa"/>
            <w:shd w:val="clear" w:color="auto" w:fill="auto"/>
            <w:noWrap/>
            <w:vAlign w:val="center"/>
            <w:hideMark/>
          </w:tcPr>
          <w:p w14:paraId="49A9443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0,07 </w:t>
            </w:r>
          </w:p>
        </w:tc>
      </w:tr>
      <w:tr w:rsidR="00FA385B" w:rsidRPr="005A47F9" w14:paraId="13E3F510" w14:textId="77777777" w:rsidTr="007961B0">
        <w:trPr>
          <w:trHeight w:val="315"/>
          <w:jc w:val="center"/>
        </w:trPr>
        <w:tc>
          <w:tcPr>
            <w:tcW w:w="1413" w:type="dxa"/>
            <w:shd w:val="clear" w:color="auto" w:fill="auto"/>
            <w:noWrap/>
            <w:vAlign w:val="center"/>
            <w:hideMark/>
          </w:tcPr>
          <w:p w14:paraId="3FA1B29F"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394E433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0A75A3CC"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1.480 </w:t>
            </w:r>
          </w:p>
        </w:tc>
        <w:tc>
          <w:tcPr>
            <w:tcW w:w="1701" w:type="dxa"/>
            <w:shd w:val="clear" w:color="auto" w:fill="auto"/>
            <w:noWrap/>
            <w:vAlign w:val="center"/>
            <w:hideMark/>
          </w:tcPr>
          <w:p w14:paraId="5E19848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1.620 </w:t>
            </w:r>
          </w:p>
        </w:tc>
        <w:tc>
          <w:tcPr>
            <w:tcW w:w="1842" w:type="dxa"/>
            <w:shd w:val="clear" w:color="auto" w:fill="auto"/>
            <w:noWrap/>
            <w:vAlign w:val="center"/>
            <w:hideMark/>
          </w:tcPr>
          <w:p w14:paraId="13FE0A7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(0,09)</w:t>
            </w:r>
          </w:p>
        </w:tc>
      </w:tr>
      <w:tr w:rsidR="00FA385B" w:rsidRPr="005A47F9" w14:paraId="2DD0B534" w14:textId="77777777" w:rsidTr="007961B0">
        <w:trPr>
          <w:trHeight w:val="315"/>
          <w:jc w:val="center"/>
        </w:trPr>
        <w:tc>
          <w:tcPr>
            <w:tcW w:w="1413" w:type="dxa"/>
            <w:shd w:val="clear" w:color="auto" w:fill="auto"/>
            <w:noWrap/>
            <w:vAlign w:val="center"/>
            <w:hideMark/>
          </w:tcPr>
          <w:p w14:paraId="2B3D1006"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MLBI</w:t>
            </w:r>
          </w:p>
        </w:tc>
        <w:tc>
          <w:tcPr>
            <w:tcW w:w="1071" w:type="dxa"/>
            <w:shd w:val="clear" w:color="auto" w:fill="auto"/>
            <w:noWrap/>
            <w:vAlign w:val="center"/>
            <w:hideMark/>
          </w:tcPr>
          <w:p w14:paraId="609C8C4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70BE27F4"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16.000 </w:t>
            </w:r>
          </w:p>
        </w:tc>
        <w:tc>
          <w:tcPr>
            <w:tcW w:w="1701" w:type="dxa"/>
            <w:shd w:val="clear" w:color="auto" w:fill="auto"/>
            <w:noWrap/>
            <w:vAlign w:val="center"/>
            <w:hideMark/>
          </w:tcPr>
          <w:p w14:paraId="4A0FA344"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13.675 </w:t>
            </w:r>
          </w:p>
        </w:tc>
        <w:tc>
          <w:tcPr>
            <w:tcW w:w="1842" w:type="dxa"/>
            <w:shd w:val="clear" w:color="auto" w:fill="auto"/>
            <w:noWrap/>
            <w:vAlign w:val="center"/>
            <w:hideMark/>
          </w:tcPr>
          <w:p w14:paraId="54F749A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0,17 </w:t>
            </w:r>
          </w:p>
        </w:tc>
      </w:tr>
      <w:tr w:rsidR="00FA385B" w:rsidRPr="005A47F9" w14:paraId="528F6694" w14:textId="77777777" w:rsidTr="007961B0">
        <w:trPr>
          <w:trHeight w:val="315"/>
          <w:jc w:val="center"/>
        </w:trPr>
        <w:tc>
          <w:tcPr>
            <w:tcW w:w="1413" w:type="dxa"/>
            <w:shd w:val="clear" w:color="auto" w:fill="auto"/>
            <w:noWrap/>
            <w:vAlign w:val="center"/>
            <w:hideMark/>
          </w:tcPr>
          <w:p w14:paraId="3AC44E34"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17F8F13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444A9A08"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15.500 </w:t>
            </w:r>
          </w:p>
        </w:tc>
        <w:tc>
          <w:tcPr>
            <w:tcW w:w="1701" w:type="dxa"/>
            <w:shd w:val="clear" w:color="auto" w:fill="auto"/>
            <w:noWrap/>
            <w:vAlign w:val="center"/>
            <w:hideMark/>
          </w:tcPr>
          <w:p w14:paraId="7D03F095"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16.000 </w:t>
            </w:r>
          </w:p>
        </w:tc>
        <w:tc>
          <w:tcPr>
            <w:tcW w:w="1842" w:type="dxa"/>
            <w:shd w:val="clear" w:color="auto" w:fill="auto"/>
            <w:noWrap/>
            <w:vAlign w:val="center"/>
            <w:hideMark/>
          </w:tcPr>
          <w:p w14:paraId="1B316F81"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(0,03)</w:t>
            </w:r>
          </w:p>
        </w:tc>
      </w:tr>
      <w:tr w:rsidR="00FA385B" w:rsidRPr="005A47F9" w14:paraId="78F20EB0" w14:textId="77777777" w:rsidTr="007961B0">
        <w:trPr>
          <w:trHeight w:val="315"/>
          <w:jc w:val="center"/>
        </w:trPr>
        <w:tc>
          <w:tcPr>
            <w:tcW w:w="1413" w:type="dxa"/>
            <w:shd w:val="clear" w:color="auto" w:fill="auto"/>
            <w:noWrap/>
            <w:vAlign w:val="center"/>
            <w:hideMark/>
          </w:tcPr>
          <w:p w14:paraId="625F16E0" w14:textId="77777777" w:rsidR="00FA385B" w:rsidRPr="005A47F9" w:rsidRDefault="00FA385B" w:rsidP="00406C0F">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74FD8AC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3DC1FAB7"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9.700 </w:t>
            </w:r>
          </w:p>
        </w:tc>
        <w:tc>
          <w:tcPr>
            <w:tcW w:w="1701" w:type="dxa"/>
            <w:shd w:val="clear" w:color="auto" w:fill="auto"/>
            <w:noWrap/>
            <w:vAlign w:val="center"/>
            <w:hideMark/>
          </w:tcPr>
          <w:p w14:paraId="55BC1339"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15.500 </w:t>
            </w:r>
          </w:p>
        </w:tc>
        <w:tc>
          <w:tcPr>
            <w:tcW w:w="1842" w:type="dxa"/>
            <w:shd w:val="clear" w:color="auto" w:fill="auto"/>
            <w:noWrap/>
            <w:vAlign w:val="center"/>
            <w:hideMark/>
          </w:tcPr>
          <w:p w14:paraId="2B3A5C42"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(0,37)</w:t>
            </w:r>
          </w:p>
        </w:tc>
      </w:tr>
      <w:tr w:rsidR="00FA385B" w:rsidRPr="005A47F9" w14:paraId="6945CFB4" w14:textId="77777777" w:rsidTr="007961B0">
        <w:trPr>
          <w:trHeight w:val="315"/>
          <w:jc w:val="center"/>
        </w:trPr>
        <w:tc>
          <w:tcPr>
            <w:tcW w:w="1413" w:type="dxa"/>
            <w:shd w:val="clear" w:color="auto" w:fill="auto"/>
            <w:noWrap/>
            <w:vAlign w:val="center"/>
            <w:hideMark/>
          </w:tcPr>
          <w:p w14:paraId="792A7769" w14:textId="77777777" w:rsidR="00FA385B" w:rsidRPr="005A47F9" w:rsidRDefault="00FA385B" w:rsidP="00406C0F">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PEHA</w:t>
            </w:r>
          </w:p>
        </w:tc>
        <w:tc>
          <w:tcPr>
            <w:tcW w:w="1071" w:type="dxa"/>
            <w:shd w:val="clear" w:color="auto" w:fill="auto"/>
            <w:noWrap/>
            <w:vAlign w:val="center"/>
            <w:hideMark/>
          </w:tcPr>
          <w:p w14:paraId="6D33F28D"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7CECEB5A"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100 </w:t>
            </w:r>
          </w:p>
        </w:tc>
        <w:tc>
          <w:tcPr>
            <w:tcW w:w="1701" w:type="dxa"/>
            <w:shd w:val="clear" w:color="auto" w:fill="auto"/>
            <w:noWrap/>
            <w:vAlign w:val="center"/>
            <w:hideMark/>
          </w:tcPr>
          <w:p w14:paraId="280DDDB3"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500 </w:t>
            </w:r>
          </w:p>
        </w:tc>
        <w:tc>
          <w:tcPr>
            <w:tcW w:w="1842" w:type="dxa"/>
            <w:shd w:val="clear" w:color="auto" w:fill="auto"/>
            <w:noWrap/>
            <w:vAlign w:val="center"/>
            <w:hideMark/>
          </w:tcPr>
          <w:p w14:paraId="36FED533" w14:textId="77777777" w:rsidR="00FA385B" w:rsidRPr="005A47F9" w:rsidRDefault="00FA385B" w:rsidP="007961B0">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(0,80)</w:t>
            </w:r>
          </w:p>
        </w:tc>
      </w:tr>
      <w:tr w:rsidR="005B5CF8" w:rsidRPr="005A47F9" w14:paraId="3372455D" w14:textId="77777777" w:rsidTr="00670A40">
        <w:trPr>
          <w:trHeight w:val="315"/>
          <w:jc w:val="center"/>
        </w:trPr>
        <w:tc>
          <w:tcPr>
            <w:tcW w:w="1413" w:type="dxa"/>
            <w:shd w:val="clear" w:color="auto" w:fill="auto"/>
            <w:noWrap/>
            <w:vAlign w:val="bottom"/>
          </w:tcPr>
          <w:p w14:paraId="1427C7A1" w14:textId="69E5A537" w:rsidR="005B5CF8" w:rsidRPr="005A47F9" w:rsidRDefault="005B5CF8" w:rsidP="005B5CF8">
            <w:pPr>
              <w:tabs>
                <w:tab w:val="left" w:pos="6900"/>
              </w:tabs>
              <w:jc w:val="center"/>
              <w:rPr>
                <w:rFonts w:ascii="Times New Roman" w:hAnsi="Times New Roman" w:cs="Times New Roman"/>
                <w:sz w:val="24"/>
                <w:szCs w:val="24"/>
                <w:lang w:val="en-ID"/>
              </w:rPr>
            </w:pPr>
            <w:r w:rsidRPr="005A47F9">
              <w:rPr>
                <w:rFonts w:ascii="Times New Roman" w:hAnsi="Times New Roman" w:cs="Times New Roman"/>
                <w:sz w:val="24"/>
                <w:szCs w:val="24"/>
                <w:lang w:val="en-ID"/>
              </w:rPr>
              <w:lastRenderedPageBreak/>
              <w:t>KODE</w:t>
            </w:r>
          </w:p>
        </w:tc>
        <w:tc>
          <w:tcPr>
            <w:tcW w:w="1071" w:type="dxa"/>
            <w:shd w:val="clear" w:color="auto" w:fill="auto"/>
            <w:noWrap/>
            <w:vAlign w:val="bottom"/>
          </w:tcPr>
          <w:p w14:paraId="55222E66" w14:textId="2A001269" w:rsidR="005B5CF8" w:rsidRPr="005A47F9" w:rsidRDefault="005B5CF8" w:rsidP="005B5CF8">
            <w:pPr>
              <w:tabs>
                <w:tab w:val="left" w:pos="6900"/>
              </w:tabs>
              <w:jc w:val="center"/>
              <w:rPr>
                <w:rFonts w:ascii="Times New Roman" w:hAnsi="Times New Roman" w:cs="Times New Roman"/>
                <w:sz w:val="24"/>
                <w:szCs w:val="24"/>
                <w:lang w:val="en-ID"/>
              </w:rPr>
            </w:pPr>
            <w:r w:rsidRPr="005A47F9">
              <w:rPr>
                <w:rFonts w:ascii="Times New Roman" w:hAnsi="Times New Roman" w:cs="Times New Roman"/>
                <w:sz w:val="24"/>
                <w:szCs w:val="24"/>
                <w:lang w:val="en-ID"/>
              </w:rPr>
              <w:t>TAHUN</w:t>
            </w:r>
          </w:p>
        </w:tc>
        <w:tc>
          <w:tcPr>
            <w:tcW w:w="1906" w:type="dxa"/>
            <w:shd w:val="clear" w:color="auto" w:fill="auto"/>
            <w:noWrap/>
            <w:vAlign w:val="bottom"/>
          </w:tcPr>
          <w:p w14:paraId="1B5AE0C4" w14:textId="5FCF2168" w:rsidR="005B5CF8" w:rsidRPr="005A47F9" w:rsidRDefault="005B5CF8" w:rsidP="005B5CF8">
            <w:pPr>
              <w:tabs>
                <w:tab w:val="left" w:pos="6900"/>
              </w:tabs>
              <w:jc w:val="center"/>
              <w:rPr>
                <w:rFonts w:ascii="Times New Roman" w:hAnsi="Times New Roman" w:cs="Times New Roman"/>
                <w:sz w:val="24"/>
                <w:szCs w:val="24"/>
                <w:lang w:val="en-ID"/>
              </w:rPr>
            </w:pPr>
            <w:r w:rsidRPr="005A47F9">
              <w:rPr>
                <w:rFonts w:ascii="Times New Roman" w:hAnsi="Times New Roman" w:cs="Times New Roman"/>
                <w:sz w:val="24"/>
                <w:szCs w:val="24"/>
                <w:lang w:val="en-ID"/>
              </w:rPr>
              <w:t>Pt</w:t>
            </w:r>
          </w:p>
        </w:tc>
        <w:tc>
          <w:tcPr>
            <w:tcW w:w="1701" w:type="dxa"/>
            <w:shd w:val="clear" w:color="auto" w:fill="auto"/>
            <w:noWrap/>
            <w:vAlign w:val="bottom"/>
          </w:tcPr>
          <w:p w14:paraId="086D6D4A" w14:textId="284175C3" w:rsidR="005B5CF8" w:rsidRPr="005A47F9" w:rsidRDefault="005B5CF8" w:rsidP="005B5CF8">
            <w:pPr>
              <w:tabs>
                <w:tab w:val="left" w:pos="6900"/>
              </w:tabs>
              <w:jc w:val="center"/>
              <w:rPr>
                <w:rFonts w:ascii="Times New Roman" w:hAnsi="Times New Roman" w:cs="Times New Roman"/>
                <w:sz w:val="24"/>
                <w:szCs w:val="24"/>
                <w:lang w:val="en-ID"/>
              </w:rPr>
            </w:pPr>
            <w:r>
              <w:rPr>
                <w:rFonts w:ascii="Times New Roman" w:hAnsi="Times New Roman" w:cs="Times New Roman"/>
                <w:sz w:val="24"/>
                <w:szCs w:val="24"/>
                <w:lang w:val="en-ID"/>
              </w:rPr>
              <w:t>P</w:t>
            </w:r>
            <w:r w:rsidRPr="005A47F9">
              <w:rPr>
                <w:rFonts w:ascii="Times New Roman" w:hAnsi="Times New Roman" w:cs="Times New Roman"/>
                <w:sz w:val="24"/>
                <w:szCs w:val="24"/>
                <w:lang w:val="en-ID"/>
              </w:rPr>
              <w:t>t-1</w:t>
            </w:r>
          </w:p>
        </w:tc>
        <w:tc>
          <w:tcPr>
            <w:tcW w:w="1842" w:type="dxa"/>
            <w:shd w:val="clear" w:color="auto" w:fill="auto"/>
            <w:noWrap/>
            <w:vAlign w:val="bottom"/>
          </w:tcPr>
          <w:p w14:paraId="69065831" w14:textId="724F91A7" w:rsidR="005B5CF8" w:rsidRPr="005A47F9" w:rsidRDefault="005B5CF8" w:rsidP="005B5CF8">
            <w:pPr>
              <w:tabs>
                <w:tab w:val="left" w:pos="6900"/>
              </w:tabs>
              <w:jc w:val="center"/>
              <w:rPr>
                <w:rFonts w:ascii="Times New Roman" w:hAnsi="Times New Roman" w:cs="Times New Roman"/>
                <w:sz w:val="24"/>
                <w:szCs w:val="24"/>
                <w:lang w:val="en-ID"/>
              </w:rPr>
            </w:pPr>
            <w:r w:rsidRPr="005A47F9">
              <w:rPr>
                <w:rFonts w:ascii="Times New Roman" w:hAnsi="Times New Roman" w:cs="Times New Roman"/>
                <w:sz w:val="24"/>
                <w:szCs w:val="24"/>
                <w:lang w:val="en-ID"/>
              </w:rPr>
              <w:t>return saham</w:t>
            </w:r>
          </w:p>
        </w:tc>
      </w:tr>
      <w:tr w:rsidR="005B5CF8" w:rsidRPr="005A47F9" w14:paraId="31075825" w14:textId="77777777" w:rsidTr="007961B0">
        <w:trPr>
          <w:trHeight w:val="315"/>
          <w:jc w:val="center"/>
        </w:trPr>
        <w:tc>
          <w:tcPr>
            <w:tcW w:w="1413" w:type="dxa"/>
            <w:shd w:val="clear" w:color="auto" w:fill="auto"/>
            <w:noWrap/>
            <w:vAlign w:val="center"/>
            <w:hideMark/>
          </w:tcPr>
          <w:p w14:paraId="363E25DA"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093EE089"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4C388E0F"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1.075 </w:t>
            </w:r>
          </w:p>
        </w:tc>
        <w:tc>
          <w:tcPr>
            <w:tcW w:w="1701" w:type="dxa"/>
            <w:shd w:val="clear" w:color="auto" w:fill="auto"/>
            <w:noWrap/>
            <w:vAlign w:val="center"/>
            <w:hideMark/>
          </w:tcPr>
          <w:p w14:paraId="30AEA852"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100 </w:t>
            </w:r>
          </w:p>
        </w:tc>
        <w:tc>
          <w:tcPr>
            <w:tcW w:w="1842" w:type="dxa"/>
            <w:shd w:val="clear" w:color="auto" w:fill="auto"/>
            <w:noWrap/>
            <w:vAlign w:val="center"/>
            <w:hideMark/>
          </w:tcPr>
          <w:p w14:paraId="377C2795"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9,75 </w:t>
            </w:r>
          </w:p>
        </w:tc>
      </w:tr>
      <w:tr w:rsidR="005B5CF8" w:rsidRPr="005A47F9" w14:paraId="3B38F333" w14:textId="77777777" w:rsidTr="007961B0">
        <w:trPr>
          <w:trHeight w:val="315"/>
          <w:jc w:val="center"/>
        </w:trPr>
        <w:tc>
          <w:tcPr>
            <w:tcW w:w="1413" w:type="dxa"/>
            <w:shd w:val="clear" w:color="auto" w:fill="auto"/>
            <w:noWrap/>
            <w:vAlign w:val="center"/>
            <w:hideMark/>
          </w:tcPr>
          <w:p w14:paraId="01CD5531"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3D49F2C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58F44637"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1.695 </w:t>
            </w:r>
          </w:p>
        </w:tc>
        <w:tc>
          <w:tcPr>
            <w:tcW w:w="1701" w:type="dxa"/>
            <w:shd w:val="clear" w:color="auto" w:fill="auto"/>
            <w:noWrap/>
            <w:vAlign w:val="center"/>
            <w:hideMark/>
          </w:tcPr>
          <w:p w14:paraId="2E368F1D"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1.075 </w:t>
            </w:r>
          </w:p>
        </w:tc>
        <w:tc>
          <w:tcPr>
            <w:tcW w:w="1842" w:type="dxa"/>
            <w:shd w:val="clear" w:color="auto" w:fill="auto"/>
            <w:noWrap/>
            <w:vAlign w:val="center"/>
            <w:hideMark/>
          </w:tcPr>
          <w:p w14:paraId="7E1D0AE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0,58 </w:t>
            </w:r>
          </w:p>
        </w:tc>
      </w:tr>
      <w:tr w:rsidR="005B5CF8" w:rsidRPr="005A47F9" w14:paraId="08AB6F27" w14:textId="77777777" w:rsidTr="007961B0">
        <w:trPr>
          <w:trHeight w:val="315"/>
          <w:jc w:val="center"/>
        </w:trPr>
        <w:tc>
          <w:tcPr>
            <w:tcW w:w="1413" w:type="dxa"/>
            <w:shd w:val="clear" w:color="auto" w:fill="auto"/>
            <w:noWrap/>
            <w:vAlign w:val="center"/>
            <w:hideMark/>
          </w:tcPr>
          <w:p w14:paraId="12D6C1EC" w14:textId="77777777" w:rsidR="005B5CF8" w:rsidRPr="005A47F9" w:rsidRDefault="005B5CF8" w:rsidP="005B5CF8">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ROTI</w:t>
            </w:r>
          </w:p>
        </w:tc>
        <w:tc>
          <w:tcPr>
            <w:tcW w:w="1071" w:type="dxa"/>
            <w:shd w:val="clear" w:color="auto" w:fill="auto"/>
            <w:noWrap/>
            <w:vAlign w:val="center"/>
            <w:hideMark/>
          </w:tcPr>
          <w:p w14:paraId="53DA3EC5"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76A6E2B4"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1.200 </w:t>
            </w:r>
          </w:p>
        </w:tc>
        <w:tc>
          <w:tcPr>
            <w:tcW w:w="1701" w:type="dxa"/>
            <w:shd w:val="clear" w:color="auto" w:fill="auto"/>
            <w:noWrap/>
            <w:vAlign w:val="bottom"/>
            <w:hideMark/>
          </w:tcPr>
          <w:p w14:paraId="7B541D1B"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1.275 </w:t>
            </w:r>
          </w:p>
        </w:tc>
        <w:tc>
          <w:tcPr>
            <w:tcW w:w="1842" w:type="dxa"/>
            <w:shd w:val="clear" w:color="auto" w:fill="auto"/>
            <w:noWrap/>
            <w:vAlign w:val="center"/>
            <w:hideMark/>
          </w:tcPr>
          <w:p w14:paraId="64ED8F9D"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(0,06)</w:t>
            </w:r>
          </w:p>
        </w:tc>
      </w:tr>
      <w:tr w:rsidR="005B5CF8" w:rsidRPr="005A47F9" w14:paraId="4D95717E" w14:textId="77777777" w:rsidTr="007961B0">
        <w:trPr>
          <w:trHeight w:val="315"/>
          <w:jc w:val="center"/>
        </w:trPr>
        <w:tc>
          <w:tcPr>
            <w:tcW w:w="1413" w:type="dxa"/>
            <w:shd w:val="clear" w:color="auto" w:fill="auto"/>
            <w:noWrap/>
            <w:vAlign w:val="center"/>
            <w:hideMark/>
          </w:tcPr>
          <w:p w14:paraId="33D3DAF9"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618457F3"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2D2EE8C9"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1.300 </w:t>
            </w:r>
          </w:p>
        </w:tc>
        <w:tc>
          <w:tcPr>
            <w:tcW w:w="1701" w:type="dxa"/>
            <w:shd w:val="clear" w:color="auto" w:fill="auto"/>
            <w:noWrap/>
            <w:vAlign w:val="bottom"/>
            <w:hideMark/>
          </w:tcPr>
          <w:p w14:paraId="7BA522E2"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1.200 </w:t>
            </w:r>
          </w:p>
        </w:tc>
        <w:tc>
          <w:tcPr>
            <w:tcW w:w="1842" w:type="dxa"/>
            <w:shd w:val="clear" w:color="auto" w:fill="auto"/>
            <w:noWrap/>
            <w:vAlign w:val="center"/>
            <w:hideMark/>
          </w:tcPr>
          <w:p w14:paraId="09383D54"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0,08 </w:t>
            </w:r>
          </w:p>
        </w:tc>
      </w:tr>
      <w:tr w:rsidR="005B5CF8" w:rsidRPr="005A47F9" w14:paraId="387CF02A" w14:textId="77777777" w:rsidTr="007961B0">
        <w:trPr>
          <w:trHeight w:val="315"/>
          <w:jc w:val="center"/>
        </w:trPr>
        <w:tc>
          <w:tcPr>
            <w:tcW w:w="1413" w:type="dxa"/>
            <w:shd w:val="clear" w:color="auto" w:fill="auto"/>
            <w:noWrap/>
            <w:vAlign w:val="center"/>
            <w:hideMark/>
          </w:tcPr>
          <w:p w14:paraId="792FCE87"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3A13167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0952A696"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1.360 </w:t>
            </w:r>
          </w:p>
        </w:tc>
        <w:tc>
          <w:tcPr>
            <w:tcW w:w="1701" w:type="dxa"/>
            <w:shd w:val="clear" w:color="auto" w:fill="auto"/>
            <w:noWrap/>
            <w:vAlign w:val="bottom"/>
            <w:hideMark/>
          </w:tcPr>
          <w:p w14:paraId="42CD6E8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1.300 </w:t>
            </w:r>
          </w:p>
        </w:tc>
        <w:tc>
          <w:tcPr>
            <w:tcW w:w="1842" w:type="dxa"/>
            <w:shd w:val="clear" w:color="auto" w:fill="auto"/>
            <w:noWrap/>
            <w:vAlign w:val="center"/>
            <w:hideMark/>
          </w:tcPr>
          <w:p w14:paraId="5E1721E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0,05 </w:t>
            </w:r>
          </w:p>
        </w:tc>
      </w:tr>
      <w:tr w:rsidR="005B5CF8" w:rsidRPr="005A47F9" w14:paraId="5868B779" w14:textId="77777777" w:rsidTr="007961B0">
        <w:trPr>
          <w:trHeight w:val="315"/>
          <w:jc w:val="center"/>
        </w:trPr>
        <w:tc>
          <w:tcPr>
            <w:tcW w:w="1413" w:type="dxa"/>
            <w:shd w:val="clear" w:color="auto" w:fill="auto"/>
            <w:noWrap/>
            <w:vAlign w:val="center"/>
            <w:hideMark/>
          </w:tcPr>
          <w:p w14:paraId="2C165326" w14:textId="77777777" w:rsidR="005B5CF8" w:rsidRPr="005A47F9" w:rsidRDefault="005B5CF8" w:rsidP="005B5CF8">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SIDO</w:t>
            </w:r>
          </w:p>
        </w:tc>
        <w:tc>
          <w:tcPr>
            <w:tcW w:w="1071" w:type="dxa"/>
            <w:shd w:val="clear" w:color="auto" w:fill="auto"/>
            <w:noWrap/>
            <w:vAlign w:val="center"/>
            <w:hideMark/>
          </w:tcPr>
          <w:p w14:paraId="6F80B51D"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37B11159"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840 </w:t>
            </w:r>
          </w:p>
        </w:tc>
        <w:tc>
          <w:tcPr>
            <w:tcW w:w="1701" w:type="dxa"/>
            <w:shd w:val="clear" w:color="auto" w:fill="auto"/>
            <w:noWrap/>
            <w:vAlign w:val="bottom"/>
            <w:hideMark/>
          </w:tcPr>
          <w:p w14:paraId="1EF347E5"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545 </w:t>
            </w:r>
          </w:p>
        </w:tc>
        <w:tc>
          <w:tcPr>
            <w:tcW w:w="1842" w:type="dxa"/>
            <w:shd w:val="clear" w:color="auto" w:fill="auto"/>
            <w:noWrap/>
            <w:vAlign w:val="center"/>
            <w:hideMark/>
          </w:tcPr>
          <w:p w14:paraId="7619D762"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0,54 </w:t>
            </w:r>
          </w:p>
        </w:tc>
      </w:tr>
      <w:tr w:rsidR="005B5CF8" w:rsidRPr="005A47F9" w14:paraId="3558D16C" w14:textId="77777777" w:rsidTr="007961B0">
        <w:trPr>
          <w:trHeight w:val="315"/>
          <w:jc w:val="center"/>
        </w:trPr>
        <w:tc>
          <w:tcPr>
            <w:tcW w:w="1413" w:type="dxa"/>
            <w:shd w:val="clear" w:color="auto" w:fill="auto"/>
            <w:noWrap/>
            <w:vAlign w:val="center"/>
            <w:hideMark/>
          </w:tcPr>
          <w:p w14:paraId="445373F3"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509406B2"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59D1B733"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1.275 </w:t>
            </w:r>
          </w:p>
        </w:tc>
        <w:tc>
          <w:tcPr>
            <w:tcW w:w="1701" w:type="dxa"/>
            <w:shd w:val="clear" w:color="auto" w:fill="auto"/>
            <w:noWrap/>
            <w:vAlign w:val="bottom"/>
            <w:hideMark/>
          </w:tcPr>
          <w:p w14:paraId="5D6E05E1"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840 </w:t>
            </w:r>
          </w:p>
        </w:tc>
        <w:tc>
          <w:tcPr>
            <w:tcW w:w="1842" w:type="dxa"/>
            <w:shd w:val="clear" w:color="auto" w:fill="auto"/>
            <w:noWrap/>
            <w:vAlign w:val="center"/>
            <w:hideMark/>
          </w:tcPr>
          <w:p w14:paraId="60E46739"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0,52 </w:t>
            </w:r>
          </w:p>
        </w:tc>
      </w:tr>
      <w:tr w:rsidR="005B5CF8" w:rsidRPr="005A47F9" w14:paraId="72E3D0C7" w14:textId="77777777" w:rsidTr="007961B0">
        <w:trPr>
          <w:trHeight w:val="315"/>
          <w:jc w:val="center"/>
        </w:trPr>
        <w:tc>
          <w:tcPr>
            <w:tcW w:w="1413" w:type="dxa"/>
            <w:shd w:val="clear" w:color="auto" w:fill="auto"/>
            <w:noWrap/>
            <w:vAlign w:val="center"/>
            <w:hideMark/>
          </w:tcPr>
          <w:p w14:paraId="2B66DC4D"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41E351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35E67E68"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805 </w:t>
            </w:r>
          </w:p>
        </w:tc>
        <w:tc>
          <w:tcPr>
            <w:tcW w:w="1701" w:type="dxa"/>
            <w:shd w:val="clear" w:color="auto" w:fill="auto"/>
            <w:noWrap/>
            <w:vAlign w:val="bottom"/>
            <w:hideMark/>
          </w:tcPr>
          <w:p w14:paraId="668C1C38"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1.275 </w:t>
            </w:r>
          </w:p>
        </w:tc>
        <w:tc>
          <w:tcPr>
            <w:tcW w:w="1842" w:type="dxa"/>
            <w:shd w:val="clear" w:color="auto" w:fill="auto"/>
            <w:noWrap/>
            <w:vAlign w:val="center"/>
            <w:hideMark/>
          </w:tcPr>
          <w:p w14:paraId="28237247"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(0,37)</w:t>
            </w:r>
          </w:p>
        </w:tc>
      </w:tr>
      <w:tr w:rsidR="005B5CF8" w:rsidRPr="005A47F9" w14:paraId="625A2F53" w14:textId="77777777" w:rsidTr="007961B0">
        <w:trPr>
          <w:trHeight w:val="315"/>
          <w:jc w:val="center"/>
        </w:trPr>
        <w:tc>
          <w:tcPr>
            <w:tcW w:w="1413" w:type="dxa"/>
            <w:shd w:val="clear" w:color="auto" w:fill="auto"/>
            <w:noWrap/>
            <w:vAlign w:val="center"/>
            <w:hideMark/>
          </w:tcPr>
          <w:p w14:paraId="28CD4AF8" w14:textId="77777777" w:rsidR="005B5CF8" w:rsidRPr="005A47F9" w:rsidRDefault="005B5CF8" w:rsidP="005B5CF8">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SKLT</w:t>
            </w:r>
          </w:p>
        </w:tc>
        <w:tc>
          <w:tcPr>
            <w:tcW w:w="1071" w:type="dxa"/>
            <w:shd w:val="clear" w:color="auto" w:fill="auto"/>
            <w:noWrap/>
            <w:vAlign w:val="center"/>
            <w:hideMark/>
          </w:tcPr>
          <w:p w14:paraId="66C1DC7D"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3634A3CB"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1.500 </w:t>
            </w:r>
          </w:p>
        </w:tc>
        <w:tc>
          <w:tcPr>
            <w:tcW w:w="1701" w:type="dxa"/>
            <w:shd w:val="clear" w:color="auto" w:fill="auto"/>
            <w:noWrap/>
            <w:vAlign w:val="bottom"/>
            <w:hideMark/>
          </w:tcPr>
          <w:p w14:paraId="1C7C6A4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1.100 </w:t>
            </w:r>
          </w:p>
        </w:tc>
        <w:tc>
          <w:tcPr>
            <w:tcW w:w="1842" w:type="dxa"/>
            <w:shd w:val="clear" w:color="auto" w:fill="auto"/>
            <w:noWrap/>
            <w:vAlign w:val="center"/>
            <w:hideMark/>
          </w:tcPr>
          <w:p w14:paraId="6C06F7B8"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0,36 </w:t>
            </w:r>
          </w:p>
        </w:tc>
      </w:tr>
      <w:tr w:rsidR="005B5CF8" w:rsidRPr="005A47F9" w14:paraId="6B74EAFF" w14:textId="77777777" w:rsidTr="007961B0">
        <w:trPr>
          <w:trHeight w:val="315"/>
          <w:jc w:val="center"/>
        </w:trPr>
        <w:tc>
          <w:tcPr>
            <w:tcW w:w="1413" w:type="dxa"/>
            <w:shd w:val="clear" w:color="auto" w:fill="auto"/>
            <w:noWrap/>
            <w:vAlign w:val="center"/>
            <w:hideMark/>
          </w:tcPr>
          <w:p w14:paraId="38D66921"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148BF8FF"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58DC1897"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1.610 </w:t>
            </w:r>
          </w:p>
        </w:tc>
        <w:tc>
          <w:tcPr>
            <w:tcW w:w="1701" w:type="dxa"/>
            <w:shd w:val="clear" w:color="auto" w:fill="auto"/>
            <w:noWrap/>
            <w:vAlign w:val="bottom"/>
            <w:hideMark/>
          </w:tcPr>
          <w:p w14:paraId="0EA83D6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1.500 </w:t>
            </w:r>
          </w:p>
        </w:tc>
        <w:tc>
          <w:tcPr>
            <w:tcW w:w="1842" w:type="dxa"/>
            <w:shd w:val="clear" w:color="auto" w:fill="auto"/>
            <w:noWrap/>
            <w:vAlign w:val="center"/>
            <w:hideMark/>
          </w:tcPr>
          <w:p w14:paraId="6748B5D7"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0,07 </w:t>
            </w:r>
          </w:p>
        </w:tc>
      </w:tr>
      <w:tr w:rsidR="005B5CF8" w:rsidRPr="005A47F9" w14:paraId="644C5B07" w14:textId="77777777" w:rsidTr="007961B0">
        <w:trPr>
          <w:trHeight w:val="315"/>
          <w:jc w:val="center"/>
        </w:trPr>
        <w:tc>
          <w:tcPr>
            <w:tcW w:w="1413" w:type="dxa"/>
            <w:shd w:val="clear" w:color="auto" w:fill="auto"/>
            <w:noWrap/>
            <w:vAlign w:val="center"/>
            <w:hideMark/>
          </w:tcPr>
          <w:p w14:paraId="7F681612"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57239DD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0C6BDB5D"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1.565 </w:t>
            </w:r>
          </w:p>
        </w:tc>
        <w:tc>
          <w:tcPr>
            <w:tcW w:w="1701" w:type="dxa"/>
            <w:shd w:val="clear" w:color="auto" w:fill="auto"/>
            <w:noWrap/>
            <w:vAlign w:val="bottom"/>
            <w:hideMark/>
          </w:tcPr>
          <w:p w14:paraId="20CB3B7B"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1.610 </w:t>
            </w:r>
          </w:p>
        </w:tc>
        <w:tc>
          <w:tcPr>
            <w:tcW w:w="1842" w:type="dxa"/>
            <w:shd w:val="clear" w:color="auto" w:fill="auto"/>
            <w:noWrap/>
            <w:vAlign w:val="center"/>
            <w:hideMark/>
          </w:tcPr>
          <w:p w14:paraId="2FB5961B"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(0,03)</w:t>
            </w:r>
          </w:p>
        </w:tc>
      </w:tr>
      <w:tr w:rsidR="005B5CF8" w:rsidRPr="005A47F9" w14:paraId="4B2B51B2" w14:textId="77777777" w:rsidTr="007961B0">
        <w:trPr>
          <w:trHeight w:val="315"/>
          <w:jc w:val="center"/>
        </w:trPr>
        <w:tc>
          <w:tcPr>
            <w:tcW w:w="1413" w:type="dxa"/>
            <w:shd w:val="clear" w:color="auto" w:fill="auto"/>
            <w:noWrap/>
            <w:vAlign w:val="center"/>
            <w:hideMark/>
          </w:tcPr>
          <w:p w14:paraId="604D17D9" w14:textId="77777777" w:rsidR="005B5CF8" w:rsidRPr="005A47F9" w:rsidRDefault="005B5CF8" w:rsidP="005B5CF8">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TSPC</w:t>
            </w:r>
          </w:p>
        </w:tc>
        <w:tc>
          <w:tcPr>
            <w:tcW w:w="1071" w:type="dxa"/>
            <w:shd w:val="clear" w:color="auto" w:fill="auto"/>
            <w:noWrap/>
            <w:vAlign w:val="center"/>
            <w:hideMark/>
          </w:tcPr>
          <w:p w14:paraId="0898C6C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680ED686"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1.390 </w:t>
            </w:r>
          </w:p>
        </w:tc>
        <w:tc>
          <w:tcPr>
            <w:tcW w:w="1701" w:type="dxa"/>
            <w:shd w:val="clear" w:color="auto" w:fill="auto"/>
            <w:noWrap/>
            <w:vAlign w:val="center"/>
            <w:hideMark/>
          </w:tcPr>
          <w:p w14:paraId="1C48B3C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1.800 </w:t>
            </w:r>
          </w:p>
        </w:tc>
        <w:tc>
          <w:tcPr>
            <w:tcW w:w="1842" w:type="dxa"/>
            <w:shd w:val="clear" w:color="auto" w:fill="auto"/>
            <w:noWrap/>
            <w:vAlign w:val="center"/>
            <w:hideMark/>
          </w:tcPr>
          <w:p w14:paraId="2C260F72"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(0,23)</w:t>
            </w:r>
          </w:p>
        </w:tc>
      </w:tr>
      <w:tr w:rsidR="005B5CF8" w:rsidRPr="005A47F9" w14:paraId="59BF8E75" w14:textId="77777777" w:rsidTr="007961B0">
        <w:trPr>
          <w:trHeight w:val="315"/>
          <w:jc w:val="center"/>
        </w:trPr>
        <w:tc>
          <w:tcPr>
            <w:tcW w:w="1413" w:type="dxa"/>
            <w:shd w:val="clear" w:color="auto" w:fill="auto"/>
            <w:noWrap/>
            <w:vAlign w:val="center"/>
            <w:hideMark/>
          </w:tcPr>
          <w:p w14:paraId="57E9E5DD"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43244513"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617AB20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1.395 </w:t>
            </w:r>
          </w:p>
        </w:tc>
        <w:tc>
          <w:tcPr>
            <w:tcW w:w="1701" w:type="dxa"/>
            <w:shd w:val="clear" w:color="auto" w:fill="auto"/>
            <w:noWrap/>
            <w:vAlign w:val="center"/>
            <w:hideMark/>
          </w:tcPr>
          <w:p w14:paraId="3B0DC038"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1.390 </w:t>
            </w:r>
          </w:p>
        </w:tc>
        <w:tc>
          <w:tcPr>
            <w:tcW w:w="1842" w:type="dxa"/>
            <w:shd w:val="clear" w:color="auto" w:fill="auto"/>
            <w:noWrap/>
            <w:vAlign w:val="center"/>
            <w:hideMark/>
          </w:tcPr>
          <w:p w14:paraId="1993E4D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0,00 </w:t>
            </w:r>
          </w:p>
        </w:tc>
      </w:tr>
      <w:tr w:rsidR="005B5CF8" w:rsidRPr="005A47F9" w14:paraId="22523841" w14:textId="77777777" w:rsidTr="007961B0">
        <w:trPr>
          <w:trHeight w:val="315"/>
          <w:jc w:val="center"/>
        </w:trPr>
        <w:tc>
          <w:tcPr>
            <w:tcW w:w="1413" w:type="dxa"/>
            <w:shd w:val="clear" w:color="auto" w:fill="auto"/>
            <w:noWrap/>
            <w:vAlign w:val="center"/>
            <w:hideMark/>
          </w:tcPr>
          <w:p w14:paraId="24C903BC"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4EA105F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126F615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1.400 </w:t>
            </w:r>
          </w:p>
        </w:tc>
        <w:tc>
          <w:tcPr>
            <w:tcW w:w="1701" w:type="dxa"/>
            <w:shd w:val="clear" w:color="auto" w:fill="auto"/>
            <w:noWrap/>
            <w:vAlign w:val="center"/>
            <w:hideMark/>
          </w:tcPr>
          <w:p w14:paraId="55F67423"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1.395 </w:t>
            </w:r>
          </w:p>
        </w:tc>
        <w:tc>
          <w:tcPr>
            <w:tcW w:w="1842" w:type="dxa"/>
            <w:shd w:val="clear" w:color="auto" w:fill="auto"/>
            <w:noWrap/>
            <w:vAlign w:val="center"/>
            <w:hideMark/>
          </w:tcPr>
          <w:p w14:paraId="6AD256A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0,00 </w:t>
            </w:r>
          </w:p>
        </w:tc>
      </w:tr>
      <w:tr w:rsidR="005B5CF8" w:rsidRPr="005A47F9" w14:paraId="1CFA8E1C" w14:textId="77777777" w:rsidTr="007961B0">
        <w:trPr>
          <w:trHeight w:val="315"/>
          <w:jc w:val="center"/>
        </w:trPr>
        <w:tc>
          <w:tcPr>
            <w:tcW w:w="1413" w:type="dxa"/>
            <w:shd w:val="clear" w:color="auto" w:fill="auto"/>
            <w:noWrap/>
            <w:vAlign w:val="center"/>
            <w:hideMark/>
          </w:tcPr>
          <w:p w14:paraId="4744E077" w14:textId="77777777" w:rsidR="005B5CF8" w:rsidRPr="005A47F9" w:rsidRDefault="005B5CF8" w:rsidP="005B5CF8">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ULTJ</w:t>
            </w:r>
          </w:p>
        </w:tc>
        <w:tc>
          <w:tcPr>
            <w:tcW w:w="1071" w:type="dxa"/>
            <w:shd w:val="clear" w:color="auto" w:fill="auto"/>
            <w:noWrap/>
            <w:vAlign w:val="center"/>
            <w:hideMark/>
          </w:tcPr>
          <w:p w14:paraId="386420A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bottom"/>
            <w:hideMark/>
          </w:tcPr>
          <w:p w14:paraId="744678D1"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1.350 </w:t>
            </w:r>
          </w:p>
        </w:tc>
        <w:tc>
          <w:tcPr>
            <w:tcW w:w="1701" w:type="dxa"/>
            <w:shd w:val="clear" w:color="auto" w:fill="auto"/>
            <w:noWrap/>
            <w:vAlign w:val="bottom"/>
            <w:hideMark/>
          </w:tcPr>
          <w:p w14:paraId="4E95E05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1.295 </w:t>
            </w:r>
          </w:p>
        </w:tc>
        <w:tc>
          <w:tcPr>
            <w:tcW w:w="1842" w:type="dxa"/>
            <w:shd w:val="clear" w:color="auto" w:fill="auto"/>
            <w:noWrap/>
            <w:vAlign w:val="center"/>
            <w:hideMark/>
          </w:tcPr>
          <w:p w14:paraId="66CB369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0,04 </w:t>
            </w:r>
          </w:p>
        </w:tc>
      </w:tr>
      <w:tr w:rsidR="005B5CF8" w:rsidRPr="005A47F9" w14:paraId="44CE43AA" w14:textId="77777777" w:rsidTr="007961B0">
        <w:trPr>
          <w:trHeight w:val="315"/>
          <w:jc w:val="center"/>
        </w:trPr>
        <w:tc>
          <w:tcPr>
            <w:tcW w:w="1413" w:type="dxa"/>
            <w:shd w:val="clear" w:color="auto" w:fill="auto"/>
            <w:noWrap/>
            <w:vAlign w:val="center"/>
            <w:hideMark/>
          </w:tcPr>
          <w:p w14:paraId="532A8BAE"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23D854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bottom"/>
            <w:hideMark/>
          </w:tcPr>
          <w:p w14:paraId="2D2FB4D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1.680 </w:t>
            </w:r>
          </w:p>
        </w:tc>
        <w:tc>
          <w:tcPr>
            <w:tcW w:w="1701" w:type="dxa"/>
            <w:shd w:val="clear" w:color="auto" w:fill="auto"/>
            <w:noWrap/>
            <w:vAlign w:val="bottom"/>
            <w:hideMark/>
          </w:tcPr>
          <w:p w14:paraId="1A38613D"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1.350 </w:t>
            </w:r>
          </w:p>
        </w:tc>
        <w:tc>
          <w:tcPr>
            <w:tcW w:w="1842" w:type="dxa"/>
            <w:shd w:val="clear" w:color="auto" w:fill="auto"/>
            <w:noWrap/>
            <w:vAlign w:val="center"/>
            <w:hideMark/>
          </w:tcPr>
          <w:p w14:paraId="7FF7142F"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0,24 </w:t>
            </w:r>
          </w:p>
        </w:tc>
      </w:tr>
      <w:tr w:rsidR="005B5CF8" w:rsidRPr="005A47F9" w14:paraId="30FB8821" w14:textId="77777777" w:rsidTr="007961B0">
        <w:trPr>
          <w:trHeight w:val="315"/>
          <w:jc w:val="center"/>
        </w:trPr>
        <w:tc>
          <w:tcPr>
            <w:tcW w:w="1413" w:type="dxa"/>
            <w:shd w:val="clear" w:color="auto" w:fill="auto"/>
            <w:noWrap/>
            <w:vAlign w:val="center"/>
            <w:hideMark/>
          </w:tcPr>
          <w:p w14:paraId="38069C83"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70AF1991"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0874B09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1.600 </w:t>
            </w:r>
          </w:p>
        </w:tc>
        <w:tc>
          <w:tcPr>
            <w:tcW w:w="1701" w:type="dxa"/>
            <w:shd w:val="clear" w:color="auto" w:fill="auto"/>
            <w:noWrap/>
            <w:vAlign w:val="bottom"/>
            <w:hideMark/>
          </w:tcPr>
          <w:p w14:paraId="7FA6328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1.680 </w:t>
            </w:r>
          </w:p>
        </w:tc>
        <w:tc>
          <w:tcPr>
            <w:tcW w:w="1842" w:type="dxa"/>
            <w:shd w:val="clear" w:color="auto" w:fill="auto"/>
            <w:noWrap/>
            <w:vAlign w:val="center"/>
            <w:hideMark/>
          </w:tcPr>
          <w:p w14:paraId="25EDDB1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(0,05)</w:t>
            </w:r>
          </w:p>
        </w:tc>
      </w:tr>
      <w:tr w:rsidR="005B5CF8" w:rsidRPr="005A47F9" w14:paraId="267974C4" w14:textId="77777777" w:rsidTr="007961B0">
        <w:trPr>
          <w:trHeight w:val="315"/>
          <w:jc w:val="center"/>
        </w:trPr>
        <w:tc>
          <w:tcPr>
            <w:tcW w:w="1413" w:type="dxa"/>
            <w:shd w:val="clear" w:color="auto" w:fill="auto"/>
            <w:noWrap/>
            <w:vAlign w:val="center"/>
            <w:hideMark/>
          </w:tcPr>
          <w:p w14:paraId="3CA2345A" w14:textId="77777777" w:rsidR="005B5CF8" w:rsidRPr="005A47F9" w:rsidRDefault="005B5CF8" w:rsidP="005B5CF8">
            <w:pPr>
              <w:tabs>
                <w:tab w:val="left" w:pos="6900"/>
              </w:tabs>
              <w:rPr>
                <w:rFonts w:ascii="Times New Roman" w:hAnsi="Times New Roman" w:cs="Times New Roman"/>
                <w:sz w:val="24"/>
                <w:szCs w:val="24"/>
                <w:lang w:val="en-ID"/>
              </w:rPr>
            </w:pPr>
            <w:r w:rsidRPr="005A47F9">
              <w:rPr>
                <w:rFonts w:ascii="Times New Roman" w:hAnsi="Times New Roman" w:cs="Times New Roman"/>
                <w:sz w:val="24"/>
                <w:szCs w:val="24"/>
                <w:lang w:val="en-ID"/>
              </w:rPr>
              <w:t>UNVR</w:t>
            </w:r>
          </w:p>
        </w:tc>
        <w:tc>
          <w:tcPr>
            <w:tcW w:w="1071" w:type="dxa"/>
            <w:shd w:val="clear" w:color="auto" w:fill="auto"/>
            <w:noWrap/>
            <w:vAlign w:val="center"/>
            <w:hideMark/>
          </w:tcPr>
          <w:p w14:paraId="35BF3CC8"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2018</w:t>
            </w:r>
          </w:p>
        </w:tc>
        <w:tc>
          <w:tcPr>
            <w:tcW w:w="1906" w:type="dxa"/>
            <w:shd w:val="clear" w:color="auto" w:fill="auto"/>
            <w:noWrap/>
            <w:vAlign w:val="center"/>
            <w:hideMark/>
          </w:tcPr>
          <w:p w14:paraId="048BA791"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45.400 </w:t>
            </w:r>
          </w:p>
        </w:tc>
        <w:tc>
          <w:tcPr>
            <w:tcW w:w="1701" w:type="dxa"/>
            <w:shd w:val="clear" w:color="auto" w:fill="auto"/>
            <w:noWrap/>
            <w:vAlign w:val="center"/>
            <w:hideMark/>
          </w:tcPr>
          <w:p w14:paraId="7CA81028"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55.900 </w:t>
            </w:r>
          </w:p>
        </w:tc>
        <w:tc>
          <w:tcPr>
            <w:tcW w:w="1842" w:type="dxa"/>
            <w:shd w:val="clear" w:color="auto" w:fill="auto"/>
            <w:noWrap/>
            <w:vAlign w:val="center"/>
            <w:hideMark/>
          </w:tcPr>
          <w:p w14:paraId="5680CE5C"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(0,19)</w:t>
            </w:r>
          </w:p>
        </w:tc>
      </w:tr>
      <w:tr w:rsidR="005B5CF8" w:rsidRPr="005A47F9" w14:paraId="2B2846AC" w14:textId="77777777" w:rsidTr="007961B0">
        <w:trPr>
          <w:trHeight w:val="315"/>
          <w:jc w:val="center"/>
        </w:trPr>
        <w:tc>
          <w:tcPr>
            <w:tcW w:w="1413" w:type="dxa"/>
            <w:shd w:val="clear" w:color="auto" w:fill="auto"/>
            <w:noWrap/>
            <w:vAlign w:val="center"/>
            <w:hideMark/>
          </w:tcPr>
          <w:p w14:paraId="1C8158C6"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2937680B"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2019</w:t>
            </w:r>
          </w:p>
        </w:tc>
        <w:tc>
          <w:tcPr>
            <w:tcW w:w="1906" w:type="dxa"/>
            <w:shd w:val="clear" w:color="auto" w:fill="auto"/>
            <w:noWrap/>
            <w:vAlign w:val="center"/>
            <w:hideMark/>
          </w:tcPr>
          <w:p w14:paraId="4D9F25BE"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42.000 </w:t>
            </w:r>
          </w:p>
        </w:tc>
        <w:tc>
          <w:tcPr>
            <w:tcW w:w="1701" w:type="dxa"/>
            <w:shd w:val="clear" w:color="auto" w:fill="auto"/>
            <w:noWrap/>
            <w:vAlign w:val="center"/>
            <w:hideMark/>
          </w:tcPr>
          <w:p w14:paraId="6D77C941"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45.400 </w:t>
            </w:r>
          </w:p>
        </w:tc>
        <w:tc>
          <w:tcPr>
            <w:tcW w:w="1842" w:type="dxa"/>
            <w:shd w:val="clear" w:color="auto" w:fill="auto"/>
            <w:noWrap/>
            <w:vAlign w:val="center"/>
            <w:hideMark/>
          </w:tcPr>
          <w:p w14:paraId="2770BDA6"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(0,07)</w:t>
            </w:r>
          </w:p>
        </w:tc>
      </w:tr>
      <w:tr w:rsidR="005B5CF8" w:rsidRPr="005A47F9" w14:paraId="7EBE8C29" w14:textId="77777777" w:rsidTr="007961B0">
        <w:trPr>
          <w:trHeight w:val="315"/>
          <w:jc w:val="center"/>
        </w:trPr>
        <w:tc>
          <w:tcPr>
            <w:tcW w:w="1413" w:type="dxa"/>
            <w:shd w:val="clear" w:color="auto" w:fill="auto"/>
            <w:noWrap/>
            <w:vAlign w:val="center"/>
            <w:hideMark/>
          </w:tcPr>
          <w:p w14:paraId="432C0542" w14:textId="77777777" w:rsidR="005B5CF8" w:rsidRPr="005A47F9" w:rsidRDefault="005B5CF8" w:rsidP="005B5CF8">
            <w:pPr>
              <w:tabs>
                <w:tab w:val="left" w:pos="6900"/>
              </w:tabs>
              <w:rPr>
                <w:rFonts w:ascii="Times New Roman" w:hAnsi="Times New Roman" w:cs="Times New Roman"/>
                <w:sz w:val="24"/>
                <w:szCs w:val="24"/>
                <w:lang w:val="en-ID"/>
              </w:rPr>
            </w:pPr>
          </w:p>
        </w:tc>
        <w:tc>
          <w:tcPr>
            <w:tcW w:w="1071" w:type="dxa"/>
            <w:shd w:val="clear" w:color="auto" w:fill="auto"/>
            <w:noWrap/>
            <w:vAlign w:val="center"/>
            <w:hideMark/>
          </w:tcPr>
          <w:p w14:paraId="0AD2877A"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2020</w:t>
            </w:r>
          </w:p>
        </w:tc>
        <w:tc>
          <w:tcPr>
            <w:tcW w:w="1906" w:type="dxa"/>
            <w:shd w:val="clear" w:color="auto" w:fill="auto"/>
            <w:noWrap/>
            <w:vAlign w:val="center"/>
            <w:hideMark/>
          </w:tcPr>
          <w:p w14:paraId="49A40645"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7.350 </w:t>
            </w:r>
          </w:p>
        </w:tc>
        <w:tc>
          <w:tcPr>
            <w:tcW w:w="1701" w:type="dxa"/>
            <w:shd w:val="clear" w:color="auto" w:fill="auto"/>
            <w:noWrap/>
            <w:vAlign w:val="center"/>
            <w:hideMark/>
          </w:tcPr>
          <w:p w14:paraId="349172B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42.000 </w:t>
            </w:r>
          </w:p>
        </w:tc>
        <w:tc>
          <w:tcPr>
            <w:tcW w:w="1842" w:type="dxa"/>
            <w:shd w:val="clear" w:color="auto" w:fill="auto"/>
            <w:noWrap/>
            <w:vAlign w:val="center"/>
            <w:hideMark/>
          </w:tcPr>
          <w:p w14:paraId="4AE999D0" w14:textId="77777777" w:rsidR="005B5CF8" w:rsidRPr="005A47F9" w:rsidRDefault="005B5CF8" w:rsidP="005B5CF8">
            <w:pPr>
              <w:tabs>
                <w:tab w:val="left" w:pos="6900"/>
              </w:tabs>
              <w:jc w:val="right"/>
              <w:rPr>
                <w:rFonts w:ascii="Times New Roman" w:hAnsi="Times New Roman" w:cs="Times New Roman"/>
                <w:sz w:val="24"/>
                <w:szCs w:val="24"/>
                <w:lang w:val="en-ID"/>
              </w:rPr>
            </w:pPr>
            <w:r w:rsidRPr="005A47F9">
              <w:rPr>
                <w:rFonts w:ascii="Times New Roman" w:hAnsi="Times New Roman" w:cs="Times New Roman"/>
                <w:sz w:val="24"/>
                <w:szCs w:val="24"/>
                <w:lang w:val="en-ID"/>
              </w:rPr>
              <w:t xml:space="preserve"> (0,83)</w:t>
            </w:r>
          </w:p>
        </w:tc>
      </w:tr>
    </w:tbl>
    <w:p w14:paraId="6F140BA9" w14:textId="77777777" w:rsidR="00FA385B" w:rsidRDefault="00FA385B" w:rsidP="00FA385B">
      <w:pPr>
        <w:tabs>
          <w:tab w:val="left" w:pos="6900"/>
        </w:tabs>
        <w:rPr>
          <w:rFonts w:ascii="Times New Roman" w:hAnsi="Times New Roman" w:cs="Times New Roman"/>
          <w:sz w:val="24"/>
          <w:szCs w:val="24"/>
        </w:rPr>
      </w:pPr>
    </w:p>
    <w:p w14:paraId="6F103B84" w14:textId="02B5A9F4" w:rsidR="00FA385B" w:rsidRDefault="00FA385B" w:rsidP="00FA385B">
      <w:pPr>
        <w:tabs>
          <w:tab w:val="left" w:pos="6900"/>
        </w:tabs>
        <w:rPr>
          <w:rFonts w:ascii="Times New Roman" w:hAnsi="Times New Roman" w:cs="Times New Roman"/>
          <w:sz w:val="24"/>
          <w:szCs w:val="24"/>
        </w:rPr>
      </w:pPr>
    </w:p>
    <w:p w14:paraId="0E45A021" w14:textId="201CC518" w:rsidR="00BE6A05" w:rsidRDefault="00BE6A05" w:rsidP="00FA385B">
      <w:pPr>
        <w:tabs>
          <w:tab w:val="left" w:pos="6900"/>
        </w:tabs>
        <w:rPr>
          <w:rFonts w:ascii="Times New Roman" w:hAnsi="Times New Roman" w:cs="Times New Roman"/>
          <w:sz w:val="24"/>
          <w:szCs w:val="24"/>
        </w:rPr>
      </w:pPr>
    </w:p>
    <w:p w14:paraId="0AC1EF8E" w14:textId="4D0FD927" w:rsidR="00BE6A05" w:rsidRDefault="00BE6A05" w:rsidP="00FA385B">
      <w:pPr>
        <w:tabs>
          <w:tab w:val="left" w:pos="6900"/>
        </w:tabs>
        <w:rPr>
          <w:rFonts w:ascii="Times New Roman" w:hAnsi="Times New Roman" w:cs="Times New Roman"/>
          <w:sz w:val="24"/>
          <w:szCs w:val="24"/>
        </w:rPr>
      </w:pPr>
    </w:p>
    <w:p w14:paraId="740A7A57" w14:textId="51045F41" w:rsidR="00BE6A05" w:rsidRDefault="00BE6A05" w:rsidP="00FA385B">
      <w:pPr>
        <w:tabs>
          <w:tab w:val="left" w:pos="6900"/>
        </w:tabs>
        <w:rPr>
          <w:rFonts w:ascii="Times New Roman" w:hAnsi="Times New Roman" w:cs="Times New Roman"/>
          <w:sz w:val="24"/>
          <w:szCs w:val="24"/>
        </w:rPr>
      </w:pPr>
    </w:p>
    <w:p w14:paraId="2FC72000" w14:textId="05235C3F" w:rsidR="00BE6A05" w:rsidRDefault="00BE6A05" w:rsidP="00FA385B">
      <w:pPr>
        <w:tabs>
          <w:tab w:val="left" w:pos="6900"/>
        </w:tabs>
        <w:rPr>
          <w:rFonts w:ascii="Times New Roman" w:hAnsi="Times New Roman" w:cs="Times New Roman"/>
          <w:sz w:val="24"/>
          <w:szCs w:val="24"/>
        </w:rPr>
      </w:pPr>
    </w:p>
    <w:p w14:paraId="389691DD" w14:textId="03668EE0" w:rsidR="00BE6A05" w:rsidRDefault="00BE6A05" w:rsidP="00FA385B">
      <w:pPr>
        <w:tabs>
          <w:tab w:val="left" w:pos="6900"/>
        </w:tabs>
        <w:rPr>
          <w:rFonts w:ascii="Times New Roman" w:hAnsi="Times New Roman" w:cs="Times New Roman"/>
          <w:sz w:val="24"/>
          <w:szCs w:val="24"/>
        </w:rPr>
      </w:pPr>
    </w:p>
    <w:p w14:paraId="1083D4B6" w14:textId="2C83F979" w:rsidR="00BE6A05" w:rsidRDefault="00BE6A05" w:rsidP="00FA385B">
      <w:pPr>
        <w:tabs>
          <w:tab w:val="left" w:pos="6900"/>
        </w:tabs>
        <w:rPr>
          <w:rFonts w:ascii="Times New Roman" w:hAnsi="Times New Roman" w:cs="Times New Roman"/>
          <w:sz w:val="24"/>
          <w:szCs w:val="24"/>
        </w:rPr>
      </w:pPr>
    </w:p>
    <w:p w14:paraId="5E066901" w14:textId="36F7213B" w:rsidR="00BE6A05" w:rsidRDefault="00BE6A05" w:rsidP="00FA385B">
      <w:pPr>
        <w:tabs>
          <w:tab w:val="left" w:pos="6900"/>
        </w:tabs>
        <w:rPr>
          <w:rFonts w:ascii="Times New Roman" w:hAnsi="Times New Roman" w:cs="Times New Roman"/>
          <w:sz w:val="24"/>
          <w:szCs w:val="24"/>
        </w:rPr>
      </w:pPr>
    </w:p>
    <w:p w14:paraId="41C2B46B" w14:textId="65903A7F" w:rsidR="00BE6A05" w:rsidRDefault="00BE6A05" w:rsidP="00FA385B">
      <w:pPr>
        <w:tabs>
          <w:tab w:val="left" w:pos="6900"/>
        </w:tabs>
        <w:rPr>
          <w:rFonts w:ascii="Times New Roman" w:hAnsi="Times New Roman" w:cs="Times New Roman"/>
          <w:sz w:val="24"/>
          <w:szCs w:val="24"/>
        </w:rPr>
      </w:pPr>
    </w:p>
    <w:p w14:paraId="6920FADE" w14:textId="31450398" w:rsidR="00BE6A05" w:rsidRDefault="00BE6A05" w:rsidP="00FA385B">
      <w:pPr>
        <w:tabs>
          <w:tab w:val="left" w:pos="6900"/>
        </w:tabs>
        <w:rPr>
          <w:rFonts w:ascii="Times New Roman" w:hAnsi="Times New Roman" w:cs="Times New Roman"/>
          <w:sz w:val="24"/>
          <w:szCs w:val="24"/>
        </w:rPr>
      </w:pPr>
    </w:p>
    <w:p w14:paraId="3FA7BC1B" w14:textId="20E82224" w:rsidR="00BE6A05" w:rsidRDefault="00BE6A05" w:rsidP="00FA385B">
      <w:pPr>
        <w:tabs>
          <w:tab w:val="left" w:pos="6900"/>
        </w:tabs>
        <w:rPr>
          <w:rFonts w:ascii="Times New Roman" w:hAnsi="Times New Roman" w:cs="Times New Roman"/>
          <w:sz w:val="24"/>
          <w:szCs w:val="24"/>
        </w:rPr>
      </w:pPr>
    </w:p>
    <w:p w14:paraId="047279C0" w14:textId="36B576D8" w:rsidR="00BE6A05" w:rsidRDefault="00BE6A05" w:rsidP="00FA385B">
      <w:pPr>
        <w:tabs>
          <w:tab w:val="left" w:pos="6900"/>
        </w:tabs>
        <w:rPr>
          <w:rFonts w:ascii="Times New Roman" w:hAnsi="Times New Roman" w:cs="Times New Roman"/>
          <w:sz w:val="24"/>
          <w:szCs w:val="24"/>
        </w:rPr>
      </w:pPr>
    </w:p>
    <w:p w14:paraId="6A9D09DE" w14:textId="25907BD7" w:rsidR="00BE6A05" w:rsidRDefault="00BE6A05" w:rsidP="00FA385B">
      <w:pPr>
        <w:tabs>
          <w:tab w:val="left" w:pos="6900"/>
        </w:tabs>
        <w:rPr>
          <w:rFonts w:ascii="Times New Roman" w:hAnsi="Times New Roman" w:cs="Times New Roman"/>
          <w:sz w:val="24"/>
          <w:szCs w:val="24"/>
        </w:rPr>
      </w:pPr>
    </w:p>
    <w:p w14:paraId="32EBBA0D" w14:textId="184D617D" w:rsidR="00BE6A05" w:rsidRDefault="00BE6A05" w:rsidP="00FA385B">
      <w:pPr>
        <w:tabs>
          <w:tab w:val="left" w:pos="6900"/>
        </w:tabs>
        <w:rPr>
          <w:rFonts w:ascii="Times New Roman" w:hAnsi="Times New Roman" w:cs="Times New Roman"/>
          <w:sz w:val="24"/>
          <w:szCs w:val="24"/>
        </w:rPr>
      </w:pPr>
    </w:p>
    <w:p w14:paraId="6BA1A6F0" w14:textId="338E3DAC" w:rsidR="00BE6A05" w:rsidRDefault="00BE6A05" w:rsidP="00FA385B">
      <w:pPr>
        <w:tabs>
          <w:tab w:val="left" w:pos="6900"/>
        </w:tabs>
        <w:rPr>
          <w:rFonts w:ascii="Times New Roman" w:hAnsi="Times New Roman" w:cs="Times New Roman"/>
          <w:sz w:val="24"/>
          <w:szCs w:val="24"/>
        </w:rPr>
      </w:pPr>
    </w:p>
    <w:p w14:paraId="72E0CC51" w14:textId="350B41A7" w:rsidR="00BE6A05" w:rsidRDefault="00BE6A05" w:rsidP="00FA385B">
      <w:pPr>
        <w:tabs>
          <w:tab w:val="left" w:pos="6900"/>
        </w:tabs>
        <w:rPr>
          <w:rFonts w:ascii="Times New Roman" w:hAnsi="Times New Roman" w:cs="Times New Roman"/>
          <w:sz w:val="24"/>
          <w:szCs w:val="24"/>
        </w:rPr>
      </w:pPr>
    </w:p>
    <w:p w14:paraId="0BE271D2" w14:textId="09354A14" w:rsidR="00BE6A05" w:rsidRDefault="00BE6A05" w:rsidP="00FA385B">
      <w:pPr>
        <w:tabs>
          <w:tab w:val="left" w:pos="6900"/>
        </w:tabs>
        <w:rPr>
          <w:rFonts w:ascii="Times New Roman" w:hAnsi="Times New Roman" w:cs="Times New Roman"/>
          <w:sz w:val="24"/>
          <w:szCs w:val="24"/>
        </w:rPr>
      </w:pPr>
    </w:p>
    <w:p w14:paraId="5C678B00" w14:textId="0B4C5F83" w:rsidR="00BE6A05" w:rsidRDefault="00BE6A05" w:rsidP="00FA385B">
      <w:pPr>
        <w:tabs>
          <w:tab w:val="left" w:pos="6900"/>
        </w:tabs>
        <w:rPr>
          <w:rFonts w:ascii="Times New Roman" w:hAnsi="Times New Roman" w:cs="Times New Roman"/>
          <w:sz w:val="24"/>
          <w:szCs w:val="24"/>
        </w:rPr>
      </w:pPr>
    </w:p>
    <w:p w14:paraId="0BF8D645" w14:textId="6440D8F3" w:rsidR="00BE6A05" w:rsidRDefault="00BE6A05" w:rsidP="00FA385B">
      <w:pPr>
        <w:tabs>
          <w:tab w:val="left" w:pos="6900"/>
        </w:tabs>
        <w:rPr>
          <w:rFonts w:ascii="Times New Roman" w:hAnsi="Times New Roman" w:cs="Times New Roman"/>
          <w:sz w:val="24"/>
          <w:szCs w:val="24"/>
        </w:rPr>
      </w:pPr>
    </w:p>
    <w:p w14:paraId="26CFD1D9" w14:textId="0DB23712" w:rsidR="00BE6A05" w:rsidRDefault="00BE6A05" w:rsidP="00FA385B">
      <w:pPr>
        <w:tabs>
          <w:tab w:val="left" w:pos="6900"/>
        </w:tabs>
        <w:rPr>
          <w:rFonts w:ascii="Times New Roman" w:hAnsi="Times New Roman" w:cs="Times New Roman"/>
          <w:sz w:val="24"/>
          <w:szCs w:val="24"/>
        </w:rPr>
      </w:pPr>
    </w:p>
    <w:p w14:paraId="08F75AB9" w14:textId="734834A4" w:rsidR="00BE6A05" w:rsidRDefault="00BE6A05" w:rsidP="00FA385B">
      <w:pPr>
        <w:tabs>
          <w:tab w:val="left" w:pos="6900"/>
        </w:tabs>
        <w:rPr>
          <w:rFonts w:ascii="Times New Roman" w:hAnsi="Times New Roman" w:cs="Times New Roman"/>
          <w:b/>
          <w:bCs/>
          <w:sz w:val="24"/>
          <w:szCs w:val="24"/>
        </w:rPr>
      </w:pPr>
      <w:r w:rsidRPr="00BE6A05">
        <w:rPr>
          <w:rFonts w:ascii="Times New Roman" w:hAnsi="Times New Roman" w:cs="Times New Roman"/>
          <w:b/>
          <w:bCs/>
          <w:sz w:val="24"/>
          <w:szCs w:val="24"/>
        </w:rPr>
        <w:lastRenderedPageBreak/>
        <w:t>Lampiran 4.</w:t>
      </w:r>
    </w:p>
    <w:p w14:paraId="34186307" w14:textId="072FE8BC" w:rsidR="00BE6A05" w:rsidRPr="00BE6A05" w:rsidRDefault="00BE6A05" w:rsidP="00BE6A05">
      <w:pPr>
        <w:tabs>
          <w:tab w:val="left" w:pos="6900"/>
        </w:tabs>
        <w:jc w:val="center"/>
        <w:rPr>
          <w:rFonts w:ascii="Times New Roman" w:hAnsi="Times New Roman" w:cs="Times New Roman"/>
          <w:b/>
          <w:bCs/>
          <w:sz w:val="24"/>
          <w:szCs w:val="24"/>
        </w:rPr>
      </w:pPr>
      <w:r>
        <w:rPr>
          <w:rFonts w:ascii="Times New Roman" w:hAnsi="Times New Roman" w:cs="Times New Roman"/>
          <w:b/>
          <w:bCs/>
          <w:sz w:val="24"/>
          <w:szCs w:val="24"/>
        </w:rPr>
        <w:t>Data Tabulasi</w:t>
      </w:r>
    </w:p>
    <w:p w14:paraId="5CC83129" w14:textId="562DC367" w:rsidR="00FA385B" w:rsidRPr="005B065A" w:rsidRDefault="00FA385B" w:rsidP="00BE6A05">
      <w:pPr>
        <w:tabs>
          <w:tab w:val="left" w:pos="6900"/>
        </w:tabs>
        <w:jc w:val="center"/>
        <w:rPr>
          <w:rFonts w:ascii="Times New Roman" w:hAnsi="Times New Roman" w:cs="Times New Roman"/>
          <w:b/>
          <w:bCs/>
          <w:sz w:val="24"/>
          <w:szCs w:val="24"/>
        </w:rPr>
      </w:pPr>
      <w:r w:rsidRPr="005B065A">
        <w:rPr>
          <w:rFonts w:ascii="Times New Roman" w:hAnsi="Times New Roman" w:cs="Times New Roman"/>
          <w:b/>
          <w:bCs/>
          <w:sz w:val="24"/>
          <w:szCs w:val="24"/>
        </w:rPr>
        <w:t xml:space="preserve">DER =Total </w:t>
      </w:r>
      <w:proofErr w:type="gramStart"/>
      <w:r w:rsidRPr="005B065A">
        <w:rPr>
          <w:rFonts w:ascii="Times New Roman" w:hAnsi="Times New Roman" w:cs="Times New Roman"/>
          <w:b/>
          <w:bCs/>
          <w:sz w:val="24"/>
          <w:szCs w:val="24"/>
        </w:rPr>
        <w:t>Hutang :</w:t>
      </w:r>
      <w:proofErr w:type="gramEnd"/>
      <w:r w:rsidRPr="005B065A">
        <w:rPr>
          <w:rFonts w:ascii="Times New Roman" w:hAnsi="Times New Roman" w:cs="Times New Roman"/>
          <w:b/>
          <w:bCs/>
          <w:sz w:val="24"/>
          <w:szCs w:val="24"/>
        </w:rPr>
        <w:t xml:space="preserve"> Equitas x 100%</w:t>
      </w:r>
      <w:r w:rsidR="00E41BA2">
        <w:rPr>
          <w:rFonts w:ascii="Times New Roman" w:hAnsi="Times New Roman" w:cs="Times New Roman"/>
          <w:b/>
          <w:bCs/>
          <w:sz w:val="24"/>
          <w:szCs w:val="24"/>
        </w:rPr>
        <w:t xml:space="preserve"> </w:t>
      </w:r>
      <w:r w:rsidR="00CC3155">
        <w:rPr>
          <w:rFonts w:ascii="Times New Roman" w:hAnsi="Times New Roman" w:cs="Times New Roman"/>
          <w:b/>
          <w:bCs/>
          <w:sz w:val="24"/>
          <w:szCs w:val="24"/>
        </w:rPr>
        <w:t>(Dalam Jutaan)</w:t>
      </w:r>
    </w:p>
    <w:p w14:paraId="0712D5A1" w14:textId="77777777" w:rsidR="00FA385B" w:rsidRDefault="00FA385B" w:rsidP="00FA385B">
      <w:pPr>
        <w:tabs>
          <w:tab w:val="left" w:pos="6900"/>
        </w:tabs>
        <w:rPr>
          <w:rFonts w:ascii="Times New Roman" w:hAnsi="Times New Roman" w:cs="Times New Roman"/>
          <w:sz w:val="24"/>
          <w:szCs w:val="24"/>
        </w:rPr>
      </w:pPr>
    </w:p>
    <w:tbl>
      <w:tblPr>
        <w:tblW w:w="7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317"/>
        <w:gridCol w:w="2346"/>
        <w:gridCol w:w="2335"/>
        <w:gridCol w:w="986"/>
      </w:tblGrid>
      <w:tr w:rsidR="00FA385B" w:rsidRPr="00366CC0" w14:paraId="44DD1232" w14:textId="77777777" w:rsidTr="00243427">
        <w:trPr>
          <w:trHeight w:val="315"/>
        </w:trPr>
        <w:tc>
          <w:tcPr>
            <w:tcW w:w="948" w:type="dxa"/>
            <w:shd w:val="clear" w:color="auto" w:fill="auto"/>
            <w:noWrap/>
            <w:vAlign w:val="bottom"/>
            <w:hideMark/>
          </w:tcPr>
          <w:p w14:paraId="789A2BE5"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KODE</w:t>
            </w:r>
          </w:p>
        </w:tc>
        <w:tc>
          <w:tcPr>
            <w:tcW w:w="1317" w:type="dxa"/>
            <w:shd w:val="clear" w:color="auto" w:fill="auto"/>
            <w:noWrap/>
            <w:vAlign w:val="bottom"/>
            <w:hideMark/>
          </w:tcPr>
          <w:p w14:paraId="4D92E90D"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TAHUN</w:t>
            </w:r>
          </w:p>
        </w:tc>
        <w:tc>
          <w:tcPr>
            <w:tcW w:w="2346" w:type="dxa"/>
            <w:shd w:val="clear" w:color="auto" w:fill="auto"/>
            <w:noWrap/>
            <w:vAlign w:val="bottom"/>
            <w:hideMark/>
          </w:tcPr>
          <w:p w14:paraId="1803711D"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TOTAL HUTANG</w:t>
            </w:r>
          </w:p>
        </w:tc>
        <w:tc>
          <w:tcPr>
            <w:tcW w:w="2335" w:type="dxa"/>
            <w:shd w:val="clear" w:color="auto" w:fill="auto"/>
            <w:noWrap/>
            <w:vAlign w:val="bottom"/>
            <w:hideMark/>
          </w:tcPr>
          <w:p w14:paraId="571733C2"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EKUITAS</w:t>
            </w:r>
          </w:p>
        </w:tc>
        <w:tc>
          <w:tcPr>
            <w:tcW w:w="986" w:type="dxa"/>
            <w:shd w:val="clear" w:color="auto" w:fill="auto"/>
            <w:noWrap/>
            <w:vAlign w:val="bottom"/>
            <w:hideMark/>
          </w:tcPr>
          <w:p w14:paraId="30298B98"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DER</w:t>
            </w:r>
          </w:p>
        </w:tc>
      </w:tr>
      <w:tr w:rsidR="00FA385B" w:rsidRPr="00366CC0" w14:paraId="39437D36" w14:textId="77777777" w:rsidTr="00243427">
        <w:trPr>
          <w:trHeight w:val="315"/>
        </w:trPr>
        <w:tc>
          <w:tcPr>
            <w:tcW w:w="948" w:type="dxa"/>
            <w:shd w:val="clear" w:color="auto" w:fill="auto"/>
            <w:noWrap/>
            <w:vAlign w:val="center"/>
            <w:hideMark/>
          </w:tcPr>
          <w:p w14:paraId="700FE90B"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CINT</w:t>
            </w:r>
          </w:p>
        </w:tc>
        <w:tc>
          <w:tcPr>
            <w:tcW w:w="1317" w:type="dxa"/>
            <w:shd w:val="clear" w:color="auto" w:fill="auto"/>
            <w:noWrap/>
            <w:vAlign w:val="center"/>
            <w:hideMark/>
          </w:tcPr>
          <w:p w14:paraId="2D6C45E1"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2DC19E62" w14:textId="3CACF0C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102.703 </w:t>
            </w:r>
          </w:p>
        </w:tc>
        <w:tc>
          <w:tcPr>
            <w:tcW w:w="2335" w:type="dxa"/>
            <w:shd w:val="clear" w:color="auto" w:fill="auto"/>
            <w:noWrap/>
            <w:vAlign w:val="center"/>
            <w:hideMark/>
          </w:tcPr>
          <w:p w14:paraId="77E5E0AD" w14:textId="519F10C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388.678 </w:t>
            </w:r>
          </w:p>
        </w:tc>
        <w:tc>
          <w:tcPr>
            <w:tcW w:w="986" w:type="dxa"/>
            <w:shd w:val="clear" w:color="auto" w:fill="auto"/>
            <w:noWrap/>
            <w:vAlign w:val="center"/>
            <w:hideMark/>
          </w:tcPr>
          <w:p w14:paraId="48E94D3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0,26 </w:t>
            </w:r>
          </w:p>
        </w:tc>
      </w:tr>
      <w:tr w:rsidR="00FA385B" w:rsidRPr="00366CC0" w14:paraId="03E0AC7F" w14:textId="77777777" w:rsidTr="00243427">
        <w:trPr>
          <w:trHeight w:val="315"/>
        </w:trPr>
        <w:tc>
          <w:tcPr>
            <w:tcW w:w="948" w:type="dxa"/>
            <w:shd w:val="clear" w:color="auto" w:fill="auto"/>
            <w:noWrap/>
            <w:vAlign w:val="center"/>
            <w:hideMark/>
          </w:tcPr>
          <w:p w14:paraId="6D2758BB"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1983EF27"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757A7053" w14:textId="5E52E15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131.822 </w:t>
            </w:r>
          </w:p>
        </w:tc>
        <w:tc>
          <w:tcPr>
            <w:tcW w:w="2335" w:type="dxa"/>
            <w:shd w:val="clear" w:color="auto" w:fill="auto"/>
            <w:noWrap/>
            <w:vAlign w:val="center"/>
            <w:hideMark/>
          </w:tcPr>
          <w:p w14:paraId="75341317" w14:textId="2C9B4136"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389.671 </w:t>
            </w:r>
          </w:p>
        </w:tc>
        <w:tc>
          <w:tcPr>
            <w:tcW w:w="986" w:type="dxa"/>
            <w:shd w:val="clear" w:color="auto" w:fill="auto"/>
            <w:noWrap/>
            <w:vAlign w:val="center"/>
            <w:hideMark/>
          </w:tcPr>
          <w:p w14:paraId="69CD4BC5"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0,34 </w:t>
            </w:r>
          </w:p>
        </w:tc>
      </w:tr>
      <w:tr w:rsidR="00FA385B" w:rsidRPr="00366CC0" w14:paraId="1CBC1D71" w14:textId="77777777" w:rsidTr="00243427">
        <w:trPr>
          <w:trHeight w:val="315"/>
        </w:trPr>
        <w:tc>
          <w:tcPr>
            <w:tcW w:w="948" w:type="dxa"/>
            <w:shd w:val="clear" w:color="auto" w:fill="auto"/>
            <w:noWrap/>
            <w:vAlign w:val="center"/>
            <w:hideMark/>
          </w:tcPr>
          <w:p w14:paraId="5D463523"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697177F9"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411479C0" w14:textId="5B218B75"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112.663 </w:t>
            </w:r>
          </w:p>
        </w:tc>
        <w:tc>
          <w:tcPr>
            <w:tcW w:w="2335" w:type="dxa"/>
            <w:shd w:val="clear" w:color="auto" w:fill="auto"/>
            <w:noWrap/>
            <w:vAlign w:val="center"/>
            <w:hideMark/>
          </w:tcPr>
          <w:p w14:paraId="498FA2FA" w14:textId="30EFF55A"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385.357 </w:t>
            </w:r>
          </w:p>
        </w:tc>
        <w:tc>
          <w:tcPr>
            <w:tcW w:w="986" w:type="dxa"/>
            <w:shd w:val="clear" w:color="auto" w:fill="auto"/>
            <w:noWrap/>
            <w:vAlign w:val="center"/>
            <w:hideMark/>
          </w:tcPr>
          <w:p w14:paraId="266C1DB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0,29 </w:t>
            </w:r>
          </w:p>
        </w:tc>
      </w:tr>
      <w:tr w:rsidR="00FA385B" w:rsidRPr="00366CC0" w14:paraId="7F74B2AA" w14:textId="77777777" w:rsidTr="00243427">
        <w:trPr>
          <w:trHeight w:val="315"/>
        </w:trPr>
        <w:tc>
          <w:tcPr>
            <w:tcW w:w="948" w:type="dxa"/>
            <w:shd w:val="clear" w:color="auto" w:fill="auto"/>
            <w:noWrap/>
            <w:vAlign w:val="center"/>
            <w:hideMark/>
          </w:tcPr>
          <w:p w14:paraId="77C2417A"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DLTA</w:t>
            </w:r>
          </w:p>
        </w:tc>
        <w:tc>
          <w:tcPr>
            <w:tcW w:w="1317" w:type="dxa"/>
            <w:shd w:val="clear" w:color="auto" w:fill="auto"/>
            <w:noWrap/>
            <w:vAlign w:val="center"/>
            <w:hideMark/>
          </w:tcPr>
          <w:p w14:paraId="7256E5D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0ABB96EA" w14:textId="00A43C1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239.353 </w:t>
            </w:r>
          </w:p>
        </w:tc>
        <w:tc>
          <w:tcPr>
            <w:tcW w:w="2335" w:type="dxa"/>
            <w:shd w:val="clear" w:color="auto" w:fill="auto"/>
            <w:noWrap/>
            <w:vAlign w:val="bottom"/>
            <w:hideMark/>
          </w:tcPr>
          <w:p w14:paraId="59993897" w14:textId="37A2E3C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1.284.163 </w:t>
            </w:r>
          </w:p>
        </w:tc>
        <w:tc>
          <w:tcPr>
            <w:tcW w:w="986" w:type="dxa"/>
            <w:shd w:val="clear" w:color="auto" w:fill="auto"/>
            <w:noWrap/>
            <w:vAlign w:val="center"/>
            <w:hideMark/>
          </w:tcPr>
          <w:p w14:paraId="661CF1CA"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0,19 </w:t>
            </w:r>
          </w:p>
        </w:tc>
      </w:tr>
      <w:tr w:rsidR="00FA385B" w:rsidRPr="00366CC0" w14:paraId="28BBB719" w14:textId="77777777" w:rsidTr="00243427">
        <w:trPr>
          <w:trHeight w:val="315"/>
        </w:trPr>
        <w:tc>
          <w:tcPr>
            <w:tcW w:w="948" w:type="dxa"/>
            <w:shd w:val="clear" w:color="auto" w:fill="auto"/>
            <w:noWrap/>
            <w:vAlign w:val="center"/>
            <w:hideMark/>
          </w:tcPr>
          <w:p w14:paraId="3AF70D42"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32C46D3A"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349F1227" w14:textId="7F090875"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212.420 </w:t>
            </w:r>
          </w:p>
        </w:tc>
        <w:tc>
          <w:tcPr>
            <w:tcW w:w="2335" w:type="dxa"/>
            <w:shd w:val="clear" w:color="auto" w:fill="auto"/>
            <w:noWrap/>
            <w:vAlign w:val="bottom"/>
            <w:hideMark/>
          </w:tcPr>
          <w:p w14:paraId="558831F7" w14:textId="0D673D2E"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1.213.563 </w:t>
            </w:r>
          </w:p>
        </w:tc>
        <w:tc>
          <w:tcPr>
            <w:tcW w:w="986" w:type="dxa"/>
            <w:shd w:val="clear" w:color="auto" w:fill="auto"/>
            <w:noWrap/>
            <w:vAlign w:val="center"/>
            <w:hideMark/>
          </w:tcPr>
          <w:p w14:paraId="64F1BBBA"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0,18 </w:t>
            </w:r>
          </w:p>
        </w:tc>
      </w:tr>
      <w:tr w:rsidR="00FA385B" w:rsidRPr="00366CC0" w14:paraId="056EC8A6" w14:textId="77777777" w:rsidTr="00243427">
        <w:trPr>
          <w:trHeight w:val="315"/>
        </w:trPr>
        <w:tc>
          <w:tcPr>
            <w:tcW w:w="948" w:type="dxa"/>
            <w:shd w:val="clear" w:color="auto" w:fill="auto"/>
            <w:noWrap/>
            <w:vAlign w:val="center"/>
            <w:hideMark/>
          </w:tcPr>
          <w:p w14:paraId="446BFC78"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7DC15EE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7E61F564" w14:textId="18965A8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205.681 </w:t>
            </w:r>
          </w:p>
        </w:tc>
        <w:tc>
          <w:tcPr>
            <w:tcW w:w="2335" w:type="dxa"/>
            <w:shd w:val="clear" w:color="auto" w:fill="auto"/>
            <w:noWrap/>
            <w:vAlign w:val="center"/>
            <w:hideMark/>
          </w:tcPr>
          <w:p w14:paraId="0F0FEFBF" w14:textId="4CA2C02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1.019.898 </w:t>
            </w:r>
          </w:p>
        </w:tc>
        <w:tc>
          <w:tcPr>
            <w:tcW w:w="986" w:type="dxa"/>
            <w:shd w:val="clear" w:color="auto" w:fill="auto"/>
            <w:noWrap/>
            <w:vAlign w:val="center"/>
            <w:hideMark/>
          </w:tcPr>
          <w:p w14:paraId="716D33F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0,20 </w:t>
            </w:r>
          </w:p>
        </w:tc>
      </w:tr>
      <w:tr w:rsidR="00FA385B" w:rsidRPr="00366CC0" w14:paraId="5A62FEE4" w14:textId="77777777" w:rsidTr="00243427">
        <w:trPr>
          <w:trHeight w:val="315"/>
        </w:trPr>
        <w:tc>
          <w:tcPr>
            <w:tcW w:w="948" w:type="dxa"/>
            <w:shd w:val="clear" w:color="auto" w:fill="auto"/>
            <w:noWrap/>
            <w:vAlign w:val="center"/>
            <w:hideMark/>
          </w:tcPr>
          <w:p w14:paraId="061433FE"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DVLA</w:t>
            </w:r>
          </w:p>
        </w:tc>
        <w:tc>
          <w:tcPr>
            <w:tcW w:w="1317" w:type="dxa"/>
            <w:shd w:val="clear" w:color="auto" w:fill="auto"/>
            <w:noWrap/>
            <w:vAlign w:val="center"/>
            <w:hideMark/>
          </w:tcPr>
          <w:p w14:paraId="501B46C7"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41772047" w14:textId="5B1BC7C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482.559 </w:t>
            </w:r>
          </w:p>
        </w:tc>
        <w:tc>
          <w:tcPr>
            <w:tcW w:w="2335" w:type="dxa"/>
            <w:shd w:val="clear" w:color="auto" w:fill="auto"/>
            <w:noWrap/>
            <w:vAlign w:val="center"/>
            <w:hideMark/>
          </w:tcPr>
          <w:p w14:paraId="121E116C" w14:textId="1AB1E1EC"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1.200.261 </w:t>
            </w:r>
          </w:p>
        </w:tc>
        <w:tc>
          <w:tcPr>
            <w:tcW w:w="986" w:type="dxa"/>
            <w:shd w:val="clear" w:color="auto" w:fill="auto"/>
            <w:noWrap/>
            <w:vAlign w:val="center"/>
            <w:hideMark/>
          </w:tcPr>
          <w:p w14:paraId="268F169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0,40 </w:t>
            </w:r>
          </w:p>
        </w:tc>
      </w:tr>
      <w:tr w:rsidR="00FA385B" w:rsidRPr="00366CC0" w14:paraId="242D8601" w14:textId="77777777" w:rsidTr="00243427">
        <w:trPr>
          <w:trHeight w:val="315"/>
        </w:trPr>
        <w:tc>
          <w:tcPr>
            <w:tcW w:w="948" w:type="dxa"/>
            <w:shd w:val="clear" w:color="auto" w:fill="auto"/>
            <w:noWrap/>
            <w:vAlign w:val="center"/>
            <w:hideMark/>
          </w:tcPr>
          <w:p w14:paraId="22D94EB7"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5AD8CD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6DFFC23B" w14:textId="53CC1C3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523.881 </w:t>
            </w:r>
          </w:p>
        </w:tc>
        <w:tc>
          <w:tcPr>
            <w:tcW w:w="2335" w:type="dxa"/>
            <w:shd w:val="clear" w:color="auto" w:fill="auto"/>
            <w:noWrap/>
            <w:vAlign w:val="center"/>
            <w:hideMark/>
          </w:tcPr>
          <w:p w14:paraId="07CB33E5" w14:textId="3534E11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1.306.078 </w:t>
            </w:r>
          </w:p>
        </w:tc>
        <w:tc>
          <w:tcPr>
            <w:tcW w:w="986" w:type="dxa"/>
            <w:shd w:val="clear" w:color="auto" w:fill="auto"/>
            <w:noWrap/>
            <w:vAlign w:val="center"/>
            <w:hideMark/>
          </w:tcPr>
          <w:p w14:paraId="19927F6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0,40 </w:t>
            </w:r>
          </w:p>
        </w:tc>
      </w:tr>
      <w:tr w:rsidR="00FA385B" w:rsidRPr="00366CC0" w14:paraId="3699E951" w14:textId="77777777" w:rsidTr="00243427">
        <w:trPr>
          <w:trHeight w:val="315"/>
        </w:trPr>
        <w:tc>
          <w:tcPr>
            <w:tcW w:w="948" w:type="dxa"/>
            <w:shd w:val="clear" w:color="auto" w:fill="auto"/>
            <w:noWrap/>
            <w:vAlign w:val="center"/>
            <w:hideMark/>
          </w:tcPr>
          <w:p w14:paraId="017A9F12"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58352CAF"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0B0029CB" w14:textId="58638502"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660.424 </w:t>
            </w:r>
          </w:p>
        </w:tc>
        <w:tc>
          <w:tcPr>
            <w:tcW w:w="2335" w:type="dxa"/>
            <w:shd w:val="clear" w:color="auto" w:fill="auto"/>
            <w:noWrap/>
            <w:vAlign w:val="center"/>
            <w:hideMark/>
          </w:tcPr>
          <w:p w14:paraId="20500520" w14:textId="48AC1EB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1.326.287 </w:t>
            </w:r>
          </w:p>
        </w:tc>
        <w:tc>
          <w:tcPr>
            <w:tcW w:w="986" w:type="dxa"/>
            <w:shd w:val="clear" w:color="auto" w:fill="auto"/>
            <w:noWrap/>
            <w:vAlign w:val="center"/>
            <w:hideMark/>
          </w:tcPr>
          <w:p w14:paraId="38E14ED4"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0,50 </w:t>
            </w:r>
          </w:p>
        </w:tc>
      </w:tr>
      <w:tr w:rsidR="00FA385B" w:rsidRPr="00366CC0" w14:paraId="23A61DA1" w14:textId="77777777" w:rsidTr="00243427">
        <w:trPr>
          <w:trHeight w:val="315"/>
        </w:trPr>
        <w:tc>
          <w:tcPr>
            <w:tcW w:w="948" w:type="dxa"/>
            <w:shd w:val="clear" w:color="auto" w:fill="auto"/>
            <w:noWrap/>
            <w:vAlign w:val="center"/>
            <w:hideMark/>
          </w:tcPr>
          <w:p w14:paraId="49989B25"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HMSP</w:t>
            </w:r>
          </w:p>
        </w:tc>
        <w:tc>
          <w:tcPr>
            <w:tcW w:w="1317" w:type="dxa"/>
            <w:shd w:val="clear" w:color="auto" w:fill="auto"/>
            <w:noWrap/>
            <w:vAlign w:val="center"/>
            <w:hideMark/>
          </w:tcPr>
          <w:p w14:paraId="7E84C8A8"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4712DCA7" w14:textId="7CF27072"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11.244.000 </w:t>
            </w:r>
          </w:p>
        </w:tc>
        <w:tc>
          <w:tcPr>
            <w:tcW w:w="2335" w:type="dxa"/>
            <w:shd w:val="clear" w:color="auto" w:fill="auto"/>
            <w:noWrap/>
            <w:vAlign w:val="bottom"/>
            <w:hideMark/>
          </w:tcPr>
          <w:p w14:paraId="39A7C3D1" w14:textId="0E228FB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35.358.000 </w:t>
            </w:r>
          </w:p>
        </w:tc>
        <w:tc>
          <w:tcPr>
            <w:tcW w:w="986" w:type="dxa"/>
            <w:shd w:val="clear" w:color="auto" w:fill="auto"/>
            <w:noWrap/>
            <w:vAlign w:val="center"/>
            <w:hideMark/>
          </w:tcPr>
          <w:p w14:paraId="740FF7E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0,32 </w:t>
            </w:r>
          </w:p>
        </w:tc>
      </w:tr>
      <w:tr w:rsidR="00FA385B" w:rsidRPr="00366CC0" w14:paraId="5AA0348A" w14:textId="77777777" w:rsidTr="00243427">
        <w:trPr>
          <w:trHeight w:val="315"/>
        </w:trPr>
        <w:tc>
          <w:tcPr>
            <w:tcW w:w="948" w:type="dxa"/>
            <w:shd w:val="clear" w:color="auto" w:fill="auto"/>
            <w:noWrap/>
            <w:vAlign w:val="center"/>
            <w:hideMark/>
          </w:tcPr>
          <w:p w14:paraId="36CB72B2"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35FBDBE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1A2FDA1A" w14:textId="7BD0B3A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15.223.000 </w:t>
            </w:r>
          </w:p>
        </w:tc>
        <w:tc>
          <w:tcPr>
            <w:tcW w:w="2335" w:type="dxa"/>
            <w:shd w:val="clear" w:color="auto" w:fill="auto"/>
            <w:noWrap/>
            <w:vAlign w:val="bottom"/>
            <w:hideMark/>
          </w:tcPr>
          <w:p w14:paraId="38CEDF3A" w14:textId="5EF065C0"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35.680.000 </w:t>
            </w:r>
          </w:p>
        </w:tc>
        <w:tc>
          <w:tcPr>
            <w:tcW w:w="986" w:type="dxa"/>
            <w:shd w:val="clear" w:color="auto" w:fill="auto"/>
            <w:noWrap/>
            <w:vAlign w:val="center"/>
            <w:hideMark/>
          </w:tcPr>
          <w:p w14:paraId="73568E5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0,43 </w:t>
            </w:r>
          </w:p>
        </w:tc>
      </w:tr>
      <w:tr w:rsidR="00FA385B" w:rsidRPr="00366CC0" w14:paraId="0DB2C610" w14:textId="77777777" w:rsidTr="00243427">
        <w:trPr>
          <w:trHeight w:val="315"/>
        </w:trPr>
        <w:tc>
          <w:tcPr>
            <w:tcW w:w="948" w:type="dxa"/>
            <w:shd w:val="clear" w:color="auto" w:fill="auto"/>
            <w:noWrap/>
            <w:vAlign w:val="center"/>
            <w:hideMark/>
          </w:tcPr>
          <w:p w14:paraId="4F0C7929"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C90EA5E"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4E7BF522" w14:textId="10882F30"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19.432.604 </w:t>
            </w:r>
          </w:p>
        </w:tc>
        <w:tc>
          <w:tcPr>
            <w:tcW w:w="2335" w:type="dxa"/>
            <w:shd w:val="clear" w:color="auto" w:fill="auto"/>
            <w:noWrap/>
            <w:vAlign w:val="center"/>
            <w:hideMark/>
          </w:tcPr>
          <w:p w14:paraId="04780327" w14:textId="477C63C5"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30.241.426 </w:t>
            </w:r>
          </w:p>
        </w:tc>
        <w:tc>
          <w:tcPr>
            <w:tcW w:w="986" w:type="dxa"/>
            <w:shd w:val="clear" w:color="auto" w:fill="auto"/>
            <w:noWrap/>
            <w:vAlign w:val="center"/>
            <w:hideMark/>
          </w:tcPr>
          <w:p w14:paraId="0B1DB4EE"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0,64 </w:t>
            </w:r>
          </w:p>
        </w:tc>
      </w:tr>
      <w:tr w:rsidR="00FA385B" w:rsidRPr="00366CC0" w14:paraId="3300412E" w14:textId="77777777" w:rsidTr="00243427">
        <w:trPr>
          <w:trHeight w:val="315"/>
        </w:trPr>
        <w:tc>
          <w:tcPr>
            <w:tcW w:w="948" w:type="dxa"/>
            <w:shd w:val="clear" w:color="auto" w:fill="auto"/>
            <w:noWrap/>
            <w:vAlign w:val="center"/>
            <w:hideMark/>
          </w:tcPr>
          <w:p w14:paraId="1E64FEC0"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HOKI</w:t>
            </w:r>
          </w:p>
        </w:tc>
        <w:tc>
          <w:tcPr>
            <w:tcW w:w="1317" w:type="dxa"/>
            <w:shd w:val="clear" w:color="auto" w:fill="auto"/>
            <w:noWrap/>
            <w:vAlign w:val="center"/>
            <w:hideMark/>
          </w:tcPr>
          <w:p w14:paraId="238DC24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1063C071" w14:textId="1D58DAF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195.678 </w:t>
            </w:r>
          </w:p>
        </w:tc>
        <w:tc>
          <w:tcPr>
            <w:tcW w:w="2335" w:type="dxa"/>
            <w:shd w:val="clear" w:color="auto" w:fill="auto"/>
            <w:noWrap/>
            <w:vAlign w:val="bottom"/>
            <w:hideMark/>
          </w:tcPr>
          <w:p w14:paraId="5DDA78EE" w14:textId="4C5DCDC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563.167 </w:t>
            </w:r>
          </w:p>
        </w:tc>
        <w:tc>
          <w:tcPr>
            <w:tcW w:w="986" w:type="dxa"/>
            <w:shd w:val="clear" w:color="auto" w:fill="auto"/>
            <w:noWrap/>
            <w:vAlign w:val="center"/>
            <w:hideMark/>
          </w:tcPr>
          <w:p w14:paraId="215E200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0,35 </w:t>
            </w:r>
          </w:p>
        </w:tc>
      </w:tr>
      <w:tr w:rsidR="00FA385B" w:rsidRPr="00366CC0" w14:paraId="45F408E1" w14:textId="77777777" w:rsidTr="00243427">
        <w:trPr>
          <w:trHeight w:val="315"/>
        </w:trPr>
        <w:tc>
          <w:tcPr>
            <w:tcW w:w="948" w:type="dxa"/>
            <w:shd w:val="clear" w:color="auto" w:fill="auto"/>
            <w:noWrap/>
            <w:vAlign w:val="center"/>
            <w:hideMark/>
          </w:tcPr>
          <w:p w14:paraId="2BD14CDE"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177E9B3F"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6F167502" w14:textId="74D5289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207.108 </w:t>
            </w:r>
          </w:p>
        </w:tc>
        <w:tc>
          <w:tcPr>
            <w:tcW w:w="2335" w:type="dxa"/>
            <w:shd w:val="clear" w:color="auto" w:fill="auto"/>
            <w:noWrap/>
            <w:vAlign w:val="bottom"/>
            <w:hideMark/>
          </w:tcPr>
          <w:p w14:paraId="4B93C59D" w14:textId="45AD146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641.567 </w:t>
            </w:r>
          </w:p>
        </w:tc>
        <w:tc>
          <w:tcPr>
            <w:tcW w:w="986" w:type="dxa"/>
            <w:shd w:val="clear" w:color="auto" w:fill="auto"/>
            <w:noWrap/>
            <w:vAlign w:val="center"/>
            <w:hideMark/>
          </w:tcPr>
          <w:p w14:paraId="7F10E37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0,32 </w:t>
            </w:r>
          </w:p>
        </w:tc>
      </w:tr>
      <w:tr w:rsidR="00FA385B" w:rsidRPr="00366CC0" w14:paraId="04496341" w14:textId="77777777" w:rsidTr="00243427">
        <w:trPr>
          <w:trHeight w:val="315"/>
        </w:trPr>
        <w:tc>
          <w:tcPr>
            <w:tcW w:w="948" w:type="dxa"/>
            <w:shd w:val="clear" w:color="auto" w:fill="auto"/>
            <w:noWrap/>
            <w:vAlign w:val="center"/>
            <w:hideMark/>
          </w:tcPr>
          <w:p w14:paraId="3E056AE4"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70E28DC8"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3E663382" w14:textId="30833A8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244.363 </w:t>
            </w:r>
          </w:p>
        </w:tc>
        <w:tc>
          <w:tcPr>
            <w:tcW w:w="2335" w:type="dxa"/>
            <w:shd w:val="clear" w:color="auto" w:fill="auto"/>
            <w:noWrap/>
            <w:vAlign w:val="center"/>
            <w:hideMark/>
          </w:tcPr>
          <w:p w14:paraId="71D2D3D2" w14:textId="1BF39E1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662.560 </w:t>
            </w:r>
          </w:p>
        </w:tc>
        <w:tc>
          <w:tcPr>
            <w:tcW w:w="986" w:type="dxa"/>
            <w:shd w:val="clear" w:color="auto" w:fill="auto"/>
            <w:noWrap/>
            <w:vAlign w:val="center"/>
            <w:hideMark/>
          </w:tcPr>
          <w:p w14:paraId="4015181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0,37 </w:t>
            </w:r>
          </w:p>
        </w:tc>
      </w:tr>
      <w:tr w:rsidR="00FA385B" w:rsidRPr="00366CC0" w14:paraId="0653C55C" w14:textId="77777777" w:rsidTr="00243427">
        <w:trPr>
          <w:trHeight w:val="315"/>
        </w:trPr>
        <w:tc>
          <w:tcPr>
            <w:tcW w:w="948" w:type="dxa"/>
            <w:shd w:val="clear" w:color="auto" w:fill="auto"/>
            <w:noWrap/>
            <w:vAlign w:val="center"/>
            <w:hideMark/>
          </w:tcPr>
          <w:p w14:paraId="0E7159A2"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HRTA</w:t>
            </w:r>
          </w:p>
        </w:tc>
        <w:tc>
          <w:tcPr>
            <w:tcW w:w="1317" w:type="dxa"/>
            <w:shd w:val="clear" w:color="auto" w:fill="auto"/>
            <w:noWrap/>
            <w:vAlign w:val="center"/>
            <w:hideMark/>
          </w:tcPr>
          <w:p w14:paraId="2D8844F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5FCB6D08" w14:textId="3568B7F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444.308 </w:t>
            </w:r>
          </w:p>
        </w:tc>
        <w:tc>
          <w:tcPr>
            <w:tcW w:w="2335" w:type="dxa"/>
            <w:shd w:val="clear" w:color="auto" w:fill="auto"/>
            <w:noWrap/>
            <w:vAlign w:val="center"/>
            <w:hideMark/>
          </w:tcPr>
          <w:p w14:paraId="1A22C4EB" w14:textId="6C048B7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1.092.723 </w:t>
            </w:r>
          </w:p>
        </w:tc>
        <w:tc>
          <w:tcPr>
            <w:tcW w:w="986" w:type="dxa"/>
            <w:shd w:val="clear" w:color="auto" w:fill="auto"/>
            <w:noWrap/>
            <w:vAlign w:val="center"/>
            <w:hideMark/>
          </w:tcPr>
          <w:p w14:paraId="42E92C4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0,41 </w:t>
            </w:r>
          </w:p>
        </w:tc>
      </w:tr>
      <w:tr w:rsidR="00FA385B" w:rsidRPr="00366CC0" w14:paraId="710A9570" w14:textId="77777777" w:rsidTr="00243427">
        <w:trPr>
          <w:trHeight w:val="315"/>
        </w:trPr>
        <w:tc>
          <w:tcPr>
            <w:tcW w:w="948" w:type="dxa"/>
            <w:shd w:val="clear" w:color="auto" w:fill="auto"/>
            <w:noWrap/>
            <w:vAlign w:val="center"/>
            <w:hideMark/>
          </w:tcPr>
          <w:p w14:paraId="56C704AE"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C0B722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4E2663E8" w14:textId="0566DCB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1.099.943 </w:t>
            </w:r>
          </w:p>
        </w:tc>
        <w:tc>
          <w:tcPr>
            <w:tcW w:w="2335" w:type="dxa"/>
            <w:shd w:val="clear" w:color="auto" w:fill="auto"/>
            <w:noWrap/>
            <w:vAlign w:val="center"/>
            <w:hideMark/>
          </w:tcPr>
          <w:p w14:paraId="31D3A827" w14:textId="744F2C1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1.211.247 </w:t>
            </w:r>
          </w:p>
        </w:tc>
        <w:tc>
          <w:tcPr>
            <w:tcW w:w="986" w:type="dxa"/>
            <w:shd w:val="clear" w:color="auto" w:fill="auto"/>
            <w:noWrap/>
            <w:vAlign w:val="center"/>
            <w:hideMark/>
          </w:tcPr>
          <w:p w14:paraId="1FE6B71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0,91 </w:t>
            </w:r>
          </w:p>
        </w:tc>
      </w:tr>
      <w:tr w:rsidR="00FA385B" w:rsidRPr="00366CC0" w14:paraId="1C25442E" w14:textId="77777777" w:rsidTr="00243427">
        <w:trPr>
          <w:trHeight w:val="315"/>
        </w:trPr>
        <w:tc>
          <w:tcPr>
            <w:tcW w:w="948" w:type="dxa"/>
            <w:shd w:val="clear" w:color="auto" w:fill="auto"/>
            <w:noWrap/>
            <w:vAlign w:val="center"/>
            <w:hideMark/>
          </w:tcPr>
          <w:p w14:paraId="3E13F0B5"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1E0635E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6F4DE8AE" w14:textId="562D86BC"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1.473.739 </w:t>
            </w:r>
          </w:p>
        </w:tc>
        <w:tc>
          <w:tcPr>
            <w:tcW w:w="2335" w:type="dxa"/>
            <w:shd w:val="clear" w:color="auto" w:fill="auto"/>
            <w:noWrap/>
            <w:vAlign w:val="center"/>
            <w:hideMark/>
          </w:tcPr>
          <w:p w14:paraId="1AE4434A" w14:textId="1C5C4D2C"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1.356.947 </w:t>
            </w:r>
          </w:p>
        </w:tc>
        <w:tc>
          <w:tcPr>
            <w:tcW w:w="986" w:type="dxa"/>
            <w:shd w:val="clear" w:color="auto" w:fill="auto"/>
            <w:noWrap/>
            <w:vAlign w:val="center"/>
            <w:hideMark/>
          </w:tcPr>
          <w:p w14:paraId="41F62CE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1,09 </w:t>
            </w:r>
          </w:p>
        </w:tc>
      </w:tr>
      <w:tr w:rsidR="00FA385B" w:rsidRPr="00366CC0" w14:paraId="48DA541C" w14:textId="77777777" w:rsidTr="00243427">
        <w:trPr>
          <w:trHeight w:val="315"/>
        </w:trPr>
        <w:tc>
          <w:tcPr>
            <w:tcW w:w="948" w:type="dxa"/>
            <w:shd w:val="clear" w:color="auto" w:fill="auto"/>
            <w:noWrap/>
            <w:vAlign w:val="center"/>
            <w:hideMark/>
          </w:tcPr>
          <w:p w14:paraId="5CB55D45"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ICBP</w:t>
            </w:r>
          </w:p>
        </w:tc>
        <w:tc>
          <w:tcPr>
            <w:tcW w:w="1317" w:type="dxa"/>
            <w:shd w:val="clear" w:color="auto" w:fill="auto"/>
            <w:noWrap/>
            <w:vAlign w:val="center"/>
            <w:hideMark/>
          </w:tcPr>
          <w:p w14:paraId="34C801A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77F31DA1" w14:textId="2B96AD9E"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11.660.003 </w:t>
            </w:r>
          </w:p>
        </w:tc>
        <w:tc>
          <w:tcPr>
            <w:tcW w:w="2335" w:type="dxa"/>
            <w:shd w:val="clear" w:color="auto" w:fill="auto"/>
            <w:noWrap/>
            <w:vAlign w:val="bottom"/>
            <w:hideMark/>
          </w:tcPr>
          <w:p w14:paraId="44C4A6C5" w14:textId="1C09558C"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22.707.150 </w:t>
            </w:r>
          </w:p>
        </w:tc>
        <w:tc>
          <w:tcPr>
            <w:tcW w:w="986" w:type="dxa"/>
            <w:shd w:val="clear" w:color="auto" w:fill="auto"/>
            <w:noWrap/>
            <w:vAlign w:val="center"/>
            <w:hideMark/>
          </w:tcPr>
          <w:p w14:paraId="473EA204"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0,51 </w:t>
            </w:r>
          </w:p>
        </w:tc>
      </w:tr>
      <w:tr w:rsidR="00FA385B" w:rsidRPr="00366CC0" w14:paraId="5448D2A0" w14:textId="77777777" w:rsidTr="00243427">
        <w:trPr>
          <w:trHeight w:val="315"/>
        </w:trPr>
        <w:tc>
          <w:tcPr>
            <w:tcW w:w="948" w:type="dxa"/>
            <w:shd w:val="clear" w:color="auto" w:fill="auto"/>
            <w:noWrap/>
            <w:vAlign w:val="center"/>
            <w:hideMark/>
          </w:tcPr>
          <w:p w14:paraId="7AD99C25"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9483FD1"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33C4D885" w14:textId="4E8F5FA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12.038.210 </w:t>
            </w:r>
          </w:p>
        </w:tc>
        <w:tc>
          <w:tcPr>
            <w:tcW w:w="2335" w:type="dxa"/>
            <w:shd w:val="clear" w:color="auto" w:fill="auto"/>
            <w:noWrap/>
            <w:vAlign w:val="bottom"/>
            <w:hideMark/>
          </w:tcPr>
          <w:p w14:paraId="21B32482" w14:textId="2D23970E"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26.671.104 </w:t>
            </w:r>
          </w:p>
        </w:tc>
        <w:tc>
          <w:tcPr>
            <w:tcW w:w="986" w:type="dxa"/>
            <w:shd w:val="clear" w:color="auto" w:fill="auto"/>
            <w:noWrap/>
            <w:vAlign w:val="center"/>
            <w:hideMark/>
          </w:tcPr>
          <w:p w14:paraId="708C5FE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0,45 </w:t>
            </w:r>
          </w:p>
        </w:tc>
      </w:tr>
      <w:tr w:rsidR="00FA385B" w:rsidRPr="00366CC0" w14:paraId="65E8A22E" w14:textId="77777777" w:rsidTr="00243427">
        <w:trPr>
          <w:trHeight w:val="315"/>
        </w:trPr>
        <w:tc>
          <w:tcPr>
            <w:tcW w:w="948" w:type="dxa"/>
            <w:shd w:val="clear" w:color="auto" w:fill="auto"/>
            <w:noWrap/>
            <w:vAlign w:val="center"/>
            <w:hideMark/>
          </w:tcPr>
          <w:p w14:paraId="08C52190"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DA5583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1B354990" w14:textId="6D54D6D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53.270.272 </w:t>
            </w:r>
          </w:p>
        </w:tc>
        <w:tc>
          <w:tcPr>
            <w:tcW w:w="2335" w:type="dxa"/>
            <w:shd w:val="clear" w:color="auto" w:fill="auto"/>
            <w:noWrap/>
            <w:vAlign w:val="center"/>
            <w:hideMark/>
          </w:tcPr>
          <w:p w14:paraId="6653D328" w14:textId="4966BA9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50.318.053 </w:t>
            </w:r>
          </w:p>
        </w:tc>
        <w:tc>
          <w:tcPr>
            <w:tcW w:w="986" w:type="dxa"/>
            <w:shd w:val="clear" w:color="auto" w:fill="auto"/>
            <w:noWrap/>
            <w:vAlign w:val="center"/>
            <w:hideMark/>
          </w:tcPr>
          <w:p w14:paraId="38D8881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1,06 </w:t>
            </w:r>
          </w:p>
        </w:tc>
      </w:tr>
      <w:tr w:rsidR="00FA385B" w:rsidRPr="00366CC0" w14:paraId="3C9B4C5B" w14:textId="77777777" w:rsidTr="00243427">
        <w:trPr>
          <w:trHeight w:val="315"/>
        </w:trPr>
        <w:tc>
          <w:tcPr>
            <w:tcW w:w="948" w:type="dxa"/>
            <w:shd w:val="clear" w:color="auto" w:fill="auto"/>
            <w:noWrap/>
            <w:vAlign w:val="center"/>
            <w:hideMark/>
          </w:tcPr>
          <w:p w14:paraId="28A2ACC8"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INDF</w:t>
            </w:r>
          </w:p>
        </w:tc>
        <w:tc>
          <w:tcPr>
            <w:tcW w:w="1317" w:type="dxa"/>
            <w:shd w:val="clear" w:color="auto" w:fill="auto"/>
            <w:noWrap/>
            <w:vAlign w:val="center"/>
            <w:hideMark/>
          </w:tcPr>
          <w:p w14:paraId="03CB47F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28951B10" w14:textId="6AC3D6A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46.620.996 </w:t>
            </w:r>
          </w:p>
        </w:tc>
        <w:tc>
          <w:tcPr>
            <w:tcW w:w="2335" w:type="dxa"/>
            <w:shd w:val="clear" w:color="auto" w:fill="auto"/>
            <w:noWrap/>
            <w:vAlign w:val="bottom"/>
            <w:hideMark/>
          </w:tcPr>
          <w:p w14:paraId="7B3BF519" w14:textId="0511302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49.916.800 </w:t>
            </w:r>
          </w:p>
        </w:tc>
        <w:tc>
          <w:tcPr>
            <w:tcW w:w="986" w:type="dxa"/>
            <w:shd w:val="clear" w:color="auto" w:fill="auto"/>
            <w:noWrap/>
            <w:vAlign w:val="center"/>
            <w:hideMark/>
          </w:tcPr>
          <w:p w14:paraId="4636BA71"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0,93 </w:t>
            </w:r>
          </w:p>
        </w:tc>
      </w:tr>
      <w:tr w:rsidR="00FA385B" w:rsidRPr="00366CC0" w14:paraId="73956A6A" w14:textId="77777777" w:rsidTr="00243427">
        <w:trPr>
          <w:trHeight w:val="315"/>
        </w:trPr>
        <w:tc>
          <w:tcPr>
            <w:tcW w:w="948" w:type="dxa"/>
            <w:shd w:val="clear" w:color="auto" w:fill="auto"/>
            <w:noWrap/>
            <w:vAlign w:val="center"/>
            <w:hideMark/>
          </w:tcPr>
          <w:p w14:paraId="2CCD0797"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50A8FF1A"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7E4F5AB7" w14:textId="760E433E"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41.996.071 </w:t>
            </w:r>
          </w:p>
        </w:tc>
        <w:tc>
          <w:tcPr>
            <w:tcW w:w="2335" w:type="dxa"/>
            <w:shd w:val="clear" w:color="auto" w:fill="auto"/>
            <w:noWrap/>
            <w:vAlign w:val="bottom"/>
            <w:hideMark/>
          </w:tcPr>
          <w:p w14:paraId="45580941" w14:textId="7F707D2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54.202.488 </w:t>
            </w:r>
          </w:p>
        </w:tc>
        <w:tc>
          <w:tcPr>
            <w:tcW w:w="986" w:type="dxa"/>
            <w:shd w:val="clear" w:color="auto" w:fill="auto"/>
            <w:noWrap/>
            <w:vAlign w:val="center"/>
            <w:hideMark/>
          </w:tcPr>
          <w:p w14:paraId="5D67D64F"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0,77 </w:t>
            </w:r>
          </w:p>
        </w:tc>
      </w:tr>
      <w:tr w:rsidR="00FA385B" w:rsidRPr="00366CC0" w14:paraId="5A188298" w14:textId="77777777" w:rsidTr="00243427">
        <w:trPr>
          <w:trHeight w:val="315"/>
        </w:trPr>
        <w:tc>
          <w:tcPr>
            <w:tcW w:w="948" w:type="dxa"/>
            <w:shd w:val="clear" w:color="auto" w:fill="auto"/>
            <w:noWrap/>
            <w:vAlign w:val="center"/>
            <w:hideMark/>
          </w:tcPr>
          <w:p w14:paraId="46205CEB"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6299795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34CFD904" w14:textId="1C36906B"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83.998.472 </w:t>
            </w:r>
          </w:p>
        </w:tc>
        <w:tc>
          <w:tcPr>
            <w:tcW w:w="2335" w:type="dxa"/>
            <w:shd w:val="clear" w:color="auto" w:fill="auto"/>
            <w:noWrap/>
            <w:vAlign w:val="center"/>
            <w:hideMark/>
          </w:tcPr>
          <w:p w14:paraId="24C537F6" w14:textId="197E94EB"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79.138.044 </w:t>
            </w:r>
          </w:p>
        </w:tc>
        <w:tc>
          <w:tcPr>
            <w:tcW w:w="986" w:type="dxa"/>
            <w:shd w:val="clear" w:color="auto" w:fill="auto"/>
            <w:noWrap/>
            <w:vAlign w:val="center"/>
            <w:hideMark/>
          </w:tcPr>
          <w:p w14:paraId="3D00931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1,06 </w:t>
            </w:r>
          </w:p>
        </w:tc>
      </w:tr>
      <w:tr w:rsidR="00FA385B" w:rsidRPr="00366CC0" w14:paraId="7E6023DD" w14:textId="77777777" w:rsidTr="00243427">
        <w:trPr>
          <w:trHeight w:val="315"/>
        </w:trPr>
        <w:tc>
          <w:tcPr>
            <w:tcW w:w="948" w:type="dxa"/>
            <w:shd w:val="clear" w:color="auto" w:fill="auto"/>
            <w:noWrap/>
            <w:vAlign w:val="center"/>
            <w:hideMark/>
          </w:tcPr>
          <w:p w14:paraId="7956F0DC"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KINO</w:t>
            </w:r>
          </w:p>
        </w:tc>
        <w:tc>
          <w:tcPr>
            <w:tcW w:w="1317" w:type="dxa"/>
            <w:shd w:val="clear" w:color="auto" w:fill="auto"/>
            <w:noWrap/>
            <w:vAlign w:val="center"/>
            <w:hideMark/>
          </w:tcPr>
          <w:p w14:paraId="17631A7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4FFBFCE9" w14:textId="2823BB2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1.405.264 </w:t>
            </w:r>
          </w:p>
        </w:tc>
        <w:tc>
          <w:tcPr>
            <w:tcW w:w="2335" w:type="dxa"/>
            <w:shd w:val="clear" w:color="auto" w:fill="auto"/>
            <w:noWrap/>
            <w:vAlign w:val="center"/>
            <w:hideMark/>
          </w:tcPr>
          <w:p w14:paraId="112245C6" w14:textId="4A94B26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2.186.900 </w:t>
            </w:r>
          </w:p>
        </w:tc>
        <w:tc>
          <w:tcPr>
            <w:tcW w:w="986" w:type="dxa"/>
            <w:shd w:val="clear" w:color="auto" w:fill="auto"/>
            <w:noWrap/>
            <w:vAlign w:val="center"/>
            <w:hideMark/>
          </w:tcPr>
          <w:p w14:paraId="6ADB693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0,64 </w:t>
            </w:r>
          </w:p>
        </w:tc>
      </w:tr>
      <w:tr w:rsidR="00FA385B" w:rsidRPr="00366CC0" w14:paraId="232D0281" w14:textId="77777777" w:rsidTr="00243427">
        <w:trPr>
          <w:trHeight w:val="315"/>
        </w:trPr>
        <w:tc>
          <w:tcPr>
            <w:tcW w:w="948" w:type="dxa"/>
            <w:shd w:val="clear" w:color="auto" w:fill="auto"/>
            <w:noWrap/>
            <w:vAlign w:val="center"/>
            <w:hideMark/>
          </w:tcPr>
          <w:p w14:paraId="494CE12D"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56759F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08F3DBD6" w14:textId="7DCEF74A"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1.992.902 </w:t>
            </w:r>
          </w:p>
        </w:tc>
        <w:tc>
          <w:tcPr>
            <w:tcW w:w="2335" w:type="dxa"/>
            <w:shd w:val="clear" w:color="auto" w:fill="auto"/>
            <w:noWrap/>
            <w:vAlign w:val="center"/>
            <w:hideMark/>
          </w:tcPr>
          <w:p w14:paraId="0E455891" w14:textId="458E3260"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2.702.862 </w:t>
            </w:r>
          </w:p>
        </w:tc>
        <w:tc>
          <w:tcPr>
            <w:tcW w:w="986" w:type="dxa"/>
            <w:shd w:val="clear" w:color="auto" w:fill="auto"/>
            <w:noWrap/>
            <w:vAlign w:val="center"/>
            <w:hideMark/>
          </w:tcPr>
          <w:p w14:paraId="15637285"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0,74 </w:t>
            </w:r>
          </w:p>
        </w:tc>
      </w:tr>
      <w:tr w:rsidR="00FA385B" w:rsidRPr="00366CC0" w14:paraId="7B380BEA" w14:textId="77777777" w:rsidTr="00243427">
        <w:trPr>
          <w:trHeight w:val="315"/>
        </w:trPr>
        <w:tc>
          <w:tcPr>
            <w:tcW w:w="948" w:type="dxa"/>
            <w:shd w:val="clear" w:color="auto" w:fill="auto"/>
            <w:noWrap/>
            <w:vAlign w:val="center"/>
            <w:hideMark/>
          </w:tcPr>
          <w:p w14:paraId="10C5CC75"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F4163D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5A9F356C" w14:textId="07F1E05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2.678.123 </w:t>
            </w:r>
          </w:p>
        </w:tc>
        <w:tc>
          <w:tcPr>
            <w:tcW w:w="2335" w:type="dxa"/>
            <w:shd w:val="clear" w:color="auto" w:fill="auto"/>
            <w:noWrap/>
            <w:vAlign w:val="center"/>
            <w:hideMark/>
          </w:tcPr>
          <w:p w14:paraId="28D14AAD" w14:textId="7B2F75D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2.577.235 </w:t>
            </w:r>
          </w:p>
        </w:tc>
        <w:tc>
          <w:tcPr>
            <w:tcW w:w="986" w:type="dxa"/>
            <w:shd w:val="clear" w:color="auto" w:fill="auto"/>
            <w:noWrap/>
            <w:vAlign w:val="center"/>
            <w:hideMark/>
          </w:tcPr>
          <w:p w14:paraId="002A8B8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1,04 </w:t>
            </w:r>
          </w:p>
        </w:tc>
      </w:tr>
      <w:tr w:rsidR="00FA385B" w:rsidRPr="00366CC0" w14:paraId="55DAEB62" w14:textId="77777777" w:rsidTr="00243427">
        <w:trPr>
          <w:trHeight w:val="315"/>
        </w:trPr>
        <w:tc>
          <w:tcPr>
            <w:tcW w:w="948" w:type="dxa"/>
            <w:shd w:val="clear" w:color="auto" w:fill="auto"/>
            <w:noWrap/>
            <w:vAlign w:val="center"/>
            <w:hideMark/>
          </w:tcPr>
          <w:p w14:paraId="302E0799"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KLBF</w:t>
            </w:r>
          </w:p>
        </w:tc>
        <w:tc>
          <w:tcPr>
            <w:tcW w:w="1317" w:type="dxa"/>
            <w:shd w:val="clear" w:color="auto" w:fill="auto"/>
            <w:noWrap/>
            <w:vAlign w:val="center"/>
            <w:hideMark/>
          </w:tcPr>
          <w:p w14:paraId="70E6368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4AC77B04" w14:textId="65378F2A"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2.851.611 </w:t>
            </w:r>
          </w:p>
        </w:tc>
        <w:tc>
          <w:tcPr>
            <w:tcW w:w="2335" w:type="dxa"/>
            <w:shd w:val="clear" w:color="auto" w:fill="auto"/>
            <w:noWrap/>
            <w:vAlign w:val="center"/>
            <w:hideMark/>
          </w:tcPr>
          <w:p w14:paraId="61C7207E" w14:textId="66C8F20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15.294.594 </w:t>
            </w:r>
          </w:p>
        </w:tc>
        <w:tc>
          <w:tcPr>
            <w:tcW w:w="986" w:type="dxa"/>
            <w:shd w:val="clear" w:color="auto" w:fill="auto"/>
            <w:noWrap/>
            <w:vAlign w:val="center"/>
            <w:hideMark/>
          </w:tcPr>
          <w:p w14:paraId="2F366C0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0,19 </w:t>
            </w:r>
          </w:p>
        </w:tc>
      </w:tr>
      <w:tr w:rsidR="00FA385B" w:rsidRPr="00366CC0" w14:paraId="29941272" w14:textId="77777777" w:rsidTr="00243427">
        <w:trPr>
          <w:trHeight w:val="315"/>
        </w:trPr>
        <w:tc>
          <w:tcPr>
            <w:tcW w:w="948" w:type="dxa"/>
            <w:shd w:val="clear" w:color="auto" w:fill="auto"/>
            <w:noWrap/>
            <w:vAlign w:val="center"/>
            <w:hideMark/>
          </w:tcPr>
          <w:p w14:paraId="4A84FA33"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6A7F4A1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304982AF" w14:textId="1F7C353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3.559.144 </w:t>
            </w:r>
          </w:p>
        </w:tc>
        <w:tc>
          <w:tcPr>
            <w:tcW w:w="2335" w:type="dxa"/>
            <w:shd w:val="clear" w:color="auto" w:fill="auto"/>
            <w:noWrap/>
            <w:vAlign w:val="center"/>
            <w:hideMark/>
          </w:tcPr>
          <w:p w14:paraId="0F274DDE" w14:textId="45F9DB7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16.705.582 </w:t>
            </w:r>
          </w:p>
        </w:tc>
        <w:tc>
          <w:tcPr>
            <w:tcW w:w="986" w:type="dxa"/>
            <w:shd w:val="clear" w:color="auto" w:fill="auto"/>
            <w:noWrap/>
            <w:vAlign w:val="center"/>
            <w:hideMark/>
          </w:tcPr>
          <w:p w14:paraId="71E2EC67"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0,21 </w:t>
            </w:r>
          </w:p>
        </w:tc>
      </w:tr>
      <w:tr w:rsidR="00FA385B" w:rsidRPr="00366CC0" w14:paraId="398189C8" w14:textId="77777777" w:rsidTr="00243427">
        <w:trPr>
          <w:trHeight w:val="315"/>
        </w:trPr>
        <w:tc>
          <w:tcPr>
            <w:tcW w:w="948" w:type="dxa"/>
            <w:shd w:val="clear" w:color="auto" w:fill="auto"/>
            <w:noWrap/>
            <w:vAlign w:val="center"/>
            <w:hideMark/>
          </w:tcPr>
          <w:p w14:paraId="30946FF7"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4998145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6A507377" w14:textId="7B13767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4.288.218 </w:t>
            </w:r>
          </w:p>
        </w:tc>
        <w:tc>
          <w:tcPr>
            <w:tcW w:w="2335" w:type="dxa"/>
            <w:shd w:val="clear" w:color="auto" w:fill="auto"/>
            <w:noWrap/>
            <w:vAlign w:val="center"/>
            <w:hideMark/>
          </w:tcPr>
          <w:p w14:paraId="2B6A88BA" w14:textId="1D657E2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18.276.082 </w:t>
            </w:r>
          </w:p>
        </w:tc>
        <w:tc>
          <w:tcPr>
            <w:tcW w:w="986" w:type="dxa"/>
            <w:shd w:val="clear" w:color="auto" w:fill="auto"/>
            <w:noWrap/>
            <w:vAlign w:val="center"/>
            <w:hideMark/>
          </w:tcPr>
          <w:p w14:paraId="310C220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0,23 </w:t>
            </w:r>
          </w:p>
        </w:tc>
      </w:tr>
      <w:tr w:rsidR="00FA385B" w:rsidRPr="00366CC0" w14:paraId="7C417924" w14:textId="77777777" w:rsidTr="00243427">
        <w:trPr>
          <w:trHeight w:val="315"/>
        </w:trPr>
        <w:tc>
          <w:tcPr>
            <w:tcW w:w="948" w:type="dxa"/>
            <w:shd w:val="clear" w:color="auto" w:fill="auto"/>
            <w:noWrap/>
            <w:vAlign w:val="center"/>
            <w:hideMark/>
          </w:tcPr>
          <w:p w14:paraId="398F9C71"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MLBI</w:t>
            </w:r>
          </w:p>
        </w:tc>
        <w:tc>
          <w:tcPr>
            <w:tcW w:w="1317" w:type="dxa"/>
            <w:shd w:val="clear" w:color="auto" w:fill="auto"/>
            <w:noWrap/>
            <w:vAlign w:val="center"/>
            <w:hideMark/>
          </w:tcPr>
          <w:p w14:paraId="55716C4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7B538F5F" w14:textId="119C812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1.721.965 </w:t>
            </w:r>
          </w:p>
        </w:tc>
        <w:tc>
          <w:tcPr>
            <w:tcW w:w="2335" w:type="dxa"/>
            <w:shd w:val="clear" w:color="auto" w:fill="auto"/>
            <w:noWrap/>
            <w:vAlign w:val="bottom"/>
            <w:hideMark/>
          </w:tcPr>
          <w:p w14:paraId="4FB01676" w14:textId="59A4BBA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1.167.536 </w:t>
            </w:r>
          </w:p>
        </w:tc>
        <w:tc>
          <w:tcPr>
            <w:tcW w:w="986" w:type="dxa"/>
            <w:shd w:val="clear" w:color="auto" w:fill="auto"/>
            <w:noWrap/>
            <w:vAlign w:val="center"/>
            <w:hideMark/>
          </w:tcPr>
          <w:p w14:paraId="315A9CE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1,47 </w:t>
            </w:r>
          </w:p>
        </w:tc>
      </w:tr>
      <w:tr w:rsidR="00FA385B" w:rsidRPr="00366CC0" w14:paraId="017C2E11" w14:textId="77777777" w:rsidTr="00243427">
        <w:trPr>
          <w:trHeight w:val="315"/>
        </w:trPr>
        <w:tc>
          <w:tcPr>
            <w:tcW w:w="948" w:type="dxa"/>
            <w:shd w:val="clear" w:color="auto" w:fill="auto"/>
            <w:noWrap/>
            <w:vAlign w:val="center"/>
            <w:hideMark/>
          </w:tcPr>
          <w:p w14:paraId="76D1619F"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599B013A"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2A8B00A3" w14:textId="3C14B15B"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1.750.943 </w:t>
            </w:r>
          </w:p>
        </w:tc>
        <w:tc>
          <w:tcPr>
            <w:tcW w:w="2335" w:type="dxa"/>
            <w:shd w:val="clear" w:color="auto" w:fill="auto"/>
            <w:noWrap/>
            <w:vAlign w:val="bottom"/>
            <w:hideMark/>
          </w:tcPr>
          <w:p w14:paraId="31A43CA4" w14:textId="1FBF3B8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1.146.007 </w:t>
            </w:r>
          </w:p>
        </w:tc>
        <w:tc>
          <w:tcPr>
            <w:tcW w:w="986" w:type="dxa"/>
            <w:shd w:val="clear" w:color="auto" w:fill="auto"/>
            <w:noWrap/>
            <w:vAlign w:val="center"/>
            <w:hideMark/>
          </w:tcPr>
          <w:p w14:paraId="04B727B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1,53 </w:t>
            </w:r>
          </w:p>
        </w:tc>
      </w:tr>
      <w:tr w:rsidR="00FA385B" w:rsidRPr="00366CC0" w14:paraId="5F21D5DD" w14:textId="77777777" w:rsidTr="00243427">
        <w:trPr>
          <w:trHeight w:val="315"/>
        </w:trPr>
        <w:tc>
          <w:tcPr>
            <w:tcW w:w="948" w:type="dxa"/>
            <w:shd w:val="clear" w:color="auto" w:fill="auto"/>
            <w:noWrap/>
            <w:vAlign w:val="center"/>
            <w:hideMark/>
          </w:tcPr>
          <w:p w14:paraId="140002B1"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5F7402D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009DBC7A" w14:textId="00E4BC4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1.474.019 </w:t>
            </w:r>
          </w:p>
        </w:tc>
        <w:tc>
          <w:tcPr>
            <w:tcW w:w="2335" w:type="dxa"/>
            <w:shd w:val="clear" w:color="auto" w:fill="auto"/>
            <w:noWrap/>
            <w:vAlign w:val="center"/>
            <w:hideMark/>
          </w:tcPr>
          <w:p w14:paraId="3E543F54" w14:textId="065B5F52"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1.433.406 </w:t>
            </w:r>
          </w:p>
        </w:tc>
        <w:tc>
          <w:tcPr>
            <w:tcW w:w="986" w:type="dxa"/>
            <w:shd w:val="clear" w:color="auto" w:fill="auto"/>
            <w:noWrap/>
            <w:vAlign w:val="center"/>
            <w:hideMark/>
          </w:tcPr>
          <w:p w14:paraId="410E5D65"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1,03 </w:t>
            </w:r>
          </w:p>
        </w:tc>
      </w:tr>
      <w:tr w:rsidR="00FA385B" w:rsidRPr="00366CC0" w14:paraId="35F17433" w14:textId="77777777" w:rsidTr="00243427">
        <w:trPr>
          <w:trHeight w:val="315"/>
        </w:trPr>
        <w:tc>
          <w:tcPr>
            <w:tcW w:w="948" w:type="dxa"/>
            <w:shd w:val="clear" w:color="auto" w:fill="auto"/>
            <w:noWrap/>
            <w:vAlign w:val="center"/>
            <w:hideMark/>
          </w:tcPr>
          <w:p w14:paraId="301667E3"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PEHA</w:t>
            </w:r>
          </w:p>
        </w:tc>
        <w:tc>
          <w:tcPr>
            <w:tcW w:w="1317" w:type="dxa"/>
            <w:shd w:val="clear" w:color="auto" w:fill="auto"/>
            <w:noWrap/>
            <w:vAlign w:val="center"/>
            <w:hideMark/>
          </w:tcPr>
          <w:p w14:paraId="669C38D1"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123CA376" w14:textId="621725C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1.078.855 </w:t>
            </w:r>
          </w:p>
        </w:tc>
        <w:tc>
          <w:tcPr>
            <w:tcW w:w="2335" w:type="dxa"/>
            <w:shd w:val="clear" w:color="auto" w:fill="auto"/>
            <w:noWrap/>
            <w:vAlign w:val="center"/>
            <w:hideMark/>
          </w:tcPr>
          <w:p w14:paraId="3B57B12C" w14:textId="7A6485E2"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789.798 </w:t>
            </w:r>
          </w:p>
        </w:tc>
        <w:tc>
          <w:tcPr>
            <w:tcW w:w="986" w:type="dxa"/>
            <w:shd w:val="clear" w:color="auto" w:fill="auto"/>
            <w:noWrap/>
            <w:vAlign w:val="center"/>
            <w:hideMark/>
          </w:tcPr>
          <w:p w14:paraId="2E34AD84"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1,37 </w:t>
            </w:r>
          </w:p>
        </w:tc>
      </w:tr>
      <w:tr w:rsidR="00FA385B" w:rsidRPr="00366CC0" w14:paraId="6481E87A" w14:textId="77777777" w:rsidTr="00243427">
        <w:trPr>
          <w:trHeight w:val="315"/>
        </w:trPr>
        <w:tc>
          <w:tcPr>
            <w:tcW w:w="948" w:type="dxa"/>
            <w:shd w:val="clear" w:color="auto" w:fill="auto"/>
            <w:noWrap/>
            <w:vAlign w:val="center"/>
            <w:hideMark/>
          </w:tcPr>
          <w:p w14:paraId="0B039ACD"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4566EE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22E8A7B9" w14:textId="2D10985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1.275.109 </w:t>
            </w:r>
          </w:p>
        </w:tc>
        <w:tc>
          <w:tcPr>
            <w:tcW w:w="2335" w:type="dxa"/>
            <w:shd w:val="clear" w:color="auto" w:fill="auto"/>
            <w:noWrap/>
            <w:vAlign w:val="center"/>
            <w:hideMark/>
          </w:tcPr>
          <w:p w14:paraId="527732F5" w14:textId="7D7118AC"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821.609 </w:t>
            </w:r>
          </w:p>
        </w:tc>
        <w:tc>
          <w:tcPr>
            <w:tcW w:w="986" w:type="dxa"/>
            <w:shd w:val="clear" w:color="auto" w:fill="auto"/>
            <w:noWrap/>
            <w:vAlign w:val="center"/>
            <w:hideMark/>
          </w:tcPr>
          <w:p w14:paraId="41EAB72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1,55 </w:t>
            </w:r>
          </w:p>
        </w:tc>
      </w:tr>
      <w:tr w:rsidR="00FA385B" w:rsidRPr="00366CC0" w14:paraId="5A01F710" w14:textId="77777777" w:rsidTr="00243427">
        <w:trPr>
          <w:trHeight w:val="315"/>
        </w:trPr>
        <w:tc>
          <w:tcPr>
            <w:tcW w:w="948" w:type="dxa"/>
            <w:shd w:val="clear" w:color="auto" w:fill="auto"/>
            <w:noWrap/>
            <w:vAlign w:val="center"/>
            <w:hideMark/>
          </w:tcPr>
          <w:p w14:paraId="66C073D3"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02847E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245A87F6" w14:textId="70B1E3A6"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1.175.080 </w:t>
            </w:r>
          </w:p>
        </w:tc>
        <w:tc>
          <w:tcPr>
            <w:tcW w:w="2335" w:type="dxa"/>
            <w:shd w:val="clear" w:color="auto" w:fill="auto"/>
            <w:noWrap/>
            <w:vAlign w:val="center"/>
            <w:hideMark/>
          </w:tcPr>
          <w:p w14:paraId="401EC08F" w14:textId="76CC7C23"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740.909 </w:t>
            </w:r>
          </w:p>
        </w:tc>
        <w:tc>
          <w:tcPr>
            <w:tcW w:w="986" w:type="dxa"/>
            <w:shd w:val="clear" w:color="auto" w:fill="auto"/>
            <w:noWrap/>
            <w:vAlign w:val="center"/>
            <w:hideMark/>
          </w:tcPr>
          <w:p w14:paraId="76CE0E27"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1,59 </w:t>
            </w:r>
          </w:p>
        </w:tc>
      </w:tr>
      <w:tr w:rsidR="00FA385B" w:rsidRPr="00366CC0" w14:paraId="20D8D459" w14:textId="77777777" w:rsidTr="00243427">
        <w:trPr>
          <w:trHeight w:val="315"/>
        </w:trPr>
        <w:tc>
          <w:tcPr>
            <w:tcW w:w="948" w:type="dxa"/>
            <w:shd w:val="clear" w:color="auto" w:fill="auto"/>
            <w:noWrap/>
            <w:vAlign w:val="center"/>
            <w:hideMark/>
          </w:tcPr>
          <w:p w14:paraId="186FF542"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ROTI</w:t>
            </w:r>
          </w:p>
        </w:tc>
        <w:tc>
          <w:tcPr>
            <w:tcW w:w="1317" w:type="dxa"/>
            <w:shd w:val="clear" w:color="auto" w:fill="auto"/>
            <w:noWrap/>
            <w:vAlign w:val="center"/>
            <w:hideMark/>
          </w:tcPr>
          <w:p w14:paraId="1A20B3A7"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7398DCDD" w14:textId="73775C86"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1.476.909 </w:t>
            </w:r>
          </w:p>
        </w:tc>
        <w:tc>
          <w:tcPr>
            <w:tcW w:w="2335" w:type="dxa"/>
            <w:shd w:val="clear" w:color="auto" w:fill="auto"/>
            <w:noWrap/>
            <w:vAlign w:val="bottom"/>
            <w:hideMark/>
          </w:tcPr>
          <w:p w14:paraId="4A5E0A43" w14:textId="1DC33C15"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2.916.901 </w:t>
            </w:r>
          </w:p>
        </w:tc>
        <w:tc>
          <w:tcPr>
            <w:tcW w:w="986" w:type="dxa"/>
            <w:shd w:val="clear" w:color="auto" w:fill="auto"/>
            <w:noWrap/>
            <w:vAlign w:val="center"/>
            <w:hideMark/>
          </w:tcPr>
          <w:p w14:paraId="14BC8F79"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0,51 </w:t>
            </w:r>
          </w:p>
        </w:tc>
      </w:tr>
      <w:tr w:rsidR="00FA385B" w:rsidRPr="00366CC0" w14:paraId="0B6723B9" w14:textId="77777777" w:rsidTr="00243427">
        <w:trPr>
          <w:trHeight w:val="315"/>
        </w:trPr>
        <w:tc>
          <w:tcPr>
            <w:tcW w:w="948" w:type="dxa"/>
            <w:shd w:val="clear" w:color="auto" w:fill="auto"/>
            <w:noWrap/>
            <w:vAlign w:val="center"/>
            <w:hideMark/>
          </w:tcPr>
          <w:p w14:paraId="3957276F"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5F90A3A4"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4AE2AE02" w14:textId="45257F62"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1.589.486 </w:t>
            </w:r>
          </w:p>
        </w:tc>
        <w:tc>
          <w:tcPr>
            <w:tcW w:w="2335" w:type="dxa"/>
            <w:shd w:val="clear" w:color="auto" w:fill="auto"/>
            <w:noWrap/>
            <w:vAlign w:val="bottom"/>
            <w:hideMark/>
          </w:tcPr>
          <w:p w14:paraId="753A5DFC" w14:textId="65E4C4B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3.092.597 </w:t>
            </w:r>
          </w:p>
        </w:tc>
        <w:tc>
          <w:tcPr>
            <w:tcW w:w="986" w:type="dxa"/>
            <w:shd w:val="clear" w:color="auto" w:fill="auto"/>
            <w:noWrap/>
            <w:vAlign w:val="center"/>
            <w:hideMark/>
          </w:tcPr>
          <w:p w14:paraId="5B3495E4"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0,51 </w:t>
            </w:r>
          </w:p>
        </w:tc>
      </w:tr>
      <w:tr w:rsidR="00FA385B" w:rsidRPr="00366CC0" w14:paraId="6D3C21ED" w14:textId="77777777" w:rsidTr="00243427">
        <w:trPr>
          <w:trHeight w:val="315"/>
        </w:trPr>
        <w:tc>
          <w:tcPr>
            <w:tcW w:w="948" w:type="dxa"/>
            <w:shd w:val="clear" w:color="auto" w:fill="auto"/>
            <w:noWrap/>
            <w:vAlign w:val="center"/>
            <w:hideMark/>
          </w:tcPr>
          <w:p w14:paraId="0ED22629"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F0E9DF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5ECF6AAB" w14:textId="145BD7E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1.224.495 </w:t>
            </w:r>
          </w:p>
        </w:tc>
        <w:tc>
          <w:tcPr>
            <w:tcW w:w="2335" w:type="dxa"/>
            <w:shd w:val="clear" w:color="auto" w:fill="auto"/>
            <w:noWrap/>
            <w:vAlign w:val="center"/>
            <w:hideMark/>
          </w:tcPr>
          <w:p w14:paraId="563BFCB5" w14:textId="0734ED86"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3.227.671 </w:t>
            </w:r>
          </w:p>
        </w:tc>
        <w:tc>
          <w:tcPr>
            <w:tcW w:w="986" w:type="dxa"/>
            <w:shd w:val="clear" w:color="auto" w:fill="auto"/>
            <w:noWrap/>
            <w:vAlign w:val="center"/>
            <w:hideMark/>
          </w:tcPr>
          <w:p w14:paraId="565A9CBF"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0,38 </w:t>
            </w:r>
          </w:p>
        </w:tc>
      </w:tr>
      <w:tr w:rsidR="00FA385B" w:rsidRPr="00366CC0" w14:paraId="065146C9" w14:textId="77777777" w:rsidTr="00243427">
        <w:trPr>
          <w:trHeight w:val="315"/>
        </w:trPr>
        <w:tc>
          <w:tcPr>
            <w:tcW w:w="948" w:type="dxa"/>
            <w:shd w:val="clear" w:color="auto" w:fill="auto"/>
            <w:noWrap/>
            <w:vAlign w:val="center"/>
            <w:hideMark/>
          </w:tcPr>
          <w:p w14:paraId="36EE796F"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SIDO</w:t>
            </w:r>
          </w:p>
        </w:tc>
        <w:tc>
          <w:tcPr>
            <w:tcW w:w="1317" w:type="dxa"/>
            <w:shd w:val="clear" w:color="auto" w:fill="auto"/>
            <w:noWrap/>
            <w:vAlign w:val="center"/>
            <w:hideMark/>
          </w:tcPr>
          <w:p w14:paraId="75B5665F"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4B253C8D" w14:textId="2276ABE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435.014 </w:t>
            </w:r>
          </w:p>
        </w:tc>
        <w:tc>
          <w:tcPr>
            <w:tcW w:w="2335" w:type="dxa"/>
            <w:shd w:val="clear" w:color="auto" w:fill="auto"/>
            <w:noWrap/>
            <w:vAlign w:val="bottom"/>
            <w:hideMark/>
          </w:tcPr>
          <w:p w14:paraId="6E90D8BE" w14:textId="1488D91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2.902.614 </w:t>
            </w:r>
          </w:p>
        </w:tc>
        <w:tc>
          <w:tcPr>
            <w:tcW w:w="986" w:type="dxa"/>
            <w:shd w:val="clear" w:color="auto" w:fill="auto"/>
            <w:noWrap/>
            <w:vAlign w:val="center"/>
            <w:hideMark/>
          </w:tcPr>
          <w:p w14:paraId="45D7E3F7"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0,15 </w:t>
            </w:r>
          </w:p>
        </w:tc>
      </w:tr>
      <w:tr w:rsidR="00FA385B" w:rsidRPr="00366CC0" w14:paraId="32B71E4A" w14:textId="77777777" w:rsidTr="00243427">
        <w:trPr>
          <w:trHeight w:val="315"/>
        </w:trPr>
        <w:tc>
          <w:tcPr>
            <w:tcW w:w="948" w:type="dxa"/>
            <w:shd w:val="clear" w:color="auto" w:fill="auto"/>
            <w:noWrap/>
            <w:vAlign w:val="center"/>
            <w:hideMark/>
          </w:tcPr>
          <w:p w14:paraId="77154E81"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771A1A1"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2D524D38" w14:textId="3DAEC2B2"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472.191 </w:t>
            </w:r>
          </w:p>
        </w:tc>
        <w:tc>
          <w:tcPr>
            <w:tcW w:w="2335" w:type="dxa"/>
            <w:shd w:val="clear" w:color="auto" w:fill="auto"/>
            <w:noWrap/>
            <w:vAlign w:val="bottom"/>
            <w:hideMark/>
          </w:tcPr>
          <w:p w14:paraId="49692BDE" w14:textId="60FC1B2B"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3.064.707 </w:t>
            </w:r>
          </w:p>
        </w:tc>
        <w:tc>
          <w:tcPr>
            <w:tcW w:w="986" w:type="dxa"/>
            <w:shd w:val="clear" w:color="auto" w:fill="auto"/>
            <w:noWrap/>
            <w:vAlign w:val="center"/>
            <w:hideMark/>
          </w:tcPr>
          <w:p w14:paraId="62C4CB4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0,15 </w:t>
            </w:r>
          </w:p>
        </w:tc>
      </w:tr>
      <w:tr w:rsidR="00FA385B" w:rsidRPr="00366CC0" w14:paraId="61519582" w14:textId="77777777" w:rsidTr="00243427">
        <w:trPr>
          <w:trHeight w:val="315"/>
        </w:trPr>
        <w:tc>
          <w:tcPr>
            <w:tcW w:w="948" w:type="dxa"/>
            <w:shd w:val="clear" w:color="auto" w:fill="auto"/>
            <w:noWrap/>
            <w:vAlign w:val="center"/>
            <w:hideMark/>
          </w:tcPr>
          <w:p w14:paraId="3611B8E7"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60EF3C59"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54EB18A5" w14:textId="746FFC7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627.776 </w:t>
            </w:r>
          </w:p>
        </w:tc>
        <w:tc>
          <w:tcPr>
            <w:tcW w:w="2335" w:type="dxa"/>
            <w:shd w:val="clear" w:color="auto" w:fill="auto"/>
            <w:noWrap/>
            <w:vAlign w:val="center"/>
            <w:hideMark/>
          </w:tcPr>
          <w:p w14:paraId="5A1D4483" w14:textId="42AB311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3.221.740 </w:t>
            </w:r>
          </w:p>
        </w:tc>
        <w:tc>
          <w:tcPr>
            <w:tcW w:w="986" w:type="dxa"/>
            <w:shd w:val="clear" w:color="auto" w:fill="auto"/>
            <w:noWrap/>
            <w:vAlign w:val="center"/>
            <w:hideMark/>
          </w:tcPr>
          <w:p w14:paraId="2FDA35E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0,19 </w:t>
            </w:r>
          </w:p>
        </w:tc>
      </w:tr>
      <w:tr w:rsidR="00FA385B" w:rsidRPr="00366CC0" w14:paraId="27BD1AD1" w14:textId="77777777" w:rsidTr="00243427">
        <w:trPr>
          <w:trHeight w:val="315"/>
        </w:trPr>
        <w:tc>
          <w:tcPr>
            <w:tcW w:w="948" w:type="dxa"/>
            <w:shd w:val="clear" w:color="auto" w:fill="auto"/>
            <w:noWrap/>
            <w:vAlign w:val="center"/>
            <w:hideMark/>
          </w:tcPr>
          <w:p w14:paraId="11E192D7"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SKLT</w:t>
            </w:r>
          </w:p>
        </w:tc>
        <w:tc>
          <w:tcPr>
            <w:tcW w:w="1317" w:type="dxa"/>
            <w:shd w:val="clear" w:color="auto" w:fill="auto"/>
            <w:noWrap/>
            <w:vAlign w:val="center"/>
            <w:hideMark/>
          </w:tcPr>
          <w:p w14:paraId="15CB0A3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2952A33D" w14:textId="0B798D25"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408.057 </w:t>
            </w:r>
          </w:p>
        </w:tc>
        <w:tc>
          <w:tcPr>
            <w:tcW w:w="2335" w:type="dxa"/>
            <w:shd w:val="clear" w:color="auto" w:fill="auto"/>
            <w:noWrap/>
            <w:vAlign w:val="bottom"/>
            <w:hideMark/>
          </w:tcPr>
          <w:p w14:paraId="624D1FCB" w14:textId="3C870B7C"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339.236 </w:t>
            </w:r>
          </w:p>
        </w:tc>
        <w:tc>
          <w:tcPr>
            <w:tcW w:w="986" w:type="dxa"/>
            <w:shd w:val="clear" w:color="auto" w:fill="auto"/>
            <w:noWrap/>
            <w:vAlign w:val="center"/>
            <w:hideMark/>
          </w:tcPr>
          <w:p w14:paraId="43C99745"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1,20 </w:t>
            </w:r>
          </w:p>
        </w:tc>
      </w:tr>
      <w:tr w:rsidR="00FA385B" w:rsidRPr="00366CC0" w14:paraId="639F10B6" w14:textId="77777777" w:rsidTr="00243427">
        <w:trPr>
          <w:trHeight w:val="315"/>
        </w:trPr>
        <w:tc>
          <w:tcPr>
            <w:tcW w:w="948" w:type="dxa"/>
            <w:shd w:val="clear" w:color="auto" w:fill="auto"/>
            <w:noWrap/>
            <w:vAlign w:val="center"/>
            <w:hideMark/>
          </w:tcPr>
          <w:p w14:paraId="1CBA9B38"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3DE17E4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0EB60F7C" w14:textId="5128747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410.463 </w:t>
            </w:r>
          </w:p>
        </w:tc>
        <w:tc>
          <w:tcPr>
            <w:tcW w:w="2335" w:type="dxa"/>
            <w:shd w:val="clear" w:color="auto" w:fill="auto"/>
            <w:noWrap/>
            <w:vAlign w:val="bottom"/>
            <w:hideMark/>
          </w:tcPr>
          <w:p w14:paraId="797CC988" w14:textId="0DEA6D2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380.381 </w:t>
            </w:r>
          </w:p>
        </w:tc>
        <w:tc>
          <w:tcPr>
            <w:tcW w:w="986" w:type="dxa"/>
            <w:shd w:val="clear" w:color="auto" w:fill="auto"/>
            <w:noWrap/>
            <w:vAlign w:val="center"/>
            <w:hideMark/>
          </w:tcPr>
          <w:p w14:paraId="434C5D2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1,08 </w:t>
            </w:r>
          </w:p>
        </w:tc>
      </w:tr>
      <w:tr w:rsidR="00FA385B" w:rsidRPr="00366CC0" w14:paraId="463C600C" w14:textId="77777777" w:rsidTr="00243427">
        <w:trPr>
          <w:trHeight w:val="315"/>
        </w:trPr>
        <w:tc>
          <w:tcPr>
            <w:tcW w:w="948" w:type="dxa"/>
            <w:shd w:val="clear" w:color="auto" w:fill="auto"/>
            <w:noWrap/>
            <w:vAlign w:val="center"/>
            <w:hideMark/>
          </w:tcPr>
          <w:p w14:paraId="68510B01"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08200CFE"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509F27C4" w14:textId="180909F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367.000 </w:t>
            </w:r>
          </w:p>
        </w:tc>
        <w:tc>
          <w:tcPr>
            <w:tcW w:w="2335" w:type="dxa"/>
            <w:shd w:val="clear" w:color="auto" w:fill="auto"/>
            <w:noWrap/>
            <w:vAlign w:val="center"/>
            <w:hideMark/>
          </w:tcPr>
          <w:p w14:paraId="04C56C97" w14:textId="75694F3F"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407.000 </w:t>
            </w:r>
          </w:p>
        </w:tc>
        <w:tc>
          <w:tcPr>
            <w:tcW w:w="986" w:type="dxa"/>
            <w:shd w:val="clear" w:color="auto" w:fill="auto"/>
            <w:noWrap/>
            <w:vAlign w:val="center"/>
            <w:hideMark/>
          </w:tcPr>
          <w:p w14:paraId="24E37CE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0,90 </w:t>
            </w:r>
          </w:p>
        </w:tc>
      </w:tr>
      <w:tr w:rsidR="00FA385B" w:rsidRPr="00366CC0" w14:paraId="70C94C4B" w14:textId="77777777" w:rsidTr="00243427">
        <w:trPr>
          <w:trHeight w:val="315"/>
        </w:trPr>
        <w:tc>
          <w:tcPr>
            <w:tcW w:w="948" w:type="dxa"/>
            <w:shd w:val="clear" w:color="auto" w:fill="auto"/>
            <w:noWrap/>
            <w:vAlign w:val="center"/>
            <w:hideMark/>
          </w:tcPr>
          <w:p w14:paraId="153D7EEF"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TSPC</w:t>
            </w:r>
          </w:p>
        </w:tc>
        <w:tc>
          <w:tcPr>
            <w:tcW w:w="1317" w:type="dxa"/>
            <w:shd w:val="clear" w:color="auto" w:fill="auto"/>
            <w:noWrap/>
            <w:vAlign w:val="center"/>
            <w:hideMark/>
          </w:tcPr>
          <w:p w14:paraId="733B50BE"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45957286" w14:textId="2DD12C6B"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2.437.126 </w:t>
            </w:r>
          </w:p>
        </w:tc>
        <w:tc>
          <w:tcPr>
            <w:tcW w:w="2335" w:type="dxa"/>
            <w:shd w:val="clear" w:color="auto" w:fill="auto"/>
            <w:noWrap/>
            <w:vAlign w:val="center"/>
            <w:hideMark/>
          </w:tcPr>
          <w:p w14:paraId="11574EEE" w14:textId="64120FEE"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5.432.848 </w:t>
            </w:r>
          </w:p>
        </w:tc>
        <w:tc>
          <w:tcPr>
            <w:tcW w:w="986" w:type="dxa"/>
            <w:shd w:val="clear" w:color="auto" w:fill="auto"/>
            <w:noWrap/>
            <w:vAlign w:val="center"/>
            <w:hideMark/>
          </w:tcPr>
          <w:p w14:paraId="5D7BC88A"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0,45 </w:t>
            </w:r>
          </w:p>
        </w:tc>
      </w:tr>
      <w:tr w:rsidR="00FA385B" w:rsidRPr="00366CC0" w14:paraId="3EC01226" w14:textId="77777777" w:rsidTr="00243427">
        <w:trPr>
          <w:trHeight w:val="315"/>
        </w:trPr>
        <w:tc>
          <w:tcPr>
            <w:tcW w:w="948" w:type="dxa"/>
            <w:shd w:val="clear" w:color="auto" w:fill="auto"/>
            <w:noWrap/>
            <w:vAlign w:val="center"/>
            <w:hideMark/>
          </w:tcPr>
          <w:p w14:paraId="7580C43E"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67F5670C"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4C7F202F" w14:textId="4CA1C1D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2.581.733 </w:t>
            </w:r>
          </w:p>
        </w:tc>
        <w:tc>
          <w:tcPr>
            <w:tcW w:w="2335" w:type="dxa"/>
            <w:shd w:val="clear" w:color="auto" w:fill="auto"/>
            <w:noWrap/>
            <w:vAlign w:val="center"/>
            <w:hideMark/>
          </w:tcPr>
          <w:p w14:paraId="44028956" w14:textId="23FA1AF8"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5.791.035 </w:t>
            </w:r>
          </w:p>
        </w:tc>
        <w:tc>
          <w:tcPr>
            <w:tcW w:w="986" w:type="dxa"/>
            <w:shd w:val="clear" w:color="auto" w:fill="auto"/>
            <w:noWrap/>
            <w:vAlign w:val="center"/>
            <w:hideMark/>
          </w:tcPr>
          <w:p w14:paraId="305B6F0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0,45 </w:t>
            </w:r>
          </w:p>
        </w:tc>
      </w:tr>
      <w:tr w:rsidR="00FA385B" w:rsidRPr="00366CC0" w14:paraId="7C88C1A8" w14:textId="77777777" w:rsidTr="00243427">
        <w:trPr>
          <w:trHeight w:val="315"/>
        </w:trPr>
        <w:tc>
          <w:tcPr>
            <w:tcW w:w="948" w:type="dxa"/>
            <w:shd w:val="clear" w:color="auto" w:fill="auto"/>
            <w:noWrap/>
            <w:vAlign w:val="center"/>
            <w:hideMark/>
          </w:tcPr>
          <w:p w14:paraId="69852022"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332E9A8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1DEA451F" w14:textId="74970F9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2.727.421 </w:t>
            </w:r>
          </w:p>
        </w:tc>
        <w:tc>
          <w:tcPr>
            <w:tcW w:w="2335" w:type="dxa"/>
            <w:shd w:val="clear" w:color="auto" w:fill="auto"/>
            <w:noWrap/>
            <w:vAlign w:val="center"/>
            <w:hideMark/>
          </w:tcPr>
          <w:p w14:paraId="3F6A6C36" w14:textId="4CE95916"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6.377.235 </w:t>
            </w:r>
          </w:p>
        </w:tc>
        <w:tc>
          <w:tcPr>
            <w:tcW w:w="986" w:type="dxa"/>
            <w:shd w:val="clear" w:color="auto" w:fill="auto"/>
            <w:noWrap/>
            <w:vAlign w:val="center"/>
            <w:hideMark/>
          </w:tcPr>
          <w:p w14:paraId="70C6251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0,43 </w:t>
            </w:r>
          </w:p>
        </w:tc>
      </w:tr>
      <w:tr w:rsidR="00FA385B" w:rsidRPr="00366CC0" w14:paraId="7A4AB8CB" w14:textId="77777777" w:rsidTr="00243427">
        <w:trPr>
          <w:trHeight w:val="315"/>
        </w:trPr>
        <w:tc>
          <w:tcPr>
            <w:tcW w:w="948" w:type="dxa"/>
            <w:shd w:val="clear" w:color="auto" w:fill="auto"/>
            <w:noWrap/>
            <w:vAlign w:val="center"/>
            <w:hideMark/>
          </w:tcPr>
          <w:p w14:paraId="257A4B22"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ULTJ</w:t>
            </w:r>
          </w:p>
        </w:tc>
        <w:tc>
          <w:tcPr>
            <w:tcW w:w="1317" w:type="dxa"/>
            <w:shd w:val="clear" w:color="auto" w:fill="auto"/>
            <w:noWrap/>
            <w:vAlign w:val="center"/>
            <w:hideMark/>
          </w:tcPr>
          <w:p w14:paraId="5FA12FF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bottom"/>
            <w:hideMark/>
          </w:tcPr>
          <w:p w14:paraId="45BAF88B" w14:textId="623D87DD"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780.915 </w:t>
            </w:r>
          </w:p>
        </w:tc>
        <w:tc>
          <w:tcPr>
            <w:tcW w:w="2335" w:type="dxa"/>
            <w:shd w:val="clear" w:color="auto" w:fill="auto"/>
            <w:noWrap/>
            <w:vAlign w:val="bottom"/>
            <w:hideMark/>
          </w:tcPr>
          <w:p w14:paraId="30DDBB19" w14:textId="2F0B754A"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4.774.956 </w:t>
            </w:r>
          </w:p>
        </w:tc>
        <w:tc>
          <w:tcPr>
            <w:tcW w:w="986" w:type="dxa"/>
            <w:shd w:val="clear" w:color="auto" w:fill="auto"/>
            <w:noWrap/>
            <w:vAlign w:val="center"/>
            <w:hideMark/>
          </w:tcPr>
          <w:p w14:paraId="455F7650"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0,16 </w:t>
            </w:r>
          </w:p>
        </w:tc>
      </w:tr>
      <w:tr w:rsidR="00FA385B" w:rsidRPr="00366CC0" w14:paraId="6D961992" w14:textId="77777777" w:rsidTr="00243427">
        <w:trPr>
          <w:trHeight w:val="315"/>
        </w:trPr>
        <w:tc>
          <w:tcPr>
            <w:tcW w:w="948" w:type="dxa"/>
            <w:shd w:val="clear" w:color="auto" w:fill="auto"/>
            <w:noWrap/>
            <w:vAlign w:val="center"/>
            <w:hideMark/>
          </w:tcPr>
          <w:p w14:paraId="1FA04CDE"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63B1A3B5"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bottom"/>
            <w:hideMark/>
          </w:tcPr>
          <w:p w14:paraId="30E24666" w14:textId="6D922716"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953.283 </w:t>
            </w:r>
          </w:p>
        </w:tc>
        <w:tc>
          <w:tcPr>
            <w:tcW w:w="2335" w:type="dxa"/>
            <w:shd w:val="clear" w:color="auto" w:fill="auto"/>
            <w:noWrap/>
            <w:vAlign w:val="bottom"/>
            <w:hideMark/>
          </w:tcPr>
          <w:p w14:paraId="73B38341" w14:textId="659F589E"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5.655.139 </w:t>
            </w:r>
          </w:p>
        </w:tc>
        <w:tc>
          <w:tcPr>
            <w:tcW w:w="986" w:type="dxa"/>
            <w:shd w:val="clear" w:color="auto" w:fill="auto"/>
            <w:noWrap/>
            <w:vAlign w:val="center"/>
            <w:hideMark/>
          </w:tcPr>
          <w:p w14:paraId="48BF4A6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0,17 </w:t>
            </w:r>
          </w:p>
        </w:tc>
      </w:tr>
      <w:tr w:rsidR="00FA385B" w:rsidRPr="00366CC0" w14:paraId="0A0D7785" w14:textId="77777777" w:rsidTr="00243427">
        <w:trPr>
          <w:trHeight w:val="315"/>
        </w:trPr>
        <w:tc>
          <w:tcPr>
            <w:tcW w:w="948" w:type="dxa"/>
            <w:shd w:val="clear" w:color="auto" w:fill="auto"/>
            <w:noWrap/>
            <w:vAlign w:val="center"/>
            <w:hideMark/>
          </w:tcPr>
          <w:p w14:paraId="325FF32C"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6009FA6"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00F973C8" w14:textId="1AF2763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3.972.379 </w:t>
            </w:r>
          </w:p>
        </w:tc>
        <w:tc>
          <w:tcPr>
            <w:tcW w:w="2335" w:type="dxa"/>
            <w:shd w:val="clear" w:color="auto" w:fill="auto"/>
            <w:noWrap/>
            <w:vAlign w:val="center"/>
            <w:hideMark/>
          </w:tcPr>
          <w:p w14:paraId="7CDB7647" w14:textId="2D17A334"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4.781.737 </w:t>
            </w:r>
          </w:p>
        </w:tc>
        <w:tc>
          <w:tcPr>
            <w:tcW w:w="986" w:type="dxa"/>
            <w:shd w:val="clear" w:color="auto" w:fill="auto"/>
            <w:noWrap/>
            <w:vAlign w:val="center"/>
            <w:hideMark/>
          </w:tcPr>
          <w:p w14:paraId="0A556B99"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0,83 </w:t>
            </w:r>
          </w:p>
        </w:tc>
      </w:tr>
      <w:tr w:rsidR="00FA385B" w:rsidRPr="00366CC0" w14:paraId="284AFBE3" w14:textId="77777777" w:rsidTr="00243427">
        <w:trPr>
          <w:trHeight w:val="315"/>
        </w:trPr>
        <w:tc>
          <w:tcPr>
            <w:tcW w:w="948" w:type="dxa"/>
            <w:shd w:val="clear" w:color="auto" w:fill="auto"/>
            <w:noWrap/>
            <w:vAlign w:val="center"/>
            <w:hideMark/>
          </w:tcPr>
          <w:p w14:paraId="41AEDFDD" w14:textId="77777777" w:rsidR="00FA385B" w:rsidRPr="00366CC0" w:rsidRDefault="00FA385B" w:rsidP="00406C0F">
            <w:pPr>
              <w:tabs>
                <w:tab w:val="left" w:pos="6900"/>
              </w:tabs>
              <w:rPr>
                <w:rFonts w:ascii="Times New Roman" w:hAnsi="Times New Roman" w:cs="Times New Roman"/>
                <w:sz w:val="24"/>
                <w:szCs w:val="24"/>
                <w:lang w:val="en-ID"/>
              </w:rPr>
            </w:pPr>
            <w:r w:rsidRPr="00366CC0">
              <w:rPr>
                <w:rFonts w:ascii="Times New Roman" w:hAnsi="Times New Roman" w:cs="Times New Roman"/>
                <w:sz w:val="24"/>
                <w:szCs w:val="24"/>
                <w:lang w:val="en-ID"/>
              </w:rPr>
              <w:t>UNVR</w:t>
            </w:r>
          </w:p>
        </w:tc>
        <w:tc>
          <w:tcPr>
            <w:tcW w:w="1317" w:type="dxa"/>
            <w:shd w:val="clear" w:color="auto" w:fill="auto"/>
            <w:noWrap/>
            <w:vAlign w:val="center"/>
            <w:hideMark/>
          </w:tcPr>
          <w:p w14:paraId="6CCF041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2018</w:t>
            </w:r>
          </w:p>
        </w:tc>
        <w:tc>
          <w:tcPr>
            <w:tcW w:w="2346" w:type="dxa"/>
            <w:shd w:val="clear" w:color="auto" w:fill="auto"/>
            <w:noWrap/>
            <w:vAlign w:val="center"/>
            <w:hideMark/>
          </w:tcPr>
          <w:p w14:paraId="5CDDBCC7" w14:textId="62AE2CAA"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11.944.837 </w:t>
            </w:r>
          </w:p>
        </w:tc>
        <w:tc>
          <w:tcPr>
            <w:tcW w:w="2335" w:type="dxa"/>
            <w:shd w:val="clear" w:color="auto" w:fill="auto"/>
            <w:noWrap/>
            <w:vAlign w:val="center"/>
            <w:hideMark/>
          </w:tcPr>
          <w:p w14:paraId="419FFC07" w14:textId="7EDCDAC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7.578.133 </w:t>
            </w:r>
          </w:p>
        </w:tc>
        <w:tc>
          <w:tcPr>
            <w:tcW w:w="986" w:type="dxa"/>
            <w:shd w:val="clear" w:color="auto" w:fill="auto"/>
            <w:noWrap/>
            <w:vAlign w:val="center"/>
            <w:hideMark/>
          </w:tcPr>
          <w:p w14:paraId="31947B4D"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1,58 </w:t>
            </w:r>
          </w:p>
        </w:tc>
      </w:tr>
      <w:tr w:rsidR="00FA385B" w:rsidRPr="00366CC0" w14:paraId="01B32F4C" w14:textId="77777777" w:rsidTr="00243427">
        <w:trPr>
          <w:trHeight w:val="315"/>
        </w:trPr>
        <w:tc>
          <w:tcPr>
            <w:tcW w:w="948" w:type="dxa"/>
            <w:shd w:val="clear" w:color="auto" w:fill="auto"/>
            <w:noWrap/>
            <w:vAlign w:val="center"/>
            <w:hideMark/>
          </w:tcPr>
          <w:p w14:paraId="5FADEECE"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2EAF4FA5"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2019</w:t>
            </w:r>
          </w:p>
        </w:tc>
        <w:tc>
          <w:tcPr>
            <w:tcW w:w="2346" w:type="dxa"/>
            <w:shd w:val="clear" w:color="auto" w:fill="auto"/>
            <w:noWrap/>
            <w:vAlign w:val="center"/>
            <w:hideMark/>
          </w:tcPr>
          <w:p w14:paraId="168F3B9E" w14:textId="4EF46C4B"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15.367.509 </w:t>
            </w:r>
          </w:p>
        </w:tc>
        <w:tc>
          <w:tcPr>
            <w:tcW w:w="2335" w:type="dxa"/>
            <w:shd w:val="clear" w:color="auto" w:fill="auto"/>
            <w:noWrap/>
            <w:vAlign w:val="center"/>
            <w:hideMark/>
          </w:tcPr>
          <w:p w14:paraId="0FEEEB9A" w14:textId="79C10849"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5.281.862 </w:t>
            </w:r>
          </w:p>
        </w:tc>
        <w:tc>
          <w:tcPr>
            <w:tcW w:w="986" w:type="dxa"/>
            <w:shd w:val="clear" w:color="auto" w:fill="auto"/>
            <w:noWrap/>
            <w:vAlign w:val="center"/>
            <w:hideMark/>
          </w:tcPr>
          <w:p w14:paraId="5BD12632"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2,91 </w:t>
            </w:r>
          </w:p>
        </w:tc>
      </w:tr>
      <w:tr w:rsidR="00FA385B" w:rsidRPr="00366CC0" w14:paraId="0248CFC0" w14:textId="77777777" w:rsidTr="00243427">
        <w:trPr>
          <w:trHeight w:val="315"/>
        </w:trPr>
        <w:tc>
          <w:tcPr>
            <w:tcW w:w="948" w:type="dxa"/>
            <w:shd w:val="clear" w:color="auto" w:fill="auto"/>
            <w:noWrap/>
            <w:vAlign w:val="center"/>
            <w:hideMark/>
          </w:tcPr>
          <w:p w14:paraId="522A35FF" w14:textId="77777777" w:rsidR="00FA385B" w:rsidRPr="00366CC0" w:rsidRDefault="00FA385B" w:rsidP="00406C0F">
            <w:pPr>
              <w:tabs>
                <w:tab w:val="left" w:pos="6900"/>
              </w:tabs>
              <w:rPr>
                <w:rFonts w:ascii="Times New Roman" w:hAnsi="Times New Roman" w:cs="Times New Roman"/>
                <w:sz w:val="24"/>
                <w:szCs w:val="24"/>
                <w:lang w:val="en-ID"/>
              </w:rPr>
            </w:pPr>
          </w:p>
        </w:tc>
        <w:tc>
          <w:tcPr>
            <w:tcW w:w="1317" w:type="dxa"/>
            <w:shd w:val="clear" w:color="auto" w:fill="auto"/>
            <w:noWrap/>
            <w:vAlign w:val="center"/>
            <w:hideMark/>
          </w:tcPr>
          <w:p w14:paraId="38666B1B"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2020</w:t>
            </w:r>
          </w:p>
        </w:tc>
        <w:tc>
          <w:tcPr>
            <w:tcW w:w="2346" w:type="dxa"/>
            <w:shd w:val="clear" w:color="auto" w:fill="auto"/>
            <w:noWrap/>
            <w:vAlign w:val="center"/>
            <w:hideMark/>
          </w:tcPr>
          <w:p w14:paraId="4C27B1C4" w14:textId="11EB60BA"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15.597.264 </w:t>
            </w:r>
          </w:p>
        </w:tc>
        <w:tc>
          <w:tcPr>
            <w:tcW w:w="2335" w:type="dxa"/>
            <w:shd w:val="clear" w:color="auto" w:fill="auto"/>
            <w:noWrap/>
            <w:vAlign w:val="center"/>
            <w:hideMark/>
          </w:tcPr>
          <w:p w14:paraId="29DB8691" w14:textId="7D67C131"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4.937.368 </w:t>
            </w:r>
          </w:p>
        </w:tc>
        <w:tc>
          <w:tcPr>
            <w:tcW w:w="986" w:type="dxa"/>
            <w:shd w:val="clear" w:color="auto" w:fill="auto"/>
            <w:noWrap/>
            <w:vAlign w:val="center"/>
            <w:hideMark/>
          </w:tcPr>
          <w:p w14:paraId="65C644C3" w14:textId="77777777" w:rsidR="00FA385B" w:rsidRPr="00366CC0" w:rsidRDefault="00FA385B" w:rsidP="00243427">
            <w:pPr>
              <w:tabs>
                <w:tab w:val="left" w:pos="6900"/>
              </w:tabs>
              <w:jc w:val="right"/>
              <w:rPr>
                <w:rFonts w:ascii="Times New Roman" w:hAnsi="Times New Roman" w:cs="Times New Roman"/>
                <w:sz w:val="24"/>
                <w:szCs w:val="24"/>
                <w:lang w:val="en-ID"/>
              </w:rPr>
            </w:pPr>
            <w:r w:rsidRPr="00366CC0">
              <w:rPr>
                <w:rFonts w:ascii="Times New Roman" w:hAnsi="Times New Roman" w:cs="Times New Roman"/>
                <w:sz w:val="24"/>
                <w:szCs w:val="24"/>
                <w:lang w:val="en-ID"/>
              </w:rPr>
              <w:t xml:space="preserve"> 3,16 </w:t>
            </w:r>
          </w:p>
        </w:tc>
      </w:tr>
    </w:tbl>
    <w:p w14:paraId="3E56A33C" w14:textId="77777777" w:rsidR="00FA385B" w:rsidRPr="00366CC0" w:rsidRDefault="00FA385B" w:rsidP="00FA385B">
      <w:pPr>
        <w:tabs>
          <w:tab w:val="left" w:pos="6900"/>
        </w:tabs>
        <w:rPr>
          <w:rFonts w:ascii="Times New Roman" w:hAnsi="Times New Roman" w:cs="Times New Roman"/>
          <w:b/>
          <w:bCs/>
          <w:sz w:val="24"/>
          <w:szCs w:val="24"/>
        </w:rPr>
      </w:pPr>
    </w:p>
    <w:p w14:paraId="08A2C91B" w14:textId="77777777" w:rsidR="00BE6A05" w:rsidRDefault="00BE6A05" w:rsidP="00FA385B">
      <w:pPr>
        <w:tabs>
          <w:tab w:val="left" w:pos="6900"/>
        </w:tabs>
        <w:rPr>
          <w:rFonts w:ascii="Times New Roman" w:hAnsi="Times New Roman" w:cs="Times New Roman"/>
          <w:b/>
          <w:bCs/>
          <w:sz w:val="24"/>
          <w:szCs w:val="24"/>
        </w:rPr>
      </w:pPr>
    </w:p>
    <w:p w14:paraId="5BCCDE65" w14:textId="77777777" w:rsidR="00BE6A05" w:rsidRDefault="00BE6A05" w:rsidP="00FA385B">
      <w:pPr>
        <w:tabs>
          <w:tab w:val="left" w:pos="6900"/>
        </w:tabs>
        <w:rPr>
          <w:rFonts w:ascii="Times New Roman" w:hAnsi="Times New Roman" w:cs="Times New Roman"/>
          <w:b/>
          <w:bCs/>
          <w:sz w:val="24"/>
          <w:szCs w:val="24"/>
        </w:rPr>
      </w:pPr>
    </w:p>
    <w:p w14:paraId="12BBBE57" w14:textId="77777777" w:rsidR="00BE6A05" w:rsidRDefault="00BE6A05" w:rsidP="00FA385B">
      <w:pPr>
        <w:tabs>
          <w:tab w:val="left" w:pos="6900"/>
        </w:tabs>
        <w:rPr>
          <w:rFonts w:ascii="Times New Roman" w:hAnsi="Times New Roman" w:cs="Times New Roman"/>
          <w:b/>
          <w:bCs/>
          <w:sz w:val="24"/>
          <w:szCs w:val="24"/>
        </w:rPr>
      </w:pPr>
    </w:p>
    <w:p w14:paraId="56AA5F5F" w14:textId="77777777" w:rsidR="00BE6A05" w:rsidRDefault="00BE6A05" w:rsidP="00FA385B">
      <w:pPr>
        <w:tabs>
          <w:tab w:val="left" w:pos="6900"/>
        </w:tabs>
        <w:rPr>
          <w:rFonts w:ascii="Times New Roman" w:hAnsi="Times New Roman" w:cs="Times New Roman"/>
          <w:b/>
          <w:bCs/>
          <w:sz w:val="24"/>
          <w:szCs w:val="24"/>
        </w:rPr>
      </w:pPr>
    </w:p>
    <w:p w14:paraId="2F14183F" w14:textId="77777777" w:rsidR="00BE6A05" w:rsidRDefault="00BE6A05" w:rsidP="00FA385B">
      <w:pPr>
        <w:tabs>
          <w:tab w:val="left" w:pos="6900"/>
        </w:tabs>
        <w:rPr>
          <w:rFonts w:ascii="Times New Roman" w:hAnsi="Times New Roman" w:cs="Times New Roman"/>
          <w:b/>
          <w:bCs/>
          <w:sz w:val="24"/>
          <w:szCs w:val="24"/>
        </w:rPr>
      </w:pPr>
    </w:p>
    <w:p w14:paraId="744C7BCB" w14:textId="77777777" w:rsidR="00BE6A05" w:rsidRDefault="00BE6A05" w:rsidP="00FA385B">
      <w:pPr>
        <w:tabs>
          <w:tab w:val="left" w:pos="6900"/>
        </w:tabs>
        <w:rPr>
          <w:rFonts w:ascii="Times New Roman" w:hAnsi="Times New Roman" w:cs="Times New Roman"/>
          <w:b/>
          <w:bCs/>
          <w:sz w:val="24"/>
          <w:szCs w:val="24"/>
        </w:rPr>
      </w:pPr>
    </w:p>
    <w:p w14:paraId="76337F5A" w14:textId="77777777" w:rsidR="00BE6A05" w:rsidRDefault="00BE6A05" w:rsidP="00FA385B">
      <w:pPr>
        <w:tabs>
          <w:tab w:val="left" w:pos="6900"/>
        </w:tabs>
        <w:rPr>
          <w:rFonts w:ascii="Times New Roman" w:hAnsi="Times New Roman" w:cs="Times New Roman"/>
          <w:b/>
          <w:bCs/>
          <w:sz w:val="24"/>
          <w:szCs w:val="24"/>
        </w:rPr>
      </w:pPr>
    </w:p>
    <w:p w14:paraId="73E70910" w14:textId="77777777" w:rsidR="00BE6A05" w:rsidRDefault="00BE6A05" w:rsidP="00FA385B">
      <w:pPr>
        <w:tabs>
          <w:tab w:val="left" w:pos="6900"/>
        </w:tabs>
        <w:rPr>
          <w:rFonts w:ascii="Times New Roman" w:hAnsi="Times New Roman" w:cs="Times New Roman"/>
          <w:b/>
          <w:bCs/>
          <w:sz w:val="24"/>
          <w:szCs w:val="24"/>
        </w:rPr>
      </w:pPr>
    </w:p>
    <w:p w14:paraId="01812E08" w14:textId="77777777" w:rsidR="00BE6A05" w:rsidRDefault="00BE6A05" w:rsidP="00FA385B">
      <w:pPr>
        <w:tabs>
          <w:tab w:val="left" w:pos="6900"/>
        </w:tabs>
        <w:rPr>
          <w:rFonts w:ascii="Times New Roman" w:hAnsi="Times New Roman" w:cs="Times New Roman"/>
          <w:b/>
          <w:bCs/>
          <w:sz w:val="24"/>
          <w:szCs w:val="24"/>
        </w:rPr>
      </w:pPr>
    </w:p>
    <w:p w14:paraId="5B9E7C14" w14:textId="77777777" w:rsidR="00BE6A05" w:rsidRDefault="00BE6A05" w:rsidP="00FA385B">
      <w:pPr>
        <w:tabs>
          <w:tab w:val="left" w:pos="6900"/>
        </w:tabs>
        <w:rPr>
          <w:rFonts w:ascii="Times New Roman" w:hAnsi="Times New Roman" w:cs="Times New Roman"/>
          <w:b/>
          <w:bCs/>
          <w:sz w:val="24"/>
          <w:szCs w:val="24"/>
        </w:rPr>
      </w:pPr>
    </w:p>
    <w:p w14:paraId="3F93C804" w14:textId="77777777" w:rsidR="00BE6A05" w:rsidRDefault="00BE6A05" w:rsidP="00FA385B">
      <w:pPr>
        <w:tabs>
          <w:tab w:val="left" w:pos="6900"/>
        </w:tabs>
        <w:rPr>
          <w:rFonts w:ascii="Times New Roman" w:hAnsi="Times New Roman" w:cs="Times New Roman"/>
          <w:b/>
          <w:bCs/>
          <w:sz w:val="24"/>
          <w:szCs w:val="24"/>
        </w:rPr>
      </w:pPr>
    </w:p>
    <w:p w14:paraId="29897744" w14:textId="77777777" w:rsidR="00BE6A05" w:rsidRDefault="00BE6A05" w:rsidP="00FA385B">
      <w:pPr>
        <w:tabs>
          <w:tab w:val="left" w:pos="6900"/>
        </w:tabs>
        <w:rPr>
          <w:rFonts w:ascii="Times New Roman" w:hAnsi="Times New Roman" w:cs="Times New Roman"/>
          <w:b/>
          <w:bCs/>
          <w:sz w:val="24"/>
          <w:szCs w:val="24"/>
        </w:rPr>
      </w:pPr>
    </w:p>
    <w:p w14:paraId="4104F453" w14:textId="77777777" w:rsidR="00BE6A05" w:rsidRDefault="00BE6A05" w:rsidP="00FA385B">
      <w:pPr>
        <w:tabs>
          <w:tab w:val="left" w:pos="6900"/>
        </w:tabs>
        <w:rPr>
          <w:rFonts w:ascii="Times New Roman" w:hAnsi="Times New Roman" w:cs="Times New Roman"/>
          <w:b/>
          <w:bCs/>
          <w:sz w:val="24"/>
          <w:szCs w:val="24"/>
        </w:rPr>
      </w:pPr>
    </w:p>
    <w:p w14:paraId="731813C6" w14:textId="77777777" w:rsidR="00BE6A05" w:rsidRDefault="00BE6A05" w:rsidP="00FA385B">
      <w:pPr>
        <w:tabs>
          <w:tab w:val="left" w:pos="6900"/>
        </w:tabs>
        <w:rPr>
          <w:rFonts w:ascii="Times New Roman" w:hAnsi="Times New Roman" w:cs="Times New Roman"/>
          <w:b/>
          <w:bCs/>
          <w:sz w:val="24"/>
          <w:szCs w:val="24"/>
        </w:rPr>
      </w:pPr>
    </w:p>
    <w:p w14:paraId="1DD4EA73" w14:textId="77777777" w:rsidR="00BE6A05" w:rsidRDefault="00BE6A05" w:rsidP="00FA385B">
      <w:pPr>
        <w:tabs>
          <w:tab w:val="left" w:pos="6900"/>
        </w:tabs>
        <w:rPr>
          <w:rFonts w:ascii="Times New Roman" w:hAnsi="Times New Roman" w:cs="Times New Roman"/>
          <w:b/>
          <w:bCs/>
          <w:sz w:val="24"/>
          <w:szCs w:val="24"/>
        </w:rPr>
      </w:pPr>
    </w:p>
    <w:p w14:paraId="1AAB8D49" w14:textId="77777777" w:rsidR="00BE6A05" w:rsidRDefault="00BE6A05" w:rsidP="00FA385B">
      <w:pPr>
        <w:tabs>
          <w:tab w:val="left" w:pos="6900"/>
        </w:tabs>
        <w:rPr>
          <w:rFonts w:ascii="Times New Roman" w:hAnsi="Times New Roman" w:cs="Times New Roman"/>
          <w:b/>
          <w:bCs/>
          <w:sz w:val="24"/>
          <w:szCs w:val="24"/>
        </w:rPr>
      </w:pPr>
    </w:p>
    <w:p w14:paraId="42CE1164" w14:textId="77777777" w:rsidR="00BE6A05" w:rsidRDefault="00BE6A05" w:rsidP="00FA385B">
      <w:pPr>
        <w:tabs>
          <w:tab w:val="left" w:pos="6900"/>
        </w:tabs>
        <w:rPr>
          <w:rFonts w:ascii="Times New Roman" w:hAnsi="Times New Roman" w:cs="Times New Roman"/>
          <w:b/>
          <w:bCs/>
          <w:sz w:val="24"/>
          <w:szCs w:val="24"/>
        </w:rPr>
      </w:pPr>
    </w:p>
    <w:p w14:paraId="5B355B54" w14:textId="77777777" w:rsidR="00BE6A05" w:rsidRDefault="00BE6A05" w:rsidP="00FA385B">
      <w:pPr>
        <w:tabs>
          <w:tab w:val="left" w:pos="6900"/>
        </w:tabs>
        <w:rPr>
          <w:rFonts w:ascii="Times New Roman" w:hAnsi="Times New Roman" w:cs="Times New Roman"/>
          <w:b/>
          <w:bCs/>
          <w:sz w:val="24"/>
          <w:szCs w:val="24"/>
        </w:rPr>
      </w:pPr>
    </w:p>
    <w:p w14:paraId="1F312190" w14:textId="77777777" w:rsidR="00BE6A05" w:rsidRDefault="00BE6A05" w:rsidP="00FA385B">
      <w:pPr>
        <w:tabs>
          <w:tab w:val="left" w:pos="6900"/>
        </w:tabs>
        <w:rPr>
          <w:rFonts w:ascii="Times New Roman" w:hAnsi="Times New Roman" w:cs="Times New Roman"/>
          <w:b/>
          <w:bCs/>
          <w:sz w:val="24"/>
          <w:szCs w:val="24"/>
        </w:rPr>
      </w:pPr>
    </w:p>
    <w:p w14:paraId="6FF900F7" w14:textId="77777777" w:rsidR="00BE6A05" w:rsidRDefault="00BE6A05" w:rsidP="00FA385B">
      <w:pPr>
        <w:tabs>
          <w:tab w:val="left" w:pos="6900"/>
        </w:tabs>
        <w:rPr>
          <w:rFonts w:ascii="Times New Roman" w:hAnsi="Times New Roman" w:cs="Times New Roman"/>
          <w:b/>
          <w:bCs/>
          <w:sz w:val="24"/>
          <w:szCs w:val="24"/>
        </w:rPr>
      </w:pPr>
    </w:p>
    <w:p w14:paraId="260FD370" w14:textId="77777777" w:rsidR="00BE6A05" w:rsidRDefault="00BE6A05" w:rsidP="00FA385B">
      <w:pPr>
        <w:tabs>
          <w:tab w:val="left" w:pos="6900"/>
        </w:tabs>
        <w:rPr>
          <w:rFonts w:ascii="Times New Roman" w:hAnsi="Times New Roman" w:cs="Times New Roman"/>
          <w:b/>
          <w:bCs/>
          <w:sz w:val="24"/>
          <w:szCs w:val="24"/>
        </w:rPr>
      </w:pPr>
    </w:p>
    <w:p w14:paraId="5727C89B" w14:textId="77777777" w:rsidR="00BE6A05" w:rsidRDefault="00BE6A05" w:rsidP="00FA385B">
      <w:pPr>
        <w:tabs>
          <w:tab w:val="left" w:pos="6900"/>
        </w:tabs>
        <w:rPr>
          <w:rFonts w:ascii="Times New Roman" w:hAnsi="Times New Roman" w:cs="Times New Roman"/>
          <w:b/>
          <w:bCs/>
          <w:sz w:val="24"/>
          <w:szCs w:val="24"/>
        </w:rPr>
      </w:pPr>
    </w:p>
    <w:p w14:paraId="570CAF59" w14:textId="77777777" w:rsidR="00BE6A05" w:rsidRDefault="00BE6A05" w:rsidP="00FA385B">
      <w:pPr>
        <w:tabs>
          <w:tab w:val="left" w:pos="6900"/>
        </w:tabs>
        <w:rPr>
          <w:rFonts w:ascii="Times New Roman" w:hAnsi="Times New Roman" w:cs="Times New Roman"/>
          <w:b/>
          <w:bCs/>
          <w:sz w:val="24"/>
          <w:szCs w:val="24"/>
        </w:rPr>
      </w:pPr>
    </w:p>
    <w:p w14:paraId="51F90B17" w14:textId="12F20373" w:rsidR="00BE6A05" w:rsidRDefault="00BE6A05" w:rsidP="00BE6A05">
      <w:pPr>
        <w:tabs>
          <w:tab w:val="left" w:pos="6900"/>
        </w:tabs>
        <w:rPr>
          <w:rFonts w:ascii="Times New Roman" w:hAnsi="Times New Roman" w:cs="Times New Roman"/>
          <w:b/>
          <w:bCs/>
          <w:sz w:val="24"/>
          <w:szCs w:val="24"/>
        </w:rPr>
      </w:pPr>
      <w:r w:rsidRPr="00BE6A05">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5</w:t>
      </w:r>
      <w:r w:rsidRPr="00BE6A05">
        <w:rPr>
          <w:rFonts w:ascii="Times New Roman" w:hAnsi="Times New Roman" w:cs="Times New Roman"/>
          <w:b/>
          <w:bCs/>
          <w:sz w:val="24"/>
          <w:szCs w:val="24"/>
        </w:rPr>
        <w:t>.</w:t>
      </w:r>
    </w:p>
    <w:p w14:paraId="5A2B4F17" w14:textId="77777777" w:rsidR="00BE6A05" w:rsidRPr="00BE6A05" w:rsidRDefault="00BE6A05" w:rsidP="00BE6A05">
      <w:pPr>
        <w:tabs>
          <w:tab w:val="left" w:pos="6900"/>
        </w:tabs>
        <w:jc w:val="center"/>
        <w:rPr>
          <w:rFonts w:ascii="Times New Roman" w:hAnsi="Times New Roman" w:cs="Times New Roman"/>
          <w:b/>
          <w:bCs/>
          <w:sz w:val="24"/>
          <w:szCs w:val="24"/>
        </w:rPr>
      </w:pPr>
      <w:r>
        <w:rPr>
          <w:rFonts w:ascii="Times New Roman" w:hAnsi="Times New Roman" w:cs="Times New Roman"/>
          <w:b/>
          <w:bCs/>
          <w:sz w:val="24"/>
          <w:szCs w:val="24"/>
        </w:rPr>
        <w:t>Data Tabulasi</w:t>
      </w:r>
    </w:p>
    <w:p w14:paraId="1D2FE88C" w14:textId="77777777" w:rsidR="00BE6A05" w:rsidRDefault="00BE6A05" w:rsidP="00FA385B">
      <w:pPr>
        <w:tabs>
          <w:tab w:val="left" w:pos="6900"/>
        </w:tabs>
        <w:rPr>
          <w:rFonts w:ascii="Times New Roman" w:hAnsi="Times New Roman" w:cs="Times New Roman"/>
          <w:b/>
          <w:bCs/>
          <w:sz w:val="24"/>
          <w:szCs w:val="24"/>
        </w:rPr>
      </w:pPr>
    </w:p>
    <w:p w14:paraId="1CC10E44" w14:textId="1CAFBE9A" w:rsidR="00FA385B" w:rsidRDefault="00FA385B" w:rsidP="00BE6A05">
      <w:pPr>
        <w:tabs>
          <w:tab w:val="left" w:pos="6900"/>
        </w:tabs>
        <w:jc w:val="center"/>
        <w:rPr>
          <w:rFonts w:ascii="Times New Roman" w:hAnsi="Times New Roman" w:cs="Times New Roman"/>
          <w:b/>
          <w:bCs/>
          <w:sz w:val="24"/>
          <w:szCs w:val="24"/>
        </w:rPr>
      </w:pPr>
      <w:r w:rsidRPr="00366CC0">
        <w:rPr>
          <w:rFonts w:ascii="Times New Roman" w:hAnsi="Times New Roman" w:cs="Times New Roman"/>
          <w:b/>
          <w:bCs/>
          <w:sz w:val="24"/>
          <w:szCs w:val="24"/>
        </w:rPr>
        <w:t xml:space="preserve">ROA = Laba </w:t>
      </w:r>
      <w:proofErr w:type="gramStart"/>
      <w:r w:rsidRPr="00366CC0">
        <w:rPr>
          <w:rFonts w:ascii="Times New Roman" w:hAnsi="Times New Roman" w:cs="Times New Roman"/>
          <w:b/>
          <w:bCs/>
          <w:sz w:val="24"/>
          <w:szCs w:val="24"/>
        </w:rPr>
        <w:t>Bersih :</w:t>
      </w:r>
      <w:proofErr w:type="gramEnd"/>
      <w:r w:rsidRPr="00366CC0">
        <w:rPr>
          <w:rFonts w:ascii="Times New Roman" w:hAnsi="Times New Roman" w:cs="Times New Roman"/>
          <w:b/>
          <w:bCs/>
          <w:sz w:val="24"/>
          <w:szCs w:val="24"/>
        </w:rPr>
        <w:t xml:space="preserve"> Aset Total x 100%</w:t>
      </w:r>
      <w:r w:rsidR="00CC3155">
        <w:rPr>
          <w:rFonts w:ascii="Times New Roman" w:hAnsi="Times New Roman" w:cs="Times New Roman"/>
          <w:b/>
          <w:bCs/>
          <w:sz w:val="24"/>
          <w:szCs w:val="24"/>
        </w:rPr>
        <w:t xml:space="preserve"> (Dalam Jutaan)</w:t>
      </w:r>
    </w:p>
    <w:p w14:paraId="354D0C8A" w14:textId="77777777" w:rsidR="00FA385B" w:rsidRDefault="00FA385B" w:rsidP="00FA385B">
      <w:pPr>
        <w:tabs>
          <w:tab w:val="left" w:pos="6900"/>
        </w:tabs>
        <w:rPr>
          <w:rFonts w:ascii="Times New Roman" w:hAnsi="Times New Roman" w:cs="Times New Roman"/>
          <w:b/>
          <w:bCs/>
          <w:sz w:val="24"/>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056"/>
        <w:gridCol w:w="2374"/>
        <w:gridCol w:w="2409"/>
        <w:gridCol w:w="1134"/>
      </w:tblGrid>
      <w:tr w:rsidR="00FA385B" w:rsidRPr="005B065A" w14:paraId="585EBC94" w14:textId="77777777" w:rsidTr="00037FB9">
        <w:trPr>
          <w:trHeight w:val="315"/>
        </w:trPr>
        <w:tc>
          <w:tcPr>
            <w:tcW w:w="965" w:type="dxa"/>
            <w:shd w:val="clear" w:color="auto" w:fill="auto"/>
            <w:noWrap/>
            <w:vAlign w:val="bottom"/>
            <w:hideMark/>
          </w:tcPr>
          <w:p w14:paraId="67E6C8B2"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KODE</w:t>
            </w:r>
          </w:p>
        </w:tc>
        <w:tc>
          <w:tcPr>
            <w:tcW w:w="1056" w:type="dxa"/>
            <w:shd w:val="clear" w:color="auto" w:fill="auto"/>
            <w:noWrap/>
            <w:vAlign w:val="bottom"/>
            <w:hideMark/>
          </w:tcPr>
          <w:p w14:paraId="1BAE4835"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TAHUN</w:t>
            </w:r>
          </w:p>
        </w:tc>
        <w:tc>
          <w:tcPr>
            <w:tcW w:w="2374" w:type="dxa"/>
            <w:shd w:val="clear" w:color="auto" w:fill="auto"/>
            <w:noWrap/>
            <w:vAlign w:val="bottom"/>
            <w:hideMark/>
          </w:tcPr>
          <w:p w14:paraId="0814D02E"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LABA BERSIH</w:t>
            </w:r>
          </w:p>
        </w:tc>
        <w:tc>
          <w:tcPr>
            <w:tcW w:w="2409" w:type="dxa"/>
            <w:shd w:val="clear" w:color="auto" w:fill="auto"/>
            <w:noWrap/>
            <w:vAlign w:val="bottom"/>
            <w:hideMark/>
          </w:tcPr>
          <w:p w14:paraId="21832DA9"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ASET TOTAL</w:t>
            </w:r>
          </w:p>
        </w:tc>
        <w:tc>
          <w:tcPr>
            <w:tcW w:w="1134" w:type="dxa"/>
            <w:shd w:val="clear" w:color="auto" w:fill="auto"/>
            <w:noWrap/>
            <w:vAlign w:val="bottom"/>
            <w:hideMark/>
          </w:tcPr>
          <w:p w14:paraId="407B61AB"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ROA</w:t>
            </w:r>
          </w:p>
        </w:tc>
      </w:tr>
      <w:tr w:rsidR="00FA385B" w:rsidRPr="005B065A" w14:paraId="669D11DA" w14:textId="77777777" w:rsidTr="00037FB9">
        <w:trPr>
          <w:trHeight w:val="315"/>
        </w:trPr>
        <w:tc>
          <w:tcPr>
            <w:tcW w:w="965" w:type="dxa"/>
            <w:shd w:val="clear" w:color="auto" w:fill="auto"/>
            <w:noWrap/>
            <w:vAlign w:val="center"/>
            <w:hideMark/>
          </w:tcPr>
          <w:p w14:paraId="45756357"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CINT</w:t>
            </w:r>
          </w:p>
        </w:tc>
        <w:tc>
          <w:tcPr>
            <w:tcW w:w="1056" w:type="dxa"/>
            <w:shd w:val="clear" w:color="auto" w:fill="auto"/>
            <w:noWrap/>
            <w:vAlign w:val="center"/>
            <w:hideMark/>
          </w:tcPr>
          <w:p w14:paraId="4370D7D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5B147D9C" w14:textId="79D9DF0D"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13.554 </w:t>
            </w:r>
          </w:p>
        </w:tc>
        <w:tc>
          <w:tcPr>
            <w:tcW w:w="2409" w:type="dxa"/>
            <w:shd w:val="clear" w:color="auto" w:fill="auto"/>
            <w:noWrap/>
            <w:vAlign w:val="center"/>
            <w:hideMark/>
          </w:tcPr>
          <w:p w14:paraId="3C23C036" w14:textId="0696A16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491.382 </w:t>
            </w:r>
          </w:p>
        </w:tc>
        <w:tc>
          <w:tcPr>
            <w:tcW w:w="1134" w:type="dxa"/>
            <w:shd w:val="clear" w:color="auto" w:fill="auto"/>
            <w:noWrap/>
            <w:vAlign w:val="center"/>
            <w:hideMark/>
          </w:tcPr>
          <w:p w14:paraId="429198B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0,03 </w:t>
            </w:r>
          </w:p>
        </w:tc>
      </w:tr>
      <w:tr w:rsidR="00FA385B" w:rsidRPr="005B065A" w14:paraId="693B3837" w14:textId="77777777" w:rsidTr="00037FB9">
        <w:trPr>
          <w:trHeight w:val="315"/>
        </w:trPr>
        <w:tc>
          <w:tcPr>
            <w:tcW w:w="965" w:type="dxa"/>
            <w:shd w:val="clear" w:color="auto" w:fill="auto"/>
            <w:noWrap/>
            <w:vAlign w:val="center"/>
            <w:hideMark/>
          </w:tcPr>
          <w:p w14:paraId="32C2C2D2"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74B8B7F8"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6D76A272" w14:textId="364EEFA2"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7.221 </w:t>
            </w:r>
          </w:p>
        </w:tc>
        <w:tc>
          <w:tcPr>
            <w:tcW w:w="2409" w:type="dxa"/>
            <w:shd w:val="clear" w:color="auto" w:fill="auto"/>
            <w:noWrap/>
            <w:vAlign w:val="center"/>
            <w:hideMark/>
          </w:tcPr>
          <w:p w14:paraId="7B42EB44" w14:textId="5BB9A3E9"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521.493 </w:t>
            </w:r>
          </w:p>
        </w:tc>
        <w:tc>
          <w:tcPr>
            <w:tcW w:w="1134" w:type="dxa"/>
            <w:shd w:val="clear" w:color="auto" w:fill="auto"/>
            <w:noWrap/>
            <w:vAlign w:val="center"/>
            <w:hideMark/>
          </w:tcPr>
          <w:p w14:paraId="514899A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0,01 </w:t>
            </w:r>
          </w:p>
        </w:tc>
      </w:tr>
      <w:tr w:rsidR="00FA385B" w:rsidRPr="005B065A" w14:paraId="1E572399" w14:textId="77777777" w:rsidTr="00037FB9">
        <w:trPr>
          <w:trHeight w:val="315"/>
        </w:trPr>
        <w:tc>
          <w:tcPr>
            <w:tcW w:w="965" w:type="dxa"/>
            <w:shd w:val="clear" w:color="auto" w:fill="auto"/>
            <w:noWrap/>
            <w:vAlign w:val="center"/>
            <w:hideMark/>
          </w:tcPr>
          <w:p w14:paraId="1FE877B0"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34446F6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4071D147" w14:textId="0D4BE1B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249 </w:t>
            </w:r>
          </w:p>
        </w:tc>
        <w:tc>
          <w:tcPr>
            <w:tcW w:w="2409" w:type="dxa"/>
            <w:shd w:val="clear" w:color="auto" w:fill="auto"/>
            <w:noWrap/>
            <w:vAlign w:val="center"/>
            <w:hideMark/>
          </w:tcPr>
          <w:p w14:paraId="69765FFD" w14:textId="7BD1F8C8"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498.020 </w:t>
            </w:r>
          </w:p>
        </w:tc>
        <w:tc>
          <w:tcPr>
            <w:tcW w:w="1134" w:type="dxa"/>
            <w:shd w:val="clear" w:color="auto" w:fill="auto"/>
            <w:noWrap/>
            <w:vAlign w:val="center"/>
            <w:hideMark/>
          </w:tcPr>
          <w:p w14:paraId="7D4D6CE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0,00 </w:t>
            </w:r>
          </w:p>
        </w:tc>
      </w:tr>
      <w:tr w:rsidR="00FA385B" w:rsidRPr="005B065A" w14:paraId="20AD5000" w14:textId="77777777" w:rsidTr="00037FB9">
        <w:trPr>
          <w:trHeight w:val="315"/>
        </w:trPr>
        <w:tc>
          <w:tcPr>
            <w:tcW w:w="965" w:type="dxa"/>
            <w:shd w:val="clear" w:color="auto" w:fill="auto"/>
            <w:noWrap/>
            <w:vAlign w:val="center"/>
            <w:hideMark/>
          </w:tcPr>
          <w:p w14:paraId="0FFD640D"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DLTA</w:t>
            </w:r>
          </w:p>
        </w:tc>
        <w:tc>
          <w:tcPr>
            <w:tcW w:w="1056" w:type="dxa"/>
            <w:shd w:val="clear" w:color="auto" w:fill="auto"/>
            <w:noWrap/>
            <w:vAlign w:val="center"/>
            <w:hideMark/>
          </w:tcPr>
          <w:p w14:paraId="06F3F46F"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57F4F228" w14:textId="331EBE03"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338.129 </w:t>
            </w:r>
          </w:p>
        </w:tc>
        <w:tc>
          <w:tcPr>
            <w:tcW w:w="2409" w:type="dxa"/>
            <w:shd w:val="clear" w:color="auto" w:fill="auto"/>
            <w:noWrap/>
            <w:vAlign w:val="bottom"/>
            <w:hideMark/>
          </w:tcPr>
          <w:p w14:paraId="6AFACC55" w14:textId="41421A6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1.523.517 </w:t>
            </w:r>
          </w:p>
        </w:tc>
        <w:tc>
          <w:tcPr>
            <w:tcW w:w="1134" w:type="dxa"/>
            <w:shd w:val="clear" w:color="auto" w:fill="auto"/>
            <w:noWrap/>
            <w:vAlign w:val="center"/>
            <w:hideMark/>
          </w:tcPr>
          <w:p w14:paraId="327DD6F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0,22 </w:t>
            </w:r>
          </w:p>
        </w:tc>
      </w:tr>
      <w:tr w:rsidR="00FA385B" w:rsidRPr="005B065A" w14:paraId="011E4D71" w14:textId="77777777" w:rsidTr="00037FB9">
        <w:trPr>
          <w:trHeight w:val="315"/>
        </w:trPr>
        <w:tc>
          <w:tcPr>
            <w:tcW w:w="965" w:type="dxa"/>
            <w:shd w:val="clear" w:color="auto" w:fill="auto"/>
            <w:noWrap/>
            <w:vAlign w:val="center"/>
            <w:hideMark/>
          </w:tcPr>
          <w:p w14:paraId="33E2CA4C"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1E77853A"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6A3EBDB6" w14:textId="3D6C4A1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317.815 </w:t>
            </w:r>
          </w:p>
        </w:tc>
        <w:tc>
          <w:tcPr>
            <w:tcW w:w="2409" w:type="dxa"/>
            <w:shd w:val="clear" w:color="auto" w:fill="auto"/>
            <w:noWrap/>
            <w:vAlign w:val="bottom"/>
            <w:hideMark/>
          </w:tcPr>
          <w:p w14:paraId="0400DF70" w14:textId="1FFAA952"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1.425.983 </w:t>
            </w:r>
          </w:p>
        </w:tc>
        <w:tc>
          <w:tcPr>
            <w:tcW w:w="1134" w:type="dxa"/>
            <w:shd w:val="clear" w:color="auto" w:fill="auto"/>
            <w:noWrap/>
            <w:vAlign w:val="center"/>
            <w:hideMark/>
          </w:tcPr>
          <w:p w14:paraId="308889E1"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0,22 </w:t>
            </w:r>
          </w:p>
        </w:tc>
      </w:tr>
      <w:tr w:rsidR="00FA385B" w:rsidRPr="005B065A" w14:paraId="3ABBB5CD" w14:textId="77777777" w:rsidTr="00037FB9">
        <w:trPr>
          <w:trHeight w:val="315"/>
        </w:trPr>
        <w:tc>
          <w:tcPr>
            <w:tcW w:w="965" w:type="dxa"/>
            <w:shd w:val="clear" w:color="auto" w:fill="auto"/>
            <w:noWrap/>
            <w:vAlign w:val="center"/>
            <w:hideMark/>
          </w:tcPr>
          <w:p w14:paraId="028D8D38"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0B6F546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49065F41" w14:textId="7E63156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123.465 </w:t>
            </w:r>
          </w:p>
        </w:tc>
        <w:tc>
          <w:tcPr>
            <w:tcW w:w="2409" w:type="dxa"/>
            <w:shd w:val="clear" w:color="auto" w:fill="auto"/>
            <w:noWrap/>
            <w:vAlign w:val="center"/>
            <w:hideMark/>
          </w:tcPr>
          <w:p w14:paraId="14810BAB" w14:textId="6E600D6D"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1.225.580 </w:t>
            </w:r>
          </w:p>
        </w:tc>
        <w:tc>
          <w:tcPr>
            <w:tcW w:w="1134" w:type="dxa"/>
            <w:shd w:val="clear" w:color="auto" w:fill="auto"/>
            <w:noWrap/>
            <w:vAlign w:val="center"/>
            <w:hideMark/>
          </w:tcPr>
          <w:p w14:paraId="35A94B5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0,10 </w:t>
            </w:r>
          </w:p>
        </w:tc>
      </w:tr>
      <w:tr w:rsidR="00FA385B" w:rsidRPr="005B065A" w14:paraId="5DE0A56A" w14:textId="77777777" w:rsidTr="00037FB9">
        <w:trPr>
          <w:trHeight w:val="315"/>
        </w:trPr>
        <w:tc>
          <w:tcPr>
            <w:tcW w:w="965" w:type="dxa"/>
            <w:shd w:val="clear" w:color="auto" w:fill="auto"/>
            <w:noWrap/>
            <w:vAlign w:val="center"/>
            <w:hideMark/>
          </w:tcPr>
          <w:p w14:paraId="4E3A3C9C"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DVLA</w:t>
            </w:r>
          </w:p>
        </w:tc>
        <w:tc>
          <w:tcPr>
            <w:tcW w:w="1056" w:type="dxa"/>
            <w:shd w:val="clear" w:color="auto" w:fill="auto"/>
            <w:noWrap/>
            <w:vAlign w:val="center"/>
            <w:hideMark/>
          </w:tcPr>
          <w:p w14:paraId="2B33FCE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047AB1D2" w14:textId="3A3890A5"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200.651 </w:t>
            </w:r>
          </w:p>
        </w:tc>
        <w:tc>
          <w:tcPr>
            <w:tcW w:w="2409" w:type="dxa"/>
            <w:shd w:val="clear" w:color="auto" w:fill="auto"/>
            <w:noWrap/>
            <w:vAlign w:val="center"/>
            <w:hideMark/>
          </w:tcPr>
          <w:p w14:paraId="72046EB9" w14:textId="75F00EA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1.682.821 </w:t>
            </w:r>
          </w:p>
        </w:tc>
        <w:tc>
          <w:tcPr>
            <w:tcW w:w="1134" w:type="dxa"/>
            <w:shd w:val="clear" w:color="auto" w:fill="auto"/>
            <w:noWrap/>
            <w:vAlign w:val="center"/>
            <w:hideMark/>
          </w:tcPr>
          <w:p w14:paraId="2F189A3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0,12 </w:t>
            </w:r>
          </w:p>
        </w:tc>
      </w:tr>
      <w:tr w:rsidR="00FA385B" w:rsidRPr="005B065A" w14:paraId="6043CEEE" w14:textId="77777777" w:rsidTr="00037FB9">
        <w:trPr>
          <w:trHeight w:val="315"/>
        </w:trPr>
        <w:tc>
          <w:tcPr>
            <w:tcW w:w="965" w:type="dxa"/>
            <w:shd w:val="clear" w:color="auto" w:fill="auto"/>
            <w:noWrap/>
            <w:vAlign w:val="center"/>
            <w:hideMark/>
          </w:tcPr>
          <w:p w14:paraId="0E36BC43"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64E1074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27E0ACFF" w14:textId="2711D26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221.783 </w:t>
            </w:r>
          </w:p>
        </w:tc>
        <w:tc>
          <w:tcPr>
            <w:tcW w:w="2409" w:type="dxa"/>
            <w:shd w:val="clear" w:color="auto" w:fill="auto"/>
            <w:noWrap/>
            <w:vAlign w:val="center"/>
            <w:hideMark/>
          </w:tcPr>
          <w:p w14:paraId="71597EB0" w14:textId="156EE07B"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1.829.960 </w:t>
            </w:r>
          </w:p>
        </w:tc>
        <w:tc>
          <w:tcPr>
            <w:tcW w:w="1134" w:type="dxa"/>
            <w:shd w:val="clear" w:color="auto" w:fill="auto"/>
            <w:noWrap/>
            <w:vAlign w:val="center"/>
            <w:hideMark/>
          </w:tcPr>
          <w:p w14:paraId="115E0DC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0,12 </w:t>
            </w:r>
          </w:p>
        </w:tc>
      </w:tr>
      <w:tr w:rsidR="00FA385B" w:rsidRPr="005B065A" w14:paraId="55B179A9" w14:textId="77777777" w:rsidTr="00037FB9">
        <w:trPr>
          <w:trHeight w:val="315"/>
        </w:trPr>
        <w:tc>
          <w:tcPr>
            <w:tcW w:w="965" w:type="dxa"/>
            <w:shd w:val="clear" w:color="auto" w:fill="auto"/>
            <w:noWrap/>
            <w:vAlign w:val="center"/>
            <w:hideMark/>
          </w:tcPr>
          <w:p w14:paraId="2466646B"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07271C30"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02712393" w14:textId="71C15F5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162.072 </w:t>
            </w:r>
          </w:p>
        </w:tc>
        <w:tc>
          <w:tcPr>
            <w:tcW w:w="2409" w:type="dxa"/>
            <w:shd w:val="clear" w:color="auto" w:fill="auto"/>
            <w:noWrap/>
            <w:vAlign w:val="center"/>
            <w:hideMark/>
          </w:tcPr>
          <w:p w14:paraId="496E727A" w14:textId="59A690FE"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1.986.711 </w:t>
            </w:r>
          </w:p>
        </w:tc>
        <w:tc>
          <w:tcPr>
            <w:tcW w:w="1134" w:type="dxa"/>
            <w:shd w:val="clear" w:color="auto" w:fill="auto"/>
            <w:noWrap/>
            <w:vAlign w:val="center"/>
            <w:hideMark/>
          </w:tcPr>
          <w:p w14:paraId="2D2A9561"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0,08 </w:t>
            </w:r>
          </w:p>
        </w:tc>
      </w:tr>
      <w:tr w:rsidR="00FA385B" w:rsidRPr="005B065A" w14:paraId="7F98D8BA" w14:textId="77777777" w:rsidTr="00037FB9">
        <w:trPr>
          <w:trHeight w:val="315"/>
        </w:trPr>
        <w:tc>
          <w:tcPr>
            <w:tcW w:w="965" w:type="dxa"/>
            <w:shd w:val="clear" w:color="auto" w:fill="auto"/>
            <w:noWrap/>
            <w:vAlign w:val="center"/>
            <w:hideMark/>
          </w:tcPr>
          <w:p w14:paraId="149536EB"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HMSP</w:t>
            </w:r>
          </w:p>
        </w:tc>
        <w:tc>
          <w:tcPr>
            <w:tcW w:w="1056" w:type="dxa"/>
            <w:shd w:val="clear" w:color="auto" w:fill="auto"/>
            <w:noWrap/>
            <w:vAlign w:val="center"/>
            <w:hideMark/>
          </w:tcPr>
          <w:p w14:paraId="3B6885C6"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33E0E3CF" w14:textId="2273164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13.538.418 </w:t>
            </w:r>
          </w:p>
        </w:tc>
        <w:tc>
          <w:tcPr>
            <w:tcW w:w="2409" w:type="dxa"/>
            <w:shd w:val="clear" w:color="auto" w:fill="auto"/>
            <w:noWrap/>
            <w:vAlign w:val="bottom"/>
            <w:hideMark/>
          </w:tcPr>
          <w:p w14:paraId="55903EBC" w14:textId="661556F5"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46.602.000 </w:t>
            </w:r>
          </w:p>
        </w:tc>
        <w:tc>
          <w:tcPr>
            <w:tcW w:w="1134" w:type="dxa"/>
            <w:shd w:val="clear" w:color="auto" w:fill="auto"/>
            <w:noWrap/>
            <w:vAlign w:val="center"/>
            <w:hideMark/>
          </w:tcPr>
          <w:p w14:paraId="19C3978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0,29 </w:t>
            </w:r>
          </w:p>
        </w:tc>
      </w:tr>
      <w:tr w:rsidR="00FA385B" w:rsidRPr="005B065A" w14:paraId="13A8FCF6" w14:textId="77777777" w:rsidTr="00037FB9">
        <w:trPr>
          <w:trHeight w:val="315"/>
        </w:trPr>
        <w:tc>
          <w:tcPr>
            <w:tcW w:w="965" w:type="dxa"/>
            <w:shd w:val="clear" w:color="auto" w:fill="auto"/>
            <w:noWrap/>
            <w:vAlign w:val="center"/>
            <w:hideMark/>
          </w:tcPr>
          <w:p w14:paraId="25BF4ABD"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36A2EF2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23BE8C3B" w14:textId="342A3F8A"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13.721.513 </w:t>
            </w:r>
          </w:p>
        </w:tc>
        <w:tc>
          <w:tcPr>
            <w:tcW w:w="2409" w:type="dxa"/>
            <w:shd w:val="clear" w:color="auto" w:fill="auto"/>
            <w:noWrap/>
            <w:vAlign w:val="bottom"/>
            <w:hideMark/>
          </w:tcPr>
          <w:p w14:paraId="60168913" w14:textId="5BB5EA6A"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50.903.000 </w:t>
            </w:r>
          </w:p>
        </w:tc>
        <w:tc>
          <w:tcPr>
            <w:tcW w:w="1134" w:type="dxa"/>
            <w:shd w:val="clear" w:color="auto" w:fill="auto"/>
            <w:noWrap/>
            <w:vAlign w:val="center"/>
            <w:hideMark/>
          </w:tcPr>
          <w:p w14:paraId="5B958F58"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0,27 </w:t>
            </w:r>
          </w:p>
        </w:tc>
      </w:tr>
      <w:tr w:rsidR="00FA385B" w:rsidRPr="005B065A" w14:paraId="267068C5" w14:textId="77777777" w:rsidTr="00037FB9">
        <w:trPr>
          <w:trHeight w:val="315"/>
        </w:trPr>
        <w:tc>
          <w:tcPr>
            <w:tcW w:w="965" w:type="dxa"/>
            <w:shd w:val="clear" w:color="auto" w:fill="auto"/>
            <w:noWrap/>
            <w:vAlign w:val="center"/>
            <w:hideMark/>
          </w:tcPr>
          <w:p w14:paraId="54FD229D"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0E25B230"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5731840C" w14:textId="53D46F3E"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8.581.378 </w:t>
            </w:r>
          </w:p>
        </w:tc>
        <w:tc>
          <w:tcPr>
            <w:tcW w:w="2409" w:type="dxa"/>
            <w:shd w:val="clear" w:color="auto" w:fill="auto"/>
            <w:noWrap/>
            <w:vAlign w:val="center"/>
            <w:hideMark/>
          </w:tcPr>
          <w:p w14:paraId="21A3AB6F" w14:textId="6CEED68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49.674.030 </w:t>
            </w:r>
          </w:p>
        </w:tc>
        <w:tc>
          <w:tcPr>
            <w:tcW w:w="1134" w:type="dxa"/>
            <w:shd w:val="clear" w:color="auto" w:fill="auto"/>
            <w:noWrap/>
            <w:vAlign w:val="center"/>
            <w:hideMark/>
          </w:tcPr>
          <w:p w14:paraId="1EF48A7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0,17 </w:t>
            </w:r>
          </w:p>
        </w:tc>
      </w:tr>
      <w:tr w:rsidR="00FA385B" w:rsidRPr="005B065A" w14:paraId="4C3E1BDF" w14:textId="77777777" w:rsidTr="00037FB9">
        <w:trPr>
          <w:trHeight w:val="315"/>
        </w:trPr>
        <w:tc>
          <w:tcPr>
            <w:tcW w:w="965" w:type="dxa"/>
            <w:shd w:val="clear" w:color="auto" w:fill="auto"/>
            <w:noWrap/>
            <w:vAlign w:val="center"/>
            <w:hideMark/>
          </w:tcPr>
          <w:p w14:paraId="4170253C"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HOKI</w:t>
            </w:r>
          </w:p>
        </w:tc>
        <w:tc>
          <w:tcPr>
            <w:tcW w:w="1056" w:type="dxa"/>
            <w:shd w:val="clear" w:color="auto" w:fill="auto"/>
            <w:noWrap/>
            <w:vAlign w:val="center"/>
            <w:hideMark/>
          </w:tcPr>
          <w:p w14:paraId="0651363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749946B3" w14:textId="06783AA2"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90.195 </w:t>
            </w:r>
          </w:p>
        </w:tc>
        <w:tc>
          <w:tcPr>
            <w:tcW w:w="2409" w:type="dxa"/>
            <w:shd w:val="clear" w:color="auto" w:fill="auto"/>
            <w:noWrap/>
            <w:vAlign w:val="bottom"/>
            <w:hideMark/>
          </w:tcPr>
          <w:p w14:paraId="373A2AC1" w14:textId="21A9A43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758.846 </w:t>
            </w:r>
          </w:p>
        </w:tc>
        <w:tc>
          <w:tcPr>
            <w:tcW w:w="1134" w:type="dxa"/>
            <w:shd w:val="clear" w:color="auto" w:fill="auto"/>
            <w:noWrap/>
            <w:vAlign w:val="center"/>
            <w:hideMark/>
          </w:tcPr>
          <w:p w14:paraId="4D86ECFA"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0,12 </w:t>
            </w:r>
          </w:p>
        </w:tc>
      </w:tr>
      <w:tr w:rsidR="00FA385B" w:rsidRPr="005B065A" w14:paraId="616CF41A" w14:textId="77777777" w:rsidTr="00037FB9">
        <w:trPr>
          <w:trHeight w:val="315"/>
        </w:trPr>
        <w:tc>
          <w:tcPr>
            <w:tcW w:w="965" w:type="dxa"/>
            <w:shd w:val="clear" w:color="auto" w:fill="auto"/>
            <w:noWrap/>
            <w:vAlign w:val="center"/>
            <w:hideMark/>
          </w:tcPr>
          <w:p w14:paraId="05C006D1"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32D23A5F"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46161C10" w14:textId="4D6DF9E5"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103.723 </w:t>
            </w:r>
          </w:p>
        </w:tc>
        <w:tc>
          <w:tcPr>
            <w:tcW w:w="2409" w:type="dxa"/>
            <w:shd w:val="clear" w:color="auto" w:fill="auto"/>
            <w:noWrap/>
            <w:vAlign w:val="bottom"/>
            <w:hideMark/>
          </w:tcPr>
          <w:p w14:paraId="593F6B93" w14:textId="040E508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848.676 </w:t>
            </w:r>
          </w:p>
        </w:tc>
        <w:tc>
          <w:tcPr>
            <w:tcW w:w="1134" w:type="dxa"/>
            <w:shd w:val="clear" w:color="auto" w:fill="auto"/>
            <w:noWrap/>
            <w:vAlign w:val="center"/>
            <w:hideMark/>
          </w:tcPr>
          <w:p w14:paraId="710ED77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0,12 </w:t>
            </w:r>
          </w:p>
        </w:tc>
      </w:tr>
      <w:tr w:rsidR="00FA385B" w:rsidRPr="005B065A" w14:paraId="0DBAE48C" w14:textId="77777777" w:rsidTr="00037FB9">
        <w:trPr>
          <w:trHeight w:val="315"/>
        </w:trPr>
        <w:tc>
          <w:tcPr>
            <w:tcW w:w="965" w:type="dxa"/>
            <w:shd w:val="clear" w:color="auto" w:fill="auto"/>
            <w:noWrap/>
            <w:vAlign w:val="center"/>
            <w:hideMark/>
          </w:tcPr>
          <w:p w14:paraId="2BDD7DA9"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6B2A8BA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5A3CFFB4" w14:textId="0F18A40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38.038 </w:t>
            </w:r>
          </w:p>
        </w:tc>
        <w:tc>
          <w:tcPr>
            <w:tcW w:w="2409" w:type="dxa"/>
            <w:shd w:val="clear" w:color="auto" w:fill="auto"/>
            <w:noWrap/>
            <w:vAlign w:val="center"/>
            <w:hideMark/>
          </w:tcPr>
          <w:p w14:paraId="712A7B79" w14:textId="34338CB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906.924 </w:t>
            </w:r>
          </w:p>
        </w:tc>
        <w:tc>
          <w:tcPr>
            <w:tcW w:w="1134" w:type="dxa"/>
            <w:shd w:val="clear" w:color="auto" w:fill="auto"/>
            <w:noWrap/>
            <w:vAlign w:val="center"/>
            <w:hideMark/>
          </w:tcPr>
          <w:p w14:paraId="05CFBE0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0,04 </w:t>
            </w:r>
          </w:p>
        </w:tc>
      </w:tr>
      <w:tr w:rsidR="00FA385B" w:rsidRPr="005B065A" w14:paraId="566D9D3F" w14:textId="77777777" w:rsidTr="00037FB9">
        <w:trPr>
          <w:trHeight w:val="315"/>
        </w:trPr>
        <w:tc>
          <w:tcPr>
            <w:tcW w:w="965" w:type="dxa"/>
            <w:shd w:val="clear" w:color="auto" w:fill="auto"/>
            <w:noWrap/>
            <w:vAlign w:val="center"/>
            <w:hideMark/>
          </w:tcPr>
          <w:p w14:paraId="55DE90F2"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HRTA</w:t>
            </w:r>
          </w:p>
        </w:tc>
        <w:tc>
          <w:tcPr>
            <w:tcW w:w="1056" w:type="dxa"/>
            <w:shd w:val="clear" w:color="auto" w:fill="auto"/>
            <w:noWrap/>
            <w:vAlign w:val="center"/>
            <w:hideMark/>
          </w:tcPr>
          <w:p w14:paraId="566B75B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738F0913" w14:textId="3F587DB9"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123.393 </w:t>
            </w:r>
          </w:p>
        </w:tc>
        <w:tc>
          <w:tcPr>
            <w:tcW w:w="2409" w:type="dxa"/>
            <w:shd w:val="clear" w:color="auto" w:fill="auto"/>
            <w:noWrap/>
            <w:vAlign w:val="center"/>
            <w:hideMark/>
          </w:tcPr>
          <w:p w14:paraId="515C0ED2" w14:textId="38A9AA6F"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1.537.031 </w:t>
            </w:r>
          </w:p>
        </w:tc>
        <w:tc>
          <w:tcPr>
            <w:tcW w:w="1134" w:type="dxa"/>
            <w:shd w:val="clear" w:color="auto" w:fill="auto"/>
            <w:noWrap/>
            <w:vAlign w:val="center"/>
            <w:hideMark/>
          </w:tcPr>
          <w:p w14:paraId="53B15DF0"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0,08 </w:t>
            </w:r>
          </w:p>
        </w:tc>
      </w:tr>
      <w:tr w:rsidR="00FA385B" w:rsidRPr="005B065A" w14:paraId="6FD1C94F" w14:textId="77777777" w:rsidTr="00037FB9">
        <w:trPr>
          <w:trHeight w:val="315"/>
        </w:trPr>
        <w:tc>
          <w:tcPr>
            <w:tcW w:w="965" w:type="dxa"/>
            <w:shd w:val="clear" w:color="auto" w:fill="auto"/>
            <w:noWrap/>
            <w:vAlign w:val="center"/>
            <w:hideMark/>
          </w:tcPr>
          <w:p w14:paraId="46366AA7"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30A670A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7C3D2E74" w14:textId="40DC075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149.991 </w:t>
            </w:r>
          </w:p>
        </w:tc>
        <w:tc>
          <w:tcPr>
            <w:tcW w:w="2409" w:type="dxa"/>
            <w:shd w:val="clear" w:color="auto" w:fill="auto"/>
            <w:noWrap/>
            <w:vAlign w:val="center"/>
            <w:hideMark/>
          </w:tcPr>
          <w:p w14:paraId="522C0C47" w14:textId="5FFC446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2.311.190 </w:t>
            </w:r>
          </w:p>
        </w:tc>
        <w:tc>
          <w:tcPr>
            <w:tcW w:w="1134" w:type="dxa"/>
            <w:shd w:val="clear" w:color="auto" w:fill="auto"/>
            <w:noWrap/>
            <w:vAlign w:val="center"/>
            <w:hideMark/>
          </w:tcPr>
          <w:p w14:paraId="7EDFEE9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0,06 </w:t>
            </w:r>
          </w:p>
        </w:tc>
      </w:tr>
      <w:tr w:rsidR="00FA385B" w:rsidRPr="005B065A" w14:paraId="4A088558" w14:textId="77777777" w:rsidTr="00037FB9">
        <w:trPr>
          <w:trHeight w:val="315"/>
        </w:trPr>
        <w:tc>
          <w:tcPr>
            <w:tcW w:w="965" w:type="dxa"/>
            <w:shd w:val="clear" w:color="auto" w:fill="auto"/>
            <w:noWrap/>
            <w:vAlign w:val="center"/>
            <w:hideMark/>
          </w:tcPr>
          <w:p w14:paraId="5E24D89A"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4696845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17606CEE" w14:textId="5413368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170.679 </w:t>
            </w:r>
          </w:p>
        </w:tc>
        <w:tc>
          <w:tcPr>
            <w:tcW w:w="2409" w:type="dxa"/>
            <w:shd w:val="clear" w:color="auto" w:fill="auto"/>
            <w:noWrap/>
            <w:vAlign w:val="center"/>
            <w:hideMark/>
          </w:tcPr>
          <w:p w14:paraId="693FA014" w14:textId="6BD8383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2.830.686 </w:t>
            </w:r>
          </w:p>
        </w:tc>
        <w:tc>
          <w:tcPr>
            <w:tcW w:w="1134" w:type="dxa"/>
            <w:shd w:val="clear" w:color="auto" w:fill="auto"/>
            <w:noWrap/>
            <w:vAlign w:val="center"/>
            <w:hideMark/>
          </w:tcPr>
          <w:p w14:paraId="48ED1341"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0,06 </w:t>
            </w:r>
          </w:p>
        </w:tc>
      </w:tr>
      <w:tr w:rsidR="00FA385B" w:rsidRPr="005B065A" w14:paraId="2B1EAFC9" w14:textId="77777777" w:rsidTr="00037FB9">
        <w:trPr>
          <w:trHeight w:val="315"/>
        </w:trPr>
        <w:tc>
          <w:tcPr>
            <w:tcW w:w="965" w:type="dxa"/>
            <w:shd w:val="clear" w:color="auto" w:fill="auto"/>
            <w:noWrap/>
            <w:vAlign w:val="center"/>
            <w:hideMark/>
          </w:tcPr>
          <w:p w14:paraId="43F06DEA"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ICBP</w:t>
            </w:r>
          </w:p>
        </w:tc>
        <w:tc>
          <w:tcPr>
            <w:tcW w:w="1056" w:type="dxa"/>
            <w:shd w:val="clear" w:color="auto" w:fill="auto"/>
            <w:noWrap/>
            <w:vAlign w:val="center"/>
            <w:hideMark/>
          </w:tcPr>
          <w:p w14:paraId="79B587E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442B2685" w14:textId="001EC3CA"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4.658.781 </w:t>
            </w:r>
          </w:p>
        </w:tc>
        <w:tc>
          <w:tcPr>
            <w:tcW w:w="2409" w:type="dxa"/>
            <w:shd w:val="clear" w:color="auto" w:fill="auto"/>
            <w:noWrap/>
            <w:vAlign w:val="bottom"/>
            <w:hideMark/>
          </w:tcPr>
          <w:p w14:paraId="46719D59" w14:textId="60F0B2C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34.367.153 </w:t>
            </w:r>
          </w:p>
        </w:tc>
        <w:tc>
          <w:tcPr>
            <w:tcW w:w="1134" w:type="dxa"/>
            <w:shd w:val="clear" w:color="auto" w:fill="auto"/>
            <w:noWrap/>
            <w:vAlign w:val="center"/>
            <w:hideMark/>
          </w:tcPr>
          <w:p w14:paraId="0FAE41C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0,14 </w:t>
            </w:r>
          </w:p>
        </w:tc>
      </w:tr>
      <w:tr w:rsidR="00FA385B" w:rsidRPr="005B065A" w14:paraId="1D76F3F5" w14:textId="77777777" w:rsidTr="00037FB9">
        <w:trPr>
          <w:trHeight w:val="315"/>
        </w:trPr>
        <w:tc>
          <w:tcPr>
            <w:tcW w:w="965" w:type="dxa"/>
            <w:shd w:val="clear" w:color="auto" w:fill="auto"/>
            <w:noWrap/>
            <w:vAlign w:val="center"/>
            <w:hideMark/>
          </w:tcPr>
          <w:p w14:paraId="534A7DD9"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6BCAC0C6"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5C526F0E" w14:textId="3749D67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5.360.029 </w:t>
            </w:r>
          </w:p>
        </w:tc>
        <w:tc>
          <w:tcPr>
            <w:tcW w:w="2409" w:type="dxa"/>
            <w:shd w:val="clear" w:color="auto" w:fill="auto"/>
            <w:noWrap/>
            <w:vAlign w:val="bottom"/>
            <w:hideMark/>
          </w:tcPr>
          <w:p w14:paraId="617B4121" w14:textId="0D07434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38.709.314 </w:t>
            </w:r>
          </w:p>
        </w:tc>
        <w:tc>
          <w:tcPr>
            <w:tcW w:w="1134" w:type="dxa"/>
            <w:shd w:val="clear" w:color="auto" w:fill="auto"/>
            <w:noWrap/>
            <w:vAlign w:val="center"/>
            <w:hideMark/>
          </w:tcPr>
          <w:p w14:paraId="507E6F0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0,14 </w:t>
            </w:r>
          </w:p>
        </w:tc>
      </w:tr>
      <w:tr w:rsidR="00FA385B" w:rsidRPr="005B065A" w14:paraId="2E09939E" w14:textId="77777777" w:rsidTr="00037FB9">
        <w:trPr>
          <w:trHeight w:val="315"/>
        </w:trPr>
        <w:tc>
          <w:tcPr>
            <w:tcW w:w="965" w:type="dxa"/>
            <w:shd w:val="clear" w:color="auto" w:fill="auto"/>
            <w:noWrap/>
            <w:vAlign w:val="center"/>
            <w:hideMark/>
          </w:tcPr>
          <w:p w14:paraId="7779B440"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1304E893"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3E5B037A" w14:textId="26B4F13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7.418.574 </w:t>
            </w:r>
          </w:p>
        </w:tc>
        <w:tc>
          <w:tcPr>
            <w:tcW w:w="2409" w:type="dxa"/>
            <w:shd w:val="clear" w:color="auto" w:fill="auto"/>
            <w:noWrap/>
            <w:vAlign w:val="center"/>
            <w:hideMark/>
          </w:tcPr>
          <w:p w14:paraId="44A14260" w14:textId="6AABC89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103.588.325 </w:t>
            </w:r>
          </w:p>
        </w:tc>
        <w:tc>
          <w:tcPr>
            <w:tcW w:w="1134" w:type="dxa"/>
            <w:shd w:val="clear" w:color="auto" w:fill="auto"/>
            <w:noWrap/>
            <w:vAlign w:val="center"/>
            <w:hideMark/>
          </w:tcPr>
          <w:p w14:paraId="797C3BA8"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0,07 </w:t>
            </w:r>
          </w:p>
        </w:tc>
      </w:tr>
      <w:tr w:rsidR="00FA385B" w:rsidRPr="005B065A" w14:paraId="2A8DB858" w14:textId="77777777" w:rsidTr="00037FB9">
        <w:trPr>
          <w:trHeight w:val="315"/>
        </w:trPr>
        <w:tc>
          <w:tcPr>
            <w:tcW w:w="965" w:type="dxa"/>
            <w:shd w:val="clear" w:color="auto" w:fill="auto"/>
            <w:noWrap/>
            <w:vAlign w:val="center"/>
            <w:hideMark/>
          </w:tcPr>
          <w:p w14:paraId="4070EA57"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INDF</w:t>
            </w:r>
          </w:p>
        </w:tc>
        <w:tc>
          <w:tcPr>
            <w:tcW w:w="1056" w:type="dxa"/>
            <w:shd w:val="clear" w:color="auto" w:fill="auto"/>
            <w:noWrap/>
            <w:vAlign w:val="center"/>
            <w:hideMark/>
          </w:tcPr>
          <w:p w14:paraId="46DAF28F"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58982174" w14:textId="2983872B"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4.961.851 </w:t>
            </w:r>
          </w:p>
        </w:tc>
        <w:tc>
          <w:tcPr>
            <w:tcW w:w="2409" w:type="dxa"/>
            <w:shd w:val="clear" w:color="auto" w:fill="auto"/>
            <w:noWrap/>
            <w:vAlign w:val="bottom"/>
            <w:hideMark/>
          </w:tcPr>
          <w:p w14:paraId="5F48403F" w14:textId="5B3C0B1F"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96.537.796 </w:t>
            </w:r>
          </w:p>
        </w:tc>
        <w:tc>
          <w:tcPr>
            <w:tcW w:w="1134" w:type="dxa"/>
            <w:shd w:val="clear" w:color="auto" w:fill="auto"/>
            <w:noWrap/>
            <w:vAlign w:val="center"/>
            <w:hideMark/>
          </w:tcPr>
          <w:p w14:paraId="71D59A4F"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0,05 </w:t>
            </w:r>
          </w:p>
        </w:tc>
      </w:tr>
      <w:tr w:rsidR="00FA385B" w:rsidRPr="005B065A" w14:paraId="4ACCFA8E" w14:textId="77777777" w:rsidTr="00037FB9">
        <w:trPr>
          <w:trHeight w:val="315"/>
        </w:trPr>
        <w:tc>
          <w:tcPr>
            <w:tcW w:w="965" w:type="dxa"/>
            <w:shd w:val="clear" w:color="auto" w:fill="auto"/>
            <w:noWrap/>
            <w:vAlign w:val="center"/>
            <w:hideMark/>
          </w:tcPr>
          <w:p w14:paraId="19E5D453"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210F2B2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5DF73715" w14:textId="6EC667E8"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5.902.729 </w:t>
            </w:r>
          </w:p>
        </w:tc>
        <w:tc>
          <w:tcPr>
            <w:tcW w:w="2409" w:type="dxa"/>
            <w:shd w:val="clear" w:color="auto" w:fill="auto"/>
            <w:noWrap/>
            <w:vAlign w:val="bottom"/>
            <w:hideMark/>
          </w:tcPr>
          <w:p w14:paraId="7008F824" w14:textId="675AEE99"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96.198.559 </w:t>
            </w:r>
          </w:p>
        </w:tc>
        <w:tc>
          <w:tcPr>
            <w:tcW w:w="1134" w:type="dxa"/>
            <w:shd w:val="clear" w:color="auto" w:fill="auto"/>
            <w:noWrap/>
            <w:vAlign w:val="center"/>
            <w:hideMark/>
          </w:tcPr>
          <w:p w14:paraId="2324834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0,06 </w:t>
            </w:r>
          </w:p>
        </w:tc>
      </w:tr>
      <w:tr w:rsidR="00FA385B" w:rsidRPr="005B065A" w14:paraId="1A927651" w14:textId="77777777" w:rsidTr="00037FB9">
        <w:trPr>
          <w:trHeight w:val="315"/>
        </w:trPr>
        <w:tc>
          <w:tcPr>
            <w:tcW w:w="965" w:type="dxa"/>
            <w:shd w:val="clear" w:color="auto" w:fill="auto"/>
            <w:noWrap/>
            <w:vAlign w:val="center"/>
            <w:hideMark/>
          </w:tcPr>
          <w:p w14:paraId="34B50988"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203B681F"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22162C34" w14:textId="4C8D281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8.752.066 </w:t>
            </w:r>
          </w:p>
        </w:tc>
        <w:tc>
          <w:tcPr>
            <w:tcW w:w="2409" w:type="dxa"/>
            <w:shd w:val="clear" w:color="auto" w:fill="auto"/>
            <w:noWrap/>
            <w:vAlign w:val="center"/>
            <w:hideMark/>
          </w:tcPr>
          <w:p w14:paraId="47AA908C" w14:textId="268048D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163.136.516 </w:t>
            </w:r>
          </w:p>
        </w:tc>
        <w:tc>
          <w:tcPr>
            <w:tcW w:w="1134" w:type="dxa"/>
            <w:shd w:val="clear" w:color="auto" w:fill="auto"/>
            <w:noWrap/>
            <w:vAlign w:val="center"/>
            <w:hideMark/>
          </w:tcPr>
          <w:p w14:paraId="7578138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0,05 </w:t>
            </w:r>
          </w:p>
        </w:tc>
      </w:tr>
      <w:tr w:rsidR="00FA385B" w:rsidRPr="005B065A" w14:paraId="37FF00AE" w14:textId="77777777" w:rsidTr="00037FB9">
        <w:trPr>
          <w:trHeight w:val="315"/>
        </w:trPr>
        <w:tc>
          <w:tcPr>
            <w:tcW w:w="965" w:type="dxa"/>
            <w:shd w:val="clear" w:color="auto" w:fill="auto"/>
            <w:noWrap/>
            <w:vAlign w:val="center"/>
            <w:hideMark/>
          </w:tcPr>
          <w:p w14:paraId="7FD1CB87"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KINO</w:t>
            </w:r>
          </w:p>
        </w:tc>
        <w:tc>
          <w:tcPr>
            <w:tcW w:w="1056" w:type="dxa"/>
            <w:shd w:val="clear" w:color="auto" w:fill="auto"/>
            <w:noWrap/>
            <w:vAlign w:val="center"/>
            <w:hideMark/>
          </w:tcPr>
          <w:p w14:paraId="2E79EC8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16740C3A" w14:textId="4EB904F3"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150.116 </w:t>
            </w:r>
          </w:p>
        </w:tc>
        <w:tc>
          <w:tcPr>
            <w:tcW w:w="2409" w:type="dxa"/>
            <w:shd w:val="clear" w:color="auto" w:fill="auto"/>
            <w:noWrap/>
            <w:vAlign w:val="center"/>
            <w:hideMark/>
          </w:tcPr>
          <w:p w14:paraId="7D05D958" w14:textId="2276164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3.592.164 </w:t>
            </w:r>
          </w:p>
        </w:tc>
        <w:tc>
          <w:tcPr>
            <w:tcW w:w="1134" w:type="dxa"/>
            <w:shd w:val="clear" w:color="auto" w:fill="auto"/>
            <w:noWrap/>
            <w:vAlign w:val="center"/>
            <w:hideMark/>
          </w:tcPr>
          <w:p w14:paraId="647001B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0,04 </w:t>
            </w:r>
          </w:p>
        </w:tc>
      </w:tr>
      <w:tr w:rsidR="00FA385B" w:rsidRPr="005B065A" w14:paraId="2589AF7D" w14:textId="77777777" w:rsidTr="00037FB9">
        <w:trPr>
          <w:trHeight w:val="315"/>
        </w:trPr>
        <w:tc>
          <w:tcPr>
            <w:tcW w:w="965" w:type="dxa"/>
            <w:shd w:val="clear" w:color="auto" w:fill="auto"/>
            <w:noWrap/>
            <w:vAlign w:val="center"/>
            <w:hideMark/>
          </w:tcPr>
          <w:p w14:paraId="4CC9F152"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7A3BB60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5FC2D8D9" w14:textId="39F9F1DD"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515.603 </w:t>
            </w:r>
          </w:p>
        </w:tc>
        <w:tc>
          <w:tcPr>
            <w:tcW w:w="2409" w:type="dxa"/>
            <w:shd w:val="clear" w:color="auto" w:fill="auto"/>
            <w:noWrap/>
            <w:vAlign w:val="center"/>
            <w:hideMark/>
          </w:tcPr>
          <w:p w14:paraId="5105E090" w14:textId="6BFE6D8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4.695.764 </w:t>
            </w:r>
          </w:p>
        </w:tc>
        <w:tc>
          <w:tcPr>
            <w:tcW w:w="1134" w:type="dxa"/>
            <w:shd w:val="clear" w:color="auto" w:fill="auto"/>
            <w:noWrap/>
            <w:vAlign w:val="center"/>
            <w:hideMark/>
          </w:tcPr>
          <w:p w14:paraId="6984C51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0,11 </w:t>
            </w:r>
          </w:p>
        </w:tc>
      </w:tr>
      <w:tr w:rsidR="00FA385B" w:rsidRPr="005B065A" w14:paraId="558A63E9" w14:textId="77777777" w:rsidTr="00037FB9">
        <w:trPr>
          <w:trHeight w:val="315"/>
        </w:trPr>
        <w:tc>
          <w:tcPr>
            <w:tcW w:w="965" w:type="dxa"/>
            <w:shd w:val="clear" w:color="auto" w:fill="auto"/>
            <w:noWrap/>
            <w:vAlign w:val="center"/>
            <w:hideMark/>
          </w:tcPr>
          <w:p w14:paraId="2E1E27BA"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55E6D1D3"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130C81E4" w14:textId="44C0824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113.665 </w:t>
            </w:r>
          </w:p>
        </w:tc>
        <w:tc>
          <w:tcPr>
            <w:tcW w:w="2409" w:type="dxa"/>
            <w:shd w:val="clear" w:color="auto" w:fill="auto"/>
            <w:noWrap/>
            <w:vAlign w:val="center"/>
            <w:hideMark/>
          </w:tcPr>
          <w:p w14:paraId="61DFD36E" w14:textId="1ABCC7F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5.255.359 </w:t>
            </w:r>
          </w:p>
        </w:tc>
        <w:tc>
          <w:tcPr>
            <w:tcW w:w="1134" w:type="dxa"/>
            <w:shd w:val="clear" w:color="auto" w:fill="auto"/>
            <w:noWrap/>
            <w:vAlign w:val="center"/>
            <w:hideMark/>
          </w:tcPr>
          <w:p w14:paraId="62BF075D"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0,02 </w:t>
            </w:r>
          </w:p>
        </w:tc>
      </w:tr>
      <w:tr w:rsidR="00FA385B" w:rsidRPr="005B065A" w14:paraId="76C34B3F" w14:textId="77777777" w:rsidTr="00037FB9">
        <w:trPr>
          <w:trHeight w:val="315"/>
        </w:trPr>
        <w:tc>
          <w:tcPr>
            <w:tcW w:w="965" w:type="dxa"/>
            <w:shd w:val="clear" w:color="auto" w:fill="auto"/>
            <w:noWrap/>
            <w:vAlign w:val="center"/>
            <w:hideMark/>
          </w:tcPr>
          <w:p w14:paraId="3927B56A"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KLBF</w:t>
            </w:r>
          </w:p>
        </w:tc>
        <w:tc>
          <w:tcPr>
            <w:tcW w:w="1056" w:type="dxa"/>
            <w:shd w:val="clear" w:color="auto" w:fill="auto"/>
            <w:noWrap/>
            <w:vAlign w:val="center"/>
            <w:hideMark/>
          </w:tcPr>
          <w:p w14:paraId="4367803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74ADCC16" w14:textId="2852B33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2.497.261 </w:t>
            </w:r>
          </w:p>
        </w:tc>
        <w:tc>
          <w:tcPr>
            <w:tcW w:w="2409" w:type="dxa"/>
            <w:shd w:val="clear" w:color="auto" w:fill="auto"/>
            <w:noWrap/>
            <w:vAlign w:val="center"/>
            <w:hideMark/>
          </w:tcPr>
          <w:p w14:paraId="4A7B6499" w14:textId="574FDBD8"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18.146.206 </w:t>
            </w:r>
          </w:p>
        </w:tc>
        <w:tc>
          <w:tcPr>
            <w:tcW w:w="1134" w:type="dxa"/>
            <w:shd w:val="clear" w:color="auto" w:fill="auto"/>
            <w:noWrap/>
            <w:vAlign w:val="center"/>
            <w:hideMark/>
          </w:tcPr>
          <w:p w14:paraId="7ACF1E1D"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0,14 </w:t>
            </w:r>
          </w:p>
        </w:tc>
      </w:tr>
      <w:tr w:rsidR="00FA385B" w:rsidRPr="005B065A" w14:paraId="7E056FAD" w14:textId="77777777" w:rsidTr="00037FB9">
        <w:trPr>
          <w:trHeight w:val="315"/>
        </w:trPr>
        <w:tc>
          <w:tcPr>
            <w:tcW w:w="965" w:type="dxa"/>
            <w:shd w:val="clear" w:color="auto" w:fill="auto"/>
            <w:noWrap/>
            <w:vAlign w:val="center"/>
            <w:hideMark/>
          </w:tcPr>
          <w:p w14:paraId="3D2AB4E3"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2A6A2BD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462022CE" w14:textId="07B1FB28"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2.537.601 </w:t>
            </w:r>
          </w:p>
        </w:tc>
        <w:tc>
          <w:tcPr>
            <w:tcW w:w="2409" w:type="dxa"/>
            <w:shd w:val="clear" w:color="auto" w:fill="auto"/>
            <w:noWrap/>
            <w:vAlign w:val="center"/>
            <w:hideMark/>
          </w:tcPr>
          <w:p w14:paraId="59E41AEA" w14:textId="2DB1BF2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20.264.726 </w:t>
            </w:r>
          </w:p>
        </w:tc>
        <w:tc>
          <w:tcPr>
            <w:tcW w:w="1134" w:type="dxa"/>
            <w:shd w:val="clear" w:color="auto" w:fill="auto"/>
            <w:noWrap/>
            <w:vAlign w:val="center"/>
            <w:hideMark/>
          </w:tcPr>
          <w:p w14:paraId="1EE97A4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0,13 </w:t>
            </w:r>
          </w:p>
        </w:tc>
      </w:tr>
      <w:tr w:rsidR="00FA385B" w:rsidRPr="005B065A" w14:paraId="5C8DE7B9" w14:textId="77777777" w:rsidTr="00037FB9">
        <w:trPr>
          <w:trHeight w:val="315"/>
        </w:trPr>
        <w:tc>
          <w:tcPr>
            <w:tcW w:w="965" w:type="dxa"/>
            <w:shd w:val="clear" w:color="auto" w:fill="auto"/>
            <w:noWrap/>
            <w:vAlign w:val="center"/>
            <w:hideMark/>
          </w:tcPr>
          <w:p w14:paraId="319A3749"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0447B3A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4DC4CA9D" w14:textId="51FCED85"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2.799.622 </w:t>
            </w:r>
          </w:p>
        </w:tc>
        <w:tc>
          <w:tcPr>
            <w:tcW w:w="2409" w:type="dxa"/>
            <w:shd w:val="clear" w:color="auto" w:fill="auto"/>
            <w:noWrap/>
            <w:vAlign w:val="center"/>
            <w:hideMark/>
          </w:tcPr>
          <w:p w14:paraId="119DCFEA" w14:textId="16FEA178"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22.564.300 </w:t>
            </w:r>
          </w:p>
        </w:tc>
        <w:tc>
          <w:tcPr>
            <w:tcW w:w="1134" w:type="dxa"/>
            <w:shd w:val="clear" w:color="auto" w:fill="auto"/>
            <w:noWrap/>
            <w:vAlign w:val="center"/>
            <w:hideMark/>
          </w:tcPr>
          <w:p w14:paraId="6E3E068B"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0,12 </w:t>
            </w:r>
          </w:p>
        </w:tc>
      </w:tr>
      <w:tr w:rsidR="00FA385B" w:rsidRPr="005B065A" w14:paraId="5619C71A" w14:textId="77777777" w:rsidTr="00037FB9">
        <w:trPr>
          <w:trHeight w:val="315"/>
        </w:trPr>
        <w:tc>
          <w:tcPr>
            <w:tcW w:w="965" w:type="dxa"/>
            <w:shd w:val="clear" w:color="auto" w:fill="auto"/>
            <w:noWrap/>
            <w:vAlign w:val="center"/>
            <w:hideMark/>
          </w:tcPr>
          <w:p w14:paraId="4AFF8D55"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MLBI</w:t>
            </w:r>
          </w:p>
        </w:tc>
        <w:tc>
          <w:tcPr>
            <w:tcW w:w="1056" w:type="dxa"/>
            <w:shd w:val="clear" w:color="auto" w:fill="auto"/>
            <w:noWrap/>
            <w:vAlign w:val="center"/>
            <w:hideMark/>
          </w:tcPr>
          <w:p w14:paraId="48DDC9A6"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7F8DC1FD" w14:textId="6F30E5C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1.224.807 </w:t>
            </w:r>
          </w:p>
        </w:tc>
        <w:tc>
          <w:tcPr>
            <w:tcW w:w="2409" w:type="dxa"/>
            <w:shd w:val="clear" w:color="auto" w:fill="auto"/>
            <w:noWrap/>
            <w:vAlign w:val="bottom"/>
            <w:hideMark/>
          </w:tcPr>
          <w:p w14:paraId="7C57FB32" w14:textId="418546D2"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2.889.501 </w:t>
            </w:r>
          </w:p>
        </w:tc>
        <w:tc>
          <w:tcPr>
            <w:tcW w:w="1134" w:type="dxa"/>
            <w:shd w:val="clear" w:color="auto" w:fill="auto"/>
            <w:noWrap/>
            <w:vAlign w:val="center"/>
            <w:hideMark/>
          </w:tcPr>
          <w:p w14:paraId="564CA9C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0,42 </w:t>
            </w:r>
          </w:p>
        </w:tc>
      </w:tr>
      <w:tr w:rsidR="00FA385B" w:rsidRPr="005B065A" w14:paraId="3CDEBBF6" w14:textId="77777777" w:rsidTr="00037FB9">
        <w:trPr>
          <w:trHeight w:val="315"/>
        </w:trPr>
        <w:tc>
          <w:tcPr>
            <w:tcW w:w="965" w:type="dxa"/>
            <w:shd w:val="clear" w:color="auto" w:fill="auto"/>
            <w:noWrap/>
            <w:vAlign w:val="center"/>
            <w:hideMark/>
          </w:tcPr>
          <w:p w14:paraId="35F816CC"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098F6E9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5E9298EE" w14:textId="41ECC52F"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1.206.059 </w:t>
            </w:r>
          </w:p>
        </w:tc>
        <w:tc>
          <w:tcPr>
            <w:tcW w:w="2409" w:type="dxa"/>
            <w:shd w:val="clear" w:color="auto" w:fill="auto"/>
            <w:noWrap/>
            <w:vAlign w:val="bottom"/>
            <w:hideMark/>
          </w:tcPr>
          <w:p w14:paraId="3901C8E3" w14:textId="30FAB20B"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2.896.950 </w:t>
            </w:r>
          </w:p>
        </w:tc>
        <w:tc>
          <w:tcPr>
            <w:tcW w:w="1134" w:type="dxa"/>
            <w:shd w:val="clear" w:color="auto" w:fill="auto"/>
            <w:noWrap/>
            <w:vAlign w:val="center"/>
            <w:hideMark/>
          </w:tcPr>
          <w:p w14:paraId="148491E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0,42 </w:t>
            </w:r>
          </w:p>
        </w:tc>
      </w:tr>
      <w:tr w:rsidR="00FA385B" w:rsidRPr="005B065A" w14:paraId="05C1D6C3" w14:textId="77777777" w:rsidTr="00037FB9">
        <w:trPr>
          <w:trHeight w:val="315"/>
        </w:trPr>
        <w:tc>
          <w:tcPr>
            <w:tcW w:w="965" w:type="dxa"/>
            <w:shd w:val="clear" w:color="auto" w:fill="auto"/>
            <w:noWrap/>
            <w:vAlign w:val="center"/>
            <w:hideMark/>
          </w:tcPr>
          <w:p w14:paraId="47DDB32B"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1F2F5A8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76B1BC92" w14:textId="3355828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285.617 </w:t>
            </w:r>
          </w:p>
        </w:tc>
        <w:tc>
          <w:tcPr>
            <w:tcW w:w="2409" w:type="dxa"/>
            <w:shd w:val="clear" w:color="auto" w:fill="auto"/>
            <w:noWrap/>
            <w:vAlign w:val="center"/>
            <w:hideMark/>
          </w:tcPr>
          <w:p w14:paraId="1B9C15B7" w14:textId="1C8D1BFA"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2.907.425 </w:t>
            </w:r>
          </w:p>
        </w:tc>
        <w:tc>
          <w:tcPr>
            <w:tcW w:w="1134" w:type="dxa"/>
            <w:shd w:val="clear" w:color="auto" w:fill="auto"/>
            <w:noWrap/>
            <w:vAlign w:val="center"/>
            <w:hideMark/>
          </w:tcPr>
          <w:p w14:paraId="4DF9DDE1"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0,10 </w:t>
            </w:r>
          </w:p>
        </w:tc>
      </w:tr>
      <w:tr w:rsidR="00FA385B" w:rsidRPr="005B065A" w14:paraId="2BFA6345" w14:textId="77777777" w:rsidTr="00037FB9">
        <w:trPr>
          <w:trHeight w:val="315"/>
        </w:trPr>
        <w:tc>
          <w:tcPr>
            <w:tcW w:w="965" w:type="dxa"/>
            <w:shd w:val="clear" w:color="auto" w:fill="auto"/>
            <w:noWrap/>
            <w:vAlign w:val="center"/>
            <w:hideMark/>
          </w:tcPr>
          <w:p w14:paraId="78589808"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PEHA</w:t>
            </w:r>
          </w:p>
        </w:tc>
        <w:tc>
          <w:tcPr>
            <w:tcW w:w="1056" w:type="dxa"/>
            <w:shd w:val="clear" w:color="auto" w:fill="auto"/>
            <w:noWrap/>
            <w:vAlign w:val="center"/>
            <w:hideMark/>
          </w:tcPr>
          <w:p w14:paraId="79CD56A6"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5582264C" w14:textId="727C4DF3"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133.292 </w:t>
            </w:r>
          </w:p>
        </w:tc>
        <w:tc>
          <w:tcPr>
            <w:tcW w:w="2409" w:type="dxa"/>
            <w:shd w:val="clear" w:color="auto" w:fill="auto"/>
            <w:noWrap/>
            <w:vAlign w:val="center"/>
            <w:hideMark/>
          </w:tcPr>
          <w:p w14:paraId="7D042585" w14:textId="6C77005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1.868.653 </w:t>
            </w:r>
          </w:p>
        </w:tc>
        <w:tc>
          <w:tcPr>
            <w:tcW w:w="1134" w:type="dxa"/>
            <w:shd w:val="clear" w:color="auto" w:fill="auto"/>
            <w:noWrap/>
            <w:vAlign w:val="center"/>
            <w:hideMark/>
          </w:tcPr>
          <w:p w14:paraId="23205F7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0,07 </w:t>
            </w:r>
          </w:p>
        </w:tc>
      </w:tr>
      <w:tr w:rsidR="00FA385B" w:rsidRPr="005B065A" w14:paraId="73AEC192" w14:textId="77777777" w:rsidTr="00037FB9">
        <w:trPr>
          <w:trHeight w:val="315"/>
        </w:trPr>
        <w:tc>
          <w:tcPr>
            <w:tcW w:w="965" w:type="dxa"/>
            <w:shd w:val="clear" w:color="auto" w:fill="auto"/>
            <w:noWrap/>
            <w:vAlign w:val="center"/>
            <w:hideMark/>
          </w:tcPr>
          <w:p w14:paraId="3FBF1327"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204E84C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7F489650" w14:textId="25C7613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102.310 </w:t>
            </w:r>
          </w:p>
        </w:tc>
        <w:tc>
          <w:tcPr>
            <w:tcW w:w="2409" w:type="dxa"/>
            <w:shd w:val="clear" w:color="auto" w:fill="auto"/>
            <w:noWrap/>
            <w:vAlign w:val="center"/>
            <w:hideMark/>
          </w:tcPr>
          <w:p w14:paraId="1EBB7AF8" w14:textId="2C54DE2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2.096.719 </w:t>
            </w:r>
          </w:p>
        </w:tc>
        <w:tc>
          <w:tcPr>
            <w:tcW w:w="1134" w:type="dxa"/>
            <w:shd w:val="clear" w:color="auto" w:fill="auto"/>
            <w:noWrap/>
            <w:vAlign w:val="center"/>
            <w:hideMark/>
          </w:tcPr>
          <w:p w14:paraId="196931F8"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0,05 </w:t>
            </w:r>
          </w:p>
        </w:tc>
      </w:tr>
      <w:tr w:rsidR="00FA385B" w:rsidRPr="005B065A" w14:paraId="78D87729" w14:textId="77777777" w:rsidTr="00037FB9">
        <w:trPr>
          <w:trHeight w:val="315"/>
        </w:trPr>
        <w:tc>
          <w:tcPr>
            <w:tcW w:w="965" w:type="dxa"/>
            <w:shd w:val="clear" w:color="auto" w:fill="auto"/>
            <w:noWrap/>
            <w:vAlign w:val="center"/>
            <w:hideMark/>
          </w:tcPr>
          <w:p w14:paraId="1244ED03"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79454003"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70B5AE92" w14:textId="6CE9FB4F"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48.665 </w:t>
            </w:r>
          </w:p>
        </w:tc>
        <w:tc>
          <w:tcPr>
            <w:tcW w:w="2409" w:type="dxa"/>
            <w:shd w:val="clear" w:color="auto" w:fill="auto"/>
            <w:noWrap/>
            <w:vAlign w:val="center"/>
            <w:hideMark/>
          </w:tcPr>
          <w:p w14:paraId="04F6FE12" w14:textId="26ECED25"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1.915.989 </w:t>
            </w:r>
          </w:p>
        </w:tc>
        <w:tc>
          <w:tcPr>
            <w:tcW w:w="1134" w:type="dxa"/>
            <w:shd w:val="clear" w:color="auto" w:fill="auto"/>
            <w:noWrap/>
            <w:vAlign w:val="center"/>
            <w:hideMark/>
          </w:tcPr>
          <w:p w14:paraId="127DA2BA"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0,03 </w:t>
            </w:r>
          </w:p>
        </w:tc>
      </w:tr>
      <w:tr w:rsidR="00FA385B" w:rsidRPr="005B065A" w14:paraId="77607A81" w14:textId="77777777" w:rsidTr="00037FB9">
        <w:trPr>
          <w:trHeight w:val="315"/>
        </w:trPr>
        <w:tc>
          <w:tcPr>
            <w:tcW w:w="965" w:type="dxa"/>
            <w:shd w:val="clear" w:color="auto" w:fill="auto"/>
            <w:noWrap/>
            <w:vAlign w:val="center"/>
            <w:hideMark/>
          </w:tcPr>
          <w:p w14:paraId="23604593"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ROTI</w:t>
            </w:r>
          </w:p>
        </w:tc>
        <w:tc>
          <w:tcPr>
            <w:tcW w:w="1056" w:type="dxa"/>
            <w:shd w:val="clear" w:color="auto" w:fill="auto"/>
            <w:noWrap/>
            <w:vAlign w:val="center"/>
            <w:hideMark/>
          </w:tcPr>
          <w:p w14:paraId="3F59DE9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75BDE813" w14:textId="6A527E6E"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127.171 </w:t>
            </w:r>
          </w:p>
        </w:tc>
        <w:tc>
          <w:tcPr>
            <w:tcW w:w="2409" w:type="dxa"/>
            <w:shd w:val="clear" w:color="auto" w:fill="auto"/>
            <w:noWrap/>
            <w:vAlign w:val="bottom"/>
            <w:hideMark/>
          </w:tcPr>
          <w:p w14:paraId="117D2634" w14:textId="0290E1E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4.393.810 </w:t>
            </w:r>
          </w:p>
        </w:tc>
        <w:tc>
          <w:tcPr>
            <w:tcW w:w="1134" w:type="dxa"/>
            <w:shd w:val="clear" w:color="auto" w:fill="auto"/>
            <w:noWrap/>
            <w:vAlign w:val="center"/>
            <w:hideMark/>
          </w:tcPr>
          <w:p w14:paraId="092F51C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0,03 </w:t>
            </w:r>
          </w:p>
        </w:tc>
      </w:tr>
      <w:tr w:rsidR="00FA385B" w:rsidRPr="005B065A" w14:paraId="136BECF4" w14:textId="77777777" w:rsidTr="00037FB9">
        <w:trPr>
          <w:trHeight w:val="315"/>
        </w:trPr>
        <w:tc>
          <w:tcPr>
            <w:tcW w:w="965" w:type="dxa"/>
            <w:shd w:val="clear" w:color="auto" w:fill="auto"/>
            <w:noWrap/>
            <w:vAlign w:val="center"/>
            <w:hideMark/>
          </w:tcPr>
          <w:p w14:paraId="4B48B0CE"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3EB3B81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0FAAEBE2" w14:textId="79C9219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236.518 </w:t>
            </w:r>
          </w:p>
        </w:tc>
        <w:tc>
          <w:tcPr>
            <w:tcW w:w="2409" w:type="dxa"/>
            <w:shd w:val="clear" w:color="auto" w:fill="auto"/>
            <w:noWrap/>
            <w:vAlign w:val="bottom"/>
            <w:hideMark/>
          </w:tcPr>
          <w:p w14:paraId="2B27EB2F" w14:textId="0B3614B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4.682.083 </w:t>
            </w:r>
          </w:p>
        </w:tc>
        <w:tc>
          <w:tcPr>
            <w:tcW w:w="1134" w:type="dxa"/>
            <w:shd w:val="clear" w:color="auto" w:fill="auto"/>
            <w:noWrap/>
            <w:vAlign w:val="center"/>
            <w:hideMark/>
          </w:tcPr>
          <w:p w14:paraId="357638C0"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0,05 </w:t>
            </w:r>
          </w:p>
        </w:tc>
      </w:tr>
      <w:tr w:rsidR="00FA385B" w:rsidRPr="005B065A" w14:paraId="7A79500E" w14:textId="77777777" w:rsidTr="00037FB9">
        <w:trPr>
          <w:trHeight w:val="315"/>
        </w:trPr>
        <w:tc>
          <w:tcPr>
            <w:tcW w:w="965" w:type="dxa"/>
            <w:shd w:val="clear" w:color="auto" w:fill="auto"/>
            <w:noWrap/>
            <w:vAlign w:val="center"/>
            <w:hideMark/>
          </w:tcPr>
          <w:p w14:paraId="2E6DFFE5"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4CFEB0F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61D78CC1" w14:textId="3419AF3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168.610 </w:t>
            </w:r>
          </w:p>
        </w:tc>
        <w:tc>
          <w:tcPr>
            <w:tcW w:w="2409" w:type="dxa"/>
            <w:shd w:val="clear" w:color="auto" w:fill="auto"/>
            <w:noWrap/>
            <w:vAlign w:val="center"/>
            <w:hideMark/>
          </w:tcPr>
          <w:p w14:paraId="253FBB94" w14:textId="34C63948"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4.452.166 </w:t>
            </w:r>
          </w:p>
        </w:tc>
        <w:tc>
          <w:tcPr>
            <w:tcW w:w="1134" w:type="dxa"/>
            <w:shd w:val="clear" w:color="auto" w:fill="auto"/>
            <w:noWrap/>
            <w:vAlign w:val="center"/>
            <w:hideMark/>
          </w:tcPr>
          <w:p w14:paraId="190BF316"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0,04 </w:t>
            </w:r>
          </w:p>
        </w:tc>
      </w:tr>
      <w:tr w:rsidR="00FA385B" w:rsidRPr="005B065A" w14:paraId="7EE62C78" w14:textId="77777777" w:rsidTr="00037FB9">
        <w:trPr>
          <w:trHeight w:val="315"/>
        </w:trPr>
        <w:tc>
          <w:tcPr>
            <w:tcW w:w="965" w:type="dxa"/>
            <w:shd w:val="clear" w:color="auto" w:fill="auto"/>
            <w:noWrap/>
            <w:vAlign w:val="center"/>
            <w:hideMark/>
          </w:tcPr>
          <w:p w14:paraId="1B012AB7"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SIDO</w:t>
            </w:r>
          </w:p>
        </w:tc>
        <w:tc>
          <w:tcPr>
            <w:tcW w:w="1056" w:type="dxa"/>
            <w:shd w:val="clear" w:color="auto" w:fill="auto"/>
            <w:noWrap/>
            <w:vAlign w:val="center"/>
            <w:hideMark/>
          </w:tcPr>
          <w:p w14:paraId="16D06B40"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54AF35A3" w14:textId="5862937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663.849 </w:t>
            </w:r>
          </w:p>
        </w:tc>
        <w:tc>
          <w:tcPr>
            <w:tcW w:w="2409" w:type="dxa"/>
            <w:shd w:val="clear" w:color="auto" w:fill="auto"/>
            <w:noWrap/>
            <w:vAlign w:val="bottom"/>
            <w:hideMark/>
          </w:tcPr>
          <w:p w14:paraId="60A9A1AD" w14:textId="3390467B"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3.337.628 </w:t>
            </w:r>
          </w:p>
        </w:tc>
        <w:tc>
          <w:tcPr>
            <w:tcW w:w="1134" w:type="dxa"/>
            <w:shd w:val="clear" w:color="auto" w:fill="auto"/>
            <w:noWrap/>
            <w:vAlign w:val="center"/>
            <w:hideMark/>
          </w:tcPr>
          <w:p w14:paraId="66AC668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0,20 </w:t>
            </w:r>
          </w:p>
        </w:tc>
      </w:tr>
      <w:tr w:rsidR="00FA385B" w:rsidRPr="005B065A" w14:paraId="383CA6C2" w14:textId="77777777" w:rsidTr="00037FB9">
        <w:trPr>
          <w:trHeight w:val="315"/>
        </w:trPr>
        <w:tc>
          <w:tcPr>
            <w:tcW w:w="965" w:type="dxa"/>
            <w:shd w:val="clear" w:color="auto" w:fill="auto"/>
            <w:noWrap/>
            <w:vAlign w:val="center"/>
            <w:hideMark/>
          </w:tcPr>
          <w:p w14:paraId="5F44F938"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7419BC7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1A6053B6" w14:textId="58C0EE1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807.689 </w:t>
            </w:r>
          </w:p>
        </w:tc>
        <w:tc>
          <w:tcPr>
            <w:tcW w:w="2409" w:type="dxa"/>
            <w:shd w:val="clear" w:color="auto" w:fill="auto"/>
            <w:noWrap/>
            <w:vAlign w:val="bottom"/>
            <w:hideMark/>
          </w:tcPr>
          <w:p w14:paraId="7C783A5D" w14:textId="40ECA44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3.536.898 </w:t>
            </w:r>
          </w:p>
        </w:tc>
        <w:tc>
          <w:tcPr>
            <w:tcW w:w="1134" w:type="dxa"/>
            <w:shd w:val="clear" w:color="auto" w:fill="auto"/>
            <w:noWrap/>
            <w:vAlign w:val="center"/>
            <w:hideMark/>
          </w:tcPr>
          <w:p w14:paraId="2B640C67"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0,23 </w:t>
            </w:r>
          </w:p>
        </w:tc>
      </w:tr>
      <w:tr w:rsidR="00FA385B" w:rsidRPr="005B065A" w14:paraId="00EDCEEF" w14:textId="77777777" w:rsidTr="00037FB9">
        <w:trPr>
          <w:trHeight w:val="315"/>
        </w:trPr>
        <w:tc>
          <w:tcPr>
            <w:tcW w:w="965" w:type="dxa"/>
            <w:shd w:val="clear" w:color="auto" w:fill="auto"/>
            <w:noWrap/>
            <w:vAlign w:val="center"/>
            <w:hideMark/>
          </w:tcPr>
          <w:p w14:paraId="09D62411"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77324D81"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5FD449F1" w14:textId="7C7AAD5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934.016 </w:t>
            </w:r>
          </w:p>
        </w:tc>
        <w:tc>
          <w:tcPr>
            <w:tcW w:w="2409" w:type="dxa"/>
            <w:shd w:val="clear" w:color="auto" w:fill="auto"/>
            <w:noWrap/>
            <w:vAlign w:val="center"/>
            <w:hideMark/>
          </w:tcPr>
          <w:p w14:paraId="6E259AF5" w14:textId="516713D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3.849.516 </w:t>
            </w:r>
          </w:p>
        </w:tc>
        <w:tc>
          <w:tcPr>
            <w:tcW w:w="1134" w:type="dxa"/>
            <w:shd w:val="clear" w:color="auto" w:fill="auto"/>
            <w:noWrap/>
            <w:vAlign w:val="center"/>
            <w:hideMark/>
          </w:tcPr>
          <w:p w14:paraId="33B6A53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0,24 </w:t>
            </w:r>
          </w:p>
        </w:tc>
      </w:tr>
      <w:tr w:rsidR="00FA385B" w:rsidRPr="005B065A" w14:paraId="722A0C29" w14:textId="77777777" w:rsidTr="00037FB9">
        <w:trPr>
          <w:trHeight w:val="315"/>
        </w:trPr>
        <w:tc>
          <w:tcPr>
            <w:tcW w:w="965" w:type="dxa"/>
            <w:shd w:val="clear" w:color="auto" w:fill="auto"/>
            <w:noWrap/>
            <w:vAlign w:val="center"/>
            <w:hideMark/>
          </w:tcPr>
          <w:p w14:paraId="3E285C06"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SKLT</w:t>
            </w:r>
          </w:p>
        </w:tc>
        <w:tc>
          <w:tcPr>
            <w:tcW w:w="1056" w:type="dxa"/>
            <w:shd w:val="clear" w:color="auto" w:fill="auto"/>
            <w:noWrap/>
            <w:vAlign w:val="center"/>
            <w:hideMark/>
          </w:tcPr>
          <w:p w14:paraId="2D5F2AAC"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36F4DB48" w14:textId="0959ADCB"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31.954 </w:t>
            </w:r>
          </w:p>
        </w:tc>
        <w:tc>
          <w:tcPr>
            <w:tcW w:w="2409" w:type="dxa"/>
            <w:shd w:val="clear" w:color="auto" w:fill="auto"/>
            <w:noWrap/>
            <w:vAlign w:val="bottom"/>
            <w:hideMark/>
          </w:tcPr>
          <w:p w14:paraId="6A8D27FB" w14:textId="7A7111BE"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747.293 </w:t>
            </w:r>
          </w:p>
        </w:tc>
        <w:tc>
          <w:tcPr>
            <w:tcW w:w="1134" w:type="dxa"/>
            <w:shd w:val="clear" w:color="auto" w:fill="auto"/>
            <w:noWrap/>
            <w:vAlign w:val="center"/>
            <w:hideMark/>
          </w:tcPr>
          <w:p w14:paraId="4443A55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0,04 </w:t>
            </w:r>
          </w:p>
        </w:tc>
      </w:tr>
      <w:tr w:rsidR="00FA385B" w:rsidRPr="005B065A" w14:paraId="38CEE1E2" w14:textId="77777777" w:rsidTr="00037FB9">
        <w:trPr>
          <w:trHeight w:val="315"/>
        </w:trPr>
        <w:tc>
          <w:tcPr>
            <w:tcW w:w="965" w:type="dxa"/>
            <w:shd w:val="clear" w:color="auto" w:fill="auto"/>
            <w:noWrap/>
            <w:vAlign w:val="center"/>
            <w:hideMark/>
          </w:tcPr>
          <w:p w14:paraId="522164C6"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6623DEB6"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0923E3B5" w14:textId="506CF28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44.943 </w:t>
            </w:r>
          </w:p>
        </w:tc>
        <w:tc>
          <w:tcPr>
            <w:tcW w:w="2409" w:type="dxa"/>
            <w:shd w:val="clear" w:color="auto" w:fill="auto"/>
            <w:noWrap/>
            <w:vAlign w:val="bottom"/>
            <w:hideMark/>
          </w:tcPr>
          <w:p w14:paraId="40E34655" w14:textId="5EC2A2C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790.845 </w:t>
            </w:r>
          </w:p>
        </w:tc>
        <w:tc>
          <w:tcPr>
            <w:tcW w:w="1134" w:type="dxa"/>
            <w:shd w:val="clear" w:color="auto" w:fill="auto"/>
            <w:noWrap/>
            <w:vAlign w:val="center"/>
            <w:hideMark/>
          </w:tcPr>
          <w:p w14:paraId="6A0E11D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0,06 </w:t>
            </w:r>
          </w:p>
        </w:tc>
      </w:tr>
      <w:tr w:rsidR="00FA385B" w:rsidRPr="005B065A" w14:paraId="078EDE40" w14:textId="77777777" w:rsidTr="00037FB9">
        <w:trPr>
          <w:trHeight w:val="315"/>
        </w:trPr>
        <w:tc>
          <w:tcPr>
            <w:tcW w:w="965" w:type="dxa"/>
            <w:shd w:val="clear" w:color="auto" w:fill="auto"/>
            <w:noWrap/>
            <w:vAlign w:val="center"/>
            <w:hideMark/>
          </w:tcPr>
          <w:p w14:paraId="73BC7C35"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20F5E6A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149F6A92" w14:textId="7EA0FE3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43.000 </w:t>
            </w:r>
          </w:p>
        </w:tc>
        <w:tc>
          <w:tcPr>
            <w:tcW w:w="2409" w:type="dxa"/>
            <w:shd w:val="clear" w:color="auto" w:fill="auto"/>
            <w:noWrap/>
            <w:vAlign w:val="center"/>
            <w:hideMark/>
          </w:tcPr>
          <w:p w14:paraId="42C80FD9" w14:textId="6BEB96C4"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774.000 </w:t>
            </w:r>
          </w:p>
        </w:tc>
        <w:tc>
          <w:tcPr>
            <w:tcW w:w="1134" w:type="dxa"/>
            <w:shd w:val="clear" w:color="auto" w:fill="auto"/>
            <w:noWrap/>
            <w:vAlign w:val="center"/>
            <w:hideMark/>
          </w:tcPr>
          <w:p w14:paraId="1014C323"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0,06 </w:t>
            </w:r>
          </w:p>
        </w:tc>
      </w:tr>
      <w:tr w:rsidR="00FA385B" w:rsidRPr="005B065A" w14:paraId="18786970" w14:textId="77777777" w:rsidTr="00037FB9">
        <w:trPr>
          <w:trHeight w:val="315"/>
        </w:trPr>
        <w:tc>
          <w:tcPr>
            <w:tcW w:w="965" w:type="dxa"/>
            <w:shd w:val="clear" w:color="auto" w:fill="auto"/>
            <w:noWrap/>
            <w:vAlign w:val="center"/>
            <w:hideMark/>
          </w:tcPr>
          <w:p w14:paraId="0EF0EA23"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TSPC</w:t>
            </w:r>
          </w:p>
        </w:tc>
        <w:tc>
          <w:tcPr>
            <w:tcW w:w="1056" w:type="dxa"/>
            <w:shd w:val="clear" w:color="auto" w:fill="auto"/>
            <w:noWrap/>
            <w:vAlign w:val="center"/>
            <w:hideMark/>
          </w:tcPr>
          <w:p w14:paraId="4B52EC9F"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474C7A89" w14:textId="014516F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540.378 </w:t>
            </w:r>
          </w:p>
        </w:tc>
        <w:tc>
          <w:tcPr>
            <w:tcW w:w="2409" w:type="dxa"/>
            <w:shd w:val="clear" w:color="auto" w:fill="auto"/>
            <w:noWrap/>
            <w:vAlign w:val="center"/>
            <w:hideMark/>
          </w:tcPr>
          <w:p w14:paraId="5C05AD63" w14:textId="5235CB4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7.869.975 </w:t>
            </w:r>
          </w:p>
        </w:tc>
        <w:tc>
          <w:tcPr>
            <w:tcW w:w="1134" w:type="dxa"/>
            <w:shd w:val="clear" w:color="auto" w:fill="auto"/>
            <w:noWrap/>
            <w:vAlign w:val="center"/>
            <w:hideMark/>
          </w:tcPr>
          <w:p w14:paraId="60D9A413"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0,07 </w:t>
            </w:r>
          </w:p>
        </w:tc>
      </w:tr>
      <w:tr w:rsidR="00FA385B" w:rsidRPr="005B065A" w14:paraId="0C4F9810" w14:textId="77777777" w:rsidTr="00037FB9">
        <w:trPr>
          <w:trHeight w:val="315"/>
        </w:trPr>
        <w:tc>
          <w:tcPr>
            <w:tcW w:w="965" w:type="dxa"/>
            <w:shd w:val="clear" w:color="auto" w:fill="auto"/>
            <w:noWrap/>
            <w:vAlign w:val="center"/>
            <w:hideMark/>
          </w:tcPr>
          <w:p w14:paraId="5E719CD1"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4799E16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756A1B30" w14:textId="528DCD61"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595.154 </w:t>
            </w:r>
          </w:p>
        </w:tc>
        <w:tc>
          <w:tcPr>
            <w:tcW w:w="2409" w:type="dxa"/>
            <w:shd w:val="clear" w:color="auto" w:fill="auto"/>
            <w:noWrap/>
            <w:vAlign w:val="center"/>
            <w:hideMark/>
          </w:tcPr>
          <w:p w14:paraId="02A205AA" w14:textId="434F425F"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8.372.769 </w:t>
            </w:r>
          </w:p>
        </w:tc>
        <w:tc>
          <w:tcPr>
            <w:tcW w:w="1134" w:type="dxa"/>
            <w:shd w:val="clear" w:color="auto" w:fill="auto"/>
            <w:noWrap/>
            <w:vAlign w:val="center"/>
            <w:hideMark/>
          </w:tcPr>
          <w:p w14:paraId="1CBFFCBD"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0,07 </w:t>
            </w:r>
          </w:p>
        </w:tc>
      </w:tr>
      <w:tr w:rsidR="00FA385B" w:rsidRPr="005B065A" w14:paraId="26468241" w14:textId="77777777" w:rsidTr="00037FB9">
        <w:trPr>
          <w:trHeight w:val="315"/>
        </w:trPr>
        <w:tc>
          <w:tcPr>
            <w:tcW w:w="965" w:type="dxa"/>
            <w:shd w:val="clear" w:color="auto" w:fill="auto"/>
            <w:noWrap/>
            <w:vAlign w:val="center"/>
            <w:hideMark/>
          </w:tcPr>
          <w:p w14:paraId="6489472C"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017C470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17BD2ABD" w14:textId="250CD41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834.369 </w:t>
            </w:r>
          </w:p>
        </w:tc>
        <w:tc>
          <w:tcPr>
            <w:tcW w:w="2409" w:type="dxa"/>
            <w:shd w:val="clear" w:color="auto" w:fill="auto"/>
            <w:noWrap/>
            <w:vAlign w:val="center"/>
            <w:hideMark/>
          </w:tcPr>
          <w:p w14:paraId="4F1D56AC" w14:textId="52B21FC9"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9.104.657 </w:t>
            </w:r>
          </w:p>
        </w:tc>
        <w:tc>
          <w:tcPr>
            <w:tcW w:w="1134" w:type="dxa"/>
            <w:shd w:val="clear" w:color="auto" w:fill="auto"/>
            <w:noWrap/>
            <w:vAlign w:val="center"/>
            <w:hideMark/>
          </w:tcPr>
          <w:p w14:paraId="3392EACD"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0,09 </w:t>
            </w:r>
          </w:p>
        </w:tc>
      </w:tr>
      <w:tr w:rsidR="00FA385B" w:rsidRPr="005B065A" w14:paraId="303F9ED6" w14:textId="77777777" w:rsidTr="00037FB9">
        <w:trPr>
          <w:trHeight w:val="315"/>
        </w:trPr>
        <w:tc>
          <w:tcPr>
            <w:tcW w:w="965" w:type="dxa"/>
            <w:shd w:val="clear" w:color="auto" w:fill="auto"/>
            <w:noWrap/>
            <w:vAlign w:val="center"/>
            <w:hideMark/>
          </w:tcPr>
          <w:p w14:paraId="79FFD1E6"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ULTJ</w:t>
            </w:r>
          </w:p>
        </w:tc>
        <w:tc>
          <w:tcPr>
            <w:tcW w:w="1056" w:type="dxa"/>
            <w:shd w:val="clear" w:color="auto" w:fill="auto"/>
            <w:noWrap/>
            <w:vAlign w:val="center"/>
            <w:hideMark/>
          </w:tcPr>
          <w:p w14:paraId="6624600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bottom"/>
            <w:hideMark/>
          </w:tcPr>
          <w:p w14:paraId="1C85204C" w14:textId="7830363C"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701.607 </w:t>
            </w:r>
          </w:p>
        </w:tc>
        <w:tc>
          <w:tcPr>
            <w:tcW w:w="2409" w:type="dxa"/>
            <w:shd w:val="clear" w:color="auto" w:fill="auto"/>
            <w:noWrap/>
            <w:vAlign w:val="bottom"/>
            <w:hideMark/>
          </w:tcPr>
          <w:p w14:paraId="3A34D415" w14:textId="167A43BB"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5.555.871 </w:t>
            </w:r>
          </w:p>
        </w:tc>
        <w:tc>
          <w:tcPr>
            <w:tcW w:w="1134" w:type="dxa"/>
            <w:shd w:val="clear" w:color="auto" w:fill="auto"/>
            <w:noWrap/>
            <w:vAlign w:val="center"/>
            <w:hideMark/>
          </w:tcPr>
          <w:p w14:paraId="17B9069E"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0,13 </w:t>
            </w:r>
          </w:p>
        </w:tc>
      </w:tr>
      <w:tr w:rsidR="00FA385B" w:rsidRPr="005B065A" w14:paraId="28C1DD06" w14:textId="77777777" w:rsidTr="00037FB9">
        <w:trPr>
          <w:trHeight w:val="315"/>
        </w:trPr>
        <w:tc>
          <w:tcPr>
            <w:tcW w:w="965" w:type="dxa"/>
            <w:shd w:val="clear" w:color="auto" w:fill="auto"/>
            <w:noWrap/>
            <w:vAlign w:val="center"/>
            <w:hideMark/>
          </w:tcPr>
          <w:p w14:paraId="13BD3D81"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5DED357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bottom"/>
            <w:hideMark/>
          </w:tcPr>
          <w:p w14:paraId="7028C129" w14:textId="2802768E"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1.035.865 </w:t>
            </w:r>
          </w:p>
        </w:tc>
        <w:tc>
          <w:tcPr>
            <w:tcW w:w="2409" w:type="dxa"/>
            <w:shd w:val="clear" w:color="auto" w:fill="auto"/>
            <w:noWrap/>
            <w:vAlign w:val="bottom"/>
            <w:hideMark/>
          </w:tcPr>
          <w:p w14:paraId="6687452B" w14:textId="6B850B03"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6.608.422 </w:t>
            </w:r>
          </w:p>
        </w:tc>
        <w:tc>
          <w:tcPr>
            <w:tcW w:w="1134" w:type="dxa"/>
            <w:shd w:val="clear" w:color="auto" w:fill="auto"/>
            <w:noWrap/>
            <w:vAlign w:val="center"/>
            <w:hideMark/>
          </w:tcPr>
          <w:p w14:paraId="6E756573"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0,16 </w:t>
            </w:r>
          </w:p>
        </w:tc>
      </w:tr>
      <w:tr w:rsidR="00FA385B" w:rsidRPr="005B065A" w14:paraId="70852B8F" w14:textId="77777777" w:rsidTr="00037FB9">
        <w:trPr>
          <w:trHeight w:val="315"/>
        </w:trPr>
        <w:tc>
          <w:tcPr>
            <w:tcW w:w="965" w:type="dxa"/>
            <w:shd w:val="clear" w:color="auto" w:fill="auto"/>
            <w:noWrap/>
            <w:vAlign w:val="center"/>
            <w:hideMark/>
          </w:tcPr>
          <w:p w14:paraId="3048E68E"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77C191FA"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580A0D18" w14:textId="018AE08F"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1.109.666 </w:t>
            </w:r>
          </w:p>
        </w:tc>
        <w:tc>
          <w:tcPr>
            <w:tcW w:w="2409" w:type="dxa"/>
            <w:shd w:val="clear" w:color="auto" w:fill="auto"/>
            <w:noWrap/>
            <w:vAlign w:val="center"/>
            <w:hideMark/>
          </w:tcPr>
          <w:p w14:paraId="14A53381" w14:textId="6A04672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8.754.116 </w:t>
            </w:r>
          </w:p>
        </w:tc>
        <w:tc>
          <w:tcPr>
            <w:tcW w:w="1134" w:type="dxa"/>
            <w:shd w:val="clear" w:color="auto" w:fill="auto"/>
            <w:noWrap/>
            <w:vAlign w:val="center"/>
            <w:hideMark/>
          </w:tcPr>
          <w:p w14:paraId="20B590EA"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0,13 </w:t>
            </w:r>
          </w:p>
        </w:tc>
      </w:tr>
      <w:tr w:rsidR="00FA385B" w:rsidRPr="005B065A" w14:paraId="601BA6AA" w14:textId="77777777" w:rsidTr="00037FB9">
        <w:trPr>
          <w:trHeight w:val="315"/>
        </w:trPr>
        <w:tc>
          <w:tcPr>
            <w:tcW w:w="965" w:type="dxa"/>
            <w:shd w:val="clear" w:color="auto" w:fill="auto"/>
            <w:noWrap/>
            <w:vAlign w:val="center"/>
            <w:hideMark/>
          </w:tcPr>
          <w:p w14:paraId="3FE502E3"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UNVR</w:t>
            </w:r>
          </w:p>
        </w:tc>
        <w:tc>
          <w:tcPr>
            <w:tcW w:w="1056" w:type="dxa"/>
            <w:shd w:val="clear" w:color="auto" w:fill="auto"/>
            <w:noWrap/>
            <w:vAlign w:val="center"/>
            <w:hideMark/>
          </w:tcPr>
          <w:p w14:paraId="4FAC94B5"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374" w:type="dxa"/>
            <w:shd w:val="clear" w:color="auto" w:fill="auto"/>
            <w:noWrap/>
            <w:vAlign w:val="center"/>
            <w:hideMark/>
          </w:tcPr>
          <w:p w14:paraId="2AD1C038" w14:textId="47D57F8D"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910.944 </w:t>
            </w:r>
          </w:p>
        </w:tc>
        <w:tc>
          <w:tcPr>
            <w:tcW w:w="2409" w:type="dxa"/>
            <w:shd w:val="clear" w:color="auto" w:fill="auto"/>
            <w:noWrap/>
            <w:vAlign w:val="center"/>
            <w:hideMark/>
          </w:tcPr>
          <w:p w14:paraId="4BC7DD5D" w14:textId="45F52C56"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19.522.970 </w:t>
            </w:r>
          </w:p>
        </w:tc>
        <w:tc>
          <w:tcPr>
            <w:tcW w:w="1134" w:type="dxa"/>
            <w:shd w:val="clear" w:color="auto" w:fill="auto"/>
            <w:noWrap/>
            <w:vAlign w:val="center"/>
            <w:hideMark/>
          </w:tcPr>
          <w:p w14:paraId="4D841B6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0,05 </w:t>
            </w:r>
          </w:p>
        </w:tc>
      </w:tr>
      <w:tr w:rsidR="00FA385B" w:rsidRPr="005B065A" w14:paraId="35AF1CAF" w14:textId="77777777" w:rsidTr="00037FB9">
        <w:trPr>
          <w:trHeight w:val="315"/>
        </w:trPr>
        <w:tc>
          <w:tcPr>
            <w:tcW w:w="965" w:type="dxa"/>
            <w:shd w:val="clear" w:color="auto" w:fill="auto"/>
            <w:noWrap/>
            <w:vAlign w:val="center"/>
            <w:hideMark/>
          </w:tcPr>
          <w:p w14:paraId="1FD5B1B5"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640F4072"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374" w:type="dxa"/>
            <w:shd w:val="clear" w:color="auto" w:fill="auto"/>
            <w:noWrap/>
            <w:vAlign w:val="center"/>
            <w:hideMark/>
          </w:tcPr>
          <w:p w14:paraId="3828517F" w14:textId="648B2780"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7.392.837 </w:t>
            </w:r>
          </w:p>
        </w:tc>
        <w:tc>
          <w:tcPr>
            <w:tcW w:w="2409" w:type="dxa"/>
            <w:shd w:val="clear" w:color="auto" w:fill="auto"/>
            <w:noWrap/>
            <w:vAlign w:val="center"/>
            <w:hideMark/>
          </w:tcPr>
          <w:p w14:paraId="7DCB472E" w14:textId="69B2C6CA"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20.649.371 </w:t>
            </w:r>
          </w:p>
        </w:tc>
        <w:tc>
          <w:tcPr>
            <w:tcW w:w="1134" w:type="dxa"/>
            <w:shd w:val="clear" w:color="auto" w:fill="auto"/>
            <w:noWrap/>
            <w:vAlign w:val="center"/>
            <w:hideMark/>
          </w:tcPr>
          <w:p w14:paraId="7A76ABF0"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0,36 </w:t>
            </w:r>
          </w:p>
        </w:tc>
      </w:tr>
      <w:tr w:rsidR="00FA385B" w:rsidRPr="005B065A" w14:paraId="2946C7F8" w14:textId="77777777" w:rsidTr="00037FB9">
        <w:trPr>
          <w:trHeight w:val="315"/>
        </w:trPr>
        <w:tc>
          <w:tcPr>
            <w:tcW w:w="965" w:type="dxa"/>
            <w:shd w:val="clear" w:color="auto" w:fill="auto"/>
            <w:noWrap/>
            <w:vAlign w:val="center"/>
            <w:hideMark/>
          </w:tcPr>
          <w:p w14:paraId="19EC4137" w14:textId="77777777" w:rsidR="00FA385B" w:rsidRPr="005B065A" w:rsidRDefault="00FA385B" w:rsidP="00406C0F">
            <w:pPr>
              <w:tabs>
                <w:tab w:val="left" w:pos="6900"/>
              </w:tabs>
              <w:rPr>
                <w:rFonts w:ascii="Times New Roman" w:hAnsi="Times New Roman" w:cs="Times New Roman"/>
                <w:sz w:val="24"/>
                <w:szCs w:val="24"/>
                <w:lang w:val="en-ID"/>
              </w:rPr>
            </w:pPr>
          </w:p>
        </w:tc>
        <w:tc>
          <w:tcPr>
            <w:tcW w:w="1056" w:type="dxa"/>
            <w:shd w:val="clear" w:color="auto" w:fill="auto"/>
            <w:noWrap/>
            <w:vAlign w:val="center"/>
            <w:hideMark/>
          </w:tcPr>
          <w:p w14:paraId="178E9414"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374" w:type="dxa"/>
            <w:shd w:val="clear" w:color="auto" w:fill="auto"/>
            <w:noWrap/>
            <w:vAlign w:val="center"/>
            <w:hideMark/>
          </w:tcPr>
          <w:p w14:paraId="53D3867A" w14:textId="497758A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7.163.536 </w:t>
            </w:r>
          </w:p>
        </w:tc>
        <w:tc>
          <w:tcPr>
            <w:tcW w:w="2409" w:type="dxa"/>
            <w:shd w:val="clear" w:color="auto" w:fill="auto"/>
            <w:noWrap/>
            <w:vAlign w:val="center"/>
            <w:hideMark/>
          </w:tcPr>
          <w:p w14:paraId="74DACD89" w14:textId="0A8134A3"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20.534.632 </w:t>
            </w:r>
          </w:p>
        </w:tc>
        <w:tc>
          <w:tcPr>
            <w:tcW w:w="1134" w:type="dxa"/>
            <w:shd w:val="clear" w:color="auto" w:fill="auto"/>
            <w:noWrap/>
            <w:vAlign w:val="center"/>
            <w:hideMark/>
          </w:tcPr>
          <w:p w14:paraId="090BEB19" w14:textId="77777777" w:rsidR="00FA385B" w:rsidRPr="005B065A" w:rsidRDefault="00FA385B" w:rsidP="00243427">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0,35 </w:t>
            </w:r>
          </w:p>
        </w:tc>
      </w:tr>
    </w:tbl>
    <w:p w14:paraId="1B723D2D" w14:textId="697B0E1E" w:rsidR="00FA385B" w:rsidRDefault="00FA385B" w:rsidP="00FA385B">
      <w:pPr>
        <w:tabs>
          <w:tab w:val="left" w:pos="6900"/>
        </w:tabs>
        <w:rPr>
          <w:rFonts w:ascii="Times New Roman" w:hAnsi="Times New Roman" w:cs="Times New Roman"/>
          <w:b/>
          <w:bCs/>
          <w:sz w:val="24"/>
          <w:szCs w:val="24"/>
        </w:rPr>
      </w:pPr>
    </w:p>
    <w:p w14:paraId="30D98FB5" w14:textId="256AE16E" w:rsidR="00BE6A05" w:rsidRDefault="00BE6A05" w:rsidP="00FA385B">
      <w:pPr>
        <w:tabs>
          <w:tab w:val="left" w:pos="6900"/>
        </w:tabs>
        <w:rPr>
          <w:rFonts w:ascii="Times New Roman" w:hAnsi="Times New Roman" w:cs="Times New Roman"/>
          <w:b/>
          <w:bCs/>
          <w:sz w:val="24"/>
          <w:szCs w:val="24"/>
        </w:rPr>
      </w:pPr>
    </w:p>
    <w:p w14:paraId="1057082A" w14:textId="75E0E681" w:rsidR="00BE6A05" w:rsidRDefault="00BE6A05" w:rsidP="00FA385B">
      <w:pPr>
        <w:tabs>
          <w:tab w:val="left" w:pos="6900"/>
        </w:tabs>
        <w:rPr>
          <w:rFonts w:ascii="Times New Roman" w:hAnsi="Times New Roman" w:cs="Times New Roman"/>
          <w:b/>
          <w:bCs/>
          <w:sz w:val="24"/>
          <w:szCs w:val="24"/>
        </w:rPr>
      </w:pPr>
    </w:p>
    <w:p w14:paraId="4FF7EC5B" w14:textId="753344E2" w:rsidR="00BE6A05" w:rsidRDefault="00BE6A05" w:rsidP="00FA385B">
      <w:pPr>
        <w:tabs>
          <w:tab w:val="left" w:pos="6900"/>
        </w:tabs>
        <w:rPr>
          <w:rFonts w:ascii="Times New Roman" w:hAnsi="Times New Roman" w:cs="Times New Roman"/>
          <w:b/>
          <w:bCs/>
          <w:sz w:val="24"/>
          <w:szCs w:val="24"/>
        </w:rPr>
      </w:pPr>
    </w:p>
    <w:p w14:paraId="4AE68C89" w14:textId="09AA361F" w:rsidR="00BE6A05" w:rsidRDefault="00BE6A05" w:rsidP="00FA385B">
      <w:pPr>
        <w:tabs>
          <w:tab w:val="left" w:pos="6900"/>
        </w:tabs>
        <w:rPr>
          <w:rFonts w:ascii="Times New Roman" w:hAnsi="Times New Roman" w:cs="Times New Roman"/>
          <w:b/>
          <w:bCs/>
          <w:sz w:val="24"/>
          <w:szCs w:val="24"/>
        </w:rPr>
      </w:pPr>
    </w:p>
    <w:p w14:paraId="61EAE846" w14:textId="0BDDBB4C" w:rsidR="00BE6A05" w:rsidRDefault="00BE6A05" w:rsidP="00FA385B">
      <w:pPr>
        <w:tabs>
          <w:tab w:val="left" w:pos="6900"/>
        </w:tabs>
        <w:rPr>
          <w:rFonts w:ascii="Times New Roman" w:hAnsi="Times New Roman" w:cs="Times New Roman"/>
          <w:b/>
          <w:bCs/>
          <w:sz w:val="24"/>
          <w:szCs w:val="24"/>
        </w:rPr>
      </w:pPr>
    </w:p>
    <w:p w14:paraId="5466FB5F" w14:textId="0DC63E29" w:rsidR="00BE6A05" w:rsidRDefault="00BE6A05" w:rsidP="00FA385B">
      <w:pPr>
        <w:tabs>
          <w:tab w:val="left" w:pos="6900"/>
        </w:tabs>
        <w:rPr>
          <w:rFonts w:ascii="Times New Roman" w:hAnsi="Times New Roman" w:cs="Times New Roman"/>
          <w:b/>
          <w:bCs/>
          <w:sz w:val="24"/>
          <w:szCs w:val="24"/>
        </w:rPr>
      </w:pPr>
    </w:p>
    <w:p w14:paraId="094B6BC9" w14:textId="2D72BD09" w:rsidR="00BE6A05" w:rsidRDefault="00BE6A05" w:rsidP="00FA385B">
      <w:pPr>
        <w:tabs>
          <w:tab w:val="left" w:pos="6900"/>
        </w:tabs>
        <w:rPr>
          <w:rFonts w:ascii="Times New Roman" w:hAnsi="Times New Roman" w:cs="Times New Roman"/>
          <w:b/>
          <w:bCs/>
          <w:sz w:val="24"/>
          <w:szCs w:val="24"/>
        </w:rPr>
      </w:pPr>
    </w:p>
    <w:p w14:paraId="25CAD2E5" w14:textId="71095FC0" w:rsidR="00BE6A05" w:rsidRDefault="00BE6A05" w:rsidP="00FA385B">
      <w:pPr>
        <w:tabs>
          <w:tab w:val="left" w:pos="6900"/>
        </w:tabs>
        <w:rPr>
          <w:rFonts w:ascii="Times New Roman" w:hAnsi="Times New Roman" w:cs="Times New Roman"/>
          <w:b/>
          <w:bCs/>
          <w:sz w:val="24"/>
          <w:szCs w:val="24"/>
        </w:rPr>
      </w:pPr>
    </w:p>
    <w:p w14:paraId="0FAB2A4F" w14:textId="3482DF5C" w:rsidR="00BE6A05" w:rsidRDefault="00BE6A05" w:rsidP="00FA385B">
      <w:pPr>
        <w:tabs>
          <w:tab w:val="left" w:pos="6900"/>
        </w:tabs>
        <w:rPr>
          <w:rFonts w:ascii="Times New Roman" w:hAnsi="Times New Roman" w:cs="Times New Roman"/>
          <w:b/>
          <w:bCs/>
          <w:sz w:val="24"/>
          <w:szCs w:val="24"/>
        </w:rPr>
      </w:pPr>
    </w:p>
    <w:p w14:paraId="1BBF8AEA" w14:textId="1E40F938" w:rsidR="00BE6A05" w:rsidRDefault="00BE6A05" w:rsidP="00FA385B">
      <w:pPr>
        <w:tabs>
          <w:tab w:val="left" w:pos="6900"/>
        </w:tabs>
        <w:rPr>
          <w:rFonts w:ascii="Times New Roman" w:hAnsi="Times New Roman" w:cs="Times New Roman"/>
          <w:b/>
          <w:bCs/>
          <w:sz w:val="24"/>
          <w:szCs w:val="24"/>
        </w:rPr>
      </w:pPr>
    </w:p>
    <w:p w14:paraId="3DA59463" w14:textId="143A78E7" w:rsidR="00BE6A05" w:rsidRDefault="00BE6A05" w:rsidP="00FA385B">
      <w:pPr>
        <w:tabs>
          <w:tab w:val="left" w:pos="6900"/>
        </w:tabs>
        <w:rPr>
          <w:rFonts w:ascii="Times New Roman" w:hAnsi="Times New Roman" w:cs="Times New Roman"/>
          <w:b/>
          <w:bCs/>
          <w:sz w:val="24"/>
          <w:szCs w:val="24"/>
        </w:rPr>
      </w:pPr>
    </w:p>
    <w:p w14:paraId="223CEEB7" w14:textId="169EB02F" w:rsidR="00BE6A05" w:rsidRDefault="00BE6A05" w:rsidP="00FA385B">
      <w:pPr>
        <w:tabs>
          <w:tab w:val="left" w:pos="6900"/>
        </w:tabs>
        <w:rPr>
          <w:rFonts w:ascii="Times New Roman" w:hAnsi="Times New Roman" w:cs="Times New Roman"/>
          <w:b/>
          <w:bCs/>
          <w:sz w:val="24"/>
          <w:szCs w:val="24"/>
        </w:rPr>
      </w:pPr>
    </w:p>
    <w:p w14:paraId="60D9BC69" w14:textId="1C1DF0F9" w:rsidR="00BE6A05" w:rsidRDefault="00BE6A05" w:rsidP="00FA385B">
      <w:pPr>
        <w:tabs>
          <w:tab w:val="left" w:pos="6900"/>
        </w:tabs>
        <w:rPr>
          <w:rFonts w:ascii="Times New Roman" w:hAnsi="Times New Roman" w:cs="Times New Roman"/>
          <w:b/>
          <w:bCs/>
          <w:sz w:val="24"/>
          <w:szCs w:val="24"/>
        </w:rPr>
      </w:pPr>
    </w:p>
    <w:p w14:paraId="43B2385B" w14:textId="2728C1DE" w:rsidR="00BE6A05" w:rsidRDefault="00BE6A05" w:rsidP="00FA385B">
      <w:pPr>
        <w:tabs>
          <w:tab w:val="left" w:pos="6900"/>
        </w:tabs>
        <w:rPr>
          <w:rFonts w:ascii="Times New Roman" w:hAnsi="Times New Roman" w:cs="Times New Roman"/>
          <w:b/>
          <w:bCs/>
          <w:sz w:val="24"/>
          <w:szCs w:val="24"/>
        </w:rPr>
      </w:pPr>
    </w:p>
    <w:p w14:paraId="61A22E13" w14:textId="25CE733C" w:rsidR="00BE6A05" w:rsidRDefault="00BE6A05" w:rsidP="00FA385B">
      <w:pPr>
        <w:tabs>
          <w:tab w:val="left" w:pos="6900"/>
        </w:tabs>
        <w:rPr>
          <w:rFonts w:ascii="Times New Roman" w:hAnsi="Times New Roman" w:cs="Times New Roman"/>
          <w:b/>
          <w:bCs/>
          <w:sz w:val="24"/>
          <w:szCs w:val="24"/>
        </w:rPr>
      </w:pPr>
    </w:p>
    <w:p w14:paraId="7C278096" w14:textId="127CF8C0" w:rsidR="00BE6A05" w:rsidRDefault="00BE6A05" w:rsidP="00FA385B">
      <w:pPr>
        <w:tabs>
          <w:tab w:val="left" w:pos="6900"/>
        </w:tabs>
        <w:rPr>
          <w:rFonts w:ascii="Times New Roman" w:hAnsi="Times New Roman" w:cs="Times New Roman"/>
          <w:b/>
          <w:bCs/>
          <w:sz w:val="24"/>
          <w:szCs w:val="24"/>
        </w:rPr>
      </w:pPr>
    </w:p>
    <w:p w14:paraId="5F5F93C6" w14:textId="70B4EB58" w:rsidR="00BE6A05" w:rsidRDefault="00BE6A05" w:rsidP="00FA385B">
      <w:pPr>
        <w:tabs>
          <w:tab w:val="left" w:pos="6900"/>
        </w:tabs>
        <w:rPr>
          <w:rFonts w:ascii="Times New Roman" w:hAnsi="Times New Roman" w:cs="Times New Roman"/>
          <w:b/>
          <w:bCs/>
          <w:sz w:val="24"/>
          <w:szCs w:val="24"/>
        </w:rPr>
      </w:pPr>
    </w:p>
    <w:p w14:paraId="67B575B1" w14:textId="377108B4" w:rsidR="00BE6A05" w:rsidRDefault="00BE6A05" w:rsidP="00FA385B">
      <w:pPr>
        <w:tabs>
          <w:tab w:val="left" w:pos="6900"/>
        </w:tabs>
        <w:rPr>
          <w:rFonts w:ascii="Times New Roman" w:hAnsi="Times New Roman" w:cs="Times New Roman"/>
          <w:b/>
          <w:bCs/>
          <w:sz w:val="24"/>
          <w:szCs w:val="24"/>
        </w:rPr>
      </w:pPr>
    </w:p>
    <w:p w14:paraId="0667AF78" w14:textId="52C34C69" w:rsidR="00BE6A05" w:rsidRDefault="00BE6A05" w:rsidP="00FA385B">
      <w:pPr>
        <w:tabs>
          <w:tab w:val="left" w:pos="6900"/>
        </w:tabs>
        <w:rPr>
          <w:rFonts w:ascii="Times New Roman" w:hAnsi="Times New Roman" w:cs="Times New Roman"/>
          <w:b/>
          <w:bCs/>
          <w:sz w:val="24"/>
          <w:szCs w:val="24"/>
        </w:rPr>
      </w:pPr>
    </w:p>
    <w:p w14:paraId="29572C5E" w14:textId="104DCBEC" w:rsidR="00BE6A05" w:rsidRDefault="00BE6A05" w:rsidP="00FA385B">
      <w:pPr>
        <w:tabs>
          <w:tab w:val="left" w:pos="6900"/>
        </w:tabs>
        <w:rPr>
          <w:rFonts w:ascii="Times New Roman" w:hAnsi="Times New Roman" w:cs="Times New Roman"/>
          <w:b/>
          <w:bCs/>
          <w:sz w:val="24"/>
          <w:szCs w:val="24"/>
        </w:rPr>
      </w:pPr>
    </w:p>
    <w:p w14:paraId="1394D1F0" w14:textId="4F469650" w:rsidR="00BE6A05" w:rsidRDefault="00BE6A05" w:rsidP="00FA385B">
      <w:pPr>
        <w:tabs>
          <w:tab w:val="left" w:pos="6900"/>
        </w:tabs>
        <w:rPr>
          <w:rFonts w:ascii="Times New Roman" w:hAnsi="Times New Roman" w:cs="Times New Roman"/>
          <w:b/>
          <w:bCs/>
          <w:sz w:val="24"/>
          <w:szCs w:val="24"/>
        </w:rPr>
      </w:pPr>
    </w:p>
    <w:p w14:paraId="620168C1" w14:textId="6B1CB151" w:rsidR="00BE6A05" w:rsidRDefault="00BE6A05" w:rsidP="00FA385B">
      <w:pPr>
        <w:tabs>
          <w:tab w:val="left" w:pos="6900"/>
        </w:tabs>
        <w:rPr>
          <w:rFonts w:ascii="Times New Roman" w:hAnsi="Times New Roman" w:cs="Times New Roman"/>
          <w:b/>
          <w:bCs/>
          <w:sz w:val="24"/>
          <w:szCs w:val="24"/>
        </w:rPr>
      </w:pPr>
    </w:p>
    <w:p w14:paraId="02EC6200" w14:textId="7206A324" w:rsidR="00BE6A05" w:rsidRDefault="00BE6A05" w:rsidP="00BE6A05">
      <w:pPr>
        <w:tabs>
          <w:tab w:val="left" w:pos="6900"/>
        </w:tabs>
        <w:rPr>
          <w:rFonts w:ascii="Times New Roman" w:hAnsi="Times New Roman" w:cs="Times New Roman"/>
          <w:b/>
          <w:bCs/>
          <w:sz w:val="24"/>
          <w:szCs w:val="24"/>
        </w:rPr>
      </w:pPr>
      <w:r w:rsidRPr="00BE6A05">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6</w:t>
      </w:r>
      <w:r w:rsidRPr="00BE6A05">
        <w:rPr>
          <w:rFonts w:ascii="Times New Roman" w:hAnsi="Times New Roman" w:cs="Times New Roman"/>
          <w:b/>
          <w:bCs/>
          <w:sz w:val="24"/>
          <w:szCs w:val="24"/>
        </w:rPr>
        <w:t>.</w:t>
      </w:r>
    </w:p>
    <w:p w14:paraId="417840D0" w14:textId="77777777" w:rsidR="00BE6A05" w:rsidRPr="00BE6A05" w:rsidRDefault="00BE6A05" w:rsidP="00BE6A05">
      <w:pPr>
        <w:tabs>
          <w:tab w:val="left" w:pos="6900"/>
        </w:tabs>
        <w:jc w:val="center"/>
        <w:rPr>
          <w:rFonts w:ascii="Times New Roman" w:hAnsi="Times New Roman" w:cs="Times New Roman"/>
          <w:b/>
          <w:bCs/>
          <w:sz w:val="24"/>
          <w:szCs w:val="24"/>
        </w:rPr>
      </w:pPr>
      <w:r>
        <w:rPr>
          <w:rFonts w:ascii="Times New Roman" w:hAnsi="Times New Roman" w:cs="Times New Roman"/>
          <w:b/>
          <w:bCs/>
          <w:sz w:val="24"/>
          <w:szCs w:val="24"/>
        </w:rPr>
        <w:t>Data Tabulasi</w:t>
      </w:r>
    </w:p>
    <w:p w14:paraId="46CB5E45" w14:textId="77777777" w:rsidR="00BE6A05" w:rsidRDefault="00BE6A05" w:rsidP="00FA385B">
      <w:pPr>
        <w:tabs>
          <w:tab w:val="left" w:pos="6900"/>
        </w:tabs>
        <w:rPr>
          <w:rFonts w:ascii="Times New Roman" w:hAnsi="Times New Roman" w:cs="Times New Roman"/>
          <w:b/>
          <w:bCs/>
          <w:sz w:val="24"/>
          <w:szCs w:val="24"/>
        </w:rPr>
      </w:pPr>
    </w:p>
    <w:p w14:paraId="08A1B726" w14:textId="6C19B1CE" w:rsidR="00FA385B" w:rsidRDefault="00FA385B" w:rsidP="00BE6A05">
      <w:pPr>
        <w:tabs>
          <w:tab w:val="left" w:pos="6900"/>
        </w:tabs>
        <w:jc w:val="center"/>
        <w:rPr>
          <w:rFonts w:ascii="Times New Roman" w:hAnsi="Times New Roman" w:cs="Times New Roman"/>
          <w:b/>
          <w:bCs/>
          <w:sz w:val="24"/>
          <w:szCs w:val="24"/>
        </w:rPr>
      </w:pPr>
      <w:r>
        <w:rPr>
          <w:rFonts w:ascii="Times New Roman" w:hAnsi="Times New Roman" w:cs="Times New Roman"/>
          <w:b/>
          <w:bCs/>
          <w:sz w:val="24"/>
          <w:szCs w:val="24"/>
        </w:rPr>
        <w:t xml:space="preserve">Ukuran Perusahaan </w:t>
      </w:r>
      <w:r>
        <w:rPr>
          <w:rFonts w:ascii="Times New Roman" w:hAnsi="Times New Roman" w:cs="Times New Roman"/>
          <w:b/>
          <w:bCs/>
          <w:sz w:val="24"/>
          <w:szCs w:val="24"/>
          <w:lang w:eastAsia="en-US"/>
        </w:rPr>
        <w:t xml:space="preserve">= </w:t>
      </w:r>
      <w:proofErr w:type="gramStart"/>
      <w:r>
        <w:rPr>
          <w:rFonts w:ascii="Times New Roman" w:hAnsi="Times New Roman" w:cs="Times New Roman"/>
          <w:b/>
          <w:bCs/>
          <w:sz w:val="24"/>
          <w:szCs w:val="24"/>
          <w:lang w:eastAsia="en-US"/>
        </w:rPr>
        <w:t>LN(</w:t>
      </w:r>
      <w:proofErr w:type="gramEnd"/>
      <w:r>
        <w:rPr>
          <w:rFonts w:ascii="Times New Roman" w:hAnsi="Times New Roman" w:cs="Times New Roman"/>
          <w:b/>
          <w:bCs/>
          <w:sz w:val="24"/>
          <w:szCs w:val="24"/>
          <w:lang w:eastAsia="en-US"/>
        </w:rPr>
        <w:t>Aset Total)</w:t>
      </w:r>
      <w:r w:rsidR="00CC3155">
        <w:rPr>
          <w:rFonts w:ascii="Times New Roman" w:hAnsi="Times New Roman" w:cs="Times New Roman"/>
          <w:b/>
          <w:bCs/>
          <w:sz w:val="24"/>
          <w:szCs w:val="24"/>
          <w:lang w:eastAsia="en-US"/>
        </w:rPr>
        <w:t xml:space="preserve"> </w:t>
      </w:r>
      <w:r w:rsidR="00CC3155">
        <w:rPr>
          <w:rFonts w:ascii="Times New Roman" w:hAnsi="Times New Roman" w:cs="Times New Roman"/>
          <w:b/>
          <w:bCs/>
          <w:sz w:val="24"/>
          <w:szCs w:val="24"/>
        </w:rPr>
        <w:t>(Dalam Jutaan)</w:t>
      </w:r>
    </w:p>
    <w:p w14:paraId="3EFBF170" w14:textId="77777777" w:rsidR="00FA385B" w:rsidRDefault="00FA385B" w:rsidP="00FA385B">
      <w:pPr>
        <w:tabs>
          <w:tab w:val="left" w:pos="6900"/>
        </w:tabs>
        <w:rPr>
          <w:rFonts w:ascii="Times New Roman" w:hAnsi="Times New Roman" w:cs="Times New Roman"/>
          <w:sz w:val="24"/>
          <w:szCs w:val="24"/>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587"/>
        <w:gridCol w:w="2830"/>
        <w:gridCol w:w="1984"/>
      </w:tblGrid>
      <w:tr w:rsidR="00FA385B" w:rsidRPr="005B065A" w14:paraId="21A9513D" w14:textId="77777777" w:rsidTr="00037FB9">
        <w:trPr>
          <w:trHeight w:val="315"/>
        </w:trPr>
        <w:tc>
          <w:tcPr>
            <w:tcW w:w="1537" w:type="dxa"/>
            <w:shd w:val="clear" w:color="auto" w:fill="auto"/>
            <w:noWrap/>
            <w:vAlign w:val="bottom"/>
            <w:hideMark/>
          </w:tcPr>
          <w:p w14:paraId="626A3E36"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KODE</w:t>
            </w:r>
          </w:p>
        </w:tc>
        <w:tc>
          <w:tcPr>
            <w:tcW w:w="1587" w:type="dxa"/>
            <w:shd w:val="clear" w:color="auto" w:fill="auto"/>
            <w:noWrap/>
            <w:vAlign w:val="bottom"/>
            <w:hideMark/>
          </w:tcPr>
          <w:p w14:paraId="20E1865F" w14:textId="77777777" w:rsidR="00FA385B" w:rsidRPr="005B065A" w:rsidRDefault="00FA385B" w:rsidP="00406C0F">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TAHUN</w:t>
            </w:r>
          </w:p>
        </w:tc>
        <w:tc>
          <w:tcPr>
            <w:tcW w:w="2830" w:type="dxa"/>
            <w:shd w:val="clear" w:color="auto" w:fill="auto"/>
            <w:noWrap/>
            <w:vAlign w:val="bottom"/>
            <w:hideMark/>
          </w:tcPr>
          <w:p w14:paraId="06EC9B72" w14:textId="77777777" w:rsidR="00FA385B" w:rsidRPr="005B065A" w:rsidRDefault="00FA385B" w:rsidP="00037FB9">
            <w:pPr>
              <w:tabs>
                <w:tab w:val="left" w:pos="6900"/>
              </w:tabs>
              <w:jc w:val="center"/>
              <w:rPr>
                <w:rFonts w:ascii="Times New Roman" w:hAnsi="Times New Roman" w:cs="Times New Roman"/>
                <w:sz w:val="24"/>
                <w:szCs w:val="24"/>
                <w:lang w:val="en-ID"/>
              </w:rPr>
            </w:pPr>
            <w:r w:rsidRPr="005B065A">
              <w:rPr>
                <w:rFonts w:ascii="Times New Roman" w:hAnsi="Times New Roman" w:cs="Times New Roman"/>
                <w:sz w:val="24"/>
                <w:szCs w:val="24"/>
                <w:lang w:val="en-ID"/>
              </w:rPr>
              <w:t>ASET TOTAL</w:t>
            </w:r>
          </w:p>
        </w:tc>
        <w:tc>
          <w:tcPr>
            <w:tcW w:w="1984" w:type="dxa"/>
            <w:shd w:val="clear" w:color="auto" w:fill="auto"/>
            <w:noWrap/>
            <w:vAlign w:val="bottom"/>
            <w:hideMark/>
          </w:tcPr>
          <w:p w14:paraId="3E1408FB" w14:textId="77777777" w:rsidR="00FA385B" w:rsidRPr="005B065A" w:rsidRDefault="00FA385B" w:rsidP="00037FB9">
            <w:pPr>
              <w:tabs>
                <w:tab w:val="left" w:pos="6900"/>
              </w:tabs>
              <w:jc w:val="center"/>
              <w:rPr>
                <w:rFonts w:ascii="Times New Roman" w:hAnsi="Times New Roman" w:cs="Times New Roman"/>
                <w:sz w:val="24"/>
                <w:szCs w:val="24"/>
                <w:lang w:val="en-ID"/>
              </w:rPr>
            </w:pPr>
            <w:r w:rsidRPr="005B065A">
              <w:rPr>
                <w:rFonts w:ascii="Times New Roman" w:hAnsi="Times New Roman" w:cs="Times New Roman"/>
                <w:sz w:val="24"/>
                <w:szCs w:val="24"/>
                <w:lang w:val="en-ID"/>
              </w:rPr>
              <w:t>UP</w:t>
            </w:r>
          </w:p>
        </w:tc>
      </w:tr>
      <w:tr w:rsidR="00DA628B" w:rsidRPr="005B065A" w14:paraId="69CBA8AA" w14:textId="77777777" w:rsidTr="00037FB9">
        <w:trPr>
          <w:trHeight w:val="315"/>
        </w:trPr>
        <w:tc>
          <w:tcPr>
            <w:tcW w:w="1537" w:type="dxa"/>
            <w:shd w:val="clear" w:color="auto" w:fill="auto"/>
            <w:noWrap/>
            <w:vAlign w:val="center"/>
            <w:hideMark/>
          </w:tcPr>
          <w:p w14:paraId="779E52A5"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CINT</w:t>
            </w:r>
          </w:p>
        </w:tc>
        <w:tc>
          <w:tcPr>
            <w:tcW w:w="1587" w:type="dxa"/>
            <w:shd w:val="clear" w:color="auto" w:fill="auto"/>
            <w:noWrap/>
            <w:vAlign w:val="center"/>
            <w:hideMark/>
          </w:tcPr>
          <w:p w14:paraId="0FD57AB5"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0BD1217D" w14:textId="326C21BE"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491.382 </w:t>
            </w:r>
          </w:p>
        </w:tc>
        <w:tc>
          <w:tcPr>
            <w:tcW w:w="1984" w:type="dxa"/>
            <w:shd w:val="clear" w:color="auto" w:fill="auto"/>
            <w:noWrap/>
            <w:vAlign w:val="center"/>
            <w:hideMark/>
          </w:tcPr>
          <w:p w14:paraId="70FE609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26,92 </w:t>
            </w:r>
          </w:p>
        </w:tc>
      </w:tr>
      <w:tr w:rsidR="00DA628B" w:rsidRPr="005B065A" w14:paraId="4AA96168" w14:textId="77777777" w:rsidTr="00037FB9">
        <w:trPr>
          <w:trHeight w:val="315"/>
        </w:trPr>
        <w:tc>
          <w:tcPr>
            <w:tcW w:w="1537" w:type="dxa"/>
            <w:shd w:val="clear" w:color="auto" w:fill="auto"/>
            <w:noWrap/>
            <w:vAlign w:val="center"/>
            <w:hideMark/>
          </w:tcPr>
          <w:p w14:paraId="451263B0"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6D87404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78BA1931" w14:textId="23DF3722"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521.493 </w:t>
            </w:r>
          </w:p>
        </w:tc>
        <w:tc>
          <w:tcPr>
            <w:tcW w:w="1984" w:type="dxa"/>
            <w:shd w:val="clear" w:color="auto" w:fill="auto"/>
            <w:noWrap/>
            <w:vAlign w:val="center"/>
            <w:hideMark/>
          </w:tcPr>
          <w:p w14:paraId="16656391"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26,98 </w:t>
            </w:r>
          </w:p>
        </w:tc>
      </w:tr>
      <w:tr w:rsidR="00DA628B" w:rsidRPr="005B065A" w14:paraId="66002CC9" w14:textId="77777777" w:rsidTr="00037FB9">
        <w:trPr>
          <w:trHeight w:val="315"/>
        </w:trPr>
        <w:tc>
          <w:tcPr>
            <w:tcW w:w="1537" w:type="dxa"/>
            <w:shd w:val="clear" w:color="auto" w:fill="auto"/>
            <w:noWrap/>
            <w:vAlign w:val="center"/>
            <w:hideMark/>
          </w:tcPr>
          <w:p w14:paraId="5F0AA14E"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35DB14F6"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30C0033A" w14:textId="17F2530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498.020 </w:t>
            </w:r>
          </w:p>
        </w:tc>
        <w:tc>
          <w:tcPr>
            <w:tcW w:w="1984" w:type="dxa"/>
            <w:shd w:val="clear" w:color="auto" w:fill="auto"/>
            <w:noWrap/>
            <w:vAlign w:val="center"/>
            <w:hideMark/>
          </w:tcPr>
          <w:p w14:paraId="51488416"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26,93 </w:t>
            </w:r>
          </w:p>
        </w:tc>
      </w:tr>
      <w:tr w:rsidR="00DA628B" w:rsidRPr="005B065A" w14:paraId="0F426A87" w14:textId="77777777" w:rsidTr="00037FB9">
        <w:trPr>
          <w:trHeight w:val="315"/>
        </w:trPr>
        <w:tc>
          <w:tcPr>
            <w:tcW w:w="1537" w:type="dxa"/>
            <w:shd w:val="clear" w:color="auto" w:fill="auto"/>
            <w:noWrap/>
            <w:vAlign w:val="center"/>
            <w:hideMark/>
          </w:tcPr>
          <w:p w14:paraId="2FC31155"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DLTA</w:t>
            </w:r>
          </w:p>
        </w:tc>
        <w:tc>
          <w:tcPr>
            <w:tcW w:w="1587" w:type="dxa"/>
            <w:shd w:val="clear" w:color="auto" w:fill="auto"/>
            <w:noWrap/>
            <w:vAlign w:val="center"/>
            <w:hideMark/>
          </w:tcPr>
          <w:p w14:paraId="697CBC73"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7156680F" w14:textId="1F550B9B"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1.523.517 </w:t>
            </w:r>
          </w:p>
        </w:tc>
        <w:tc>
          <w:tcPr>
            <w:tcW w:w="1984" w:type="dxa"/>
            <w:shd w:val="clear" w:color="auto" w:fill="auto"/>
            <w:noWrap/>
            <w:vAlign w:val="center"/>
            <w:hideMark/>
          </w:tcPr>
          <w:p w14:paraId="1AE2F0F3"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28,05 </w:t>
            </w:r>
          </w:p>
        </w:tc>
      </w:tr>
      <w:tr w:rsidR="00DA628B" w:rsidRPr="005B065A" w14:paraId="25DF60EC" w14:textId="77777777" w:rsidTr="00037FB9">
        <w:trPr>
          <w:trHeight w:val="315"/>
        </w:trPr>
        <w:tc>
          <w:tcPr>
            <w:tcW w:w="1537" w:type="dxa"/>
            <w:shd w:val="clear" w:color="auto" w:fill="auto"/>
            <w:noWrap/>
            <w:vAlign w:val="center"/>
            <w:hideMark/>
          </w:tcPr>
          <w:p w14:paraId="01FD8521"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75E8EC6C"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03C2D63D" w14:textId="667E135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1.425.983 </w:t>
            </w:r>
          </w:p>
        </w:tc>
        <w:tc>
          <w:tcPr>
            <w:tcW w:w="1984" w:type="dxa"/>
            <w:shd w:val="clear" w:color="auto" w:fill="auto"/>
            <w:noWrap/>
            <w:vAlign w:val="center"/>
            <w:hideMark/>
          </w:tcPr>
          <w:p w14:paraId="64A1950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27,99 </w:t>
            </w:r>
          </w:p>
        </w:tc>
      </w:tr>
      <w:tr w:rsidR="00DA628B" w:rsidRPr="005B065A" w14:paraId="123813EE" w14:textId="77777777" w:rsidTr="00037FB9">
        <w:trPr>
          <w:trHeight w:val="315"/>
        </w:trPr>
        <w:tc>
          <w:tcPr>
            <w:tcW w:w="1537" w:type="dxa"/>
            <w:shd w:val="clear" w:color="auto" w:fill="auto"/>
            <w:noWrap/>
            <w:vAlign w:val="center"/>
            <w:hideMark/>
          </w:tcPr>
          <w:p w14:paraId="059611BC"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6932FE2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644D52D1" w14:textId="0A994B46"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1.225.580 </w:t>
            </w:r>
          </w:p>
        </w:tc>
        <w:tc>
          <w:tcPr>
            <w:tcW w:w="1984" w:type="dxa"/>
            <w:shd w:val="clear" w:color="auto" w:fill="auto"/>
            <w:noWrap/>
            <w:vAlign w:val="center"/>
            <w:hideMark/>
          </w:tcPr>
          <w:p w14:paraId="056F19A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27,83 </w:t>
            </w:r>
          </w:p>
        </w:tc>
      </w:tr>
      <w:tr w:rsidR="00DA628B" w:rsidRPr="005B065A" w14:paraId="05FFD260" w14:textId="77777777" w:rsidTr="00037FB9">
        <w:trPr>
          <w:trHeight w:val="315"/>
        </w:trPr>
        <w:tc>
          <w:tcPr>
            <w:tcW w:w="1537" w:type="dxa"/>
            <w:shd w:val="clear" w:color="auto" w:fill="auto"/>
            <w:noWrap/>
            <w:vAlign w:val="center"/>
            <w:hideMark/>
          </w:tcPr>
          <w:p w14:paraId="0C615965"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DVLA</w:t>
            </w:r>
          </w:p>
        </w:tc>
        <w:tc>
          <w:tcPr>
            <w:tcW w:w="1587" w:type="dxa"/>
            <w:shd w:val="clear" w:color="auto" w:fill="auto"/>
            <w:noWrap/>
            <w:vAlign w:val="center"/>
            <w:hideMark/>
          </w:tcPr>
          <w:p w14:paraId="0DAF398F"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163FC977" w14:textId="556600C0"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1.682.821 </w:t>
            </w:r>
          </w:p>
        </w:tc>
        <w:tc>
          <w:tcPr>
            <w:tcW w:w="1984" w:type="dxa"/>
            <w:shd w:val="clear" w:color="auto" w:fill="auto"/>
            <w:noWrap/>
            <w:vAlign w:val="center"/>
            <w:hideMark/>
          </w:tcPr>
          <w:p w14:paraId="28209BA5"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28,15 </w:t>
            </w:r>
          </w:p>
        </w:tc>
      </w:tr>
      <w:tr w:rsidR="00DA628B" w:rsidRPr="005B065A" w14:paraId="52408BA6" w14:textId="77777777" w:rsidTr="00037FB9">
        <w:trPr>
          <w:trHeight w:val="315"/>
        </w:trPr>
        <w:tc>
          <w:tcPr>
            <w:tcW w:w="1537" w:type="dxa"/>
            <w:shd w:val="clear" w:color="auto" w:fill="auto"/>
            <w:noWrap/>
            <w:vAlign w:val="center"/>
            <w:hideMark/>
          </w:tcPr>
          <w:p w14:paraId="423660A7"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3B26ADDA"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55E84D19" w14:textId="008805D4"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1.829.960 </w:t>
            </w:r>
          </w:p>
        </w:tc>
        <w:tc>
          <w:tcPr>
            <w:tcW w:w="1984" w:type="dxa"/>
            <w:shd w:val="clear" w:color="auto" w:fill="auto"/>
            <w:noWrap/>
            <w:vAlign w:val="center"/>
            <w:hideMark/>
          </w:tcPr>
          <w:p w14:paraId="4BE2AE2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28,24 </w:t>
            </w:r>
          </w:p>
        </w:tc>
      </w:tr>
      <w:tr w:rsidR="00DA628B" w:rsidRPr="005B065A" w14:paraId="4CAE0286" w14:textId="77777777" w:rsidTr="00037FB9">
        <w:trPr>
          <w:trHeight w:val="315"/>
        </w:trPr>
        <w:tc>
          <w:tcPr>
            <w:tcW w:w="1537" w:type="dxa"/>
            <w:shd w:val="clear" w:color="auto" w:fill="auto"/>
            <w:noWrap/>
            <w:vAlign w:val="center"/>
            <w:hideMark/>
          </w:tcPr>
          <w:p w14:paraId="113A4BF4"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048091A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53608E7B" w14:textId="22D6D801"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1.986.711 </w:t>
            </w:r>
          </w:p>
        </w:tc>
        <w:tc>
          <w:tcPr>
            <w:tcW w:w="1984" w:type="dxa"/>
            <w:shd w:val="clear" w:color="auto" w:fill="auto"/>
            <w:noWrap/>
            <w:vAlign w:val="center"/>
            <w:hideMark/>
          </w:tcPr>
          <w:p w14:paraId="3A46E43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28,32 </w:t>
            </w:r>
          </w:p>
        </w:tc>
      </w:tr>
      <w:tr w:rsidR="00DA628B" w:rsidRPr="005B065A" w14:paraId="5F52C612" w14:textId="77777777" w:rsidTr="00037FB9">
        <w:trPr>
          <w:trHeight w:val="315"/>
        </w:trPr>
        <w:tc>
          <w:tcPr>
            <w:tcW w:w="1537" w:type="dxa"/>
            <w:shd w:val="clear" w:color="auto" w:fill="auto"/>
            <w:noWrap/>
            <w:vAlign w:val="center"/>
            <w:hideMark/>
          </w:tcPr>
          <w:p w14:paraId="4AA3A1C6"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HMSP</w:t>
            </w:r>
          </w:p>
        </w:tc>
        <w:tc>
          <w:tcPr>
            <w:tcW w:w="1587" w:type="dxa"/>
            <w:shd w:val="clear" w:color="auto" w:fill="auto"/>
            <w:noWrap/>
            <w:vAlign w:val="center"/>
            <w:hideMark/>
          </w:tcPr>
          <w:p w14:paraId="028213A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5337D424" w14:textId="7A1555AB"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46.602.000 </w:t>
            </w:r>
          </w:p>
        </w:tc>
        <w:tc>
          <w:tcPr>
            <w:tcW w:w="1984" w:type="dxa"/>
            <w:shd w:val="clear" w:color="auto" w:fill="auto"/>
            <w:noWrap/>
            <w:vAlign w:val="center"/>
            <w:hideMark/>
          </w:tcPr>
          <w:p w14:paraId="1FD23BF4"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31,47 </w:t>
            </w:r>
          </w:p>
        </w:tc>
      </w:tr>
      <w:tr w:rsidR="00DA628B" w:rsidRPr="005B065A" w14:paraId="41ECCEFA" w14:textId="77777777" w:rsidTr="00037FB9">
        <w:trPr>
          <w:trHeight w:val="315"/>
        </w:trPr>
        <w:tc>
          <w:tcPr>
            <w:tcW w:w="1537" w:type="dxa"/>
            <w:shd w:val="clear" w:color="auto" w:fill="auto"/>
            <w:noWrap/>
            <w:vAlign w:val="center"/>
            <w:hideMark/>
          </w:tcPr>
          <w:p w14:paraId="058596DB"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70F8FBC3"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1ADF6E7D" w14:textId="367100C9"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50.903.000 </w:t>
            </w:r>
          </w:p>
        </w:tc>
        <w:tc>
          <w:tcPr>
            <w:tcW w:w="1984" w:type="dxa"/>
            <w:shd w:val="clear" w:color="auto" w:fill="auto"/>
            <w:noWrap/>
            <w:vAlign w:val="center"/>
            <w:hideMark/>
          </w:tcPr>
          <w:p w14:paraId="089E74A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31,56 </w:t>
            </w:r>
          </w:p>
        </w:tc>
      </w:tr>
      <w:tr w:rsidR="00DA628B" w:rsidRPr="005B065A" w14:paraId="7A37F2D9" w14:textId="77777777" w:rsidTr="00037FB9">
        <w:trPr>
          <w:trHeight w:val="315"/>
        </w:trPr>
        <w:tc>
          <w:tcPr>
            <w:tcW w:w="1537" w:type="dxa"/>
            <w:shd w:val="clear" w:color="auto" w:fill="auto"/>
            <w:noWrap/>
            <w:vAlign w:val="center"/>
            <w:hideMark/>
          </w:tcPr>
          <w:p w14:paraId="34CD3725"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3FC9569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2A0CAC83" w14:textId="0261EEFE"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49.674.030 </w:t>
            </w:r>
          </w:p>
        </w:tc>
        <w:tc>
          <w:tcPr>
            <w:tcW w:w="1984" w:type="dxa"/>
            <w:shd w:val="clear" w:color="auto" w:fill="auto"/>
            <w:noWrap/>
            <w:vAlign w:val="center"/>
            <w:hideMark/>
          </w:tcPr>
          <w:p w14:paraId="4342F18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31,54 </w:t>
            </w:r>
          </w:p>
        </w:tc>
      </w:tr>
      <w:tr w:rsidR="00DA628B" w:rsidRPr="005B065A" w14:paraId="65BDE630" w14:textId="77777777" w:rsidTr="00037FB9">
        <w:trPr>
          <w:trHeight w:val="315"/>
        </w:trPr>
        <w:tc>
          <w:tcPr>
            <w:tcW w:w="1537" w:type="dxa"/>
            <w:shd w:val="clear" w:color="auto" w:fill="auto"/>
            <w:noWrap/>
            <w:vAlign w:val="center"/>
            <w:hideMark/>
          </w:tcPr>
          <w:p w14:paraId="4F6C5AE1"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HOKI</w:t>
            </w:r>
          </w:p>
        </w:tc>
        <w:tc>
          <w:tcPr>
            <w:tcW w:w="1587" w:type="dxa"/>
            <w:shd w:val="clear" w:color="auto" w:fill="auto"/>
            <w:noWrap/>
            <w:vAlign w:val="center"/>
            <w:hideMark/>
          </w:tcPr>
          <w:p w14:paraId="0AE740E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64B0DB17" w14:textId="416300BB"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758.846 </w:t>
            </w:r>
          </w:p>
        </w:tc>
        <w:tc>
          <w:tcPr>
            <w:tcW w:w="1984" w:type="dxa"/>
            <w:shd w:val="clear" w:color="auto" w:fill="auto"/>
            <w:noWrap/>
            <w:vAlign w:val="center"/>
            <w:hideMark/>
          </w:tcPr>
          <w:p w14:paraId="6FD1FC03"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27,36 </w:t>
            </w:r>
          </w:p>
        </w:tc>
      </w:tr>
      <w:tr w:rsidR="00DA628B" w:rsidRPr="005B065A" w14:paraId="67E4D3C7" w14:textId="77777777" w:rsidTr="00037FB9">
        <w:trPr>
          <w:trHeight w:val="315"/>
        </w:trPr>
        <w:tc>
          <w:tcPr>
            <w:tcW w:w="1537" w:type="dxa"/>
            <w:shd w:val="clear" w:color="auto" w:fill="auto"/>
            <w:noWrap/>
            <w:vAlign w:val="center"/>
            <w:hideMark/>
          </w:tcPr>
          <w:p w14:paraId="4134BD3E"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1F4CCC64"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6049DC23" w14:textId="74B376CE"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848.676 </w:t>
            </w:r>
          </w:p>
        </w:tc>
        <w:tc>
          <w:tcPr>
            <w:tcW w:w="1984" w:type="dxa"/>
            <w:shd w:val="clear" w:color="auto" w:fill="auto"/>
            <w:noWrap/>
            <w:vAlign w:val="center"/>
            <w:hideMark/>
          </w:tcPr>
          <w:p w14:paraId="0C8F1351"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27,47 </w:t>
            </w:r>
          </w:p>
        </w:tc>
      </w:tr>
      <w:tr w:rsidR="00DA628B" w:rsidRPr="005B065A" w14:paraId="563BB88A" w14:textId="77777777" w:rsidTr="00037FB9">
        <w:trPr>
          <w:trHeight w:val="315"/>
        </w:trPr>
        <w:tc>
          <w:tcPr>
            <w:tcW w:w="1537" w:type="dxa"/>
            <w:shd w:val="clear" w:color="auto" w:fill="auto"/>
            <w:noWrap/>
            <w:vAlign w:val="center"/>
            <w:hideMark/>
          </w:tcPr>
          <w:p w14:paraId="509D72D3"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434AFA5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2E71E452" w14:textId="237798E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906.924 </w:t>
            </w:r>
          </w:p>
        </w:tc>
        <w:tc>
          <w:tcPr>
            <w:tcW w:w="1984" w:type="dxa"/>
            <w:shd w:val="clear" w:color="auto" w:fill="auto"/>
            <w:noWrap/>
            <w:vAlign w:val="center"/>
            <w:hideMark/>
          </w:tcPr>
          <w:p w14:paraId="6250F10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27,53 </w:t>
            </w:r>
          </w:p>
        </w:tc>
      </w:tr>
      <w:tr w:rsidR="00DA628B" w:rsidRPr="005B065A" w14:paraId="3270F961" w14:textId="77777777" w:rsidTr="00037FB9">
        <w:trPr>
          <w:trHeight w:val="315"/>
        </w:trPr>
        <w:tc>
          <w:tcPr>
            <w:tcW w:w="1537" w:type="dxa"/>
            <w:shd w:val="clear" w:color="auto" w:fill="auto"/>
            <w:noWrap/>
            <w:vAlign w:val="center"/>
            <w:hideMark/>
          </w:tcPr>
          <w:p w14:paraId="4C2370E8"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HRTA</w:t>
            </w:r>
          </w:p>
        </w:tc>
        <w:tc>
          <w:tcPr>
            <w:tcW w:w="1587" w:type="dxa"/>
            <w:shd w:val="clear" w:color="auto" w:fill="auto"/>
            <w:noWrap/>
            <w:vAlign w:val="center"/>
            <w:hideMark/>
          </w:tcPr>
          <w:p w14:paraId="06AF47E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0D6637AC" w14:textId="107036D6"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1.537.031 </w:t>
            </w:r>
          </w:p>
        </w:tc>
        <w:tc>
          <w:tcPr>
            <w:tcW w:w="1984" w:type="dxa"/>
            <w:shd w:val="clear" w:color="auto" w:fill="auto"/>
            <w:noWrap/>
            <w:vAlign w:val="center"/>
            <w:hideMark/>
          </w:tcPr>
          <w:p w14:paraId="2572714A"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28,06 </w:t>
            </w:r>
          </w:p>
        </w:tc>
      </w:tr>
      <w:tr w:rsidR="00DA628B" w:rsidRPr="005B065A" w14:paraId="0FDD8CB4" w14:textId="77777777" w:rsidTr="00037FB9">
        <w:trPr>
          <w:trHeight w:val="315"/>
        </w:trPr>
        <w:tc>
          <w:tcPr>
            <w:tcW w:w="1537" w:type="dxa"/>
            <w:shd w:val="clear" w:color="auto" w:fill="auto"/>
            <w:noWrap/>
            <w:vAlign w:val="center"/>
            <w:hideMark/>
          </w:tcPr>
          <w:p w14:paraId="331BBB62"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49F05A7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24CB8C74" w14:textId="2B5278B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2.311.190 </w:t>
            </w:r>
          </w:p>
        </w:tc>
        <w:tc>
          <w:tcPr>
            <w:tcW w:w="1984" w:type="dxa"/>
            <w:shd w:val="clear" w:color="auto" w:fill="auto"/>
            <w:noWrap/>
            <w:vAlign w:val="center"/>
            <w:hideMark/>
          </w:tcPr>
          <w:p w14:paraId="2FD81655"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28,47 </w:t>
            </w:r>
          </w:p>
        </w:tc>
      </w:tr>
      <w:tr w:rsidR="00DA628B" w:rsidRPr="005B065A" w14:paraId="5107CC5C" w14:textId="77777777" w:rsidTr="00037FB9">
        <w:trPr>
          <w:trHeight w:val="315"/>
        </w:trPr>
        <w:tc>
          <w:tcPr>
            <w:tcW w:w="1537" w:type="dxa"/>
            <w:shd w:val="clear" w:color="auto" w:fill="auto"/>
            <w:noWrap/>
            <w:vAlign w:val="center"/>
            <w:hideMark/>
          </w:tcPr>
          <w:p w14:paraId="416B965B"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5773E70A"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14735D80" w14:textId="5C6C1B8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2.830.686 </w:t>
            </w:r>
          </w:p>
        </w:tc>
        <w:tc>
          <w:tcPr>
            <w:tcW w:w="1984" w:type="dxa"/>
            <w:shd w:val="clear" w:color="auto" w:fill="auto"/>
            <w:noWrap/>
            <w:vAlign w:val="center"/>
            <w:hideMark/>
          </w:tcPr>
          <w:p w14:paraId="28D6BC7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28,67 </w:t>
            </w:r>
          </w:p>
        </w:tc>
      </w:tr>
      <w:tr w:rsidR="00DA628B" w:rsidRPr="005B065A" w14:paraId="2579BEA6" w14:textId="77777777" w:rsidTr="00037FB9">
        <w:trPr>
          <w:trHeight w:val="315"/>
        </w:trPr>
        <w:tc>
          <w:tcPr>
            <w:tcW w:w="1537" w:type="dxa"/>
            <w:shd w:val="clear" w:color="auto" w:fill="auto"/>
            <w:noWrap/>
            <w:vAlign w:val="center"/>
            <w:hideMark/>
          </w:tcPr>
          <w:p w14:paraId="3337BDB0"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ICBP</w:t>
            </w:r>
          </w:p>
        </w:tc>
        <w:tc>
          <w:tcPr>
            <w:tcW w:w="1587" w:type="dxa"/>
            <w:shd w:val="clear" w:color="auto" w:fill="auto"/>
            <w:noWrap/>
            <w:vAlign w:val="center"/>
            <w:hideMark/>
          </w:tcPr>
          <w:p w14:paraId="7C74E1B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2B047FC7" w14:textId="663FF828"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34.367.153 </w:t>
            </w:r>
          </w:p>
        </w:tc>
        <w:tc>
          <w:tcPr>
            <w:tcW w:w="1984" w:type="dxa"/>
            <w:shd w:val="clear" w:color="auto" w:fill="auto"/>
            <w:noWrap/>
            <w:vAlign w:val="center"/>
            <w:hideMark/>
          </w:tcPr>
          <w:p w14:paraId="66A6BBA6"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31,17 </w:t>
            </w:r>
          </w:p>
        </w:tc>
      </w:tr>
      <w:tr w:rsidR="00DA628B" w:rsidRPr="005B065A" w14:paraId="6DFFBA8E" w14:textId="77777777" w:rsidTr="00037FB9">
        <w:trPr>
          <w:trHeight w:val="315"/>
        </w:trPr>
        <w:tc>
          <w:tcPr>
            <w:tcW w:w="1537" w:type="dxa"/>
            <w:shd w:val="clear" w:color="auto" w:fill="auto"/>
            <w:noWrap/>
            <w:vAlign w:val="center"/>
            <w:hideMark/>
          </w:tcPr>
          <w:p w14:paraId="4A93BCFF"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20C6628C"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75BF5B84" w14:textId="4C37A5ED"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38.709.314 </w:t>
            </w:r>
          </w:p>
        </w:tc>
        <w:tc>
          <w:tcPr>
            <w:tcW w:w="1984" w:type="dxa"/>
            <w:shd w:val="clear" w:color="auto" w:fill="auto"/>
            <w:noWrap/>
            <w:vAlign w:val="center"/>
            <w:hideMark/>
          </w:tcPr>
          <w:p w14:paraId="4926BBC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31,29 </w:t>
            </w:r>
          </w:p>
        </w:tc>
      </w:tr>
      <w:tr w:rsidR="00DA628B" w:rsidRPr="005B065A" w14:paraId="220B78BD" w14:textId="77777777" w:rsidTr="00037FB9">
        <w:trPr>
          <w:trHeight w:val="315"/>
        </w:trPr>
        <w:tc>
          <w:tcPr>
            <w:tcW w:w="1537" w:type="dxa"/>
            <w:shd w:val="clear" w:color="auto" w:fill="auto"/>
            <w:noWrap/>
            <w:vAlign w:val="center"/>
            <w:hideMark/>
          </w:tcPr>
          <w:p w14:paraId="06A4C8EF"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7ABD294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45E65CD1" w14:textId="32906DA9"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103.588.325 </w:t>
            </w:r>
          </w:p>
        </w:tc>
        <w:tc>
          <w:tcPr>
            <w:tcW w:w="1984" w:type="dxa"/>
            <w:shd w:val="clear" w:color="auto" w:fill="auto"/>
            <w:noWrap/>
            <w:vAlign w:val="center"/>
            <w:hideMark/>
          </w:tcPr>
          <w:p w14:paraId="3183A2D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32,27 </w:t>
            </w:r>
          </w:p>
        </w:tc>
      </w:tr>
      <w:tr w:rsidR="00DA628B" w:rsidRPr="005B065A" w14:paraId="1DCF3140" w14:textId="77777777" w:rsidTr="00037FB9">
        <w:trPr>
          <w:trHeight w:val="315"/>
        </w:trPr>
        <w:tc>
          <w:tcPr>
            <w:tcW w:w="1537" w:type="dxa"/>
            <w:shd w:val="clear" w:color="auto" w:fill="auto"/>
            <w:noWrap/>
            <w:vAlign w:val="center"/>
            <w:hideMark/>
          </w:tcPr>
          <w:p w14:paraId="2D23A196"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INDF</w:t>
            </w:r>
          </w:p>
        </w:tc>
        <w:tc>
          <w:tcPr>
            <w:tcW w:w="1587" w:type="dxa"/>
            <w:shd w:val="clear" w:color="auto" w:fill="auto"/>
            <w:noWrap/>
            <w:vAlign w:val="center"/>
            <w:hideMark/>
          </w:tcPr>
          <w:p w14:paraId="4AFAB07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0E4F9454" w14:textId="47C8F141"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96.537.796 </w:t>
            </w:r>
          </w:p>
        </w:tc>
        <w:tc>
          <w:tcPr>
            <w:tcW w:w="1984" w:type="dxa"/>
            <w:shd w:val="clear" w:color="auto" w:fill="auto"/>
            <w:noWrap/>
            <w:vAlign w:val="center"/>
            <w:hideMark/>
          </w:tcPr>
          <w:p w14:paraId="1DFA139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32,20 </w:t>
            </w:r>
          </w:p>
        </w:tc>
      </w:tr>
      <w:tr w:rsidR="00DA628B" w:rsidRPr="005B065A" w14:paraId="00A711A4" w14:textId="77777777" w:rsidTr="00037FB9">
        <w:trPr>
          <w:trHeight w:val="315"/>
        </w:trPr>
        <w:tc>
          <w:tcPr>
            <w:tcW w:w="1537" w:type="dxa"/>
            <w:shd w:val="clear" w:color="auto" w:fill="auto"/>
            <w:noWrap/>
            <w:vAlign w:val="center"/>
            <w:hideMark/>
          </w:tcPr>
          <w:p w14:paraId="30A1151B"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2EB370C5"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34FA05BE" w14:textId="54DF0BBF"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96.198.559 </w:t>
            </w:r>
          </w:p>
        </w:tc>
        <w:tc>
          <w:tcPr>
            <w:tcW w:w="1984" w:type="dxa"/>
            <w:shd w:val="clear" w:color="auto" w:fill="auto"/>
            <w:noWrap/>
            <w:vAlign w:val="center"/>
            <w:hideMark/>
          </w:tcPr>
          <w:p w14:paraId="76BB0B2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32,20 </w:t>
            </w:r>
          </w:p>
        </w:tc>
      </w:tr>
      <w:tr w:rsidR="00DA628B" w:rsidRPr="005B065A" w14:paraId="0586E41D" w14:textId="77777777" w:rsidTr="00037FB9">
        <w:trPr>
          <w:trHeight w:val="315"/>
        </w:trPr>
        <w:tc>
          <w:tcPr>
            <w:tcW w:w="1537" w:type="dxa"/>
            <w:shd w:val="clear" w:color="auto" w:fill="auto"/>
            <w:noWrap/>
            <w:vAlign w:val="center"/>
            <w:hideMark/>
          </w:tcPr>
          <w:p w14:paraId="245C5E7A"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06A1340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7154ECDB" w14:textId="2840A4DF"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163.136.516 </w:t>
            </w:r>
          </w:p>
        </w:tc>
        <w:tc>
          <w:tcPr>
            <w:tcW w:w="1984" w:type="dxa"/>
            <w:shd w:val="clear" w:color="auto" w:fill="auto"/>
            <w:noWrap/>
            <w:vAlign w:val="center"/>
            <w:hideMark/>
          </w:tcPr>
          <w:p w14:paraId="620F71A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32,73 </w:t>
            </w:r>
          </w:p>
        </w:tc>
      </w:tr>
      <w:tr w:rsidR="00DA628B" w:rsidRPr="005B065A" w14:paraId="081897BF" w14:textId="77777777" w:rsidTr="00037FB9">
        <w:trPr>
          <w:trHeight w:val="315"/>
        </w:trPr>
        <w:tc>
          <w:tcPr>
            <w:tcW w:w="1537" w:type="dxa"/>
            <w:shd w:val="clear" w:color="auto" w:fill="auto"/>
            <w:noWrap/>
            <w:vAlign w:val="center"/>
            <w:hideMark/>
          </w:tcPr>
          <w:p w14:paraId="22E9EFF9"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KINO</w:t>
            </w:r>
          </w:p>
        </w:tc>
        <w:tc>
          <w:tcPr>
            <w:tcW w:w="1587" w:type="dxa"/>
            <w:shd w:val="clear" w:color="auto" w:fill="auto"/>
            <w:noWrap/>
            <w:vAlign w:val="center"/>
            <w:hideMark/>
          </w:tcPr>
          <w:p w14:paraId="03A7E93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5BAAC0F0" w14:textId="05E69788"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3.592.164 </w:t>
            </w:r>
          </w:p>
        </w:tc>
        <w:tc>
          <w:tcPr>
            <w:tcW w:w="1984" w:type="dxa"/>
            <w:shd w:val="clear" w:color="auto" w:fill="auto"/>
            <w:noWrap/>
            <w:vAlign w:val="center"/>
            <w:hideMark/>
          </w:tcPr>
          <w:p w14:paraId="40B8AED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28,91 </w:t>
            </w:r>
          </w:p>
        </w:tc>
      </w:tr>
      <w:tr w:rsidR="00DA628B" w:rsidRPr="005B065A" w14:paraId="3A949F67" w14:textId="77777777" w:rsidTr="00037FB9">
        <w:trPr>
          <w:trHeight w:val="315"/>
        </w:trPr>
        <w:tc>
          <w:tcPr>
            <w:tcW w:w="1537" w:type="dxa"/>
            <w:shd w:val="clear" w:color="auto" w:fill="auto"/>
            <w:noWrap/>
            <w:vAlign w:val="center"/>
            <w:hideMark/>
          </w:tcPr>
          <w:p w14:paraId="328236DB"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487F397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53CB5B46" w14:textId="666AD184"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4.695.764 </w:t>
            </w:r>
          </w:p>
        </w:tc>
        <w:tc>
          <w:tcPr>
            <w:tcW w:w="1984" w:type="dxa"/>
            <w:shd w:val="clear" w:color="auto" w:fill="auto"/>
            <w:noWrap/>
            <w:vAlign w:val="center"/>
            <w:hideMark/>
          </w:tcPr>
          <w:p w14:paraId="3B79614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29,18 </w:t>
            </w:r>
          </w:p>
        </w:tc>
      </w:tr>
      <w:tr w:rsidR="00DA628B" w:rsidRPr="005B065A" w14:paraId="73774006" w14:textId="77777777" w:rsidTr="00037FB9">
        <w:trPr>
          <w:trHeight w:val="315"/>
        </w:trPr>
        <w:tc>
          <w:tcPr>
            <w:tcW w:w="1537" w:type="dxa"/>
            <w:shd w:val="clear" w:color="auto" w:fill="auto"/>
            <w:noWrap/>
            <w:vAlign w:val="center"/>
            <w:hideMark/>
          </w:tcPr>
          <w:p w14:paraId="72B4135F"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0158255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2D9E3262" w14:textId="046FC3E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5.255.359 </w:t>
            </w:r>
          </w:p>
        </w:tc>
        <w:tc>
          <w:tcPr>
            <w:tcW w:w="1984" w:type="dxa"/>
            <w:shd w:val="clear" w:color="auto" w:fill="auto"/>
            <w:noWrap/>
            <w:vAlign w:val="center"/>
            <w:hideMark/>
          </w:tcPr>
          <w:p w14:paraId="28FFAC07"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29,29 </w:t>
            </w:r>
          </w:p>
        </w:tc>
      </w:tr>
      <w:tr w:rsidR="00DA628B" w:rsidRPr="005B065A" w14:paraId="464314F9" w14:textId="77777777" w:rsidTr="00037FB9">
        <w:trPr>
          <w:trHeight w:val="315"/>
        </w:trPr>
        <w:tc>
          <w:tcPr>
            <w:tcW w:w="1537" w:type="dxa"/>
            <w:shd w:val="clear" w:color="auto" w:fill="auto"/>
            <w:noWrap/>
            <w:vAlign w:val="center"/>
            <w:hideMark/>
          </w:tcPr>
          <w:p w14:paraId="40E02692"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KLBF</w:t>
            </w:r>
          </w:p>
        </w:tc>
        <w:tc>
          <w:tcPr>
            <w:tcW w:w="1587" w:type="dxa"/>
            <w:shd w:val="clear" w:color="auto" w:fill="auto"/>
            <w:noWrap/>
            <w:vAlign w:val="center"/>
            <w:hideMark/>
          </w:tcPr>
          <w:p w14:paraId="72347EFC"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62F8827B" w14:textId="7D9935E5"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18.146.206 </w:t>
            </w:r>
          </w:p>
        </w:tc>
        <w:tc>
          <w:tcPr>
            <w:tcW w:w="1984" w:type="dxa"/>
            <w:shd w:val="clear" w:color="auto" w:fill="auto"/>
            <w:noWrap/>
            <w:vAlign w:val="center"/>
            <w:hideMark/>
          </w:tcPr>
          <w:p w14:paraId="72B2891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30,53 </w:t>
            </w:r>
          </w:p>
        </w:tc>
      </w:tr>
      <w:tr w:rsidR="00DA628B" w:rsidRPr="005B065A" w14:paraId="5D5063A9" w14:textId="77777777" w:rsidTr="00037FB9">
        <w:trPr>
          <w:trHeight w:val="315"/>
        </w:trPr>
        <w:tc>
          <w:tcPr>
            <w:tcW w:w="1537" w:type="dxa"/>
            <w:shd w:val="clear" w:color="auto" w:fill="auto"/>
            <w:noWrap/>
            <w:vAlign w:val="center"/>
            <w:hideMark/>
          </w:tcPr>
          <w:p w14:paraId="16885C9E"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0855C9C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5E2BA459" w14:textId="438A97C9"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20.264.726 </w:t>
            </w:r>
          </w:p>
        </w:tc>
        <w:tc>
          <w:tcPr>
            <w:tcW w:w="1984" w:type="dxa"/>
            <w:shd w:val="clear" w:color="auto" w:fill="auto"/>
            <w:noWrap/>
            <w:vAlign w:val="center"/>
            <w:hideMark/>
          </w:tcPr>
          <w:p w14:paraId="4B4CD33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30,64 </w:t>
            </w:r>
          </w:p>
        </w:tc>
      </w:tr>
      <w:tr w:rsidR="00DA628B" w:rsidRPr="005B065A" w14:paraId="7223397A" w14:textId="77777777" w:rsidTr="00037FB9">
        <w:trPr>
          <w:trHeight w:val="315"/>
        </w:trPr>
        <w:tc>
          <w:tcPr>
            <w:tcW w:w="1537" w:type="dxa"/>
            <w:shd w:val="clear" w:color="auto" w:fill="auto"/>
            <w:noWrap/>
            <w:vAlign w:val="center"/>
            <w:hideMark/>
          </w:tcPr>
          <w:p w14:paraId="700C3371"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1F1E693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6CB743DC" w14:textId="5E32E19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22.564.300 </w:t>
            </w:r>
          </w:p>
        </w:tc>
        <w:tc>
          <w:tcPr>
            <w:tcW w:w="1984" w:type="dxa"/>
            <w:shd w:val="clear" w:color="auto" w:fill="auto"/>
            <w:noWrap/>
            <w:vAlign w:val="center"/>
            <w:hideMark/>
          </w:tcPr>
          <w:p w14:paraId="4DB349C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30,75 </w:t>
            </w:r>
          </w:p>
        </w:tc>
      </w:tr>
      <w:tr w:rsidR="00DA628B" w:rsidRPr="005B065A" w14:paraId="721717CF" w14:textId="77777777" w:rsidTr="00037FB9">
        <w:trPr>
          <w:trHeight w:val="315"/>
        </w:trPr>
        <w:tc>
          <w:tcPr>
            <w:tcW w:w="1537" w:type="dxa"/>
            <w:shd w:val="clear" w:color="auto" w:fill="auto"/>
            <w:noWrap/>
            <w:vAlign w:val="center"/>
            <w:hideMark/>
          </w:tcPr>
          <w:p w14:paraId="4C60EEC3"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MLBI</w:t>
            </w:r>
          </w:p>
        </w:tc>
        <w:tc>
          <w:tcPr>
            <w:tcW w:w="1587" w:type="dxa"/>
            <w:shd w:val="clear" w:color="auto" w:fill="auto"/>
            <w:noWrap/>
            <w:vAlign w:val="center"/>
            <w:hideMark/>
          </w:tcPr>
          <w:p w14:paraId="3DB488F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51F7CC5D" w14:textId="233E966C"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2.889.501 </w:t>
            </w:r>
          </w:p>
        </w:tc>
        <w:tc>
          <w:tcPr>
            <w:tcW w:w="1984" w:type="dxa"/>
            <w:shd w:val="clear" w:color="auto" w:fill="auto"/>
            <w:noWrap/>
            <w:vAlign w:val="center"/>
            <w:hideMark/>
          </w:tcPr>
          <w:p w14:paraId="2A67FB0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28,69 </w:t>
            </w:r>
          </w:p>
        </w:tc>
      </w:tr>
      <w:tr w:rsidR="00DA628B" w:rsidRPr="005B065A" w14:paraId="796BDB49" w14:textId="77777777" w:rsidTr="00037FB9">
        <w:trPr>
          <w:trHeight w:val="315"/>
        </w:trPr>
        <w:tc>
          <w:tcPr>
            <w:tcW w:w="1537" w:type="dxa"/>
            <w:shd w:val="clear" w:color="auto" w:fill="auto"/>
            <w:noWrap/>
            <w:vAlign w:val="center"/>
            <w:hideMark/>
          </w:tcPr>
          <w:p w14:paraId="7AF9443A"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47BB51C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783DA1CC" w14:textId="08FCF8D4"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2.896.950 </w:t>
            </w:r>
          </w:p>
        </w:tc>
        <w:tc>
          <w:tcPr>
            <w:tcW w:w="1984" w:type="dxa"/>
            <w:shd w:val="clear" w:color="auto" w:fill="auto"/>
            <w:noWrap/>
            <w:vAlign w:val="center"/>
            <w:hideMark/>
          </w:tcPr>
          <w:p w14:paraId="6F751321"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28,69 </w:t>
            </w:r>
          </w:p>
        </w:tc>
      </w:tr>
      <w:tr w:rsidR="00DA628B" w:rsidRPr="005B065A" w14:paraId="7F1E7C51" w14:textId="77777777" w:rsidTr="00037FB9">
        <w:trPr>
          <w:trHeight w:val="315"/>
        </w:trPr>
        <w:tc>
          <w:tcPr>
            <w:tcW w:w="1537" w:type="dxa"/>
            <w:shd w:val="clear" w:color="auto" w:fill="auto"/>
            <w:noWrap/>
            <w:vAlign w:val="center"/>
            <w:hideMark/>
          </w:tcPr>
          <w:p w14:paraId="39C87AED"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5B20B63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10FBD100" w14:textId="6CEDCD88"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2.907.425 </w:t>
            </w:r>
          </w:p>
        </w:tc>
        <w:tc>
          <w:tcPr>
            <w:tcW w:w="1984" w:type="dxa"/>
            <w:shd w:val="clear" w:color="auto" w:fill="auto"/>
            <w:noWrap/>
            <w:vAlign w:val="center"/>
            <w:hideMark/>
          </w:tcPr>
          <w:p w14:paraId="278D9F21"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28,70 </w:t>
            </w:r>
          </w:p>
        </w:tc>
      </w:tr>
      <w:tr w:rsidR="00DA628B" w:rsidRPr="005B065A" w14:paraId="0E43B897" w14:textId="77777777" w:rsidTr="00037FB9">
        <w:trPr>
          <w:trHeight w:val="315"/>
        </w:trPr>
        <w:tc>
          <w:tcPr>
            <w:tcW w:w="1537" w:type="dxa"/>
            <w:shd w:val="clear" w:color="auto" w:fill="auto"/>
            <w:noWrap/>
            <w:vAlign w:val="center"/>
            <w:hideMark/>
          </w:tcPr>
          <w:p w14:paraId="4F942CA1"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PEHA</w:t>
            </w:r>
          </w:p>
        </w:tc>
        <w:tc>
          <w:tcPr>
            <w:tcW w:w="1587" w:type="dxa"/>
            <w:shd w:val="clear" w:color="auto" w:fill="auto"/>
            <w:noWrap/>
            <w:vAlign w:val="center"/>
            <w:hideMark/>
          </w:tcPr>
          <w:p w14:paraId="02810A6A"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2B792388" w14:textId="71160E51"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1.868.653 </w:t>
            </w:r>
          </w:p>
        </w:tc>
        <w:tc>
          <w:tcPr>
            <w:tcW w:w="1984" w:type="dxa"/>
            <w:shd w:val="clear" w:color="auto" w:fill="auto"/>
            <w:noWrap/>
            <w:vAlign w:val="center"/>
            <w:hideMark/>
          </w:tcPr>
          <w:p w14:paraId="6154D386"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28,26 </w:t>
            </w:r>
          </w:p>
        </w:tc>
      </w:tr>
      <w:tr w:rsidR="00DA628B" w:rsidRPr="005B065A" w14:paraId="74135D58" w14:textId="77777777" w:rsidTr="00037FB9">
        <w:trPr>
          <w:trHeight w:val="315"/>
        </w:trPr>
        <w:tc>
          <w:tcPr>
            <w:tcW w:w="1537" w:type="dxa"/>
            <w:shd w:val="clear" w:color="auto" w:fill="auto"/>
            <w:noWrap/>
            <w:vAlign w:val="center"/>
            <w:hideMark/>
          </w:tcPr>
          <w:p w14:paraId="570D2476"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2E3CB82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6A70AE17" w14:textId="32FD28CA"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2.096.719 </w:t>
            </w:r>
          </w:p>
        </w:tc>
        <w:tc>
          <w:tcPr>
            <w:tcW w:w="1984" w:type="dxa"/>
            <w:shd w:val="clear" w:color="auto" w:fill="auto"/>
            <w:noWrap/>
            <w:vAlign w:val="center"/>
            <w:hideMark/>
          </w:tcPr>
          <w:p w14:paraId="7FD39BF7"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28,37 </w:t>
            </w:r>
          </w:p>
        </w:tc>
      </w:tr>
      <w:tr w:rsidR="00DA628B" w:rsidRPr="005B065A" w14:paraId="71AD9333" w14:textId="77777777" w:rsidTr="00037FB9">
        <w:trPr>
          <w:trHeight w:val="315"/>
        </w:trPr>
        <w:tc>
          <w:tcPr>
            <w:tcW w:w="1537" w:type="dxa"/>
            <w:shd w:val="clear" w:color="auto" w:fill="auto"/>
            <w:noWrap/>
            <w:vAlign w:val="center"/>
            <w:hideMark/>
          </w:tcPr>
          <w:p w14:paraId="25F0FAAC"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28CD5C25"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6954D21A" w14:textId="248CAB13"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1.915.989 </w:t>
            </w:r>
          </w:p>
        </w:tc>
        <w:tc>
          <w:tcPr>
            <w:tcW w:w="1984" w:type="dxa"/>
            <w:shd w:val="clear" w:color="auto" w:fill="auto"/>
            <w:noWrap/>
            <w:vAlign w:val="center"/>
            <w:hideMark/>
          </w:tcPr>
          <w:p w14:paraId="760D2767"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28,28 </w:t>
            </w:r>
          </w:p>
        </w:tc>
      </w:tr>
      <w:tr w:rsidR="00DA628B" w:rsidRPr="005B065A" w14:paraId="13734EAC" w14:textId="77777777" w:rsidTr="00037FB9">
        <w:trPr>
          <w:trHeight w:val="315"/>
        </w:trPr>
        <w:tc>
          <w:tcPr>
            <w:tcW w:w="1537" w:type="dxa"/>
            <w:shd w:val="clear" w:color="auto" w:fill="auto"/>
            <w:noWrap/>
            <w:vAlign w:val="center"/>
            <w:hideMark/>
          </w:tcPr>
          <w:p w14:paraId="2AF5043D"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ROTI</w:t>
            </w:r>
          </w:p>
        </w:tc>
        <w:tc>
          <w:tcPr>
            <w:tcW w:w="1587" w:type="dxa"/>
            <w:shd w:val="clear" w:color="auto" w:fill="auto"/>
            <w:noWrap/>
            <w:vAlign w:val="center"/>
            <w:hideMark/>
          </w:tcPr>
          <w:p w14:paraId="14B0639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4DEA5480" w14:textId="63E38FBF"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4.393.810 </w:t>
            </w:r>
          </w:p>
        </w:tc>
        <w:tc>
          <w:tcPr>
            <w:tcW w:w="1984" w:type="dxa"/>
            <w:shd w:val="clear" w:color="auto" w:fill="auto"/>
            <w:noWrap/>
            <w:vAlign w:val="center"/>
            <w:hideMark/>
          </w:tcPr>
          <w:p w14:paraId="31B8A3D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29,11 </w:t>
            </w:r>
          </w:p>
        </w:tc>
      </w:tr>
      <w:tr w:rsidR="00DA628B" w:rsidRPr="005B065A" w14:paraId="2D861D3E" w14:textId="77777777" w:rsidTr="00037FB9">
        <w:trPr>
          <w:trHeight w:val="315"/>
        </w:trPr>
        <w:tc>
          <w:tcPr>
            <w:tcW w:w="1537" w:type="dxa"/>
            <w:shd w:val="clear" w:color="auto" w:fill="auto"/>
            <w:noWrap/>
            <w:vAlign w:val="center"/>
            <w:hideMark/>
          </w:tcPr>
          <w:p w14:paraId="499DD9DA"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47BB50F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781E0C96" w14:textId="45EC7E99"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4.682.083 </w:t>
            </w:r>
          </w:p>
        </w:tc>
        <w:tc>
          <w:tcPr>
            <w:tcW w:w="1984" w:type="dxa"/>
            <w:shd w:val="clear" w:color="auto" w:fill="auto"/>
            <w:noWrap/>
            <w:vAlign w:val="center"/>
            <w:hideMark/>
          </w:tcPr>
          <w:p w14:paraId="33D5D62C"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29,17 </w:t>
            </w:r>
          </w:p>
        </w:tc>
      </w:tr>
      <w:tr w:rsidR="00DA628B" w:rsidRPr="005B065A" w14:paraId="7F0E5E8B" w14:textId="77777777" w:rsidTr="00037FB9">
        <w:trPr>
          <w:trHeight w:val="315"/>
        </w:trPr>
        <w:tc>
          <w:tcPr>
            <w:tcW w:w="1537" w:type="dxa"/>
            <w:shd w:val="clear" w:color="auto" w:fill="auto"/>
            <w:noWrap/>
            <w:vAlign w:val="center"/>
            <w:hideMark/>
          </w:tcPr>
          <w:p w14:paraId="0D1CA367"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1EB54BA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2C245070" w14:textId="46AC0D4E"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4.452.166 </w:t>
            </w:r>
          </w:p>
        </w:tc>
        <w:tc>
          <w:tcPr>
            <w:tcW w:w="1984" w:type="dxa"/>
            <w:shd w:val="clear" w:color="auto" w:fill="auto"/>
            <w:noWrap/>
            <w:vAlign w:val="center"/>
            <w:hideMark/>
          </w:tcPr>
          <w:p w14:paraId="082E9B74"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29,12 </w:t>
            </w:r>
          </w:p>
        </w:tc>
      </w:tr>
      <w:tr w:rsidR="00DA628B" w:rsidRPr="005B065A" w14:paraId="2BE84810" w14:textId="77777777" w:rsidTr="00037FB9">
        <w:trPr>
          <w:trHeight w:val="315"/>
        </w:trPr>
        <w:tc>
          <w:tcPr>
            <w:tcW w:w="1537" w:type="dxa"/>
            <w:shd w:val="clear" w:color="auto" w:fill="auto"/>
            <w:noWrap/>
            <w:vAlign w:val="center"/>
            <w:hideMark/>
          </w:tcPr>
          <w:p w14:paraId="654DFD8B"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SIDO</w:t>
            </w:r>
          </w:p>
        </w:tc>
        <w:tc>
          <w:tcPr>
            <w:tcW w:w="1587" w:type="dxa"/>
            <w:shd w:val="clear" w:color="auto" w:fill="auto"/>
            <w:noWrap/>
            <w:vAlign w:val="center"/>
            <w:hideMark/>
          </w:tcPr>
          <w:p w14:paraId="7C04B1D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5B282222" w14:textId="4DBE604B"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3.337.628 </w:t>
            </w:r>
          </w:p>
        </w:tc>
        <w:tc>
          <w:tcPr>
            <w:tcW w:w="1984" w:type="dxa"/>
            <w:shd w:val="clear" w:color="auto" w:fill="auto"/>
            <w:noWrap/>
            <w:vAlign w:val="center"/>
            <w:hideMark/>
          </w:tcPr>
          <w:p w14:paraId="2DB24AB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28,84 </w:t>
            </w:r>
          </w:p>
        </w:tc>
      </w:tr>
      <w:tr w:rsidR="00DA628B" w:rsidRPr="005B065A" w14:paraId="03FA45F2" w14:textId="77777777" w:rsidTr="00037FB9">
        <w:trPr>
          <w:trHeight w:val="315"/>
        </w:trPr>
        <w:tc>
          <w:tcPr>
            <w:tcW w:w="1537" w:type="dxa"/>
            <w:shd w:val="clear" w:color="auto" w:fill="auto"/>
            <w:noWrap/>
            <w:vAlign w:val="center"/>
            <w:hideMark/>
          </w:tcPr>
          <w:p w14:paraId="09214689"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5C9BBC8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5D9B6652" w14:textId="3FE3FE06"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3.536.898 </w:t>
            </w:r>
          </w:p>
        </w:tc>
        <w:tc>
          <w:tcPr>
            <w:tcW w:w="1984" w:type="dxa"/>
            <w:shd w:val="clear" w:color="auto" w:fill="auto"/>
            <w:noWrap/>
            <w:vAlign w:val="center"/>
            <w:hideMark/>
          </w:tcPr>
          <w:p w14:paraId="2DB1403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28,89 </w:t>
            </w:r>
          </w:p>
        </w:tc>
      </w:tr>
      <w:tr w:rsidR="00DA628B" w:rsidRPr="005B065A" w14:paraId="6FE70F16" w14:textId="77777777" w:rsidTr="00037FB9">
        <w:trPr>
          <w:trHeight w:val="315"/>
        </w:trPr>
        <w:tc>
          <w:tcPr>
            <w:tcW w:w="1537" w:type="dxa"/>
            <w:shd w:val="clear" w:color="auto" w:fill="auto"/>
            <w:noWrap/>
            <w:vAlign w:val="center"/>
            <w:hideMark/>
          </w:tcPr>
          <w:p w14:paraId="335A09F7"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203D134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6219A717" w14:textId="7745C8CC"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3.849.516 </w:t>
            </w:r>
          </w:p>
        </w:tc>
        <w:tc>
          <w:tcPr>
            <w:tcW w:w="1984" w:type="dxa"/>
            <w:shd w:val="clear" w:color="auto" w:fill="auto"/>
            <w:noWrap/>
            <w:vAlign w:val="center"/>
            <w:hideMark/>
          </w:tcPr>
          <w:p w14:paraId="0D2C19D1"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28,98 </w:t>
            </w:r>
          </w:p>
        </w:tc>
      </w:tr>
      <w:tr w:rsidR="00DA628B" w:rsidRPr="005B065A" w14:paraId="15B5A36F" w14:textId="77777777" w:rsidTr="00037FB9">
        <w:trPr>
          <w:trHeight w:val="315"/>
        </w:trPr>
        <w:tc>
          <w:tcPr>
            <w:tcW w:w="1537" w:type="dxa"/>
            <w:shd w:val="clear" w:color="auto" w:fill="auto"/>
            <w:noWrap/>
            <w:vAlign w:val="center"/>
            <w:hideMark/>
          </w:tcPr>
          <w:p w14:paraId="0E3AA69F"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SKLT</w:t>
            </w:r>
          </w:p>
        </w:tc>
        <w:tc>
          <w:tcPr>
            <w:tcW w:w="1587" w:type="dxa"/>
            <w:shd w:val="clear" w:color="auto" w:fill="auto"/>
            <w:noWrap/>
            <w:vAlign w:val="center"/>
            <w:hideMark/>
          </w:tcPr>
          <w:p w14:paraId="7B16DD54"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3735C8DE" w14:textId="5272B32C"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747.293 </w:t>
            </w:r>
          </w:p>
        </w:tc>
        <w:tc>
          <w:tcPr>
            <w:tcW w:w="1984" w:type="dxa"/>
            <w:shd w:val="clear" w:color="auto" w:fill="auto"/>
            <w:noWrap/>
            <w:vAlign w:val="center"/>
            <w:hideMark/>
          </w:tcPr>
          <w:p w14:paraId="2567AF1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27,34 </w:t>
            </w:r>
          </w:p>
        </w:tc>
      </w:tr>
      <w:tr w:rsidR="00DA628B" w:rsidRPr="005B065A" w14:paraId="5DE1CA43" w14:textId="77777777" w:rsidTr="00037FB9">
        <w:trPr>
          <w:trHeight w:val="315"/>
        </w:trPr>
        <w:tc>
          <w:tcPr>
            <w:tcW w:w="1537" w:type="dxa"/>
            <w:shd w:val="clear" w:color="auto" w:fill="auto"/>
            <w:noWrap/>
            <w:vAlign w:val="center"/>
            <w:hideMark/>
          </w:tcPr>
          <w:p w14:paraId="744BA021"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144B04C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1D032AA0" w14:textId="4DA7CC43"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790.845 </w:t>
            </w:r>
          </w:p>
        </w:tc>
        <w:tc>
          <w:tcPr>
            <w:tcW w:w="1984" w:type="dxa"/>
            <w:shd w:val="clear" w:color="auto" w:fill="auto"/>
            <w:noWrap/>
            <w:vAlign w:val="center"/>
            <w:hideMark/>
          </w:tcPr>
          <w:p w14:paraId="1D86F7EC"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27,40 </w:t>
            </w:r>
          </w:p>
        </w:tc>
      </w:tr>
      <w:tr w:rsidR="00DA628B" w:rsidRPr="005B065A" w14:paraId="41B49F2C" w14:textId="77777777" w:rsidTr="00037FB9">
        <w:trPr>
          <w:trHeight w:val="315"/>
        </w:trPr>
        <w:tc>
          <w:tcPr>
            <w:tcW w:w="1537" w:type="dxa"/>
            <w:shd w:val="clear" w:color="auto" w:fill="auto"/>
            <w:noWrap/>
            <w:vAlign w:val="center"/>
            <w:hideMark/>
          </w:tcPr>
          <w:p w14:paraId="3A1948A7"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7705001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15E24363" w14:textId="64BD6BB8"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774.000 </w:t>
            </w:r>
          </w:p>
        </w:tc>
        <w:tc>
          <w:tcPr>
            <w:tcW w:w="1984" w:type="dxa"/>
            <w:shd w:val="clear" w:color="auto" w:fill="auto"/>
            <w:noWrap/>
            <w:vAlign w:val="center"/>
            <w:hideMark/>
          </w:tcPr>
          <w:p w14:paraId="243FE157"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27,37 </w:t>
            </w:r>
          </w:p>
        </w:tc>
      </w:tr>
      <w:tr w:rsidR="00DA628B" w:rsidRPr="005B065A" w14:paraId="0819C523" w14:textId="77777777" w:rsidTr="00037FB9">
        <w:trPr>
          <w:trHeight w:val="315"/>
        </w:trPr>
        <w:tc>
          <w:tcPr>
            <w:tcW w:w="1537" w:type="dxa"/>
            <w:shd w:val="clear" w:color="auto" w:fill="auto"/>
            <w:noWrap/>
            <w:vAlign w:val="center"/>
            <w:hideMark/>
          </w:tcPr>
          <w:p w14:paraId="494B2949"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TSPC</w:t>
            </w:r>
          </w:p>
        </w:tc>
        <w:tc>
          <w:tcPr>
            <w:tcW w:w="1587" w:type="dxa"/>
            <w:shd w:val="clear" w:color="auto" w:fill="auto"/>
            <w:noWrap/>
            <w:vAlign w:val="center"/>
            <w:hideMark/>
          </w:tcPr>
          <w:p w14:paraId="637BA83D"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19F21A62" w14:textId="42AF7B0B"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7.869.975 </w:t>
            </w:r>
          </w:p>
        </w:tc>
        <w:tc>
          <w:tcPr>
            <w:tcW w:w="1984" w:type="dxa"/>
            <w:shd w:val="clear" w:color="auto" w:fill="auto"/>
            <w:noWrap/>
            <w:vAlign w:val="center"/>
            <w:hideMark/>
          </w:tcPr>
          <w:p w14:paraId="77EADC7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29,69 </w:t>
            </w:r>
          </w:p>
        </w:tc>
      </w:tr>
      <w:tr w:rsidR="00DA628B" w:rsidRPr="005B065A" w14:paraId="71F01DBA" w14:textId="77777777" w:rsidTr="00037FB9">
        <w:trPr>
          <w:trHeight w:val="315"/>
        </w:trPr>
        <w:tc>
          <w:tcPr>
            <w:tcW w:w="1537" w:type="dxa"/>
            <w:shd w:val="clear" w:color="auto" w:fill="auto"/>
            <w:noWrap/>
            <w:vAlign w:val="center"/>
            <w:hideMark/>
          </w:tcPr>
          <w:p w14:paraId="5FAC90D3"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7A3CE8EF"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0DC10373" w14:textId="439CC80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8.372.769 </w:t>
            </w:r>
          </w:p>
        </w:tc>
        <w:tc>
          <w:tcPr>
            <w:tcW w:w="1984" w:type="dxa"/>
            <w:shd w:val="clear" w:color="auto" w:fill="auto"/>
            <w:noWrap/>
            <w:vAlign w:val="center"/>
            <w:hideMark/>
          </w:tcPr>
          <w:p w14:paraId="40AE188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29,76 </w:t>
            </w:r>
          </w:p>
        </w:tc>
      </w:tr>
      <w:tr w:rsidR="00DA628B" w:rsidRPr="005B065A" w14:paraId="40BEEA7C" w14:textId="77777777" w:rsidTr="00037FB9">
        <w:trPr>
          <w:trHeight w:val="315"/>
        </w:trPr>
        <w:tc>
          <w:tcPr>
            <w:tcW w:w="1537" w:type="dxa"/>
            <w:shd w:val="clear" w:color="auto" w:fill="auto"/>
            <w:noWrap/>
            <w:vAlign w:val="center"/>
            <w:hideMark/>
          </w:tcPr>
          <w:p w14:paraId="23B1603C"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66C5946B"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44DBB6AB" w14:textId="0DC7EEDF"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9.104.657 </w:t>
            </w:r>
          </w:p>
        </w:tc>
        <w:tc>
          <w:tcPr>
            <w:tcW w:w="1984" w:type="dxa"/>
            <w:shd w:val="clear" w:color="auto" w:fill="auto"/>
            <w:noWrap/>
            <w:vAlign w:val="center"/>
            <w:hideMark/>
          </w:tcPr>
          <w:p w14:paraId="3BFBAA3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29,84 </w:t>
            </w:r>
          </w:p>
        </w:tc>
      </w:tr>
      <w:tr w:rsidR="00DA628B" w:rsidRPr="005B065A" w14:paraId="3D74C4D4" w14:textId="77777777" w:rsidTr="00037FB9">
        <w:trPr>
          <w:trHeight w:val="315"/>
        </w:trPr>
        <w:tc>
          <w:tcPr>
            <w:tcW w:w="1537" w:type="dxa"/>
            <w:shd w:val="clear" w:color="auto" w:fill="auto"/>
            <w:noWrap/>
            <w:vAlign w:val="center"/>
            <w:hideMark/>
          </w:tcPr>
          <w:p w14:paraId="77366857"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ULTJ</w:t>
            </w:r>
          </w:p>
        </w:tc>
        <w:tc>
          <w:tcPr>
            <w:tcW w:w="1587" w:type="dxa"/>
            <w:shd w:val="clear" w:color="auto" w:fill="auto"/>
            <w:noWrap/>
            <w:vAlign w:val="center"/>
            <w:hideMark/>
          </w:tcPr>
          <w:p w14:paraId="7D4DD4E0"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bottom"/>
            <w:hideMark/>
          </w:tcPr>
          <w:p w14:paraId="2DEC9E92" w14:textId="520FD090"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5.555.871 </w:t>
            </w:r>
          </w:p>
        </w:tc>
        <w:tc>
          <w:tcPr>
            <w:tcW w:w="1984" w:type="dxa"/>
            <w:shd w:val="clear" w:color="auto" w:fill="auto"/>
            <w:noWrap/>
            <w:vAlign w:val="center"/>
            <w:hideMark/>
          </w:tcPr>
          <w:p w14:paraId="698C10F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29,35 </w:t>
            </w:r>
          </w:p>
        </w:tc>
      </w:tr>
      <w:tr w:rsidR="00DA628B" w:rsidRPr="005B065A" w14:paraId="48EEED79" w14:textId="77777777" w:rsidTr="00037FB9">
        <w:trPr>
          <w:trHeight w:val="315"/>
        </w:trPr>
        <w:tc>
          <w:tcPr>
            <w:tcW w:w="1537" w:type="dxa"/>
            <w:shd w:val="clear" w:color="auto" w:fill="auto"/>
            <w:noWrap/>
            <w:vAlign w:val="center"/>
            <w:hideMark/>
          </w:tcPr>
          <w:p w14:paraId="43AFC9B7"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49DA3D0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bottom"/>
            <w:hideMark/>
          </w:tcPr>
          <w:p w14:paraId="54635329" w14:textId="61190ADA"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6.608.422 </w:t>
            </w:r>
          </w:p>
        </w:tc>
        <w:tc>
          <w:tcPr>
            <w:tcW w:w="1984" w:type="dxa"/>
            <w:shd w:val="clear" w:color="auto" w:fill="auto"/>
            <w:noWrap/>
            <w:vAlign w:val="center"/>
            <w:hideMark/>
          </w:tcPr>
          <w:p w14:paraId="017A3925"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29,52 </w:t>
            </w:r>
          </w:p>
        </w:tc>
      </w:tr>
      <w:tr w:rsidR="00DA628B" w:rsidRPr="005B065A" w14:paraId="78AFCEA1" w14:textId="77777777" w:rsidTr="00037FB9">
        <w:trPr>
          <w:trHeight w:val="315"/>
        </w:trPr>
        <w:tc>
          <w:tcPr>
            <w:tcW w:w="1537" w:type="dxa"/>
            <w:shd w:val="clear" w:color="auto" w:fill="auto"/>
            <w:noWrap/>
            <w:vAlign w:val="center"/>
            <w:hideMark/>
          </w:tcPr>
          <w:p w14:paraId="11191B2B"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0B340842"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662D71F7" w14:textId="6CE7445A"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8.754.116 </w:t>
            </w:r>
          </w:p>
        </w:tc>
        <w:tc>
          <w:tcPr>
            <w:tcW w:w="1984" w:type="dxa"/>
            <w:shd w:val="clear" w:color="auto" w:fill="auto"/>
            <w:noWrap/>
            <w:vAlign w:val="center"/>
            <w:hideMark/>
          </w:tcPr>
          <w:p w14:paraId="7879EE17"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29,80 </w:t>
            </w:r>
          </w:p>
        </w:tc>
      </w:tr>
      <w:tr w:rsidR="00DA628B" w:rsidRPr="005B065A" w14:paraId="56E7FF69" w14:textId="77777777" w:rsidTr="00037FB9">
        <w:trPr>
          <w:trHeight w:val="315"/>
        </w:trPr>
        <w:tc>
          <w:tcPr>
            <w:tcW w:w="1537" w:type="dxa"/>
            <w:shd w:val="clear" w:color="auto" w:fill="auto"/>
            <w:noWrap/>
            <w:vAlign w:val="center"/>
            <w:hideMark/>
          </w:tcPr>
          <w:p w14:paraId="0B96F472" w14:textId="77777777" w:rsidR="00DA628B" w:rsidRPr="005B065A" w:rsidRDefault="00DA628B" w:rsidP="00DA628B">
            <w:pPr>
              <w:tabs>
                <w:tab w:val="left" w:pos="6900"/>
              </w:tabs>
              <w:rPr>
                <w:rFonts w:ascii="Times New Roman" w:hAnsi="Times New Roman" w:cs="Times New Roman"/>
                <w:sz w:val="24"/>
                <w:szCs w:val="24"/>
                <w:lang w:val="en-ID"/>
              </w:rPr>
            </w:pPr>
            <w:r w:rsidRPr="005B065A">
              <w:rPr>
                <w:rFonts w:ascii="Times New Roman" w:hAnsi="Times New Roman" w:cs="Times New Roman"/>
                <w:sz w:val="24"/>
                <w:szCs w:val="24"/>
                <w:lang w:val="en-ID"/>
              </w:rPr>
              <w:t>UNVR</w:t>
            </w:r>
          </w:p>
        </w:tc>
        <w:tc>
          <w:tcPr>
            <w:tcW w:w="1587" w:type="dxa"/>
            <w:shd w:val="clear" w:color="auto" w:fill="auto"/>
            <w:noWrap/>
            <w:vAlign w:val="center"/>
            <w:hideMark/>
          </w:tcPr>
          <w:p w14:paraId="392C79E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2018</w:t>
            </w:r>
          </w:p>
        </w:tc>
        <w:tc>
          <w:tcPr>
            <w:tcW w:w="2830" w:type="dxa"/>
            <w:shd w:val="clear" w:color="auto" w:fill="auto"/>
            <w:noWrap/>
            <w:vAlign w:val="center"/>
            <w:hideMark/>
          </w:tcPr>
          <w:p w14:paraId="7A4E61FE" w14:textId="596CA26D"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19.522.970 </w:t>
            </w:r>
          </w:p>
        </w:tc>
        <w:tc>
          <w:tcPr>
            <w:tcW w:w="1984" w:type="dxa"/>
            <w:shd w:val="clear" w:color="auto" w:fill="auto"/>
            <w:noWrap/>
            <w:vAlign w:val="center"/>
            <w:hideMark/>
          </w:tcPr>
          <w:p w14:paraId="2C1258DE"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30,60 </w:t>
            </w:r>
          </w:p>
        </w:tc>
      </w:tr>
      <w:tr w:rsidR="00DA628B" w:rsidRPr="005B065A" w14:paraId="2DAA138C" w14:textId="77777777" w:rsidTr="00037FB9">
        <w:trPr>
          <w:trHeight w:val="315"/>
        </w:trPr>
        <w:tc>
          <w:tcPr>
            <w:tcW w:w="1537" w:type="dxa"/>
            <w:shd w:val="clear" w:color="auto" w:fill="auto"/>
            <w:noWrap/>
            <w:vAlign w:val="center"/>
            <w:hideMark/>
          </w:tcPr>
          <w:p w14:paraId="1D3E32EB"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763417B1"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2019</w:t>
            </w:r>
          </w:p>
        </w:tc>
        <w:tc>
          <w:tcPr>
            <w:tcW w:w="2830" w:type="dxa"/>
            <w:shd w:val="clear" w:color="auto" w:fill="auto"/>
            <w:noWrap/>
            <w:vAlign w:val="center"/>
            <w:hideMark/>
          </w:tcPr>
          <w:p w14:paraId="477DD597" w14:textId="137F8961"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20.649.371 </w:t>
            </w:r>
          </w:p>
        </w:tc>
        <w:tc>
          <w:tcPr>
            <w:tcW w:w="1984" w:type="dxa"/>
            <w:shd w:val="clear" w:color="auto" w:fill="auto"/>
            <w:noWrap/>
            <w:vAlign w:val="center"/>
            <w:hideMark/>
          </w:tcPr>
          <w:p w14:paraId="4177D81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30,66 </w:t>
            </w:r>
          </w:p>
        </w:tc>
      </w:tr>
      <w:tr w:rsidR="00DA628B" w:rsidRPr="005B065A" w14:paraId="5A9E1537" w14:textId="77777777" w:rsidTr="00037FB9">
        <w:trPr>
          <w:trHeight w:val="315"/>
        </w:trPr>
        <w:tc>
          <w:tcPr>
            <w:tcW w:w="1537" w:type="dxa"/>
            <w:shd w:val="clear" w:color="auto" w:fill="auto"/>
            <w:noWrap/>
            <w:vAlign w:val="center"/>
            <w:hideMark/>
          </w:tcPr>
          <w:p w14:paraId="70BC9AE1" w14:textId="77777777" w:rsidR="00DA628B" w:rsidRPr="005B065A" w:rsidRDefault="00DA628B" w:rsidP="00DA628B">
            <w:pPr>
              <w:tabs>
                <w:tab w:val="left" w:pos="6900"/>
              </w:tabs>
              <w:rPr>
                <w:rFonts w:ascii="Times New Roman" w:hAnsi="Times New Roman" w:cs="Times New Roman"/>
                <w:sz w:val="24"/>
                <w:szCs w:val="24"/>
                <w:lang w:val="en-ID"/>
              </w:rPr>
            </w:pPr>
          </w:p>
        </w:tc>
        <w:tc>
          <w:tcPr>
            <w:tcW w:w="1587" w:type="dxa"/>
            <w:shd w:val="clear" w:color="auto" w:fill="auto"/>
            <w:noWrap/>
            <w:vAlign w:val="center"/>
            <w:hideMark/>
          </w:tcPr>
          <w:p w14:paraId="0E8E8C59"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2020</w:t>
            </w:r>
          </w:p>
        </w:tc>
        <w:tc>
          <w:tcPr>
            <w:tcW w:w="2830" w:type="dxa"/>
            <w:shd w:val="clear" w:color="auto" w:fill="auto"/>
            <w:noWrap/>
            <w:vAlign w:val="center"/>
            <w:hideMark/>
          </w:tcPr>
          <w:p w14:paraId="0DAAE74F" w14:textId="2BAA2D42"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20.534.632 </w:t>
            </w:r>
          </w:p>
        </w:tc>
        <w:tc>
          <w:tcPr>
            <w:tcW w:w="1984" w:type="dxa"/>
            <w:shd w:val="clear" w:color="auto" w:fill="auto"/>
            <w:noWrap/>
            <w:vAlign w:val="center"/>
            <w:hideMark/>
          </w:tcPr>
          <w:p w14:paraId="70788548" w14:textId="77777777" w:rsidR="00DA628B" w:rsidRPr="005B065A" w:rsidRDefault="00DA628B" w:rsidP="00DA628B">
            <w:pPr>
              <w:tabs>
                <w:tab w:val="left" w:pos="6900"/>
              </w:tabs>
              <w:jc w:val="right"/>
              <w:rPr>
                <w:rFonts w:ascii="Times New Roman" w:hAnsi="Times New Roman" w:cs="Times New Roman"/>
                <w:sz w:val="24"/>
                <w:szCs w:val="24"/>
                <w:lang w:val="en-ID"/>
              </w:rPr>
            </w:pPr>
            <w:r w:rsidRPr="005B065A">
              <w:rPr>
                <w:rFonts w:ascii="Times New Roman" w:hAnsi="Times New Roman" w:cs="Times New Roman"/>
                <w:sz w:val="24"/>
                <w:szCs w:val="24"/>
                <w:lang w:val="en-ID"/>
              </w:rPr>
              <w:t xml:space="preserve"> 30,65 </w:t>
            </w:r>
          </w:p>
        </w:tc>
      </w:tr>
    </w:tbl>
    <w:p w14:paraId="7DA0B4C5" w14:textId="77777777" w:rsidR="00FA385B" w:rsidRDefault="00FA385B" w:rsidP="00FA385B">
      <w:pPr>
        <w:tabs>
          <w:tab w:val="left" w:pos="6900"/>
        </w:tabs>
        <w:rPr>
          <w:rFonts w:ascii="Times New Roman" w:hAnsi="Times New Roman" w:cs="Times New Roman"/>
          <w:sz w:val="24"/>
          <w:szCs w:val="24"/>
        </w:rPr>
      </w:pPr>
    </w:p>
    <w:p w14:paraId="5EEF470F" w14:textId="77777777" w:rsidR="00CC3155" w:rsidRDefault="00CC3155" w:rsidP="00FA385B">
      <w:pPr>
        <w:pStyle w:val="ListParagraph"/>
        <w:spacing w:line="360" w:lineRule="auto"/>
        <w:ind w:left="0"/>
        <w:rPr>
          <w:rFonts w:ascii="Times New Roman" w:hAnsi="Times New Roman" w:cs="Times New Roman"/>
          <w:b/>
          <w:bCs/>
          <w:sz w:val="24"/>
          <w:szCs w:val="24"/>
          <w:lang w:eastAsia="en-US"/>
        </w:rPr>
      </w:pPr>
    </w:p>
    <w:p w14:paraId="353A7486"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56A3F91E"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34CD879"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BA411F3"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21840598"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3F9690CB"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92529BE"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33FF1AB8"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07E5D68D"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0A9E74B5"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4233E9DA"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22AA0C8"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459088D6"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703F0C8A" w14:textId="77777777"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77501BA1" w14:textId="4F980F8F" w:rsidR="00BE6A05" w:rsidRDefault="00BE6A05" w:rsidP="00BE6A05">
      <w:pPr>
        <w:tabs>
          <w:tab w:val="left" w:pos="6900"/>
        </w:tabs>
        <w:rPr>
          <w:rFonts w:ascii="Times New Roman" w:hAnsi="Times New Roman" w:cs="Times New Roman"/>
          <w:b/>
          <w:bCs/>
          <w:sz w:val="24"/>
          <w:szCs w:val="24"/>
        </w:rPr>
      </w:pPr>
      <w:r w:rsidRPr="00BE6A05">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7</w:t>
      </w:r>
      <w:r w:rsidRPr="00BE6A05">
        <w:rPr>
          <w:rFonts w:ascii="Times New Roman" w:hAnsi="Times New Roman" w:cs="Times New Roman"/>
          <w:b/>
          <w:bCs/>
          <w:sz w:val="24"/>
          <w:szCs w:val="24"/>
        </w:rPr>
        <w:t>.</w:t>
      </w:r>
    </w:p>
    <w:p w14:paraId="1799C5F5" w14:textId="77777777" w:rsidR="00BE6A05" w:rsidRDefault="00BE6A05" w:rsidP="00BE6A05">
      <w:pPr>
        <w:tabs>
          <w:tab w:val="left" w:pos="6900"/>
        </w:tabs>
        <w:rPr>
          <w:rFonts w:ascii="Times New Roman" w:hAnsi="Times New Roman" w:cs="Times New Roman"/>
          <w:b/>
          <w:bCs/>
          <w:sz w:val="24"/>
          <w:szCs w:val="24"/>
        </w:rPr>
      </w:pPr>
    </w:p>
    <w:p w14:paraId="303834D8" w14:textId="721860F5" w:rsidR="00BE6A05" w:rsidRDefault="00BE6A05" w:rsidP="00BE6A05">
      <w:pPr>
        <w:tabs>
          <w:tab w:val="left" w:pos="6900"/>
        </w:tabs>
        <w:jc w:val="center"/>
        <w:rPr>
          <w:rFonts w:ascii="Times New Roman" w:hAnsi="Times New Roman" w:cs="Times New Roman"/>
          <w:b/>
          <w:bCs/>
          <w:sz w:val="24"/>
          <w:szCs w:val="24"/>
        </w:rPr>
      </w:pPr>
      <w:r>
        <w:rPr>
          <w:rFonts w:ascii="Times New Roman" w:hAnsi="Times New Roman" w:cs="Times New Roman"/>
          <w:b/>
          <w:bCs/>
          <w:sz w:val="24"/>
          <w:szCs w:val="24"/>
        </w:rPr>
        <w:t>Data Tabulasi</w:t>
      </w:r>
    </w:p>
    <w:p w14:paraId="1943E8F2" w14:textId="101E0BC4" w:rsidR="00FA385B" w:rsidRDefault="00FA385B" w:rsidP="00BE6A05">
      <w:pPr>
        <w:pStyle w:val="ListParagraph"/>
        <w:spacing w:line="360" w:lineRule="auto"/>
        <w:ind w:left="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DPR = Dividen </w:t>
      </w:r>
      <w:proofErr w:type="gramStart"/>
      <w:r w:rsidR="007961B0">
        <w:rPr>
          <w:rFonts w:ascii="Times New Roman" w:hAnsi="Times New Roman" w:cs="Times New Roman"/>
          <w:b/>
          <w:bCs/>
          <w:sz w:val="24"/>
          <w:szCs w:val="24"/>
          <w:lang w:eastAsia="en-US"/>
        </w:rPr>
        <w:t>Tunai :</w:t>
      </w:r>
      <w:proofErr w:type="gramEnd"/>
      <w:r w:rsidR="007961B0">
        <w:rPr>
          <w:rFonts w:ascii="Times New Roman" w:hAnsi="Times New Roman" w:cs="Times New Roman"/>
          <w:b/>
          <w:bCs/>
          <w:sz w:val="24"/>
          <w:szCs w:val="24"/>
          <w:lang w:eastAsia="en-US"/>
        </w:rPr>
        <w:t xml:space="preserve"> Laba</w:t>
      </w:r>
      <w:r>
        <w:rPr>
          <w:rFonts w:ascii="Times New Roman" w:hAnsi="Times New Roman" w:cs="Times New Roman"/>
          <w:b/>
          <w:bCs/>
          <w:sz w:val="24"/>
          <w:szCs w:val="24"/>
          <w:lang w:eastAsia="en-US"/>
        </w:rPr>
        <w:t xml:space="preserve"> </w:t>
      </w:r>
      <w:r w:rsidR="007961B0">
        <w:rPr>
          <w:rFonts w:ascii="Times New Roman" w:hAnsi="Times New Roman" w:cs="Times New Roman"/>
          <w:b/>
          <w:bCs/>
          <w:sz w:val="24"/>
          <w:szCs w:val="24"/>
          <w:lang w:eastAsia="en-US"/>
        </w:rPr>
        <w:t>Bersih</w:t>
      </w:r>
      <w:r>
        <w:rPr>
          <w:rFonts w:ascii="Times New Roman" w:hAnsi="Times New Roman" w:cs="Times New Roman"/>
          <w:b/>
          <w:bCs/>
          <w:sz w:val="24"/>
          <w:szCs w:val="24"/>
          <w:lang w:eastAsia="en-US"/>
        </w:rPr>
        <w:t xml:space="preserve"> x 100%</w:t>
      </w:r>
      <w:r w:rsidR="00CC3155">
        <w:rPr>
          <w:rFonts w:ascii="Times New Roman" w:hAnsi="Times New Roman" w:cs="Times New Roman"/>
          <w:b/>
          <w:bCs/>
          <w:sz w:val="24"/>
          <w:szCs w:val="24"/>
          <w:lang w:eastAsia="en-US"/>
        </w:rPr>
        <w:t xml:space="preserve"> </w:t>
      </w:r>
      <w:r w:rsidR="00CC3155">
        <w:rPr>
          <w:rFonts w:ascii="Times New Roman" w:hAnsi="Times New Roman" w:cs="Times New Roman"/>
          <w:b/>
          <w:bCs/>
          <w:sz w:val="24"/>
          <w:szCs w:val="24"/>
        </w:rPr>
        <w:t>(Dalam Jutaan)</w:t>
      </w:r>
    </w:p>
    <w:p w14:paraId="5D4C5DA9" w14:textId="77777777" w:rsidR="00FA385B" w:rsidRDefault="00FA385B" w:rsidP="00FA385B">
      <w:pPr>
        <w:pStyle w:val="ListParagraph"/>
        <w:spacing w:line="360" w:lineRule="auto"/>
        <w:ind w:left="0"/>
        <w:rPr>
          <w:rFonts w:ascii="Times New Roman" w:hAnsi="Times New Roman" w:cs="Times New Roman"/>
          <w:b/>
          <w:bCs/>
          <w:sz w:val="24"/>
          <w:szCs w:val="24"/>
          <w:lang w:eastAsia="en-US"/>
        </w:rPr>
      </w:pPr>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09"/>
        <w:gridCol w:w="2180"/>
        <w:gridCol w:w="2006"/>
        <w:gridCol w:w="911"/>
      </w:tblGrid>
      <w:tr w:rsidR="00FA385B" w:rsidRPr="005A47F9" w14:paraId="1779B791" w14:textId="77777777" w:rsidTr="00037FB9">
        <w:trPr>
          <w:trHeight w:val="316"/>
          <w:jc w:val="center"/>
        </w:trPr>
        <w:tc>
          <w:tcPr>
            <w:tcW w:w="1521" w:type="dxa"/>
            <w:shd w:val="clear" w:color="auto" w:fill="auto"/>
            <w:noWrap/>
            <w:vAlign w:val="bottom"/>
            <w:hideMark/>
          </w:tcPr>
          <w:p w14:paraId="55B1FCC0" w14:textId="77777777" w:rsidR="00FA385B" w:rsidRPr="00037FB9" w:rsidRDefault="00FA385B" w:rsidP="00037FB9">
            <w:pPr>
              <w:jc w:val="both"/>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KODE</w:t>
            </w:r>
          </w:p>
        </w:tc>
        <w:tc>
          <w:tcPr>
            <w:tcW w:w="1309" w:type="dxa"/>
            <w:shd w:val="clear" w:color="auto" w:fill="auto"/>
            <w:noWrap/>
            <w:vAlign w:val="bottom"/>
            <w:hideMark/>
          </w:tcPr>
          <w:p w14:paraId="283A4238" w14:textId="77777777" w:rsidR="00FA385B" w:rsidRPr="005A47F9" w:rsidRDefault="00FA385B" w:rsidP="00406C0F">
            <w:pPr>
              <w:rPr>
                <w:rFonts w:ascii="Times New Roman" w:hAnsi="Times New Roman" w:cs="Times New Roman"/>
                <w:sz w:val="24"/>
                <w:szCs w:val="24"/>
                <w:lang w:val="en-ID" w:eastAsia="en-US"/>
              </w:rPr>
            </w:pPr>
            <w:r>
              <w:rPr>
                <w:rFonts w:ascii="Times New Roman" w:hAnsi="Times New Roman" w:cs="Times New Roman"/>
                <w:sz w:val="24"/>
                <w:szCs w:val="24"/>
                <w:lang w:val="en-ID" w:eastAsia="en-US"/>
              </w:rPr>
              <w:t>TAH</w:t>
            </w:r>
            <w:r w:rsidRPr="005A47F9">
              <w:rPr>
                <w:rFonts w:ascii="Times New Roman" w:hAnsi="Times New Roman" w:cs="Times New Roman"/>
                <w:sz w:val="24"/>
                <w:szCs w:val="24"/>
                <w:lang w:val="en-ID" w:eastAsia="en-US"/>
              </w:rPr>
              <w:t>UN</w:t>
            </w:r>
          </w:p>
        </w:tc>
        <w:tc>
          <w:tcPr>
            <w:tcW w:w="2180" w:type="dxa"/>
            <w:shd w:val="clear" w:color="auto" w:fill="auto"/>
            <w:noWrap/>
            <w:vAlign w:val="bottom"/>
            <w:hideMark/>
          </w:tcPr>
          <w:p w14:paraId="5E0B2A78"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DIVIDEN TUNAI</w:t>
            </w:r>
          </w:p>
        </w:tc>
        <w:tc>
          <w:tcPr>
            <w:tcW w:w="2006" w:type="dxa"/>
            <w:shd w:val="clear" w:color="auto" w:fill="auto"/>
            <w:noWrap/>
            <w:vAlign w:val="bottom"/>
            <w:hideMark/>
          </w:tcPr>
          <w:p w14:paraId="6D692C69" w14:textId="77777777" w:rsidR="00FA385B" w:rsidRPr="005A47F9" w:rsidRDefault="00FA385B" w:rsidP="00406C0F">
            <w:pPr>
              <w:rPr>
                <w:rFonts w:ascii="Times New Roman" w:hAnsi="Times New Roman" w:cs="Times New Roman"/>
                <w:sz w:val="24"/>
                <w:szCs w:val="24"/>
                <w:lang w:val="en-ID" w:eastAsia="en-US"/>
              </w:rPr>
            </w:pPr>
            <w:r w:rsidRPr="005A47F9">
              <w:rPr>
                <w:rFonts w:ascii="Times New Roman" w:hAnsi="Times New Roman" w:cs="Times New Roman"/>
                <w:sz w:val="24"/>
                <w:szCs w:val="24"/>
                <w:lang w:val="en-ID" w:eastAsia="en-US"/>
              </w:rPr>
              <w:t>LABA BERSIH</w:t>
            </w:r>
          </w:p>
        </w:tc>
        <w:tc>
          <w:tcPr>
            <w:tcW w:w="911" w:type="dxa"/>
            <w:shd w:val="clear" w:color="auto" w:fill="auto"/>
            <w:noWrap/>
            <w:vAlign w:val="bottom"/>
            <w:hideMark/>
          </w:tcPr>
          <w:p w14:paraId="76D9AAC8" w14:textId="77777777" w:rsidR="00FA385B" w:rsidRPr="005A47F9" w:rsidRDefault="00FA385B" w:rsidP="00406C0F">
            <w:pPr>
              <w:rPr>
                <w:rFonts w:ascii="Times New Roman" w:hAnsi="Times New Roman" w:cs="Times New Roman"/>
                <w:sz w:val="24"/>
                <w:szCs w:val="24"/>
                <w:lang w:val="en-ID" w:eastAsia="en-US"/>
              </w:rPr>
            </w:pPr>
            <w:r>
              <w:rPr>
                <w:rFonts w:ascii="Times New Roman" w:hAnsi="Times New Roman" w:cs="Times New Roman"/>
                <w:sz w:val="24"/>
                <w:szCs w:val="24"/>
                <w:lang w:val="en-ID" w:eastAsia="en-US"/>
              </w:rPr>
              <w:t>DP</w:t>
            </w:r>
            <w:r w:rsidRPr="005A47F9">
              <w:rPr>
                <w:rFonts w:ascii="Times New Roman" w:hAnsi="Times New Roman" w:cs="Times New Roman"/>
                <w:sz w:val="24"/>
                <w:szCs w:val="24"/>
                <w:lang w:val="en-ID" w:eastAsia="en-US"/>
              </w:rPr>
              <w:t>R</w:t>
            </w:r>
          </w:p>
        </w:tc>
      </w:tr>
      <w:tr w:rsidR="00FA385B" w:rsidRPr="005A47F9" w14:paraId="63AA43D7" w14:textId="77777777" w:rsidTr="00037FB9">
        <w:trPr>
          <w:trHeight w:val="428"/>
          <w:jc w:val="center"/>
        </w:trPr>
        <w:tc>
          <w:tcPr>
            <w:tcW w:w="1521" w:type="dxa"/>
            <w:shd w:val="clear" w:color="auto" w:fill="auto"/>
            <w:noWrap/>
            <w:vAlign w:val="center"/>
            <w:hideMark/>
          </w:tcPr>
          <w:p w14:paraId="3383E15C"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CINT</w:t>
            </w:r>
          </w:p>
        </w:tc>
        <w:tc>
          <w:tcPr>
            <w:tcW w:w="1309" w:type="dxa"/>
            <w:shd w:val="clear" w:color="auto" w:fill="auto"/>
            <w:noWrap/>
            <w:vAlign w:val="center"/>
            <w:hideMark/>
          </w:tcPr>
          <w:p w14:paraId="65695C4A"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center"/>
            <w:hideMark/>
          </w:tcPr>
          <w:p w14:paraId="160662DE" w14:textId="20245B89"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8.000</w:t>
            </w:r>
          </w:p>
        </w:tc>
        <w:tc>
          <w:tcPr>
            <w:tcW w:w="2006" w:type="dxa"/>
            <w:shd w:val="clear" w:color="auto" w:fill="auto"/>
            <w:noWrap/>
            <w:vAlign w:val="center"/>
            <w:hideMark/>
          </w:tcPr>
          <w:p w14:paraId="0E0BAC47" w14:textId="6CD59018"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29.648</w:t>
            </w:r>
          </w:p>
        </w:tc>
        <w:tc>
          <w:tcPr>
            <w:tcW w:w="911" w:type="dxa"/>
            <w:shd w:val="clear" w:color="auto" w:fill="auto"/>
            <w:noWrap/>
            <w:vAlign w:val="center"/>
            <w:hideMark/>
          </w:tcPr>
          <w:p w14:paraId="70DCDA29"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0,27 </w:t>
            </w:r>
          </w:p>
        </w:tc>
      </w:tr>
      <w:tr w:rsidR="00FA385B" w:rsidRPr="005A47F9" w14:paraId="7B2E77CD" w14:textId="77777777" w:rsidTr="00037FB9">
        <w:trPr>
          <w:trHeight w:val="316"/>
          <w:jc w:val="center"/>
        </w:trPr>
        <w:tc>
          <w:tcPr>
            <w:tcW w:w="1521" w:type="dxa"/>
            <w:shd w:val="clear" w:color="auto" w:fill="auto"/>
            <w:noWrap/>
            <w:vAlign w:val="center"/>
            <w:hideMark/>
          </w:tcPr>
          <w:p w14:paraId="15F96D25"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1CDCD659"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center"/>
            <w:hideMark/>
          </w:tcPr>
          <w:p w14:paraId="5F17C6C2" w14:textId="2DD85809"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3.300</w:t>
            </w:r>
          </w:p>
        </w:tc>
        <w:tc>
          <w:tcPr>
            <w:tcW w:w="2006" w:type="dxa"/>
            <w:shd w:val="clear" w:color="auto" w:fill="auto"/>
            <w:noWrap/>
            <w:vAlign w:val="center"/>
            <w:hideMark/>
          </w:tcPr>
          <w:p w14:paraId="2E30E3AF" w14:textId="5805D1C4"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13.554</w:t>
            </w:r>
          </w:p>
        </w:tc>
        <w:tc>
          <w:tcPr>
            <w:tcW w:w="911" w:type="dxa"/>
            <w:shd w:val="clear" w:color="auto" w:fill="auto"/>
            <w:noWrap/>
            <w:vAlign w:val="center"/>
            <w:hideMark/>
          </w:tcPr>
          <w:p w14:paraId="249B76EF"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0,24 </w:t>
            </w:r>
          </w:p>
        </w:tc>
      </w:tr>
      <w:tr w:rsidR="00FA385B" w:rsidRPr="005A47F9" w14:paraId="541E7576" w14:textId="77777777" w:rsidTr="00037FB9">
        <w:trPr>
          <w:trHeight w:val="316"/>
          <w:jc w:val="center"/>
        </w:trPr>
        <w:tc>
          <w:tcPr>
            <w:tcW w:w="1521" w:type="dxa"/>
            <w:shd w:val="clear" w:color="auto" w:fill="auto"/>
            <w:noWrap/>
            <w:vAlign w:val="center"/>
            <w:hideMark/>
          </w:tcPr>
          <w:p w14:paraId="40B6F087"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45364B07"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4EE9192B" w14:textId="66147738"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2.000</w:t>
            </w:r>
          </w:p>
        </w:tc>
        <w:tc>
          <w:tcPr>
            <w:tcW w:w="2006" w:type="dxa"/>
            <w:shd w:val="clear" w:color="auto" w:fill="auto"/>
            <w:noWrap/>
            <w:vAlign w:val="center"/>
            <w:hideMark/>
          </w:tcPr>
          <w:p w14:paraId="5F77675A" w14:textId="724D3F84"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7.221</w:t>
            </w:r>
          </w:p>
        </w:tc>
        <w:tc>
          <w:tcPr>
            <w:tcW w:w="911" w:type="dxa"/>
            <w:shd w:val="clear" w:color="auto" w:fill="auto"/>
            <w:noWrap/>
            <w:vAlign w:val="center"/>
            <w:hideMark/>
          </w:tcPr>
          <w:p w14:paraId="02C4D4A5"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0,28 </w:t>
            </w:r>
          </w:p>
        </w:tc>
      </w:tr>
      <w:tr w:rsidR="00FA385B" w:rsidRPr="005A47F9" w14:paraId="38CCDA51" w14:textId="77777777" w:rsidTr="00037FB9">
        <w:trPr>
          <w:trHeight w:val="316"/>
          <w:jc w:val="center"/>
        </w:trPr>
        <w:tc>
          <w:tcPr>
            <w:tcW w:w="1521" w:type="dxa"/>
            <w:shd w:val="clear" w:color="auto" w:fill="auto"/>
            <w:noWrap/>
            <w:vAlign w:val="center"/>
            <w:hideMark/>
          </w:tcPr>
          <w:p w14:paraId="2F8D2090"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DLTA</w:t>
            </w:r>
          </w:p>
        </w:tc>
        <w:tc>
          <w:tcPr>
            <w:tcW w:w="1309" w:type="dxa"/>
            <w:shd w:val="clear" w:color="auto" w:fill="auto"/>
            <w:noWrap/>
            <w:vAlign w:val="center"/>
            <w:hideMark/>
          </w:tcPr>
          <w:p w14:paraId="542705FC"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bottom"/>
            <w:hideMark/>
          </w:tcPr>
          <w:p w14:paraId="781D6DEF" w14:textId="62CDECC8"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208.000</w:t>
            </w:r>
          </w:p>
        </w:tc>
        <w:tc>
          <w:tcPr>
            <w:tcW w:w="2006" w:type="dxa"/>
            <w:shd w:val="clear" w:color="auto" w:fill="auto"/>
            <w:noWrap/>
            <w:vAlign w:val="bottom"/>
            <w:hideMark/>
          </w:tcPr>
          <w:p w14:paraId="1C0F5E6A" w14:textId="188A99B3"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279.772</w:t>
            </w:r>
          </w:p>
        </w:tc>
        <w:tc>
          <w:tcPr>
            <w:tcW w:w="911" w:type="dxa"/>
            <w:shd w:val="clear" w:color="auto" w:fill="auto"/>
            <w:noWrap/>
            <w:vAlign w:val="center"/>
            <w:hideMark/>
          </w:tcPr>
          <w:p w14:paraId="14A5D443"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0,74 </w:t>
            </w:r>
          </w:p>
        </w:tc>
      </w:tr>
      <w:tr w:rsidR="00FA385B" w:rsidRPr="005A47F9" w14:paraId="0A62382B" w14:textId="77777777" w:rsidTr="00037FB9">
        <w:trPr>
          <w:trHeight w:val="316"/>
          <w:jc w:val="center"/>
        </w:trPr>
        <w:tc>
          <w:tcPr>
            <w:tcW w:w="1521" w:type="dxa"/>
            <w:shd w:val="clear" w:color="auto" w:fill="auto"/>
            <w:noWrap/>
            <w:vAlign w:val="center"/>
            <w:hideMark/>
          </w:tcPr>
          <w:p w14:paraId="25E0364F"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25904938"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bottom"/>
            <w:hideMark/>
          </w:tcPr>
          <w:p w14:paraId="2B55BEFD" w14:textId="110195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382.700</w:t>
            </w:r>
          </w:p>
        </w:tc>
        <w:tc>
          <w:tcPr>
            <w:tcW w:w="2006" w:type="dxa"/>
            <w:shd w:val="clear" w:color="auto" w:fill="auto"/>
            <w:noWrap/>
            <w:vAlign w:val="bottom"/>
            <w:hideMark/>
          </w:tcPr>
          <w:p w14:paraId="138CBAFE" w14:textId="18372D7D"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338.129</w:t>
            </w:r>
          </w:p>
        </w:tc>
        <w:tc>
          <w:tcPr>
            <w:tcW w:w="911" w:type="dxa"/>
            <w:shd w:val="clear" w:color="auto" w:fill="auto"/>
            <w:noWrap/>
            <w:vAlign w:val="center"/>
            <w:hideMark/>
          </w:tcPr>
          <w:p w14:paraId="18EE55E7"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1,13 </w:t>
            </w:r>
          </w:p>
        </w:tc>
      </w:tr>
      <w:tr w:rsidR="00FA385B" w:rsidRPr="005A47F9" w14:paraId="2EAB7069" w14:textId="77777777" w:rsidTr="00037FB9">
        <w:trPr>
          <w:trHeight w:val="316"/>
          <w:jc w:val="center"/>
        </w:trPr>
        <w:tc>
          <w:tcPr>
            <w:tcW w:w="1521" w:type="dxa"/>
            <w:shd w:val="clear" w:color="auto" w:fill="auto"/>
            <w:noWrap/>
            <w:vAlign w:val="center"/>
            <w:hideMark/>
          </w:tcPr>
          <w:p w14:paraId="75117467"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39AB88C2"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04AA3F57" w14:textId="04CFC3C9"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312.257</w:t>
            </w:r>
          </w:p>
        </w:tc>
        <w:tc>
          <w:tcPr>
            <w:tcW w:w="2006" w:type="dxa"/>
            <w:shd w:val="clear" w:color="auto" w:fill="auto"/>
            <w:noWrap/>
            <w:vAlign w:val="center"/>
            <w:hideMark/>
          </w:tcPr>
          <w:p w14:paraId="124C9D50" w14:textId="17D8D680"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317.815</w:t>
            </w:r>
          </w:p>
        </w:tc>
        <w:tc>
          <w:tcPr>
            <w:tcW w:w="911" w:type="dxa"/>
            <w:shd w:val="clear" w:color="auto" w:fill="auto"/>
            <w:noWrap/>
            <w:vAlign w:val="center"/>
            <w:hideMark/>
          </w:tcPr>
          <w:p w14:paraId="203BBC17"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0,98 </w:t>
            </w:r>
          </w:p>
        </w:tc>
      </w:tr>
      <w:tr w:rsidR="00FA385B" w:rsidRPr="005A47F9" w14:paraId="029DEF8D" w14:textId="77777777" w:rsidTr="00037FB9">
        <w:trPr>
          <w:trHeight w:val="316"/>
          <w:jc w:val="center"/>
        </w:trPr>
        <w:tc>
          <w:tcPr>
            <w:tcW w:w="1521" w:type="dxa"/>
            <w:shd w:val="clear" w:color="auto" w:fill="auto"/>
            <w:noWrap/>
            <w:vAlign w:val="center"/>
            <w:hideMark/>
          </w:tcPr>
          <w:p w14:paraId="02042C83"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DVLA</w:t>
            </w:r>
          </w:p>
        </w:tc>
        <w:tc>
          <w:tcPr>
            <w:tcW w:w="1309" w:type="dxa"/>
            <w:shd w:val="clear" w:color="auto" w:fill="auto"/>
            <w:noWrap/>
            <w:vAlign w:val="center"/>
            <w:hideMark/>
          </w:tcPr>
          <w:p w14:paraId="752C5230"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center"/>
            <w:hideMark/>
          </w:tcPr>
          <w:p w14:paraId="4059E8E9" w14:textId="3196A96C"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78.120</w:t>
            </w:r>
          </w:p>
        </w:tc>
        <w:tc>
          <w:tcPr>
            <w:tcW w:w="2006" w:type="dxa"/>
            <w:shd w:val="clear" w:color="auto" w:fill="auto"/>
            <w:noWrap/>
            <w:vAlign w:val="center"/>
            <w:hideMark/>
          </w:tcPr>
          <w:p w14:paraId="54490B95" w14:textId="74A9A7EA"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162.249</w:t>
            </w:r>
          </w:p>
        </w:tc>
        <w:tc>
          <w:tcPr>
            <w:tcW w:w="911" w:type="dxa"/>
            <w:shd w:val="clear" w:color="auto" w:fill="auto"/>
            <w:noWrap/>
            <w:vAlign w:val="center"/>
            <w:hideMark/>
          </w:tcPr>
          <w:p w14:paraId="114E4446"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0,48 </w:t>
            </w:r>
          </w:p>
        </w:tc>
      </w:tr>
      <w:tr w:rsidR="00FA385B" w:rsidRPr="005A47F9" w14:paraId="2C1010FA" w14:textId="77777777" w:rsidTr="00037FB9">
        <w:trPr>
          <w:trHeight w:val="316"/>
          <w:jc w:val="center"/>
        </w:trPr>
        <w:tc>
          <w:tcPr>
            <w:tcW w:w="1521" w:type="dxa"/>
            <w:shd w:val="clear" w:color="auto" w:fill="auto"/>
            <w:noWrap/>
            <w:vAlign w:val="center"/>
            <w:hideMark/>
          </w:tcPr>
          <w:p w14:paraId="7FFB9796"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71F34B81"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center"/>
            <w:hideMark/>
          </w:tcPr>
          <w:p w14:paraId="1DA487EE" w14:textId="7BEE5EEF"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78.200</w:t>
            </w:r>
          </w:p>
        </w:tc>
        <w:tc>
          <w:tcPr>
            <w:tcW w:w="2006" w:type="dxa"/>
            <w:shd w:val="clear" w:color="auto" w:fill="auto"/>
            <w:noWrap/>
            <w:vAlign w:val="center"/>
            <w:hideMark/>
          </w:tcPr>
          <w:p w14:paraId="4BFF76DF" w14:textId="2B9BBDC9"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200.651</w:t>
            </w:r>
          </w:p>
        </w:tc>
        <w:tc>
          <w:tcPr>
            <w:tcW w:w="911" w:type="dxa"/>
            <w:shd w:val="clear" w:color="auto" w:fill="auto"/>
            <w:noWrap/>
            <w:vAlign w:val="center"/>
            <w:hideMark/>
          </w:tcPr>
          <w:p w14:paraId="228038CF"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0,39 </w:t>
            </w:r>
          </w:p>
        </w:tc>
      </w:tr>
      <w:tr w:rsidR="00FA385B" w:rsidRPr="005A47F9" w14:paraId="7C7189F5" w14:textId="77777777" w:rsidTr="00037FB9">
        <w:trPr>
          <w:trHeight w:val="316"/>
          <w:jc w:val="center"/>
        </w:trPr>
        <w:tc>
          <w:tcPr>
            <w:tcW w:w="1521" w:type="dxa"/>
            <w:shd w:val="clear" w:color="auto" w:fill="auto"/>
            <w:noWrap/>
            <w:vAlign w:val="center"/>
            <w:hideMark/>
          </w:tcPr>
          <w:p w14:paraId="7F680E00"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55EE0544"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274CF7DE" w14:textId="02BCFAB4"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78.400</w:t>
            </w:r>
          </w:p>
        </w:tc>
        <w:tc>
          <w:tcPr>
            <w:tcW w:w="2006" w:type="dxa"/>
            <w:shd w:val="clear" w:color="auto" w:fill="auto"/>
            <w:noWrap/>
            <w:vAlign w:val="center"/>
            <w:hideMark/>
          </w:tcPr>
          <w:p w14:paraId="4ECDC448" w14:textId="10CC9294"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221.783</w:t>
            </w:r>
          </w:p>
        </w:tc>
        <w:tc>
          <w:tcPr>
            <w:tcW w:w="911" w:type="dxa"/>
            <w:shd w:val="clear" w:color="auto" w:fill="auto"/>
            <w:noWrap/>
            <w:vAlign w:val="center"/>
            <w:hideMark/>
          </w:tcPr>
          <w:p w14:paraId="46EFE6AE"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0,35 </w:t>
            </w:r>
          </w:p>
        </w:tc>
      </w:tr>
      <w:tr w:rsidR="00FA385B" w:rsidRPr="005A47F9" w14:paraId="0465D2A0" w14:textId="77777777" w:rsidTr="00037FB9">
        <w:trPr>
          <w:trHeight w:val="316"/>
          <w:jc w:val="center"/>
        </w:trPr>
        <w:tc>
          <w:tcPr>
            <w:tcW w:w="1521" w:type="dxa"/>
            <w:shd w:val="clear" w:color="auto" w:fill="auto"/>
            <w:noWrap/>
            <w:vAlign w:val="center"/>
            <w:hideMark/>
          </w:tcPr>
          <w:p w14:paraId="2AC679A9"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HMSP</w:t>
            </w:r>
          </w:p>
        </w:tc>
        <w:tc>
          <w:tcPr>
            <w:tcW w:w="1309" w:type="dxa"/>
            <w:shd w:val="clear" w:color="auto" w:fill="auto"/>
            <w:noWrap/>
            <w:vAlign w:val="center"/>
            <w:hideMark/>
          </w:tcPr>
          <w:p w14:paraId="1B361366"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bottom"/>
            <w:hideMark/>
          </w:tcPr>
          <w:p w14:paraId="04930314" w14:textId="26EA72E1"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12.480.000</w:t>
            </w:r>
          </w:p>
        </w:tc>
        <w:tc>
          <w:tcPr>
            <w:tcW w:w="2006" w:type="dxa"/>
            <w:shd w:val="clear" w:color="auto" w:fill="auto"/>
            <w:noWrap/>
            <w:vAlign w:val="bottom"/>
            <w:hideMark/>
          </w:tcPr>
          <w:p w14:paraId="16E9D3A2" w14:textId="131FE0FB"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13.538.418</w:t>
            </w:r>
          </w:p>
        </w:tc>
        <w:tc>
          <w:tcPr>
            <w:tcW w:w="911" w:type="dxa"/>
            <w:shd w:val="clear" w:color="auto" w:fill="auto"/>
            <w:noWrap/>
            <w:vAlign w:val="center"/>
            <w:hideMark/>
          </w:tcPr>
          <w:p w14:paraId="2368BEA0"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0,92 </w:t>
            </w:r>
          </w:p>
        </w:tc>
      </w:tr>
      <w:tr w:rsidR="00FA385B" w:rsidRPr="005A47F9" w14:paraId="4E42521A" w14:textId="77777777" w:rsidTr="00037FB9">
        <w:trPr>
          <w:trHeight w:val="316"/>
          <w:jc w:val="center"/>
        </w:trPr>
        <w:tc>
          <w:tcPr>
            <w:tcW w:w="1521" w:type="dxa"/>
            <w:shd w:val="clear" w:color="auto" w:fill="auto"/>
            <w:noWrap/>
            <w:vAlign w:val="center"/>
            <w:hideMark/>
          </w:tcPr>
          <w:p w14:paraId="514DF713"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370C8186"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center"/>
            <w:hideMark/>
          </w:tcPr>
          <w:p w14:paraId="75D1C18D" w14:textId="0B45F105"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13.630.000</w:t>
            </w:r>
          </w:p>
        </w:tc>
        <w:tc>
          <w:tcPr>
            <w:tcW w:w="2006" w:type="dxa"/>
            <w:shd w:val="clear" w:color="auto" w:fill="auto"/>
            <w:noWrap/>
            <w:vAlign w:val="bottom"/>
            <w:hideMark/>
          </w:tcPr>
          <w:p w14:paraId="0AFB3031" w14:textId="4906ACEA"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13.721.513</w:t>
            </w:r>
          </w:p>
        </w:tc>
        <w:tc>
          <w:tcPr>
            <w:tcW w:w="911" w:type="dxa"/>
            <w:shd w:val="clear" w:color="auto" w:fill="auto"/>
            <w:noWrap/>
            <w:vAlign w:val="center"/>
            <w:hideMark/>
          </w:tcPr>
          <w:p w14:paraId="617485EA" w14:textId="77777777" w:rsidR="00FA385B" w:rsidRPr="00C14DF2" w:rsidRDefault="00FA385B" w:rsidP="00243427">
            <w:pPr>
              <w:jc w:val="right"/>
              <w:rPr>
                <w:rFonts w:ascii="Times New Roman" w:hAnsi="Times New Roman" w:cs="Times New Roman"/>
                <w:sz w:val="24"/>
                <w:szCs w:val="24"/>
                <w:lang w:val="en-ID" w:eastAsia="en-US"/>
              </w:rPr>
            </w:pPr>
            <w:r>
              <w:rPr>
                <w:rFonts w:ascii="Times New Roman" w:hAnsi="Times New Roman" w:cs="Times New Roman"/>
                <w:sz w:val="24"/>
                <w:szCs w:val="24"/>
                <w:lang w:val="en-ID" w:eastAsia="en-US"/>
              </w:rPr>
              <w:t xml:space="preserve"> </w:t>
            </w:r>
            <w:r w:rsidRPr="00C14DF2">
              <w:rPr>
                <w:rFonts w:ascii="Times New Roman" w:hAnsi="Times New Roman" w:cs="Times New Roman"/>
                <w:sz w:val="24"/>
                <w:szCs w:val="24"/>
                <w:lang w:val="en-ID" w:eastAsia="en-US"/>
              </w:rPr>
              <w:t xml:space="preserve">0,99 </w:t>
            </w:r>
          </w:p>
        </w:tc>
      </w:tr>
      <w:tr w:rsidR="00FA385B" w:rsidRPr="005A47F9" w14:paraId="7175CA64" w14:textId="77777777" w:rsidTr="00037FB9">
        <w:trPr>
          <w:trHeight w:val="316"/>
          <w:jc w:val="center"/>
        </w:trPr>
        <w:tc>
          <w:tcPr>
            <w:tcW w:w="1521" w:type="dxa"/>
            <w:shd w:val="clear" w:color="auto" w:fill="auto"/>
            <w:noWrap/>
            <w:vAlign w:val="center"/>
            <w:hideMark/>
          </w:tcPr>
          <w:p w14:paraId="61547F18"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019C98C9"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6F9DFB0F" w14:textId="153BF7AE"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13.930.000 </w:t>
            </w:r>
          </w:p>
        </w:tc>
        <w:tc>
          <w:tcPr>
            <w:tcW w:w="2006" w:type="dxa"/>
            <w:shd w:val="clear" w:color="auto" w:fill="auto"/>
            <w:noWrap/>
            <w:vAlign w:val="center"/>
            <w:hideMark/>
          </w:tcPr>
          <w:p w14:paraId="1AB55674" w14:textId="38997DCB"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13.721.513 </w:t>
            </w:r>
          </w:p>
        </w:tc>
        <w:tc>
          <w:tcPr>
            <w:tcW w:w="911" w:type="dxa"/>
            <w:shd w:val="clear" w:color="auto" w:fill="auto"/>
            <w:noWrap/>
            <w:vAlign w:val="center"/>
            <w:hideMark/>
          </w:tcPr>
          <w:p w14:paraId="39C263A7"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1,02 </w:t>
            </w:r>
          </w:p>
        </w:tc>
      </w:tr>
      <w:tr w:rsidR="00FA385B" w:rsidRPr="005A47F9" w14:paraId="716A3047" w14:textId="77777777" w:rsidTr="00037FB9">
        <w:trPr>
          <w:trHeight w:val="316"/>
          <w:jc w:val="center"/>
        </w:trPr>
        <w:tc>
          <w:tcPr>
            <w:tcW w:w="1521" w:type="dxa"/>
            <w:shd w:val="clear" w:color="auto" w:fill="auto"/>
            <w:noWrap/>
            <w:vAlign w:val="center"/>
            <w:hideMark/>
          </w:tcPr>
          <w:p w14:paraId="4EE25E88"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HOKI</w:t>
            </w:r>
          </w:p>
        </w:tc>
        <w:tc>
          <w:tcPr>
            <w:tcW w:w="1309" w:type="dxa"/>
            <w:shd w:val="clear" w:color="auto" w:fill="auto"/>
            <w:noWrap/>
            <w:vAlign w:val="center"/>
            <w:hideMark/>
          </w:tcPr>
          <w:p w14:paraId="5D515927"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bottom"/>
            <w:hideMark/>
          </w:tcPr>
          <w:p w14:paraId="14D60D87" w14:textId="737B9555"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14.200 </w:t>
            </w:r>
          </w:p>
        </w:tc>
        <w:tc>
          <w:tcPr>
            <w:tcW w:w="2006" w:type="dxa"/>
            <w:shd w:val="clear" w:color="auto" w:fill="auto"/>
            <w:noWrap/>
            <w:vAlign w:val="bottom"/>
            <w:hideMark/>
          </w:tcPr>
          <w:p w14:paraId="72D1BE25" w14:textId="01EB0318"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47.964 </w:t>
            </w:r>
          </w:p>
        </w:tc>
        <w:tc>
          <w:tcPr>
            <w:tcW w:w="911" w:type="dxa"/>
            <w:shd w:val="clear" w:color="auto" w:fill="auto"/>
            <w:noWrap/>
            <w:vAlign w:val="center"/>
            <w:hideMark/>
          </w:tcPr>
          <w:p w14:paraId="737883EE"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0,30 </w:t>
            </w:r>
          </w:p>
        </w:tc>
      </w:tr>
      <w:tr w:rsidR="00FA385B" w:rsidRPr="005A47F9" w14:paraId="6E188849" w14:textId="77777777" w:rsidTr="00037FB9">
        <w:trPr>
          <w:trHeight w:val="316"/>
          <w:jc w:val="center"/>
        </w:trPr>
        <w:tc>
          <w:tcPr>
            <w:tcW w:w="1521" w:type="dxa"/>
            <w:shd w:val="clear" w:color="auto" w:fill="auto"/>
            <w:noWrap/>
            <w:vAlign w:val="center"/>
            <w:hideMark/>
          </w:tcPr>
          <w:p w14:paraId="11CB0683"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34C586AA"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bottom"/>
            <w:hideMark/>
          </w:tcPr>
          <w:p w14:paraId="18CBEEA5" w14:textId="671CCDBF"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26.140 </w:t>
            </w:r>
          </w:p>
        </w:tc>
        <w:tc>
          <w:tcPr>
            <w:tcW w:w="2006" w:type="dxa"/>
            <w:shd w:val="clear" w:color="auto" w:fill="auto"/>
            <w:noWrap/>
            <w:vAlign w:val="bottom"/>
            <w:hideMark/>
          </w:tcPr>
          <w:p w14:paraId="628EDCF9" w14:textId="2FE251AA"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90.195 </w:t>
            </w:r>
          </w:p>
        </w:tc>
        <w:tc>
          <w:tcPr>
            <w:tcW w:w="911" w:type="dxa"/>
            <w:shd w:val="clear" w:color="auto" w:fill="auto"/>
            <w:noWrap/>
            <w:vAlign w:val="center"/>
            <w:hideMark/>
          </w:tcPr>
          <w:p w14:paraId="1DC01CAB"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0,29 </w:t>
            </w:r>
          </w:p>
        </w:tc>
      </w:tr>
      <w:tr w:rsidR="00FA385B" w:rsidRPr="005A47F9" w14:paraId="5D0C6EB6" w14:textId="77777777" w:rsidTr="00037FB9">
        <w:trPr>
          <w:trHeight w:val="316"/>
          <w:jc w:val="center"/>
        </w:trPr>
        <w:tc>
          <w:tcPr>
            <w:tcW w:w="1521" w:type="dxa"/>
            <w:shd w:val="clear" w:color="auto" w:fill="auto"/>
            <w:noWrap/>
            <w:vAlign w:val="center"/>
            <w:hideMark/>
          </w:tcPr>
          <w:p w14:paraId="3E315341"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0553AC79"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760C58D9" w14:textId="570DF99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28.640 </w:t>
            </w:r>
          </w:p>
        </w:tc>
        <w:tc>
          <w:tcPr>
            <w:tcW w:w="2006" w:type="dxa"/>
            <w:shd w:val="clear" w:color="auto" w:fill="auto"/>
            <w:noWrap/>
            <w:vAlign w:val="center"/>
            <w:hideMark/>
          </w:tcPr>
          <w:p w14:paraId="52B97431" w14:textId="1863A51A"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103.723 </w:t>
            </w:r>
          </w:p>
        </w:tc>
        <w:tc>
          <w:tcPr>
            <w:tcW w:w="911" w:type="dxa"/>
            <w:shd w:val="clear" w:color="auto" w:fill="auto"/>
            <w:noWrap/>
            <w:vAlign w:val="center"/>
            <w:hideMark/>
          </w:tcPr>
          <w:p w14:paraId="2FAB6347"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0,28 </w:t>
            </w:r>
          </w:p>
        </w:tc>
      </w:tr>
      <w:tr w:rsidR="00FA385B" w:rsidRPr="005A47F9" w14:paraId="1590BFDE" w14:textId="77777777" w:rsidTr="00037FB9">
        <w:trPr>
          <w:trHeight w:val="316"/>
          <w:jc w:val="center"/>
        </w:trPr>
        <w:tc>
          <w:tcPr>
            <w:tcW w:w="1521" w:type="dxa"/>
            <w:shd w:val="clear" w:color="auto" w:fill="auto"/>
            <w:noWrap/>
            <w:vAlign w:val="center"/>
            <w:hideMark/>
          </w:tcPr>
          <w:p w14:paraId="410026BE"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HRTA</w:t>
            </w:r>
          </w:p>
        </w:tc>
        <w:tc>
          <w:tcPr>
            <w:tcW w:w="1309" w:type="dxa"/>
            <w:shd w:val="clear" w:color="auto" w:fill="auto"/>
            <w:noWrap/>
            <w:vAlign w:val="center"/>
            <w:hideMark/>
          </w:tcPr>
          <w:p w14:paraId="3DDB0CB5"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center"/>
            <w:hideMark/>
          </w:tcPr>
          <w:p w14:paraId="178352C0" w14:textId="4E2C201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112.434 </w:t>
            </w:r>
          </w:p>
        </w:tc>
        <w:tc>
          <w:tcPr>
            <w:tcW w:w="2006" w:type="dxa"/>
            <w:shd w:val="clear" w:color="auto" w:fill="auto"/>
            <w:noWrap/>
            <w:vAlign w:val="center"/>
            <w:hideMark/>
          </w:tcPr>
          <w:p w14:paraId="240A3ECF" w14:textId="41C1A5B8"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110.301 </w:t>
            </w:r>
          </w:p>
        </w:tc>
        <w:tc>
          <w:tcPr>
            <w:tcW w:w="911" w:type="dxa"/>
            <w:shd w:val="clear" w:color="auto" w:fill="auto"/>
            <w:noWrap/>
            <w:vAlign w:val="center"/>
            <w:hideMark/>
          </w:tcPr>
          <w:p w14:paraId="38184160"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1,02 </w:t>
            </w:r>
          </w:p>
        </w:tc>
      </w:tr>
      <w:tr w:rsidR="00FA385B" w:rsidRPr="005A47F9" w14:paraId="08F91378" w14:textId="77777777" w:rsidTr="00037FB9">
        <w:trPr>
          <w:trHeight w:val="316"/>
          <w:jc w:val="center"/>
        </w:trPr>
        <w:tc>
          <w:tcPr>
            <w:tcW w:w="1521" w:type="dxa"/>
            <w:shd w:val="clear" w:color="auto" w:fill="auto"/>
            <w:noWrap/>
            <w:vAlign w:val="center"/>
            <w:hideMark/>
          </w:tcPr>
          <w:p w14:paraId="6D1D5FC4"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1AEFE448"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center"/>
            <w:hideMark/>
          </w:tcPr>
          <w:p w14:paraId="00155E39" w14:textId="0DD717B4"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32.236 </w:t>
            </w:r>
          </w:p>
        </w:tc>
        <w:tc>
          <w:tcPr>
            <w:tcW w:w="2006" w:type="dxa"/>
            <w:shd w:val="clear" w:color="auto" w:fill="auto"/>
            <w:noWrap/>
            <w:vAlign w:val="center"/>
            <w:hideMark/>
          </w:tcPr>
          <w:p w14:paraId="4ECC6FCC" w14:textId="3CFF646D"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123.393 </w:t>
            </w:r>
          </w:p>
        </w:tc>
        <w:tc>
          <w:tcPr>
            <w:tcW w:w="911" w:type="dxa"/>
            <w:shd w:val="clear" w:color="auto" w:fill="auto"/>
            <w:noWrap/>
            <w:vAlign w:val="center"/>
            <w:hideMark/>
          </w:tcPr>
          <w:p w14:paraId="13E9BCB4"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0,26 </w:t>
            </w:r>
          </w:p>
        </w:tc>
      </w:tr>
      <w:tr w:rsidR="00FA385B" w:rsidRPr="005A47F9" w14:paraId="37742CC2" w14:textId="77777777" w:rsidTr="00037FB9">
        <w:trPr>
          <w:trHeight w:val="316"/>
          <w:jc w:val="center"/>
        </w:trPr>
        <w:tc>
          <w:tcPr>
            <w:tcW w:w="1521" w:type="dxa"/>
            <w:shd w:val="clear" w:color="auto" w:fill="auto"/>
            <w:noWrap/>
            <w:vAlign w:val="center"/>
            <w:hideMark/>
          </w:tcPr>
          <w:p w14:paraId="566CA069"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2052B05E"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1F44BFEC" w14:textId="0FB4FA9B"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36.842 </w:t>
            </w:r>
          </w:p>
        </w:tc>
        <w:tc>
          <w:tcPr>
            <w:tcW w:w="2006" w:type="dxa"/>
            <w:shd w:val="clear" w:color="auto" w:fill="auto"/>
            <w:noWrap/>
            <w:vAlign w:val="center"/>
            <w:hideMark/>
          </w:tcPr>
          <w:p w14:paraId="2B8375EF" w14:textId="2CBC889C"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149.991 </w:t>
            </w:r>
          </w:p>
        </w:tc>
        <w:tc>
          <w:tcPr>
            <w:tcW w:w="911" w:type="dxa"/>
            <w:shd w:val="clear" w:color="auto" w:fill="auto"/>
            <w:noWrap/>
            <w:vAlign w:val="center"/>
            <w:hideMark/>
          </w:tcPr>
          <w:p w14:paraId="6D502A50"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0,25 </w:t>
            </w:r>
          </w:p>
        </w:tc>
      </w:tr>
      <w:tr w:rsidR="00FA385B" w:rsidRPr="005A47F9" w14:paraId="5D7BB024" w14:textId="77777777" w:rsidTr="00037FB9">
        <w:trPr>
          <w:trHeight w:val="316"/>
          <w:jc w:val="center"/>
        </w:trPr>
        <w:tc>
          <w:tcPr>
            <w:tcW w:w="1521" w:type="dxa"/>
            <w:shd w:val="clear" w:color="auto" w:fill="auto"/>
            <w:noWrap/>
            <w:vAlign w:val="center"/>
            <w:hideMark/>
          </w:tcPr>
          <w:p w14:paraId="7EE5E551"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ICBP</w:t>
            </w:r>
          </w:p>
        </w:tc>
        <w:tc>
          <w:tcPr>
            <w:tcW w:w="1309" w:type="dxa"/>
            <w:shd w:val="clear" w:color="auto" w:fill="auto"/>
            <w:noWrap/>
            <w:vAlign w:val="center"/>
            <w:hideMark/>
          </w:tcPr>
          <w:p w14:paraId="549B4245"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bottom"/>
            <w:hideMark/>
          </w:tcPr>
          <w:p w14:paraId="634A35FE" w14:textId="2CFED836"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1.890.000 </w:t>
            </w:r>
          </w:p>
        </w:tc>
        <w:tc>
          <w:tcPr>
            <w:tcW w:w="2006" w:type="dxa"/>
            <w:shd w:val="clear" w:color="auto" w:fill="auto"/>
            <w:noWrap/>
            <w:vAlign w:val="bottom"/>
            <w:hideMark/>
          </w:tcPr>
          <w:p w14:paraId="310644D0" w14:textId="57D1886F"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3.543.173 </w:t>
            </w:r>
          </w:p>
        </w:tc>
        <w:tc>
          <w:tcPr>
            <w:tcW w:w="911" w:type="dxa"/>
            <w:shd w:val="clear" w:color="auto" w:fill="auto"/>
            <w:noWrap/>
            <w:vAlign w:val="center"/>
            <w:hideMark/>
          </w:tcPr>
          <w:p w14:paraId="588ABCD9"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0,53 </w:t>
            </w:r>
          </w:p>
        </w:tc>
      </w:tr>
      <w:tr w:rsidR="00FA385B" w:rsidRPr="005A47F9" w14:paraId="22779E78" w14:textId="77777777" w:rsidTr="00037FB9">
        <w:trPr>
          <w:trHeight w:val="316"/>
          <w:jc w:val="center"/>
        </w:trPr>
        <w:tc>
          <w:tcPr>
            <w:tcW w:w="1521" w:type="dxa"/>
            <w:shd w:val="clear" w:color="auto" w:fill="auto"/>
            <w:noWrap/>
            <w:vAlign w:val="center"/>
            <w:hideMark/>
          </w:tcPr>
          <w:p w14:paraId="6D2130B7"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2D56BBF1"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bottom"/>
            <w:hideMark/>
          </w:tcPr>
          <w:p w14:paraId="7374CFE9" w14:textId="47B96988"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2.270.000 </w:t>
            </w:r>
          </w:p>
        </w:tc>
        <w:tc>
          <w:tcPr>
            <w:tcW w:w="2006" w:type="dxa"/>
            <w:shd w:val="clear" w:color="auto" w:fill="auto"/>
            <w:noWrap/>
            <w:vAlign w:val="bottom"/>
            <w:hideMark/>
          </w:tcPr>
          <w:p w14:paraId="635902CC" w14:textId="1C6BFA45"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4.658.781 </w:t>
            </w:r>
          </w:p>
        </w:tc>
        <w:tc>
          <w:tcPr>
            <w:tcW w:w="911" w:type="dxa"/>
            <w:shd w:val="clear" w:color="auto" w:fill="auto"/>
            <w:noWrap/>
            <w:vAlign w:val="center"/>
            <w:hideMark/>
          </w:tcPr>
          <w:p w14:paraId="68CD2E57"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0,49 </w:t>
            </w:r>
          </w:p>
        </w:tc>
      </w:tr>
      <w:tr w:rsidR="00FA385B" w:rsidRPr="005A47F9" w14:paraId="7CD5EEB9" w14:textId="77777777" w:rsidTr="00037FB9">
        <w:trPr>
          <w:trHeight w:val="316"/>
          <w:jc w:val="center"/>
        </w:trPr>
        <w:tc>
          <w:tcPr>
            <w:tcW w:w="1521" w:type="dxa"/>
            <w:shd w:val="clear" w:color="auto" w:fill="auto"/>
            <w:noWrap/>
            <w:vAlign w:val="center"/>
            <w:hideMark/>
          </w:tcPr>
          <w:p w14:paraId="6207136B"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4480E80E"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2053486A" w14:textId="2F125F0C"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2.510.000 </w:t>
            </w:r>
          </w:p>
        </w:tc>
        <w:tc>
          <w:tcPr>
            <w:tcW w:w="2006" w:type="dxa"/>
            <w:shd w:val="clear" w:color="auto" w:fill="auto"/>
            <w:noWrap/>
            <w:vAlign w:val="bottom"/>
            <w:hideMark/>
          </w:tcPr>
          <w:p w14:paraId="360DD07E" w14:textId="756CEAC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5.360.029 </w:t>
            </w:r>
          </w:p>
        </w:tc>
        <w:tc>
          <w:tcPr>
            <w:tcW w:w="911" w:type="dxa"/>
            <w:shd w:val="clear" w:color="auto" w:fill="auto"/>
            <w:noWrap/>
            <w:vAlign w:val="center"/>
            <w:hideMark/>
          </w:tcPr>
          <w:p w14:paraId="4B043E46"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0,47 </w:t>
            </w:r>
          </w:p>
        </w:tc>
      </w:tr>
      <w:tr w:rsidR="00FA385B" w:rsidRPr="005A47F9" w14:paraId="1DDD4F37" w14:textId="77777777" w:rsidTr="00037FB9">
        <w:trPr>
          <w:trHeight w:val="316"/>
          <w:jc w:val="center"/>
        </w:trPr>
        <w:tc>
          <w:tcPr>
            <w:tcW w:w="1521" w:type="dxa"/>
            <w:shd w:val="clear" w:color="auto" w:fill="auto"/>
            <w:noWrap/>
            <w:vAlign w:val="center"/>
            <w:hideMark/>
          </w:tcPr>
          <w:p w14:paraId="3634339B"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INDF</w:t>
            </w:r>
          </w:p>
        </w:tc>
        <w:tc>
          <w:tcPr>
            <w:tcW w:w="1309" w:type="dxa"/>
            <w:shd w:val="clear" w:color="auto" w:fill="auto"/>
            <w:noWrap/>
            <w:vAlign w:val="center"/>
            <w:hideMark/>
          </w:tcPr>
          <w:p w14:paraId="0BAC99A7"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bottom"/>
            <w:hideMark/>
          </w:tcPr>
          <w:p w14:paraId="778F550F" w14:textId="6ED524A0"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4.168.476 </w:t>
            </w:r>
          </w:p>
        </w:tc>
        <w:tc>
          <w:tcPr>
            <w:tcW w:w="2006" w:type="dxa"/>
            <w:shd w:val="clear" w:color="auto" w:fill="auto"/>
            <w:noWrap/>
            <w:vAlign w:val="bottom"/>
            <w:hideMark/>
          </w:tcPr>
          <w:p w14:paraId="50BF25E5" w14:textId="6E77B998"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5.097.264 </w:t>
            </w:r>
          </w:p>
        </w:tc>
        <w:tc>
          <w:tcPr>
            <w:tcW w:w="911" w:type="dxa"/>
            <w:shd w:val="clear" w:color="auto" w:fill="auto"/>
            <w:noWrap/>
            <w:vAlign w:val="center"/>
            <w:hideMark/>
          </w:tcPr>
          <w:p w14:paraId="501DAF5C" w14:textId="77777777" w:rsidR="00FA385B" w:rsidRPr="00C14DF2" w:rsidRDefault="00FA385B" w:rsidP="00243427">
            <w:pPr>
              <w:jc w:val="right"/>
              <w:rPr>
                <w:rFonts w:ascii="Times New Roman" w:hAnsi="Times New Roman" w:cs="Times New Roman"/>
                <w:sz w:val="24"/>
                <w:szCs w:val="24"/>
                <w:lang w:val="en-ID" w:eastAsia="en-US"/>
              </w:rPr>
            </w:pPr>
            <w:r w:rsidRPr="00C14DF2">
              <w:rPr>
                <w:rFonts w:ascii="Times New Roman" w:hAnsi="Times New Roman" w:cs="Times New Roman"/>
                <w:sz w:val="24"/>
                <w:szCs w:val="24"/>
                <w:lang w:val="en-ID" w:eastAsia="en-US"/>
              </w:rPr>
              <w:t xml:space="preserve"> 0,82 </w:t>
            </w:r>
          </w:p>
        </w:tc>
      </w:tr>
      <w:tr w:rsidR="00FA385B" w:rsidRPr="005A47F9" w14:paraId="0150B83A" w14:textId="77777777" w:rsidTr="00037FB9">
        <w:trPr>
          <w:trHeight w:val="316"/>
          <w:jc w:val="center"/>
        </w:trPr>
        <w:tc>
          <w:tcPr>
            <w:tcW w:w="1521" w:type="dxa"/>
            <w:shd w:val="clear" w:color="auto" w:fill="auto"/>
            <w:noWrap/>
            <w:vAlign w:val="center"/>
            <w:hideMark/>
          </w:tcPr>
          <w:p w14:paraId="4E34AEF2"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56285C12"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bottom"/>
            <w:hideMark/>
          </w:tcPr>
          <w:p w14:paraId="6560F66E" w14:textId="0217EC3E"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2.072.180 </w:t>
            </w:r>
          </w:p>
        </w:tc>
        <w:tc>
          <w:tcPr>
            <w:tcW w:w="2006" w:type="dxa"/>
            <w:shd w:val="clear" w:color="auto" w:fill="auto"/>
            <w:noWrap/>
            <w:vAlign w:val="bottom"/>
            <w:hideMark/>
          </w:tcPr>
          <w:p w14:paraId="53DAB646" w14:textId="60C05EE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4.961.851 </w:t>
            </w:r>
          </w:p>
        </w:tc>
        <w:tc>
          <w:tcPr>
            <w:tcW w:w="911" w:type="dxa"/>
            <w:shd w:val="clear" w:color="auto" w:fill="auto"/>
            <w:noWrap/>
            <w:vAlign w:val="center"/>
            <w:hideMark/>
          </w:tcPr>
          <w:p w14:paraId="088F6CE1"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0,42 </w:t>
            </w:r>
          </w:p>
        </w:tc>
      </w:tr>
      <w:tr w:rsidR="00FA385B" w:rsidRPr="005A47F9" w14:paraId="65CB86CD" w14:textId="77777777" w:rsidTr="00037FB9">
        <w:trPr>
          <w:trHeight w:val="316"/>
          <w:jc w:val="center"/>
        </w:trPr>
        <w:tc>
          <w:tcPr>
            <w:tcW w:w="1521" w:type="dxa"/>
            <w:shd w:val="clear" w:color="auto" w:fill="auto"/>
            <w:noWrap/>
            <w:vAlign w:val="center"/>
            <w:hideMark/>
          </w:tcPr>
          <w:p w14:paraId="10B83D4C"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0714573E"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3263A134" w14:textId="6ACEA8EA"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2.440.000 </w:t>
            </w:r>
          </w:p>
        </w:tc>
        <w:tc>
          <w:tcPr>
            <w:tcW w:w="2006" w:type="dxa"/>
            <w:shd w:val="clear" w:color="auto" w:fill="auto"/>
            <w:noWrap/>
            <w:vAlign w:val="bottom"/>
            <w:hideMark/>
          </w:tcPr>
          <w:p w14:paraId="332C2883" w14:textId="4F04C789"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5.902.729 </w:t>
            </w:r>
          </w:p>
        </w:tc>
        <w:tc>
          <w:tcPr>
            <w:tcW w:w="911" w:type="dxa"/>
            <w:shd w:val="clear" w:color="auto" w:fill="auto"/>
            <w:noWrap/>
            <w:vAlign w:val="center"/>
            <w:hideMark/>
          </w:tcPr>
          <w:p w14:paraId="401AF8E7"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0,41 </w:t>
            </w:r>
          </w:p>
        </w:tc>
      </w:tr>
      <w:tr w:rsidR="00FA385B" w:rsidRPr="005A47F9" w14:paraId="30EBBE27" w14:textId="77777777" w:rsidTr="00037FB9">
        <w:trPr>
          <w:trHeight w:val="316"/>
          <w:jc w:val="center"/>
        </w:trPr>
        <w:tc>
          <w:tcPr>
            <w:tcW w:w="1521" w:type="dxa"/>
            <w:shd w:val="clear" w:color="auto" w:fill="auto"/>
            <w:noWrap/>
            <w:vAlign w:val="center"/>
            <w:hideMark/>
          </w:tcPr>
          <w:p w14:paraId="4BFF5691"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KINO</w:t>
            </w:r>
          </w:p>
        </w:tc>
        <w:tc>
          <w:tcPr>
            <w:tcW w:w="1309" w:type="dxa"/>
            <w:shd w:val="clear" w:color="auto" w:fill="auto"/>
            <w:noWrap/>
            <w:vAlign w:val="center"/>
            <w:hideMark/>
          </w:tcPr>
          <w:p w14:paraId="1DA8C854"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center"/>
            <w:hideMark/>
          </w:tcPr>
          <w:p w14:paraId="6F19F536" w14:textId="1533012A"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38.571 </w:t>
            </w:r>
          </w:p>
        </w:tc>
        <w:tc>
          <w:tcPr>
            <w:tcW w:w="2006" w:type="dxa"/>
            <w:shd w:val="clear" w:color="auto" w:fill="auto"/>
            <w:noWrap/>
            <w:vAlign w:val="center"/>
            <w:hideMark/>
          </w:tcPr>
          <w:p w14:paraId="51E10962" w14:textId="0567BEE5"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109.696 </w:t>
            </w:r>
          </w:p>
        </w:tc>
        <w:tc>
          <w:tcPr>
            <w:tcW w:w="911" w:type="dxa"/>
            <w:shd w:val="clear" w:color="auto" w:fill="auto"/>
            <w:noWrap/>
            <w:vAlign w:val="center"/>
            <w:hideMark/>
          </w:tcPr>
          <w:p w14:paraId="4131DCAD"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0,35 </w:t>
            </w:r>
          </w:p>
        </w:tc>
      </w:tr>
      <w:tr w:rsidR="00FA385B" w:rsidRPr="005A47F9" w14:paraId="07269CD5" w14:textId="77777777" w:rsidTr="00037FB9">
        <w:trPr>
          <w:trHeight w:val="316"/>
          <w:jc w:val="center"/>
        </w:trPr>
        <w:tc>
          <w:tcPr>
            <w:tcW w:w="1521" w:type="dxa"/>
            <w:shd w:val="clear" w:color="auto" w:fill="auto"/>
            <w:noWrap/>
            <w:vAlign w:val="center"/>
            <w:hideMark/>
          </w:tcPr>
          <w:p w14:paraId="5EEAA7D2"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6B351255"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center"/>
            <w:hideMark/>
          </w:tcPr>
          <w:p w14:paraId="6E0D280F" w14:textId="0E2B2CAF"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45.714 </w:t>
            </w:r>
          </w:p>
        </w:tc>
        <w:tc>
          <w:tcPr>
            <w:tcW w:w="2006" w:type="dxa"/>
            <w:shd w:val="clear" w:color="auto" w:fill="auto"/>
            <w:noWrap/>
            <w:vAlign w:val="center"/>
            <w:hideMark/>
          </w:tcPr>
          <w:p w14:paraId="09C6B7EC" w14:textId="78130EC9"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150.116 </w:t>
            </w:r>
          </w:p>
        </w:tc>
        <w:tc>
          <w:tcPr>
            <w:tcW w:w="911" w:type="dxa"/>
            <w:shd w:val="clear" w:color="auto" w:fill="auto"/>
            <w:noWrap/>
            <w:vAlign w:val="center"/>
            <w:hideMark/>
          </w:tcPr>
          <w:p w14:paraId="278A7E93"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0,30 </w:t>
            </w:r>
          </w:p>
        </w:tc>
      </w:tr>
      <w:tr w:rsidR="00FA385B" w:rsidRPr="005A47F9" w14:paraId="4406083C" w14:textId="77777777" w:rsidTr="00037FB9">
        <w:trPr>
          <w:trHeight w:val="316"/>
          <w:jc w:val="center"/>
        </w:trPr>
        <w:tc>
          <w:tcPr>
            <w:tcW w:w="1521" w:type="dxa"/>
            <w:shd w:val="clear" w:color="auto" w:fill="auto"/>
            <w:noWrap/>
            <w:vAlign w:val="center"/>
            <w:hideMark/>
          </w:tcPr>
          <w:p w14:paraId="6F5B392B"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19AD23C1"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2020</w:t>
            </w:r>
          </w:p>
        </w:tc>
        <w:tc>
          <w:tcPr>
            <w:tcW w:w="2180" w:type="dxa"/>
            <w:shd w:val="clear" w:color="auto" w:fill="auto"/>
            <w:noWrap/>
            <w:vAlign w:val="center"/>
            <w:hideMark/>
          </w:tcPr>
          <w:p w14:paraId="224163C7" w14:textId="295DEC33"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154.285 </w:t>
            </w:r>
          </w:p>
        </w:tc>
        <w:tc>
          <w:tcPr>
            <w:tcW w:w="2006" w:type="dxa"/>
            <w:shd w:val="clear" w:color="auto" w:fill="auto"/>
            <w:noWrap/>
            <w:vAlign w:val="center"/>
            <w:hideMark/>
          </w:tcPr>
          <w:p w14:paraId="419D99C4" w14:textId="2481E10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515.603 </w:t>
            </w:r>
          </w:p>
        </w:tc>
        <w:tc>
          <w:tcPr>
            <w:tcW w:w="911" w:type="dxa"/>
            <w:shd w:val="clear" w:color="auto" w:fill="auto"/>
            <w:noWrap/>
            <w:vAlign w:val="center"/>
            <w:hideMark/>
          </w:tcPr>
          <w:p w14:paraId="5620D130"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0,30 </w:t>
            </w:r>
          </w:p>
        </w:tc>
      </w:tr>
      <w:tr w:rsidR="00FA385B" w:rsidRPr="005A47F9" w14:paraId="2348D815" w14:textId="77777777" w:rsidTr="00037FB9">
        <w:trPr>
          <w:trHeight w:val="316"/>
          <w:jc w:val="center"/>
        </w:trPr>
        <w:tc>
          <w:tcPr>
            <w:tcW w:w="1521" w:type="dxa"/>
            <w:shd w:val="clear" w:color="auto" w:fill="auto"/>
            <w:noWrap/>
            <w:vAlign w:val="center"/>
            <w:hideMark/>
          </w:tcPr>
          <w:p w14:paraId="3676D1EB"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KLBF</w:t>
            </w:r>
          </w:p>
        </w:tc>
        <w:tc>
          <w:tcPr>
            <w:tcW w:w="1309" w:type="dxa"/>
            <w:shd w:val="clear" w:color="auto" w:fill="auto"/>
            <w:noWrap/>
            <w:vAlign w:val="center"/>
            <w:hideMark/>
          </w:tcPr>
          <w:p w14:paraId="07600256"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2018</w:t>
            </w:r>
          </w:p>
        </w:tc>
        <w:tc>
          <w:tcPr>
            <w:tcW w:w="2180" w:type="dxa"/>
            <w:shd w:val="clear" w:color="auto" w:fill="auto"/>
            <w:noWrap/>
            <w:vAlign w:val="center"/>
            <w:hideMark/>
          </w:tcPr>
          <w:p w14:paraId="0946482E" w14:textId="133B23F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1.171.878 </w:t>
            </w:r>
          </w:p>
        </w:tc>
        <w:tc>
          <w:tcPr>
            <w:tcW w:w="2006" w:type="dxa"/>
            <w:shd w:val="clear" w:color="auto" w:fill="auto"/>
            <w:noWrap/>
            <w:vAlign w:val="center"/>
            <w:hideMark/>
          </w:tcPr>
          <w:p w14:paraId="684BC342" w14:textId="25A1AD3F"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2.453.251 </w:t>
            </w:r>
          </w:p>
        </w:tc>
        <w:tc>
          <w:tcPr>
            <w:tcW w:w="911" w:type="dxa"/>
            <w:shd w:val="clear" w:color="auto" w:fill="auto"/>
            <w:noWrap/>
            <w:vAlign w:val="center"/>
            <w:hideMark/>
          </w:tcPr>
          <w:p w14:paraId="3D8E9DCF"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0,48 </w:t>
            </w:r>
          </w:p>
        </w:tc>
      </w:tr>
      <w:tr w:rsidR="00FA385B" w:rsidRPr="005A47F9" w14:paraId="65B13A15" w14:textId="77777777" w:rsidTr="00037FB9">
        <w:trPr>
          <w:trHeight w:val="316"/>
          <w:jc w:val="center"/>
        </w:trPr>
        <w:tc>
          <w:tcPr>
            <w:tcW w:w="1521" w:type="dxa"/>
            <w:shd w:val="clear" w:color="auto" w:fill="auto"/>
            <w:noWrap/>
            <w:vAlign w:val="center"/>
            <w:hideMark/>
          </w:tcPr>
          <w:p w14:paraId="3C9654DA"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6E420403" w14:textId="77777777" w:rsidR="00FA385B" w:rsidRPr="00037FB9" w:rsidRDefault="00FA385B" w:rsidP="00037FB9">
            <w:pPr>
              <w:rPr>
                <w:rFonts w:ascii="Times New Roman" w:hAnsi="Times New Roman" w:cs="Times New Roman"/>
                <w:sz w:val="24"/>
                <w:szCs w:val="24"/>
                <w:lang w:val="en-ID" w:eastAsia="en-US"/>
              </w:rPr>
            </w:pPr>
            <w:r w:rsidRPr="00037FB9">
              <w:rPr>
                <w:rFonts w:ascii="Times New Roman" w:hAnsi="Times New Roman" w:cs="Times New Roman"/>
                <w:sz w:val="24"/>
                <w:szCs w:val="24"/>
                <w:lang w:val="en-ID" w:eastAsia="en-US"/>
              </w:rPr>
              <w:t>2019</w:t>
            </w:r>
          </w:p>
        </w:tc>
        <w:tc>
          <w:tcPr>
            <w:tcW w:w="2180" w:type="dxa"/>
            <w:shd w:val="clear" w:color="auto" w:fill="auto"/>
            <w:noWrap/>
            <w:vAlign w:val="center"/>
            <w:hideMark/>
          </w:tcPr>
          <w:p w14:paraId="75A0D89A" w14:textId="5EDF807D"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1.252.864 </w:t>
            </w:r>
          </w:p>
        </w:tc>
        <w:tc>
          <w:tcPr>
            <w:tcW w:w="2006" w:type="dxa"/>
            <w:shd w:val="clear" w:color="auto" w:fill="auto"/>
            <w:noWrap/>
            <w:vAlign w:val="center"/>
            <w:hideMark/>
          </w:tcPr>
          <w:p w14:paraId="36A29357" w14:textId="4680011C"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2.497.261 </w:t>
            </w:r>
          </w:p>
        </w:tc>
        <w:tc>
          <w:tcPr>
            <w:tcW w:w="911" w:type="dxa"/>
            <w:shd w:val="clear" w:color="auto" w:fill="auto"/>
            <w:noWrap/>
            <w:vAlign w:val="center"/>
            <w:hideMark/>
          </w:tcPr>
          <w:p w14:paraId="15FB5324" w14:textId="77777777" w:rsidR="00FA385B" w:rsidRPr="00D20B97" w:rsidRDefault="00FA385B" w:rsidP="00243427">
            <w:pPr>
              <w:jc w:val="right"/>
              <w:rPr>
                <w:rFonts w:ascii="Times New Roman" w:hAnsi="Times New Roman" w:cs="Times New Roman"/>
                <w:sz w:val="24"/>
                <w:szCs w:val="24"/>
                <w:lang w:val="en-ID" w:eastAsia="en-US"/>
              </w:rPr>
            </w:pPr>
            <w:r>
              <w:rPr>
                <w:rFonts w:ascii="Times New Roman" w:hAnsi="Times New Roman" w:cs="Times New Roman"/>
                <w:sz w:val="24"/>
                <w:szCs w:val="24"/>
                <w:lang w:val="en-ID" w:eastAsia="en-US"/>
              </w:rPr>
              <w:t xml:space="preserve"> </w:t>
            </w:r>
            <w:r w:rsidRPr="00D20B97">
              <w:rPr>
                <w:rFonts w:ascii="Times New Roman" w:hAnsi="Times New Roman" w:cs="Times New Roman"/>
                <w:sz w:val="24"/>
                <w:szCs w:val="24"/>
                <w:lang w:val="en-ID" w:eastAsia="en-US"/>
              </w:rPr>
              <w:t xml:space="preserve">0,50 </w:t>
            </w:r>
          </w:p>
        </w:tc>
      </w:tr>
      <w:tr w:rsidR="00FA385B" w:rsidRPr="005A47F9" w14:paraId="31A0D1D7" w14:textId="77777777" w:rsidTr="00037FB9">
        <w:trPr>
          <w:trHeight w:val="316"/>
          <w:jc w:val="center"/>
        </w:trPr>
        <w:tc>
          <w:tcPr>
            <w:tcW w:w="1521" w:type="dxa"/>
            <w:shd w:val="clear" w:color="auto" w:fill="auto"/>
            <w:noWrap/>
            <w:vAlign w:val="center"/>
            <w:hideMark/>
          </w:tcPr>
          <w:p w14:paraId="5B0E25B2"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48C91759"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65918A92" w14:textId="3F51195F"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1.252.278 </w:t>
            </w:r>
          </w:p>
        </w:tc>
        <w:tc>
          <w:tcPr>
            <w:tcW w:w="2006" w:type="dxa"/>
            <w:shd w:val="clear" w:color="auto" w:fill="auto"/>
            <w:noWrap/>
            <w:vAlign w:val="center"/>
            <w:hideMark/>
          </w:tcPr>
          <w:p w14:paraId="1B7DE9B2" w14:textId="37B763FE"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2.537.601 </w:t>
            </w:r>
          </w:p>
        </w:tc>
        <w:tc>
          <w:tcPr>
            <w:tcW w:w="911" w:type="dxa"/>
            <w:shd w:val="clear" w:color="auto" w:fill="auto"/>
            <w:noWrap/>
            <w:vAlign w:val="center"/>
            <w:hideMark/>
          </w:tcPr>
          <w:p w14:paraId="487AFF4C"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0,49 </w:t>
            </w:r>
          </w:p>
        </w:tc>
      </w:tr>
      <w:tr w:rsidR="00FA385B" w:rsidRPr="005A47F9" w14:paraId="21EC4EA1" w14:textId="77777777" w:rsidTr="00037FB9">
        <w:trPr>
          <w:trHeight w:val="316"/>
          <w:jc w:val="center"/>
        </w:trPr>
        <w:tc>
          <w:tcPr>
            <w:tcW w:w="1521" w:type="dxa"/>
            <w:shd w:val="clear" w:color="auto" w:fill="auto"/>
            <w:noWrap/>
            <w:vAlign w:val="center"/>
            <w:hideMark/>
          </w:tcPr>
          <w:p w14:paraId="019EE6AC"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MLBI</w:t>
            </w:r>
          </w:p>
        </w:tc>
        <w:tc>
          <w:tcPr>
            <w:tcW w:w="1309" w:type="dxa"/>
            <w:shd w:val="clear" w:color="auto" w:fill="auto"/>
            <w:noWrap/>
            <w:vAlign w:val="center"/>
            <w:hideMark/>
          </w:tcPr>
          <w:p w14:paraId="4804057D"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center"/>
            <w:hideMark/>
          </w:tcPr>
          <w:p w14:paraId="5D535E4E" w14:textId="254722D0"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1.026.109 </w:t>
            </w:r>
          </w:p>
        </w:tc>
        <w:tc>
          <w:tcPr>
            <w:tcW w:w="2006" w:type="dxa"/>
            <w:shd w:val="clear" w:color="auto" w:fill="auto"/>
            <w:noWrap/>
            <w:vAlign w:val="bottom"/>
            <w:hideMark/>
          </w:tcPr>
          <w:p w14:paraId="6255D018" w14:textId="1183D26E"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1.322.067 </w:t>
            </w:r>
          </w:p>
        </w:tc>
        <w:tc>
          <w:tcPr>
            <w:tcW w:w="911" w:type="dxa"/>
            <w:shd w:val="clear" w:color="auto" w:fill="auto"/>
            <w:noWrap/>
            <w:vAlign w:val="center"/>
            <w:hideMark/>
          </w:tcPr>
          <w:p w14:paraId="111D08EE"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0,78 </w:t>
            </w:r>
          </w:p>
        </w:tc>
      </w:tr>
      <w:tr w:rsidR="00FA385B" w:rsidRPr="005A47F9" w14:paraId="37E537DF" w14:textId="77777777" w:rsidTr="00037FB9">
        <w:trPr>
          <w:trHeight w:val="316"/>
          <w:jc w:val="center"/>
        </w:trPr>
        <w:tc>
          <w:tcPr>
            <w:tcW w:w="1521" w:type="dxa"/>
            <w:shd w:val="clear" w:color="auto" w:fill="auto"/>
            <w:noWrap/>
            <w:vAlign w:val="center"/>
            <w:hideMark/>
          </w:tcPr>
          <w:p w14:paraId="01914ADD"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3DF1A1A1"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bottom"/>
            <w:hideMark/>
          </w:tcPr>
          <w:p w14:paraId="79D270CE" w14:textId="350F3C1C"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1.129.352 </w:t>
            </w:r>
          </w:p>
        </w:tc>
        <w:tc>
          <w:tcPr>
            <w:tcW w:w="2006" w:type="dxa"/>
            <w:shd w:val="clear" w:color="auto" w:fill="auto"/>
            <w:noWrap/>
            <w:vAlign w:val="bottom"/>
            <w:hideMark/>
          </w:tcPr>
          <w:p w14:paraId="193E99E8" w14:textId="092C808F"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1.224.807 </w:t>
            </w:r>
          </w:p>
        </w:tc>
        <w:tc>
          <w:tcPr>
            <w:tcW w:w="911" w:type="dxa"/>
            <w:shd w:val="clear" w:color="auto" w:fill="auto"/>
            <w:noWrap/>
            <w:vAlign w:val="center"/>
            <w:hideMark/>
          </w:tcPr>
          <w:p w14:paraId="11A3118E"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0,92 </w:t>
            </w:r>
          </w:p>
        </w:tc>
      </w:tr>
      <w:tr w:rsidR="00FA385B" w:rsidRPr="005A47F9" w14:paraId="42749C3C" w14:textId="77777777" w:rsidTr="00037FB9">
        <w:trPr>
          <w:trHeight w:val="316"/>
          <w:jc w:val="center"/>
        </w:trPr>
        <w:tc>
          <w:tcPr>
            <w:tcW w:w="1521" w:type="dxa"/>
            <w:shd w:val="clear" w:color="auto" w:fill="auto"/>
            <w:noWrap/>
            <w:vAlign w:val="center"/>
            <w:hideMark/>
          </w:tcPr>
          <w:p w14:paraId="6F9D4432"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7F4E185D"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72099EB2" w14:textId="5CC975CD"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99.029 </w:t>
            </w:r>
          </w:p>
        </w:tc>
        <w:tc>
          <w:tcPr>
            <w:tcW w:w="2006" w:type="dxa"/>
            <w:shd w:val="clear" w:color="auto" w:fill="auto"/>
            <w:noWrap/>
            <w:vAlign w:val="bottom"/>
            <w:hideMark/>
          </w:tcPr>
          <w:p w14:paraId="7619F6B1" w14:textId="0B4CA314"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1.206.059 </w:t>
            </w:r>
          </w:p>
        </w:tc>
        <w:tc>
          <w:tcPr>
            <w:tcW w:w="911" w:type="dxa"/>
            <w:shd w:val="clear" w:color="auto" w:fill="auto"/>
            <w:noWrap/>
            <w:vAlign w:val="center"/>
            <w:hideMark/>
          </w:tcPr>
          <w:p w14:paraId="5D19D105"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0,08 </w:t>
            </w:r>
          </w:p>
        </w:tc>
      </w:tr>
      <w:tr w:rsidR="00FA385B" w:rsidRPr="005A47F9" w14:paraId="233CDB23" w14:textId="77777777" w:rsidTr="00037FB9">
        <w:trPr>
          <w:trHeight w:val="316"/>
          <w:jc w:val="center"/>
        </w:trPr>
        <w:tc>
          <w:tcPr>
            <w:tcW w:w="1521" w:type="dxa"/>
            <w:shd w:val="clear" w:color="auto" w:fill="auto"/>
            <w:noWrap/>
            <w:vAlign w:val="center"/>
            <w:hideMark/>
          </w:tcPr>
          <w:p w14:paraId="0E9A8776"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lastRenderedPageBreak/>
              <w:t>PEHA</w:t>
            </w:r>
          </w:p>
        </w:tc>
        <w:tc>
          <w:tcPr>
            <w:tcW w:w="1309" w:type="dxa"/>
            <w:shd w:val="clear" w:color="auto" w:fill="auto"/>
            <w:noWrap/>
            <w:vAlign w:val="center"/>
            <w:hideMark/>
          </w:tcPr>
          <w:p w14:paraId="594B6F4A"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center"/>
            <w:hideMark/>
          </w:tcPr>
          <w:p w14:paraId="3DF95747" w14:textId="37B932DB"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87.686 </w:t>
            </w:r>
          </w:p>
        </w:tc>
        <w:tc>
          <w:tcPr>
            <w:tcW w:w="2006" w:type="dxa"/>
            <w:shd w:val="clear" w:color="auto" w:fill="auto"/>
            <w:noWrap/>
            <w:vAlign w:val="center"/>
            <w:hideMark/>
          </w:tcPr>
          <w:p w14:paraId="21962021" w14:textId="1618E16D"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125.266 </w:t>
            </w:r>
          </w:p>
        </w:tc>
        <w:tc>
          <w:tcPr>
            <w:tcW w:w="911" w:type="dxa"/>
            <w:shd w:val="clear" w:color="auto" w:fill="auto"/>
            <w:noWrap/>
            <w:vAlign w:val="center"/>
            <w:hideMark/>
          </w:tcPr>
          <w:p w14:paraId="175B4398"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0,70 </w:t>
            </w:r>
          </w:p>
        </w:tc>
      </w:tr>
      <w:tr w:rsidR="00FA385B" w:rsidRPr="005A47F9" w14:paraId="6821064A" w14:textId="77777777" w:rsidTr="00037FB9">
        <w:trPr>
          <w:trHeight w:val="316"/>
          <w:jc w:val="center"/>
        </w:trPr>
        <w:tc>
          <w:tcPr>
            <w:tcW w:w="1521" w:type="dxa"/>
            <w:shd w:val="clear" w:color="auto" w:fill="auto"/>
            <w:noWrap/>
            <w:vAlign w:val="center"/>
            <w:hideMark/>
          </w:tcPr>
          <w:p w14:paraId="70AF9B0A"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1BDBB9DC"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center"/>
            <w:hideMark/>
          </w:tcPr>
          <w:p w14:paraId="5775DDB3" w14:textId="56E0DF49"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92.614 </w:t>
            </w:r>
          </w:p>
        </w:tc>
        <w:tc>
          <w:tcPr>
            <w:tcW w:w="2006" w:type="dxa"/>
            <w:shd w:val="clear" w:color="auto" w:fill="auto"/>
            <w:noWrap/>
            <w:vAlign w:val="center"/>
            <w:hideMark/>
          </w:tcPr>
          <w:p w14:paraId="5FC6FF61" w14:textId="538CDE0D"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133.292 </w:t>
            </w:r>
          </w:p>
        </w:tc>
        <w:tc>
          <w:tcPr>
            <w:tcW w:w="911" w:type="dxa"/>
            <w:shd w:val="clear" w:color="auto" w:fill="auto"/>
            <w:noWrap/>
            <w:vAlign w:val="center"/>
            <w:hideMark/>
          </w:tcPr>
          <w:p w14:paraId="704026E5"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0,69 </w:t>
            </w:r>
          </w:p>
        </w:tc>
      </w:tr>
      <w:tr w:rsidR="00FA385B" w:rsidRPr="005A47F9" w14:paraId="7BE2B55D" w14:textId="77777777" w:rsidTr="00037FB9">
        <w:trPr>
          <w:trHeight w:val="316"/>
          <w:jc w:val="center"/>
        </w:trPr>
        <w:tc>
          <w:tcPr>
            <w:tcW w:w="1521" w:type="dxa"/>
            <w:shd w:val="clear" w:color="auto" w:fill="auto"/>
            <w:noWrap/>
            <w:vAlign w:val="center"/>
            <w:hideMark/>
          </w:tcPr>
          <w:p w14:paraId="55FB42B0"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233A32CE"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0ABBCCA6" w14:textId="0BE2EAA9"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71.425 </w:t>
            </w:r>
          </w:p>
        </w:tc>
        <w:tc>
          <w:tcPr>
            <w:tcW w:w="2006" w:type="dxa"/>
            <w:shd w:val="clear" w:color="auto" w:fill="auto"/>
            <w:noWrap/>
            <w:vAlign w:val="center"/>
            <w:hideMark/>
          </w:tcPr>
          <w:p w14:paraId="61A6BE8A" w14:textId="5E2F6F30"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102.310 </w:t>
            </w:r>
          </w:p>
        </w:tc>
        <w:tc>
          <w:tcPr>
            <w:tcW w:w="911" w:type="dxa"/>
            <w:shd w:val="clear" w:color="auto" w:fill="auto"/>
            <w:noWrap/>
            <w:vAlign w:val="center"/>
            <w:hideMark/>
          </w:tcPr>
          <w:p w14:paraId="54E8A3DA"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0,70 </w:t>
            </w:r>
          </w:p>
        </w:tc>
      </w:tr>
      <w:tr w:rsidR="00FA385B" w:rsidRPr="005A47F9" w14:paraId="16D5BEE6" w14:textId="77777777" w:rsidTr="00037FB9">
        <w:trPr>
          <w:trHeight w:val="316"/>
          <w:jc w:val="center"/>
        </w:trPr>
        <w:tc>
          <w:tcPr>
            <w:tcW w:w="1521" w:type="dxa"/>
            <w:shd w:val="clear" w:color="auto" w:fill="auto"/>
            <w:noWrap/>
            <w:vAlign w:val="center"/>
            <w:hideMark/>
          </w:tcPr>
          <w:p w14:paraId="4354A274"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ROTI</w:t>
            </w:r>
          </w:p>
        </w:tc>
        <w:tc>
          <w:tcPr>
            <w:tcW w:w="1309" w:type="dxa"/>
            <w:shd w:val="clear" w:color="auto" w:fill="auto"/>
            <w:noWrap/>
            <w:vAlign w:val="center"/>
            <w:hideMark/>
          </w:tcPr>
          <w:p w14:paraId="20E904C0"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bottom"/>
            <w:hideMark/>
          </w:tcPr>
          <w:p w14:paraId="2667ED9A" w14:textId="4F1FAF2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36.005 </w:t>
            </w:r>
          </w:p>
        </w:tc>
        <w:tc>
          <w:tcPr>
            <w:tcW w:w="2006" w:type="dxa"/>
            <w:shd w:val="clear" w:color="auto" w:fill="auto"/>
            <w:noWrap/>
            <w:vAlign w:val="bottom"/>
            <w:hideMark/>
          </w:tcPr>
          <w:p w14:paraId="7C12FB18" w14:textId="686EBB0E"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135.364 </w:t>
            </w:r>
          </w:p>
        </w:tc>
        <w:tc>
          <w:tcPr>
            <w:tcW w:w="911" w:type="dxa"/>
            <w:shd w:val="clear" w:color="auto" w:fill="auto"/>
            <w:noWrap/>
            <w:vAlign w:val="center"/>
            <w:hideMark/>
          </w:tcPr>
          <w:p w14:paraId="7F37B2DD"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0,27 </w:t>
            </w:r>
          </w:p>
        </w:tc>
      </w:tr>
      <w:tr w:rsidR="00FA385B" w:rsidRPr="005A47F9" w14:paraId="0AD6C57C" w14:textId="77777777" w:rsidTr="00037FB9">
        <w:trPr>
          <w:trHeight w:val="316"/>
          <w:jc w:val="center"/>
        </w:trPr>
        <w:tc>
          <w:tcPr>
            <w:tcW w:w="1521" w:type="dxa"/>
            <w:shd w:val="clear" w:color="auto" w:fill="auto"/>
            <w:noWrap/>
            <w:vAlign w:val="center"/>
            <w:hideMark/>
          </w:tcPr>
          <w:p w14:paraId="210945B6"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7BC42DE1"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bottom"/>
            <w:hideMark/>
          </w:tcPr>
          <w:p w14:paraId="30211DFB" w14:textId="0D8E62F4"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59.724 </w:t>
            </w:r>
          </w:p>
        </w:tc>
        <w:tc>
          <w:tcPr>
            <w:tcW w:w="2006" w:type="dxa"/>
            <w:shd w:val="clear" w:color="auto" w:fill="auto"/>
            <w:noWrap/>
            <w:vAlign w:val="bottom"/>
            <w:hideMark/>
          </w:tcPr>
          <w:p w14:paraId="0187E8CD" w14:textId="13882135"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127.171 </w:t>
            </w:r>
          </w:p>
        </w:tc>
        <w:tc>
          <w:tcPr>
            <w:tcW w:w="911" w:type="dxa"/>
            <w:shd w:val="clear" w:color="auto" w:fill="auto"/>
            <w:noWrap/>
            <w:vAlign w:val="center"/>
            <w:hideMark/>
          </w:tcPr>
          <w:p w14:paraId="55FA9FF1"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0,47 </w:t>
            </w:r>
          </w:p>
        </w:tc>
      </w:tr>
      <w:tr w:rsidR="00FA385B" w:rsidRPr="005A47F9" w14:paraId="2BEBEFB4" w14:textId="77777777" w:rsidTr="00037FB9">
        <w:trPr>
          <w:trHeight w:val="316"/>
          <w:jc w:val="center"/>
        </w:trPr>
        <w:tc>
          <w:tcPr>
            <w:tcW w:w="1521" w:type="dxa"/>
            <w:shd w:val="clear" w:color="auto" w:fill="auto"/>
            <w:noWrap/>
            <w:vAlign w:val="center"/>
            <w:hideMark/>
          </w:tcPr>
          <w:p w14:paraId="6C62D852"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2711BD6C"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6E9CA6FB" w14:textId="2A76D594"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149.528 </w:t>
            </w:r>
          </w:p>
        </w:tc>
        <w:tc>
          <w:tcPr>
            <w:tcW w:w="2006" w:type="dxa"/>
            <w:shd w:val="clear" w:color="auto" w:fill="auto"/>
            <w:noWrap/>
            <w:vAlign w:val="bottom"/>
            <w:hideMark/>
          </w:tcPr>
          <w:p w14:paraId="0ABEE7B8" w14:textId="008F4649"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236.518 </w:t>
            </w:r>
          </w:p>
        </w:tc>
        <w:tc>
          <w:tcPr>
            <w:tcW w:w="911" w:type="dxa"/>
            <w:shd w:val="clear" w:color="auto" w:fill="auto"/>
            <w:noWrap/>
            <w:vAlign w:val="center"/>
            <w:hideMark/>
          </w:tcPr>
          <w:p w14:paraId="58CC2D1F"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0,63 </w:t>
            </w:r>
          </w:p>
        </w:tc>
      </w:tr>
      <w:tr w:rsidR="00FA385B" w:rsidRPr="005A47F9" w14:paraId="057AB371" w14:textId="77777777" w:rsidTr="00037FB9">
        <w:trPr>
          <w:trHeight w:val="316"/>
          <w:jc w:val="center"/>
        </w:trPr>
        <w:tc>
          <w:tcPr>
            <w:tcW w:w="1521" w:type="dxa"/>
            <w:shd w:val="clear" w:color="auto" w:fill="auto"/>
            <w:noWrap/>
            <w:vAlign w:val="center"/>
            <w:hideMark/>
          </w:tcPr>
          <w:p w14:paraId="1557A662"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SIDO</w:t>
            </w:r>
          </w:p>
        </w:tc>
        <w:tc>
          <w:tcPr>
            <w:tcW w:w="1309" w:type="dxa"/>
            <w:shd w:val="clear" w:color="auto" w:fill="auto"/>
            <w:noWrap/>
            <w:vAlign w:val="center"/>
            <w:hideMark/>
          </w:tcPr>
          <w:p w14:paraId="5E96B6D8"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bottom"/>
            <w:hideMark/>
          </w:tcPr>
          <w:p w14:paraId="56F173FA" w14:textId="2BEC455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431.617 </w:t>
            </w:r>
          </w:p>
        </w:tc>
        <w:tc>
          <w:tcPr>
            <w:tcW w:w="2006" w:type="dxa"/>
            <w:shd w:val="clear" w:color="auto" w:fill="auto"/>
            <w:noWrap/>
            <w:vAlign w:val="bottom"/>
            <w:hideMark/>
          </w:tcPr>
          <w:p w14:paraId="07FB3329" w14:textId="0ADDF86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533.799 </w:t>
            </w:r>
          </w:p>
        </w:tc>
        <w:tc>
          <w:tcPr>
            <w:tcW w:w="911" w:type="dxa"/>
            <w:shd w:val="clear" w:color="auto" w:fill="auto"/>
            <w:noWrap/>
            <w:vAlign w:val="center"/>
            <w:hideMark/>
          </w:tcPr>
          <w:p w14:paraId="4AE6709A"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0,81 </w:t>
            </w:r>
          </w:p>
        </w:tc>
      </w:tr>
      <w:tr w:rsidR="00FA385B" w:rsidRPr="005A47F9" w14:paraId="6CD9AD83" w14:textId="77777777" w:rsidTr="00037FB9">
        <w:trPr>
          <w:trHeight w:val="316"/>
          <w:jc w:val="center"/>
        </w:trPr>
        <w:tc>
          <w:tcPr>
            <w:tcW w:w="1521" w:type="dxa"/>
            <w:shd w:val="clear" w:color="auto" w:fill="auto"/>
            <w:noWrap/>
            <w:vAlign w:val="center"/>
            <w:hideMark/>
          </w:tcPr>
          <w:p w14:paraId="4F42B451"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4D0C5F17"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bottom"/>
            <w:hideMark/>
          </w:tcPr>
          <w:p w14:paraId="6EA8E31F" w14:textId="222BF0E5"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327.460 </w:t>
            </w:r>
          </w:p>
        </w:tc>
        <w:tc>
          <w:tcPr>
            <w:tcW w:w="2006" w:type="dxa"/>
            <w:shd w:val="clear" w:color="auto" w:fill="auto"/>
            <w:noWrap/>
            <w:vAlign w:val="bottom"/>
            <w:hideMark/>
          </w:tcPr>
          <w:p w14:paraId="601E206F" w14:textId="79CB649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663.849 </w:t>
            </w:r>
          </w:p>
        </w:tc>
        <w:tc>
          <w:tcPr>
            <w:tcW w:w="911" w:type="dxa"/>
            <w:shd w:val="clear" w:color="auto" w:fill="auto"/>
            <w:noWrap/>
            <w:vAlign w:val="center"/>
            <w:hideMark/>
          </w:tcPr>
          <w:p w14:paraId="7ECF2C0B"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0,49 </w:t>
            </w:r>
          </w:p>
        </w:tc>
      </w:tr>
      <w:tr w:rsidR="00FA385B" w:rsidRPr="005A47F9" w14:paraId="3D5353EF" w14:textId="77777777" w:rsidTr="00037FB9">
        <w:trPr>
          <w:trHeight w:val="316"/>
          <w:jc w:val="center"/>
        </w:trPr>
        <w:tc>
          <w:tcPr>
            <w:tcW w:w="1521" w:type="dxa"/>
            <w:shd w:val="clear" w:color="auto" w:fill="auto"/>
            <w:noWrap/>
            <w:vAlign w:val="center"/>
            <w:hideMark/>
          </w:tcPr>
          <w:p w14:paraId="75E25CD1"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080FC33A"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5FC140F0" w14:textId="0AC54B13"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729.333 </w:t>
            </w:r>
          </w:p>
        </w:tc>
        <w:tc>
          <w:tcPr>
            <w:tcW w:w="2006" w:type="dxa"/>
            <w:shd w:val="clear" w:color="auto" w:fill="auto"/>
            <w:noWrap/>
            <w:vAlign w:val="bottom"/>
            <w:hideMark/>
          </w:tcPr>
          <w:p w14:paraId="13E53239" w14:textId="7D2E71A9"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807.689 </w:t>
            </w:r>
          </w:p>
        </w:tc>
        <w:tc>
          <w:tcPr>
            <w:tcW w:w="911" w:type="dxa"/>
            <w:shd w:val="clear" w:color="auto" w:fill="auto"/>
            <w:noWrap/>
            <w:vAlign w:val="center"/>
            <w:hideMark/>
          </w:tcPr>
          <w:p w14:paraId="5AC471EC"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0,90 </w:t>
            </w:r>
          </w:p>
        </w:tc>
      </w:tr>
      <w:tr w:rsidR="00FA385B" w:rsidRPr="005A47F9" w14:paraId="24A90A44" w14:textId="77777777" w:rsidTr="00037FB9">
        <w:trPr>
          <w:trHeight w:val="316"/>
          <w:jc w:val="center"/>
        </w:trPr>
        <w:tc>
          <w:tcPr>
            <w:tcW w:w="1521" w:type="dxa"/>
            <w:shd w:val="clear" w:color="auto" w:fill="auto"/>
            <w:noWrap/>
            <w:vAlign w:val="center"/>
            <w:hideMark/>
          </w:tcPr>
          <w:p w14:paraId="40C7D290"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SKLT</w:t>
            </w:r>
          </w:p>
        </w:tc>
        <w:tc>
          <w:tcPr>
            <w:tcW w:w="1309" w:type="dxa"/>
            <w:shd w:val="clear" w:color="auto" w:fill="auto"/>
            <w:noWrap/>
            <w:vAlign w:val="center"/>
            <w:hideMark/>
          </w:tcPr>
          <w:p w14:paraId="4CE5B6E1"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bottom"/>
            <w:hideMark/>
          </w:tcPr>
          <w:p w14:paraId="23A5A40A" w14:textId="4DDDCF20"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4.351 </w:t>
            </w:r>
          </w:p>
        </w:tc>
        <w:tc>
          <w:tcPr>
            <w:tcW w:w="2006" w:type="dxa"/>
            <w:shd w:val="clear" w:color="auto" w:fill="auto"/>
            <w:noWrap/>
            <w:vAlign w:val="bottom"/>
            <w:hideMark/>
          </w:tcPr>
          <w:p w14:paraId="2492E65B" w14:textId="0434EB2B"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22.970 </w:t>
            </w:r>
          </w:p>
        </w:tc>
        <w:tc>
          <w:tcPr>
            <w:tcW w:w="911" w:type="dxa"/>
            <w:shd w:val="clear" w:color="auto" w:fill="auto"/>
            <w:noWrap/>
            <w:vAlign w:val="center"/>
            <w:hideMark/>
          </w:tcPr>
          <w:p w14:paraId="329BF8EA"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0,19 </w:t>
            </w:r>
          </w:p>
        </w:tc>
      </w:tr>
      <w:tr w:rsidR="00FA385B" w:rsidRPr="005A47F9" w14:paraId="1267EEBB" w14:textId="77777777" w:rsidTr="00037FB9">
        <w:trPr>
          <w:trHeight w:val="316"/>
          <w:jc w:val="center"/>
        </w:trPr>
        <w:tc>
          <w:tcPr>
            <w:tcW w:w="1521" w:type="dxa"/>
            <w:shd w:val="clear" w:color="auto" w:fill="auto"/>
            <w:noWrap/>
            <w:vAlign w:val="center"/>
            <w:hideMark/>
          </w:tcPr>
          <w:p w14:paraId="03FBA3B4"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67C3F16D"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bottom"/>
            <w:hideMark/>
          </w:tcPr>
          <w:p w14:paraId="6311D5E9" w14:textId="515FD37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5.594 </w:t>
            </w:r>
          </w:p>
        </w:tc>
        <w:tc>
          <w:tcPr>
            <w:tcW w:w="2006" w:type="dxa"/>
            <w:shd w:val="clear" w:color="auto" w:fill="auto"/>
            <w:noWrap/>
            <w:vAlign w:val="bottom"/>
            <w:hideMark/>
          </w:tcPr>
          <w:p w14:paraId="3E483A64" w14:textId="0BCE4B8C"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31.954 </w:t>
            </w:r>
          </w:p>
        </w:tc>
        <w:tc>
          <w:tcPr>
            <w:tcW w:w="911" w:type="dxa"/>
            <w:shd w:val="clear" w:color="auto" w:fill="auto"/>
            <w:noWrap/>
            <w:vAlign w:val="center"/>
            <w:hideMark/>
          </w:tcPr>
          <w:p w14:paraId="73F4D3A2"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0,18 </w:t>
            </w:r>
          </w:p>
        </w:tc>
      </w:tr>
      <w:tr w:rsidR="00FA385B" w:rsidRPr="005A47F9" w14:paraId="12656902" w14:textId="77777777" w:rsidTr="00037FB9">
        <w:trPr>
          <w:trHeight w:val="316"/>
          <w:jc w:val="center"/>
        </w:trPr>
        <w:tc>
          <w:tcPr>
            <w:tcW w:w="1521" w:type="dxa"/>
            <w:shd w:val="clear" w:color="auto" w:fill="auto"/>
            <w:noWrap/>
            <w:vAlign w:val="center"/>
            <w:hideMark/>
          </w:tcPr>
          <w:p w14:paraId="383E3F98"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471A84E2"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5F68A3B2" w14:textId="643F879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9.324 </w:t>
            </w:r>
          </w:p>
        </w:tc>
        <w:tc>
          <w:tcPr>
            <w:tcW w:w="2006" w:type="dxa"/>
            <w:shd w:val="clear" w:color="auto" w:fill="auto"/>
            <w:noWrap/>
            <w:vAlign w:val="bottom"/>
            <w:hideMark/>
          </w:tcPr>
          <w:p w14:paraId="4C5CDC73" w14:textId="30997FF3"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44.943 </w:t>
            </w:r>
          </w:p>
        </w:tc>
        <w:tc>
          <w:tcPr>
            <w:tcW w:w="911" w:type="dxa"/>
            <w:shd w:val="clear" w:color="auto" w:fill="auto"/>
            <w:noWrap/>
            <w:vAlign w:val="center"/>
            <w:hideMark/>
          </w:tcPr>
          <w:p w14:paraId="2181FA20"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0,21 </w:t>
            </w:r>
          </w:p>
        </w:tc>
      </w:tr>
      <w:tr w:rsidR="00FA385B" w:rsidRPr="005A47F9" w14:paraId="066CA158" w14:textId="77777777" w:rsidTr="00037FB9">
        <w:trPr>
          <w:trHeight w:val="316"/>
          <w:jc w:val="center"/>
        </w:trPr>
        <w:tc>
          <w:tcPr>
            <w:tcW w:w="1521" w:type="dxa"/>
            <w:shd w:val="clear" w:color="auto" w:fill="auto"/>
            <w:noWrap/>
            <w:vAlign w:val="center"/>
            <w:hideMark/>
          </w:tcPr>
          <w:p w14:paraId="577A1ADC"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TSPC</w:t>
            </w:r>
          </w:p>
        </w:tc>
        <w:tc>
          <w:tcPr>
            <w:tcW w:w="1309" w:type="dxa"/>
            <w:shd w:val="clear" w:color="auto" w:fill="auto"/>
            <w:noWrap/>
            <w:vAlign w:val="center"/>
            <w:hideMark/>
          </w:tcPr>
          <w:p w14:paraId="02655F6A"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center"/>
            <w:hideMark/>
          </w:tcPr>
          <w:p w14:paraId="060A11CB" w14:textId="7440A6A1"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180.000 </w:t>
            </w:r>
          </w:p>
        </w:tc>
        <w:tc>
          <w:tcPr>
            <w:tcW w:w="2006" w:type="dxa"/>
            <w:shd w:val="clear" w:color="auto" w:fill="auto"/>
            <w:noWrap/>
            <w:vAlign w:val="center"/>
            <w:hideMark/>
          </w:tcPr>
          <w:p w14:paraId="4B5959A3" w14:textId="0A2E6305"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557.339 </w:t>
            </w:r>
          </w:p>
        </w:tc>
        <w:tc>
          <w:tcPr>
            <w:tcW w:w="911" w:type="dxa"/>
            <w:shd w:val="clear" w:color="auto" w:fill="auto"/>
            <w:noWrap/>
            <w:vAlign w:val="center"/>
            <w:hideMark/>
          </w:tcPr>
          <w:p w14:paraId="3DD09839"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0,32 </w:t>
            </w:r>
          </w:p>
        </w:tc>
      </w:tr>
      <w:tr w:rsidR="00FA385B" w:rsidRPr="005A47F9" w14:paraId="358C1BCE" w14:textId="77777777" w:rsidTr="00037FB9">
        <w:trPr>
          <w:trHeight w:val="316"/>
          <w:jc w:val="center"/>
        </w:trPr>
        <w:tc>
          <w:tcPr>
            <w:tcW w:w="1521" w:type="dxa"/>
            <w:shd w:val="clear" w:color="auto" w:fill="auto"/>
            <w:noWrap/>
            <w:vAlign w:val="center"/>
            <w:hideMark/>
          </w:tcPr>
          <w:p w14:paraId="10767042"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2ABD4BCD"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center"/>
            <w:hideMark/>
          </w:tcPr>
          <w:p w14:paraId="3B11B750" w14:textId="6F457056"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180.000 </w:t>
            </w:r>
          </w:p>
        </w:tc>
        <w:tc>
          <w:tcPr>
            <w:tcW w:w="2006" w:type="dxa"/>
            <w:shd w:val="clear" w:color="auto" w:fill="auto"/>
            <w:noWrap/>
            <w:vAlign w:val="center"/>
            <w:hideMark/>
          </w:tcPr>
          <w:p w14:paraId="31B2489D" w14:textId="7506CF25"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540.378 </w:t>
            </w:r>
          </w:p>
        </w:tc>
        <w:tc>
          <w:tcPr>
            <w:tcW w:w="911" w:type="dxa"/>
            <w:shd w:val="clear" w:color="auto" w:fill="auto"/>
            <w:noWrap/>
            <w:vAlign w:val="center"/>
            <w:hideMark/>
          </w:tcPr>
          <w:p w14:paraId="1F986CA1"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0,33 </w:t>
            </w:r>
          </w:p>
        </w:tc>
      </w:tr>
      <w:tr w:rsidR="00FA385B" w:rsidRPr="005A47F9" w14:paraId="499ADFC5" w14:textId="77777777" w:rsidTr="00037FB9">
        <w:trPr>
          <w:trHeight w:val="316"/>
          <w:jc w:val="center"/>
        </w:trPr>
        <w:tc>
          <w:tcPr>
            <w:tcW w:w="1521" w:type="dxa"/>
            <w:shd w:val="clear" w:color="auto" w:fill="auto"/>
            <w:noWrap/>
            <w:vAlign w:val="center"/>
            <w:hideMark/>
          </w:tcPr>
          <w:p w14:paraId="5B1373F8"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1454CB89"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14110377" w14:textId="55F38B34"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225.000 </w:t>
            </w:r>
          </w:p>
        </w:tc>
        <w:tc>
          <w:tcPr>
            <w:tcW w:w="2006" w:type="dxa"/>
            <w:shd w:val="clear" w:color="auto" w:fill="auto"/>
            <w:noWrap/>
            <w:vAlign w:val="center"/>
            <w:hideMark/>
          </w:tcPr>
          <w:p w14:paraId="6BBEA4A6" w14:textId="2D537045"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595.154 </w:t>
            </w:r>
          </w:p>
        </w:tc>
        <w:tc>
          <w:tcPr>
            <w:tcW w:w="911" w:type="dxa"/>
            <w:shd w:val="clear" w:color="auto" w:fill="auto"/>
            <w:noWrap/>
            <w:vAlign w:val="center"/>
            <w:hideMark/>
          </w:tcPr>
          <w:p w14:paraId="0BBF6BE5" w14:textId="77777777" w:rsidR="00FA385B" w:rsidRPr="00D20B97" w:rsidRDefault="00FA385B" w:rsidP="00243427">
            <w:pPr>
              <w:jc w:val="right"/>
              <w:rPr>
                <w:rFonts w:ascii="Times New Roman" w:hAnsi="Times New Roman" w:cs="Times New Roman"/>
                <w:sz w:val="24"/>
                <w:szCs w:val="24"/>
                <w:lang w:val="en-ID" w:eastAsia="en-US"/>
              </w:rPr>
            </w:pPr>
            <w:r w:rsidRPr="00D20B97">
              <w:rPr>
                <w:rFonts w:ascii="Times New Roman" w:hAnsi="Times New Roman" w:cs="Times New Roman"/>
                <w:sz w:val="24"/>
                <w:szCs w:val="24"/>
                <w:lang w:val="en-ID" w:eastAsia="en-US"/>
              </w:rPr>
              <w:t xml:space="preserve"> 0,38 </w:t>
            </w:r>
          </w:p>
        </w:tc>
      </w:tr>
      <w:tr w:rsidR="00FA385B" w:rsidRPr="005A47F9" w14:paraId="408E2BEA" w14:textId="77777777" w:rsidTr="00037FB9">
        <w:trPr>
          <w:trHeight w:val="316"/>
          <w:jc w:val="center"/>
        </w:trPr>
        <w:tc>
          <w:tcPr>
            <w:tcW w:w="1521" w:type="dxa"/>
            <w:shd w:val="clear" w:color="auto" w:fill="auto"/>
            <w:noWrap/>
            <w:vAlign w:val="center"/>
            <w:hideMark/>
          </w:tcPr>
          <w:p w14:paraId="55876F84"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ULTJ</w:t>
            </w:r>
          </w:p>
        </w:tc>
        <w:tc>
          <w:tcPr>
            <w:tcW w:w="1309" w:type="dxa"/>
            <w:shd w:val="clear" w:color="auto" w:fill="auto"/>
            <w:noWrap/>
            <w:vAlign w:val="center"/>
            <w:hideMark/>
          </w:tcPr>
          <w:p w14:paraId="47CE0AD2"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bottom"/>
            <w:hideMark/>
          </w:tcPr>
          <w:p w14:paraId="4681FB65" w14:textId="7B301C62"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115.500 </w:t>
            </w:r>
          </w:p>
        </w:tc>
        <w:tc>
          <w:tcPr>
            <w:tcW w:w="2006" w:type="dxa"/>
            <w:shd w:val="clear" w:color="auto" w:fill="auto"/>
            <w:noWrap/>
            <w:vAlign w:val="bottom"/>
            <w:hideMark/>
          </w:tcPr>
          <w:p w14:paraId="03963B1F" w14:textId="1FF946DE"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718.402 </w:t>
            </w:r>
          </w:p>
        </w:tc>
        <w:tc>
          <w:tcPr>
            <w:tcW w:w="911" w:type="dxa"/>
            <w:shd w:val="clear" w:color="auto" w:fill="auto"/>
            <w:noWrap/>
            <w:vAlign w:val="center"/>
            <w:hideMark/>
          </w:tcPr>
          <w:p w14:paraId="3566B72E" w14:textId="7777777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 0,16 </w:t>
            </w:r>
          </w:p>
        </w:tc>
      </w:tr>
      <w:tr w:rsidR="00FA385B" w:rsidRPr="005A47F9" w14:paraId="49F99AE7" w14:textId="77777777" w:rsidTr="00037FB9">
        <w:trPr>
          <w:trHeight w:val="316"/>
          <w:jc w:val="center"/>
        </w:trPr>
        <w:tc>
          <w:tcPr>
            <w:tcW w:w="1521" w:type="dxa"/>
            <w:shd w:val="clear" w:color="auto" w:fill="auto"/>
            <w:noWrap/>
            <w:vAlign w:val="center"/>
            <w:hideMark/>
          </w:tcPr>
          <w:p w14:paraId="29377F6F"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51208D7B"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bottom"/>
            <w:hideMark/>
          </w:tcPr>
          <w:p w14:paraId="68E07E73" w14:textId="7FBDDB4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138.640 </w:t>
            </w:r>
          </w:p>
        </w:tc>
        <w:tc>
          <w:tcPr>
            <w:tcW w:w="2006" w:type="dxa"/>
            <w:shd w:val="clear" w:color="auto" w:fill="auto"/>
            <w:noWrap/>
            <w:vAlign w:val="bottom"/>
            <w:hideMark/>
          </w:tcPr>
          <w:p w14:paraId="075FE8A8" w14:textId="392075C9"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701.607 </w:t>
            </w:r>
          </w:p>
        </w:tc>
        <w:tc>
          <w:tcPr>
            <w:tcW w:w="911" w:type="dxa"/>
            <w:shd w:val="clear" w:color="auto" w:fill="auto"/>
            <w:noWrap/>
            <w:vAlign w:val="center"/>
            <w:hideMark/>
          </w:tcPr>
          <w:p w14:paraId="056D3792" w14:textId="7777777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 0,20 </w:t>
            </w:r>
          </w:p>
        </w:tc>
      </w:tr>
      <w:tr w:rsidR="00FA385B" w:rsidRPr="005A47F9" w14:paraId="7DB363C3" w14:textId="77777777" w:rsidTr="00037FB9">
        <w:trPr>
          <w:trHeight w:val="316"/>
          <w:jc w:val="center"/>
        </w:trPr>
        <w:tc>
          <w:tcPr>
            <w:tcW w:w="1521" w:type="dxa"/>
            <w:shd w:val="clear" w:color="auto" w:fill="auto"/>
            <w:noWrap/>
            <w:vAlign w:val="center"/>
            <w:hideMark/>
          </w:tcPr>
          <w:p w14:paraId="07B878F9"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4B058EE5"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2F47C800" w14:textId="3192206A"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124.780 </w:t>
            </w:r>
          </w:p>
        </w:tc>
        <w:tc>
          <w:tcPr>
            <w:tcW w:w="2006" w:type="dxa"/>
            <w:shd w:val="clear" w:color="auto" w:fill="auto"/>
            <w:noWrap/>
            <w:vAlign w:val="bottom"/>
            <w:hideMark/>
          </w:tcPr>
          <w:p w14:paraId="6FD0758C" w14:textId="231048B3"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1.035.865 </w:t>
            </w:r>
          </w:p>
        </w:tc>
        <w:tc>
          <w:tcPr>
            <w:tcW w:w="911" w:type="dxa"/>
            <w:shd w:val="clear" w:color="auto" w:fill="auto"/>
            <w:noWrap/>
            <w:vAlign w:val="center"/>
            <w:hideMark/>
          </w:tcPr>
          <w:p w14:paraId="2B3A7BFD" w14:textId="7777777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 0,12 </w:t>
            </w:r>
          </w:p>
        </w:tc>
      </w:tr>
      <w:tr w:rsidR="00FA385B" w:rsidRPr="005A47F9" w14:paraId="4263ACB7" w14:textId="77777777" w:rsidTr="00037FB9">
        <w:trPr>
          <w:trHeight w:val="316"/>
          <w:jc w:val="center"/>
        </w:trPr>
        <w:tc>
          <w:tcPr>
            <w:tcW w:w="1521" w:type="dxa"/>
            <w:shd w:val="clear" w:color="auto" w:fill="auto"/>
            <w:noWrap/>
            <w:vAlign w:val="center"/>
            <w:hideMark/>
          </w:tcPr>
          <w:p w14:paraId="66071B49"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UNVR</w:t>
            </w:r>
          </w:p>
        </w:tc>
        <w:tc>
          <w:tcPr>
            <w:tcW w:w="1309" w:type="dxa"/>
            <w:shd w:val="clear" w:color="auto" w:fill="auto"/>
            <w:noWrap/>
            <w:vAlign w:val="center"/>
            <w:hideMark/>
          </w:tcPr>
          <w:p w14:paraId="39AEABA4"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2018</w:t>
            </w:r>
          </w:p>
        </w:tc>
        <w:tc>
          <w:tcPr>
            <w:tcW w:w="2180" w:type="dxa"/>
            <w:shd w:val="clear" w:color="auto" w:fill="auto"/>
            <w:noWrap/>
            <w:vAlign w:val="center"/>
            <w:hideMark/>
          </w:tcPr>
          <w:p w14:paraId="7CFB9089" w14:textId="4DF25275"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6.981.450 </w:t>
            </w:r>
          </w:p>
        </w:tc>
        <w:tc>
          <w:tcPr>
            <w:tcW w:w="2006" w:type="dxa"/>
            <w:shd w:val="clear" w:color="auto" w:fill="auto"/>
            <w:noWrap/>
            <w:vAlign w:val="center"/>
            <w:hideMark/>
          </w:tcPr>
          <w:p w14:paraId="59E4CF6E" w14:textId="42C1CD99"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7.004.562 </w:t>
            </w:r>
          </w:p>
        </w:tc>
        <w:tc>
          <w:tcPr>
            <w:tcW w:w="911" w:type="dxa"/>
            <w:shd w:val="clear" w:color="auto" w:fill="auto"/>
            <w:noWrap/>
            <w:vAlign w:val="center"/>
            <w:hideMark/>
          </w:tcPr>
          <w:p w14:paraId="39F68BF3" w14:textId="7777777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 1,00 </w:t>
            </w:r>
          </w:p>
        </w:tc>
      </w:tr>
      <w:tr w:rsidR="00FA385B" w:rsidRPr="005A47F9" w14:paraId="29BC51D5" w14:textId="77777777" w:rsidTr="00037FB9">
        <w:trPr>
          <w:trHeight w:val="316"/>
          <w:jc w:val="center"/>
        </w:trPr>
        <w:tc>
          <w:tcPr>
            <w:tcW w:w="1521" w:type="dxa"/>
            <w:shd w:val="clear" w:color="auto" w:fill="auto"/>
            <w:noWrap/>
            <w:vAlign w:val="center"/>
            <w:hideMark/>
          </w:tcPr>
          <w:p w14:paraId="04E5AE3E"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7A5A381E"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2019</w:t>
            </w:r>
          </w:p>
        </w:tc>
        <w:tc>
          <w:tcPr>
            <w:tcW w:w="2180" w:type="dxa"/>
            <w:shd w:val="clear" w:color="auto" w:fill="auto"/>
            <w:noWrap/>
            <w:vAlign w:val="center"/>
            <w:hideMark/>
          </w:tcPr>
          <w:p w14:paraId="7227CE8E" w14:textId="64522513"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9.041.550 </w:t>
            </w:r>
          </w:p>
        </w:tc>
        <w:tc>
          <w:tcPr>
            <w:tcW w:w="2006" w:type="dxa"/>
            <w:shd w:val="clear" w:color="auto" w:fill="auto"/>
            <w:noWrap/>
            <w:vAlign w:val="center"/>
            <w:hideMark/>
          </w:tcPr>
          <w:p w14:paraId="7C2C20EF" w14:textId="6B0A75A6"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910.944 </w:t>
            </w:r>
          </w:p>
        </w:tc>
        <w:tc>
          <w:tcPr>
            <w:tcW w:w="911" w:type="dxa"/>
            <w:shd w:val="clear" w:color="auto" w:fill="auto"/>
            <w:noWrap/>
            <w:vAlign w:val="center"/>
            <w:hideMark/>
          </w:tcPr>
          <w:p w14:paraId="43F85AB3" w14:textId="7777777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 9,93 </w:t>
            </w:r>
          </w:p>
        </w:tc>
      </w:tr>
      <w:tr w:rsidR="00FA385B" w:rsidRPr="005A47F9" w14:paraId="5588110C" w14:textId="77777777" w:rsidTr="00037FB9">
        <w:trPr>
          <w:trHeight w:val="316"/>
          <w:jc w:val="center"/>
        </w:trPr>
        <w:tc>
          <w:tcPr>
            <w:tcW w:w="1521" w:type="dxa"/>
            <w:shd w:val="clear" w:color="auto" w:fill="auto"/>
            <w:noWrap/>
            <w:vAlign w:val="center"/>
            <w:hideMark/>
          </w:tcPr>
          <w:p w14:paraId="389C12D3" w14:textId="77777777" w:rsidR="00FA385B" w:rsidRPr="005A47F9" w:rsidRDefault="00FA385B" w:rsidP="00406C0F">
            <w:pPr>
              <w:pStyle w:val="ListParagraph"/>
              <w:rPr>
                <w:rFonts w:ascii="Times New Roman" w:hAnsi="Times New Roman" w:cs="Times New Roman"/>
                <w:sz w:val="24"/>
                <w:szCs w:val="24"/>
                <w:lang w:val="en-ID" w:eastAsia="en-US"/>
              </w:rPr>
            </w:pPr>
          </w:p>
        </w:tc>
        <w:tc>
          <w:tcPr>
            <w:tcW w:w="1309" w:type="dxa"/>
            <w:shd w:val="clear" w:color="auto" w:fill="auto"/>
            <w:noWrap/>
            <w:vAlign w:val="center"/>
            <w:hideMark/>
          </w:tcPr>
          <w:p w14:paraId="568AF634" w14:textId="77777777" w:rsidR="00FA385B" w:rsidRPr="00B23DEE" w:rsidRDefault="00FA385B" w:rsidP="00B23DEE">
            <w:pPr>
              <w:rPr>
                <w:rFonts w:ascii="Times New Roman" w:hAnsi="Times New Roman" w:cs="Times New Roman"/>
                <w:sz w:val="24"/>
                <w:szCs w:val="24"/>
                <w:lang w:val="en-ID" w:eastAsia="en-US"/>
              </w:rPr>
            </w:pPr>
            <w:r w:rsidRPr="00B23DEE">
              <w:rPr>
                <w:rFonts w:ascii="Times New Roman" w:hAnsi="Times New Roman" w:cs="Times New Roman"/>
                <w:sz w:val="24"/>
                <w:szCs w:val="24"/>
                <w:lang w:val="en-ID" w:eastAsia="en-US"/>
              </w:rPr>
              <w:t>2020</w:t>
            </w:r>
          </w:p>
        </w:tc>
        <w:tc>
          <w:tcPr>
            <w:tcW w:w="2180" w:type="dxa"/>
            <w:shd w:val="clear" w:color="auto" w:fill="auto"/>
            <w:noWrap/>
            <w:vAlign w:val="center"/>
            <w:hideMark/>
          </w:tcPr>
          <w:p w14:paraId="2C1402A8" w14:textId="3E652A30"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7.362.950 </w:t>
            </w:r>
          </w:p>
        </w:tc>
        <w:tc>
          <w:tcPr>
            <w:tcW w:w="2006" w:type="dxa"/>
            <w:shd w:val="clear" w:color="auto" w:fill="auto"/>
            <w:noWrap/>
            <w:vAlign w:val="center"/>
            <w:hideMark/>
          </w:tcPr>
          <w:p w14:paraId="16B6B1BD" w14:textId="4A103693"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7.392.837 </w:t>
            </w:r>
          </w:p>
        </w:tc>
        <w:tc>
          <w:tcPr>
            <w:tcW w:w="911" w:type="dxa"/>
            <w:shd w:val="clear" w:color="auto" w:fill="auto"/>
            <w:noWrap/>
            <w:vAlign w:val="center"/>
            <w:hideMark/>
          </w:tcPr>
          <w:p w14:paraId="79CD56CE" w14:textId="77777777" w:rsidR="00FA385B" w:rsidRPr="00EC7269" w:rsidRDefault="00FA385B" w:rsidP="00243427">
            <w:pPr>
              <w:jc w:val="right"/>
              <w:rPr>
                <w:rFonts w:ascii="Times New Roman" w:hAnsi="Times New Roman" w:cs="Times New Roman"/>
                <w:sz w:val="24"/>
                <w:szCs w:val="24"/>
                <w:lang w:val="en-ID" w:eastAsia="en-US"/>
              </w:rPr>
            </w:pPr>
            <w:r w:rsidRPr="00EC7269">
              <w:rPr>
                <w:rFonts w:ascii="Times New Roman" w:hAnsi="Times New Roman" w:cs="Times New Roman"/>
                <w:sz w:val="24"/>
                <w:szCs w:val="24"/>
                <w:lang w:val="en-ID" w:eastAsia="en-US"/>
              </w:rPr>
              <w:t xml:space="preserve"> 1,00 </w:t>
            </w:r>
          </w:p>
        </w:tc>
      </w:tr>
    </w:tbl>
    <w:p w14:paraId="6002EF12" w14:textId="014BF5CA" w:rsidR="00FA385B" w:rsidRDefault="00FA385B" w:rsidP="00FA385B">
      <w:pPr>
        <w:pStyle w:val="ListParagraph"/>
        <w:spacing w:line="360" w:lineRule="auto"/>
        <w:ind w:left="0"/>
        <w:rPr>
          <w:rFonts w:ascii="Times New Roman" w:hAnsi="Times New Roman" w:cs="Times New Roman"/>
          <w:b/>
          <w:bCs/>
          <w:sz w:val="24"/>
          <w:szCs w:val="24"/>
          <w:lang w:eastAsia="en-US"/>
        </w:rPr>
      </w:pPr>
    </w:p>
    <w:p w14:paraId="5A20F92F" w14:textId="3E045FC2"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48DA790E" w14:textId="0062F74A"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FB58641" w14:textId="21EC6A8C"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05C03330" w14:textId="39786000"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5A07B63E" w14:textId="74E744FB"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74E56EE" w14:textId="4369CB24"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4CA30662" w14:textId="2538C36E"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0DAE2709" w14:textId="6D1C301A"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D6E393F" w14:textId="389723FE"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194C95BA" w14:textId="2A18BADE"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11C59644" w14:textId="64226A58"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1756A24A" w14:textId="719CAF12"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22F53C9A" w14:textId="3522AB8D" w:rsidR="00BE6A05" w:rsidRDefault="00BE6A05" w:rsidP="00FA385B">
      <w:pPr>
        <w:pStyle w:val="ListParagraph"/>
        <w:spacing w:line="360" w:lineRule="auto"/>
        <w:ind w:left="0"/>
        <w:rPr>
          <w:rFonts w:ascii="Times New Roman" w:hAnsi="Times New Roman" w:cs="Times New Roman"/>
          <w:b/>
          <w:bCs/>
          <w:sz w:val="24"/>
          <w:szCs w:val="24"/>
          <w:lang w:eastAsia="en-US"/>
        </w:rPr>
      </w:pPr>
    </w:p>
    <w:p w14:paraId="62F63976" w14:textId="22A9E7DD" w:rsidR="00BE6A05" w:rsidRDefault="00BE6A05" w:rsidP="00BE6A05">
      <w:pPr>
        <w:tabs>
          <w:tab w:val="left" w:pos="6900"/>
        </w:tabs>
        <w:rPr>
          <w:rFonts w:ascii="Times New Roman" w:hAnsi="Times New Roman" w:cs="Times New Roman"/>
          <w:b/>
          <w:bCs/>
          <w:sz w:val="24"/>
          <w:szCs w:val="24"/>
        </w:rPr>
      </w:pPr>
      <w:r w:rsidRPr="00BE6A05">
        <w:rPr>
          <w:rFonts w:ascii="Times New Roman" w:hAnsi="Times New Roman" w:cs="Times New Roman"/>
          <w:b/>
          <w:bCs/>
          <w:sz w:val="24"/>
          <w:szCs w:val="24"/>
        </w:rPr>
        <w:lastRenderedPageBreak/>
        <w:t xml:space="preserve">Lampiran </w:t>
      </w:r>
      <w:r>
        <w:rPr>
          <w:rFonts w:ascii="Times New Roman" w:hAnsi="Times New Roman" w:cs="Times New Roman"/>
          <w:b/>
          <w:bCs/>
          <w:sz w:val="24"/>
          <w:szCs w:val="24"/>
        </w:rPr>
        <w:t>8</w:t>
      </w:r>
      <w:r w:rsidRPr="00BE6A05">
        <w:rPr>
          <w:rFonts w:ascii="Times New Roman" w:hAnsi="Times New Roman" w:cs="Times New Roman"/>
          <w:b/>
          <w:bCs/>
          <w:sz w:val="24"/>
          <w:szCs w:val="24"/>
        </w:rPr>
        <w:t>.</w:t>
      </w:r>
    </w:p>
    <w:p w14:paraId="1A4E48C5" w14:textId="77777777" w:rsidR="004C16F4" w:rsidRDefault="004C16F4" w:rsidP="00BE6A05">
      <w:pPr>
        <w:tabs>
          <w:tab w:val="left" w:pos="6900"/>
        </w:tabs>
        <w:jc w:val="center"/>
        <w:rPr>
          <w:rFonts w:ascii="Times New Roman" w:hAnsi="Times New Roman" w:cs="Times New Roman"/>
          <w:b/>
          <w:bCs/>
          <w:sz w:val="24"/>
          <w:szCs w:val="24"/>
        </w:rPr>
      </w:pPr>
    </w:p>
    <w:p w14:paraId="6B9A6D16" w14:textId="33A7F601" w:rsidR="00FA385B" w:rsidRPr="004C16F4" w:rsidRDefault="00BE6A05" w:rsidP="004C16F4">
      <w:pPr>
        <w:tabs>
          <w:tab w:val="left" w:pos="6900"/>
        </w:tabs>
        <w:jc w:val="center"/>
        <w:rPr>
          <w:rFonts w:ascii="Times New Roman" w:hAnsi="Times New Roman" w:cs="Times New Roman"/>
          <w:b/>
          <w:bCs/>
          <w:sz w:val="24"/>
          <w:szCs w:val="24"/>
        </w:rPr>
      </w:pPr>
      <w:r>
        <w:rPr>
          <w:rFonts w:ascii="Times New Roman" w:hAnsi="Times New Roman" w:cs="Times New Roman"/>
          <w:b/>
          <w:bCs/>
          <w:sz w:val="24"/>
          <w:szCs w:val="24"/>
        </w:rPr>
        <w:t xml:space="preserve">Data </w:t>
      </w:r>
      <w:r w:rsidR="004C16F4">
        <w:rPr>
          <w:rFonts w:ascii="Times New Roman" w:hAnsi="Times New Roman" w:cs="Times New Roman"/>
          <w:b/>
          <w:bCs/>
          <w:sz w:val="24"/>
          <w:szCs w:val="24"/>
        </w:rPr>
        <w:t>Penelitian 2018-2020</w:t>
      </w:r>
    </w:p>
    <w:p w14:paraId="1E57E63F" w14:textId="77777777" w:rsidR="00FA385B" w:rsidRDefault="00FA385B" w:rsidP="00FA385B">
      <w:pPr>
        <w:tabs>
          <w:tab w:val="left" w:pos="6900"/>
        </w:tabs>
        <w:rPr>
          <w:rFonts w:ascii="Times New Roman" w:hAnsi="Times New Roman" w:cs="Times New Roman"/>
          <w:sz w:val="24"/>
          <w:szCs w:val="24"/>
        </w:rPr>
      </w:pPr>
    </w:p>
    <w:tbl>
      <w:tblPr>
        <w:tblW w:w="7986" w:type="dxa"/>
        <w:tblInd w:w="-5" w:type="dxa"/>
        <w:tblLook w:val="04A0" w:firstRow="1" w:lastRow="0" w:firstColumn="1" w:lastColumn="0" w:noHBand="0" w:noVBand="1"/>
      </w:tblPr>
      <w:tblGrid>
        <w:gridCol w:w="635"/>
        <w:gridCol w:w="1066"/>
        <w:gridCol w:w="1083"/>
        <w:gridCol w:w="902"/>
        <w:gridCol w:w="992"/>
        <w:gridCol w:w="992"/>
        <w:gridCol w:w="1134"/>
        <w:gridCol w:w="1182"/>
      </w:tblGrid>
      <w:tr w:rsidR="00FA385B" w:rsidRPr="00EC7269" w14:paraId="07F864F0" w14:textId="77777777" w:rsidTr="00B23DEE">
        <w:trPr>
          <w:trHeight w:val="315"/>
        </w:trPr>
        <w:tc>
          <w:tcPr>
            <w:tcW w:w="6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8BF1A"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NO</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38157A"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KODE</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9C924E"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TAHUN</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A5A1E4"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RS</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405C80"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DPR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298EEF"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DER</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5D7185"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ROA</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D8B730" w14:textId="77777777" w:rsidR="00FA385B" w:rsidRPr="00EC7269" w:rsidRDefault="00FA385B" w:rsidP="00406C0F">
            <w:pPr>
              <w:tabs>
                <w:tab w:val="left" w:pos="6900"/>
              </w:tabs>
              <w:rPr>
                <w:rFonts w:ascii="Times New Roman" w:hAnsi="Times New Roman" w:cs="Times New Roman"/>
                <w:b/>
                <w:bCs/>
                <w:sz w:val="24"/>
                <w:szCs w:val="24"/>
                <w:lang w:val="en-ID"/>
              </w:rPr>
            </w:pPr>
            <w:r w:rsidRPr="00EC7269">
              <w:rPr>
                <w:rFonts w:ascii="Times New Roman" w:hAnsi="Times New Roman" w:cs="Times New Roman"/>
                <w:b/>
                <w:bCs/>
                <w:sz w:val="24"/>
                <w:szCs w:val="24"/>
                <w:lang w:val="en-ID"/>
              </w:rPr>
              <w:t>UP</w:t>
            </w:r>
          </w:p>
        </w:tc>
      </w:tr>
      <w:tr w:rsidR="00FA385B" w:rsidRPr="00EC7269" w14:paraId="6573B80F"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44FD03"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AB5446"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CINT</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CCE8C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0A208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8EFB5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C1A3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63D8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C3D29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26,92</w:t>
            </w:r>
          </w:p>
        </w:tc>
      </w:tr>
      <w:tr w:rsidR="00FA385B" w:rsidRPr="00EC7269" w14:paraId="6BCA57B8"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23690E4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055E38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05B5A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17008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7BA5E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98D34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F343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0,01</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B437B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26,98</w:t>
            </w:r>
          </w:p>
        </w:tc>
      </w:tr>
      <w:tr w:rsidR="00FA385B" w:rsidRPr="00EC7269" w14:paraId="04A413F1"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4C9431CB"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6C470DA3"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E31EB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D95D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B1B3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02EA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AB7C1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C43EA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26,93</w:t>
            </w:r>
          </w:p>
        </w:tc>
      </w:tr>
      <w:tr w:rsidR="00FA385B" w:rsidRPr="00EC7269" w14:paraId="068A5B0E"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9DA97E"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2</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7C0F4E"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DLTA</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3F69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F7846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F27D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C7C3A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A912F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963E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28,05</w:t>
            </w:r>
          </w:p>
        </w:tc>
      </w:tr>
      <w:tr w:rsidR="00FA385B" w:rsidRPr="00EC7269" w14:paraId="40836851"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4D3DC2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4EB1F3F3"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E8901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EB870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A83A3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1,13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CE109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E7A8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9007A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27,99</w:t>
            </w:r>
          </w:p>
        </w:tc>
      </w:tr>
      <w:tr w:rsidR="00FA385B" w:rsidRPr="00EC7269" w14:paraId="09D16D72"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C45B78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699F8B0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A5F14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5E0D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2EC2B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EFB11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693B1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0,10</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0DF73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27,83</w:t>
            </w:r>
          </w:p>
        </w:tc>
      </w:tr>
      <w:tr w:rsidR="00FA385B" w:rsidRPr="00EC7269" w14:paraId="7BE5962F"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6062F0"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3</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C077B1"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DVLA</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BC875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1A7E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B2BD0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09ADD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5F398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2F6FE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28,15</w:t>
            </w:r>
          </w:p>
        </w:tc>
      </w:tr>
      <w:tr w:rsidR="00FA385B" w:rsidRPr="00EC7269" w14:paraId="0B11AB3C"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31BF8708"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BABFE6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4C37C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0465C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C205C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5300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F19E4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51896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28,24</w:t>
            </w:r>
          </w:p>
        </w:tc>
      </w:tr>
      <w:tr w:rsidR="00FA385B" w:rsidRPr="00EC7269" w14:paraId="726415CB"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3FE2DCB6"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7D3A09A1"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906BB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7FFEB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5B08F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73FA2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5128E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0,08</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9BD5C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28,32</w:t>
            </w:r>
          </w:p>
        </w:tc>
      </w:tr>
      <w:tr w:rsidR="00FA385B" w:rsidRPr="00EC7269" w14:paraId="76E83EB4"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A4F96F"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4</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01C9C0"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HMSP</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A5ADF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0F565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70F6C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7940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57D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0,29</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B1B7E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31,47</w:t>
            </w:r>
          </w:p>
        </w:tc>
      </w:tr>
      <w:tr w:rsidR="00FA385B" w:rsidRPr="00EC7269" w14:paraId="2B721263"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46BA64E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77BE80E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nil"/>
              <w:bottom w:val="single" w:sz="4" w:space="0" w:color="000000"/>
              <w:right w:val="single" w:sz="4" w:space="0" w:color="000000"/>
            </w:tcBorders>
            <w:shd w:val="clear" w:color="auto" w:fill="auto"/>
            <w:noWrap/>
            <w:vAlign w:val="center"/>
            <w:hideMark/>
          </w:tcPr>
          <w:p w14:paraId="62652A7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19EDD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C550A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B4F04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74036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0,27</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283A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31,56</w:t>
            </w:r>
          </w:p>
        </w:tc>
      </w:tr>
      <w:tr w:rsidR="00FA385B" w:rsidRPr="00EC7269" w14:paraId="0144D9D4"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52381C95"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4DAD57F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13B44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F71D8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3547F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6D33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1512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0,17</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820D4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31,54</w:t>
            </w:r>
          </w:p>
        </w:tc>
      </w:tr>
      <w:tr w:rsidR="00FA385B" w:rsidRPr="00EC7269" w14:paraId="6D1892A6"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55CED"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5</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AAD1CE"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HOKI</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3FABB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AC850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78DBD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97006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F750D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E48D9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27,36</w:t>
            </w:r>
          </w:p>
        </w:tc>
      </w:tr>
      <w:tr w:rsidR="00FA385B" w:rsidRPr="00EC7269" w14:paraId="437231DB"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62BEDE5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4F65A3E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4E848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3F092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50174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9907E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038D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20DAA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27,47</w:t>
            </w:r>
          </w:p>
        </w:tc>
      </w:tr>
      <w:tr w:rsidR="00FA385B" w:rsidRPr="00EC7269" w14:paraId="3CD17CF3"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EEF8716"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61E196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C0758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9AD5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2B884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188D1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E9C87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CECB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27,53</w:t>
            </w:r>
          </w:p>
        </w:tc>
      </w:tr>
      <w:tr w:rsidR="00FA385B" w:rsidRPr="00EC7269" w14:paraId="4BB02211"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B33BBC"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6</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0783BF"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HRTA</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56182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EA050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CFF4D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F0123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8115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0,08</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BD068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28,06</w:t>
            </w:r>
          </w:p>
        </w:tc>
      </w:tr>
      <w:tr w:rsidR="00FA385B" w:rsidRPr="00EC7269" w14:paraId="7F267A25"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3F17B96B"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0C310881"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1FED0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590F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2748F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81C7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D8625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42438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28,47</w:t>
            </w:r>
          </w:p>
        </w:tc>
      </w:tr>
      <w:tr w:rsidR="00FA385B" w:rsidRPr="00EC7269" w14:paraId="1CAE9A6E"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228DC73"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749DD6C1"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44A60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A2F58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B2D7D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061F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8A7C5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D035D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28,67</w:t>
            </w:r>
          </w:p>
        </w:tc>
      </w:tr>
      <w:tr w:rsidR="00FA385B" w:rsidRPr="00EC7269" w14:paraId="748F42AF"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672435"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7</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4F294"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ICBP</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3ACBD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AADA2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8035A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98256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E0E94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1BCA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31,17</w:t>
            </w:r>
          </w:p>
        </w:tc>
      </w:tr>
      <w:tr w:rsidR="00FA385B" w:rsidRPr="00EC7269" w14:paraId="63D3C676"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36FE229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4E82E8BB"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2725E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E5CBD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C99E1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1DD6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57692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68A6C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31,29</w:t>
            </w:r>
          </w:p>
        </w:tc>
      </w:tr>
      <w:tr w:rsidR="00FA385B" w:rsidRPr="00EC7269" w14:paraId="18A2B5D2"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4E717B5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72960768"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A7073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C61C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D0143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A4702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FC5D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05FC0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32,27</w:t>
            </w:r>
          </w:p>
        </w:tc>
      </w:tr>
      <w:tr w:rsidR="00FA385B" w:rsidRPr="00EC7269" w14:paraId="58282032"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25F6F5"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8</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7FDB4A"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INDF</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0C67E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FA970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7FE0E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0,82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3A1B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C07C6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70F30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32,20</w:t>
            </w:r>
          </w:p>
        </w:tc>
      </w:tr>
      <w:tr w:rsidR="00FA385B" w:rsidRPr="00EC7269" w14:paraId="2A91639E"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1667F10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2C96BC10"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B98AD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0FB8C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2FF13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44FBA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76420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D0E29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32,20</w:t>
            </w:r>
          </w:p>
        </w:tc>
      </w:tr>
      <w:tr w:rsidR="00FA385B" w:rsidRPr="00EC7269" w14:paraId="29642BBB"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26A7770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018EC840"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A4FE4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BB475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AC318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F554A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E26A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DD71D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32,73</w:t>
            </w:r>
          </w:p>
        </w:tc>
      </w:tr>
      <w:tr w:rsidR="00FA385B" w:rsidRPr="00EC7269" w14:paraId="070EFDA1"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EE5F75"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9</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D0B9AA"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KINO</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F5E0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7787B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E486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4C77D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0,64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EB75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EC79F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28,91</w:t>
            </w:r>
          </w:p>
        </w:tc>
      </w:tr>
      <w:tr w:rsidR="00FA385B" w:rsidRPr="00EC7269" w14:paraId="59CF40BD"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6524AC41"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4AF11E3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2083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A1073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9E5A1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F2018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31CA0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0,11</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F24B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29,18</w:t>
            </w:r>
          </w:p>
        </w:tc>
      </w:tr>
      <w:tr w:rsidR="00FA385B" w:rsidRPr="00EC7269" w14:paraId="36023C6D"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7EF37377"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5CA19025"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23B54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E5CD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6C0A6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8060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B467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7BA8A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29,29</w:t>
            </w:r>
          </w:p>
        </w:tc>
      </w:tr>
      <w:tr w:rsidR="00FA385B" w:rsidRPr="00EC7269" w14:paraId="68674104"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D5040F"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10</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095A7D"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KLBF</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E1393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DAC1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A0649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3F0A1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2A7B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7DF8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30,53</w:t>
            </w:r>
          </w:p>
        </w:tc>
      </w:tr>
      <w:tr w:rsidR="00FA385B" w:rsidRPr="00EC7269" w14:paraId="0736AF08"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5C3623C6"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24073D4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C7425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4899C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4084D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121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61B7B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D2489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30,64</w:t>
            </w:r>
          </w:p>
        </w:tc>
      </w:tr>
      <w:tr w:rsidR="00FA385B" w:rsidRPr="00EC7269" w14:paraId="79B659B9"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57E57CF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9F8701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F00F9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92344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B376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B9D83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98A3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8E3C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30,75</w:t>
            </w:r>
          </w:p>
        </w:tc>
      </w:tr>
      <w:tr w:rsidR="00FA385B" w:rsidRPr="00EC7269" w14:paraId="59990838"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9CFCA6"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11</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95629F"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MLBI</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F519F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F21F6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AA8F5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4B261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1,47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0261B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B2C8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28,69</w:t>
            </w:r>
          </w:p>
        </w:tc>
      </w:tr>
      <w:tr w:rsidR="00FA385B" w:rsidRPr="00EC7269" w14:paraId="4DCE605B"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5EDD34D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67421165"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24D5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7E1A4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C2486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600C2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1,53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C0111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0,42</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5D353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28,69</w:t>
            </w:r>
          </w:p>
        </w:tc>
      </w:tr>
      <w:tr w:rsidR="00FA385B" w:rsidRPr="00EC7269" w14:paraId="73709345"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1536EE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78D1962F"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7B913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EF85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0B24F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96B4A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E6EF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0,10</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131DF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28,70</w:t>
            </w:r>
          </w:p>
        </w:tc>
      </w:tr>
      <w:tr w:rsidR="00FA385B" w:rsidRPr="00EC7269" w14:paraId="4E16C6E5"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CEAD69"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12</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DF6BFC"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PEHA</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3E906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36311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-0,80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BE6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C3A7A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1,37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04500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7F98D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28,26</w:t>
            </w:r>
          </w:p>
        </w:tc>
      </w:tr>
      <w:tr w:rsidR="00FA385B" w:rsidRPr="00EC7269" w14:paraId="2B9F2459"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5AD91CC7"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5631D31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7CCAB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78A2E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9,75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0E06A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0,69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2312B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281C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8793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28,37</w:t>
            </w:r>
          </w:p>
        </w:tc>
      </w:tr>
      <w:tr w:rsidR="00FA385B" w:rsidRPr="00EC7269" w14:paraId="634F9A4E"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13423D5B"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6F38896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B5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DE6E2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34DBC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0,70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06D0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1,59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C3C2E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188FC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28,28</w:t>
            </w:r>
          </w:p>
        </w:tc>
      </w:tr>
      <w:tr w:rsidR="00FA385B" w:rsidRPr="00EC7269" w14:paraId="352ED560"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F8F34"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13</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85BB2C"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ROTI</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6A557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5C63F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747A2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F58E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825FD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A4D29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29,11</w:t>
            </w:r>
          </w:p>
        </w:tc>
      </w:tr>
      <w:tr w:rsidR="00FA385B" w:rsidRPr="00EC7269" w14:paraId="2E901761"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60BC8F67"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3CD63FDB"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5C7B7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F8717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2502A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E2874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6D39E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538E8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29,17</w:t>
            </w:r>
          </w:p>
        </w:tc>
      </w:tr>
      <w:tr w:rsidR="00FA385B" w:rsidRPr="00EC7269" w14:paraId="64CBE591"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68DDB68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CAF8400"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67C79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61ED8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E190C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0,63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7B381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24C85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268BB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29,12</w:t>
            </w:r>
          </w:p>
        </w:tc>
      </w:tr>
      <w:tr w:rsidR="00FA385B" w:rsidRPr="00EC7269" w14:paraId="604D16C4"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32DAF1"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14</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0645A4"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SIDO</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AA623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87D12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7046F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0,81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07F7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63E4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0,20</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914D3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28,84</w:t>
            </w:r>
          </w:p>
        </w:tc>
      </w:tr>
      <w:tr w:rsidR="00FA385B" w:rsidRPr="00EC7269" w14:paraId="27659940"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86F55D7"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323CDD84"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0AE49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EFAA2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0,52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5F705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6568B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6FD7C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B6B5B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28,89</w:t>
            </w:r>
          </w:p>
        </w:tc>
      </w:tr>
      <w:tr w:rsidR="00FA385B" w:rsidRPr="00EC7269" w14:paraId="4B0A4156"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7FB50470"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5E7834DF"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91365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DE6D9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1F065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3BC5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9DCD1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1E9F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28,98</w:t>
            </w:r>
          </w:p>
        </w:tc>
      </w:tr>
      <w:tr w:rsidR="00FA385B" w:rsidRPr="00EC7269" w14:paraId="4BF23D2C"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796385"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15</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EBD901"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SKLT</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F0E69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CADF8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EF4D7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7C747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8D2B6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0,04</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C732BC"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27,34</w:t>
            </w:r>
          </w:p>
        </w:tc>
      </w:tr>
      <w:tr w:rsidR="00FA385B" w:rsidRPr="00EC7269" w14:paraId="6620583B"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2721A9E3"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517F2854"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3B079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E127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37B32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DFC68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D075E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47C36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27,40</w:t>
            </w:r>
          </w:p>
        </w:tc>
      </w:tr>
      <w:tr w:rsidR="00FA385B" w:rsidRPr="00EC7269" w14:paraId="11B2BC3F"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1E5AC0D"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63060F51"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670C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A1E87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6043C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15BAC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AB640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29EE97"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27,37</w:t>
            </w:r>
          </w:p>
        </w:tc>
      </w:tr>
      <w:tr w:rsidR="00FA385B" w:rsidRPr="00EC7269" w14:paraId="71D0D8B1"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EC88DE"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16</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4B672A"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TSPC</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C1B12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B587B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248F4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99BD8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0803E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8AD9C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29,69</w:t>
            </w:r>
          </w:p>
        </w:tc>
      </w:tr>
      <w:tr w:rsidR="00FA385B" w:rsidRPr="00EC7269" w14:paraId="4D27FF6D"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7415E9BF"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07B53083"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12C94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BFE79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24FE1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34E84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0,45</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C0253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61849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29,76</w:t>
            </w:r>
          </w:p>
        </w:tc>
      </w:tr>
      <w:tr w:rsidR="00FA385B" w:rsidRPr="00EC7269" w14:paraId="43BDD37A"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127ED463"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26A6A100"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7B37F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1EFD0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DF0BB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1D24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7C193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0,09</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DF90A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29,84</w:t>
            </w:r>
          </w:p>
        </w:tc>
      </w:tr>
      <w:tr w:rsidR="00FA385B" w:rsidRPr="00EC7269" w14:paraId="27D07DAC"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66C39D"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17</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6B4523"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ULTJ</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48272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13026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4FC6DE"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8CF4E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9B71D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6A587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29,35</w:t>
            </w:r>
          </w:p>
        </w:tc>
      </w:tr>
      <w:tr w:rsidR="00FA385B" w:rsidRPr="00EC7269" w14:paraId="67C83EC6"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47206B4"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2577EB5A"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8CABD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A4B2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10DE8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36651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D21BF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6E9E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29,52</w:t>
            </w:r>
          </w:p>
        </w:tc>
      </w:tr>
      <w:tr w:rsidR="00FA385B" w:rsidRPr="00EC7269" w14:paraId="438A2F3D"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81D1570"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5ECC258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C9977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C3C89B"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F3B42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23D51"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0,83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071269"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0,13</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5A12A6"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29,80</w:t>
            </w:r>
          </w:p>
        </w:tc>
      </w:tr>
      <w:tr w:rsidR="00FA385B" w:rsidRPr="00EC7269" w14:paraId="72E2BA1A" w14:textId="77777777" w:rsidTr="00B23DEE">
        <w:trPr>
          <w:trHeight w:val="315"/>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431532"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18</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90F76E" w14:textId="77777777" w:rsidR="00FA385B" w:rsidRPr="00EC7269" w:rsidRDefault="00FA385B" w:rsidP="00406C0F">
            <w:pPr>
              <w:tabs>
                <w:tab w:val="left" w:pos="6900"/>
              </w:tabs>
              <w:rPr>
                <w:rFonts w:ascii="Times New Roman" w:hAnsi="Times New Roman" w:cs="Times New Roman"/>
                <w:sz w:val="24"/>
                <w:szCs w:val="24"/>
                <w:lang w:val="en-ID"/>
              </w:rPr>
            </w:pPr>
            <w:r w:rsidRPr="00EC7269">
              <w:rPr>
                <w:rFonts w:ascii="Times New Roman" w:hAnsi="Times New Roman" w:cs="Times New Roman"/>
                <w:sz w:val="24"/>
                <w:szCs w:val="24"/>
                <w:lang w:val="en-ID"/>
              </w:rPr>
              <w:t>UNVR</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710FB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2018</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761BF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-0,19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1B4C5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4D54C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1,58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B9B9E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0,05</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D661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30,60</w:t>
            </w:r>
          </w:p>
        </w:tc>
      </w:tr>
      <w:tr w:rsidR="00FA385B" w:rsidRPr="00EC7269" w14:paraId="300D697D"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7F0A5C4C"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4B83BC54"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DCD1F0"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2019</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6E9B7D"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-0,07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4FBFD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9,93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7F3BC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2,91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24FC44"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0,36</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EE6E62"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30,66</w:t>
            </w:r>
          </w:p>
        </w:tc>
      </w:tr>
      <w:tr w:rsidR="00FA385B" w:rsidRPr="00EC7269" w14:paraId="58B6EFC2" w14:textId="77777777" w:rsidTr="00B23DEE">
        <w:trPr>
          <w:trHeight w:val="315"/>
        </w:trPr>
        <w:tc>
          <w:tcPr>
            <w:tcW w:w="635" w:type="dxa"/>
            <w:vMerge/>
            <w:tcBorders>
              <w:top w:val="single" w:sz="4" w:space="0" w:color="000000"/>
              <w:left w:val="single" w:sz="4" w:space="0" w:color="000000"/>
              <w:bottom w:val="single" w:sz="4" w:space="0" w:color="000000"/>
              <w:right w:val="single" w:sz="4" w:space="0" w:color="000000"/>
            </w:tcBorders>
            <w:vAlign w:val="center"/>
            <w:hideMark/>
          </w:tcPr>
          <w:p w14:paraId="0D94A99E" w14:textId="77777777" w:rsidR="00FA385B" w:rsidRPr="00EC7269" w:rsidRDefault="00FA385B" w:rsidP="00406C0F">
            <w:pPr>
              <w:tabs>
                <w:tab w:val="left" w:pos="6900"/>
              </w:tabs>
              <w:rPr>
                <w:rFonts w:ascii="Times New Roman" w:hAnsi="Times New Roman" w:cs="Times New Roman"/>
                <w:sz w:val="24"/>
                <w:szCs w:val="24"/>
                <w:lang w:val="en-ID"/>
              </w:rPr>
            </w:pP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B3BD7A2" w14:textId="77777777" w:rsidR="00FA385B" w:rsidRPr="00EC7269" w:rsidRDefault="00FA385B" w:rsidP="00406C0F">
            <w:pPr>
              <w:tabs>
                <w:tab w:val="left" w:pos="6900"/>
              </w:tabs>
              <w:rPr>
                <w:rFonts w:ascii="Times New Roman" w:hAnsi="Times New Roman" w:cs="Times New Roman"/>
                <w:sz w:val="24"/>
                <w:szCs w:val="24"/>
                <w:lang w:val="en-ID"/>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CC356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2020</w:t>
            </w: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51D5"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-0,83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355908"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55D1A"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3,16</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F17613"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0,35</w:t>
            </w:r>
          </w:p>
        </w:tc>
        <w:tc>
          <w:tcPr>
            <w:tcW w:w="118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4BA99F" w14:textId="77777777" w:rsidR="00FA385B" w:rsidRPr="00EC7269" w:rsidRDefault="00FA385B" w:rsidP="00243427">
            <w:pPr>
              <w:tabs>
                <w:tab w:val="left" w:pos="6900"/>
              </w:tabs>
              <w:jc w:val="right"/>
              <w:rPr>
                <w:rFonts w:ascii="Times New Roman" w:hAnsi="Times New Roman" w:cs="Times New Roman"/>
                <w:sz w:val="24"/>
                <w:szCs w:val="24"/>
                <w:lang w:val="en-ID"/>
              </w:rPr>
            </w:pPr>
            <w:r w:rsidRPr="00EC7269">
              <w:rPr>
                <w:rFonts w:ascii="Times New Roman" w:hAnsi="Times New Roman" w:cs="Times New Roman"/>
                <w:sz w:val="24"/>
                <w:szCs w:val="24"/>
                <w:lang w:val="en-ID"/>
              </w:rPr>
              <w:t>30,65</w:t>
            </w:r>
          </w:p>
        </w:tc>
      </w:tr>
    </w:tbl>
    <w:p w14:paraId="37C43CB9" w14:textId="7B0AF464" w:rsidR="001B68B2" w:rsidRDefault="001B68B2" w:rsidP="00FA385B">
      <w:pPr>
        <w:tabs>
          <w:tab w:val="left" w:pos="6900"/>
        </w:tabs>
        <w:rPr>
          <w:rFonts w:ascii="Times New Roman" w:hAnsi="Times New Roman" w:cs="Times New Roman"/>
          <w:sz w:val="24"/>
          <w:szCs w:val="24"/>
        </w:rPr>
      </w:pPr>
    </w:p>
    <w:p w14:paraId="6E4EA2DA" w14:textId="4D955C67" w:rsidR="0030130F" w:rsidRDefault="0030130F" w:rsidP="00FA385B">
      <w:pPr>
        <w:tabs>
          <w:tab w:val="left" w:pos="6900"/>
        </w:tabs>
        <w:rPr>
          <w:rFonts w:ascii="Times New Roman" w:hAnsi="Times New Roman" w:cs="Times New Roman"/>
          <w:sz w:val="24"/>
          <w:szCs w:val="24"/>
        </w:rPr>
      </w:pPr>
    </w:p>
    <w:p w14:paraId="7606C5AA" w14:textId="7CD9FA53" w:rsidR="004C16F4" w:rsidRDefault="004C16F4" w:rsidP="00FA385B">
      <w:pPr>
        <w:tabs>
          <w:tab w:val="left" w:pos="6900"/>
        </w:tabs>
        <w:rPr>
          <w:rFonts w:ascii="Times New Roman" w:hAnsi="Times New Roman" w:cs="Times New Roman"/>
          <w:sz w:val="24"/>
          <w:szCs w:val="24"/>
        </w:rPr>
      </w:pPr>
    </w:p>
    <w:p w14:paraId="51652DD3" w14:textId="319BD23E" w:rsidR="004C16F4" w:rsidRDefault="004C16F4" w:rsidP="00FA385B">
      <w:pPr>
        <w:tabs>
          <w:tab w:val="left" w:pos="6900"/>
        </w:tabs>
        <w:rPr>
          <w:rFonts w:ascii="Times New Roman" w:hAnsi="Times New Roman" w:cs="Times New Roman"/>
          <w:sz w:val="24"/>
          <w:szCs w:val="24"/>
        </w:rPr>
      </w:pPr>
    </w:p>
    <w:p w14:paraId="41DD5F27" w14:textId="649831B5" w:rsidR="004C16F4" w:rsidRDefault="004C16F4" w:rsidP="00FA385B">
      <w:pPr>
        <w:tabs>
          <w:tab w:val="left" w:pos="6900"/>
        </w:tabs>
        <w:rPr>
          <w:rFonts w:ascii="Times New Roman" w:hAnsi="Times New Roman" w:cs="Times New Roman"/>
          <w:sz w:val="24"/>
          <w:szCs w:val="24"/>
        </w:rPr>
      </w:pPr>
    </w:p>
    <w:p w14:paraId="3DB7E517" w14:textId="52DC7241" w:rsidR="004C16F4" w:rsidRDefault="004C16F4" w:rsidP="00FA385B">
      <w:pPr>
        <w:tabs>
          <w:tab w:val="left" w:pos="6900"/>
        </w:tabs>
        <w:rPr>
          <w:rFonts w:ascii="Times New Roman" w:hAnsi="Times New Roman" w:cs="Times New Roman"/>
          <w:sz w:val="24"/>
          <w:szCs w:val="24"/>
        </w:rPr>
      </w:pPr>
    </w:p>
    <w:p w14:paraId="6E180BB7" w14:textId="2B865F19" w:rsidR="004C16F4" w:rsidRDefault="004C16F4" w:rsidP="00FA385B">
      <w:pPr>
        <w:tabs>
          <w:tab w:val="left" w:pos="6900"/>
        </w:tabs>
        <w:rPr>
          <w:rFonts w:ascii="Times New Roman" w:hAnsi="Times New Roman" w:cs="Times New Roman"/>
          <w:sz w:val="24"/>
          <w:szCs w:val="24"/>
        </w:rPr>
      </w:pPr>
    </w:p>
    <w:p w14:paraId="5CFB000C" w14:textId="243DAE84" w:rsidR="004C16F4" w:rsidRDefault="004C16F4" w:rsidP="00FA385B">
      <w:pPr>
        <w:tabs>
          <w:tab w:val="left" w:pos="6900"/>
        </w:tabs>
        <w:rPr>
          <w:rFonts w:ascii="Times New Roman" w:hAnsi="Times New Roman" w:cs="Times New Roman"/>
          <w:sz w:val="24"/>
          <w:szCs w:val="24"/>
        </w:rPr>
      </w:pPr>
    </w:p>
    <w:p w14:paraId="6D5CD5D7" w14:textId="1D849BC8" w:rsidR="004C16F4" w:rsidRDefault="004C16F4" w:rsidP="00FA385B">
      <w:pPr>
        <w:tabs>
          <w:tab w:val="left" w:pos="6900"/>
        </w:tabs>
        <w:rPr>
          <w:rFonts w:ascii="Times New Roman" w:hAnsi="Times New Roman" w:cs="Times New Roman"/>
          <w:sz w:val="24"/>
          <w:szCs w:val="24"/>
        </w:rPr>
      </w:pPr>
    </w:p>
    <w:p w14:paraId="0359191B" w14:textId="0C24E54C" w:rsidR="004C16F4" w:rsidRDefault="004C16F4" w:rsidP="00FA385B">
      <w:pPr>
        <w:tabs>
          <w:tab w:val="left" w:pos="6900"/>
        </w:tabs>
        <w:rPr>
          <w:rFonts w:ascii="Times New Roman" w:hAnsi="Times New Roman" w:cs="Times New Roman"/>
          <w:sz w:val="24"/>
          <w:szCs w:val="24"/>
        </w:rPr>
      </w:pPr>
    </w:p>
    <w:p w14:paraId="7E7D48D5" w14:textId="2760045F" w:rsidR="004C16F4" w:rsidRDefault="004C16F4" w:rsidP="00FA385B">
      <w:pPr>
        <w:tabs>
          <w:tab w:val="left" w:pos="6900"/>
        </w:tabs>
        <w:rPr>
          <w:rFonts w:ascii="Times New Roman" w:hAnsi="Times New Roman" w:cs="Times New Roman"/>
          <w:sz w:val="24"/>
          <w:szCs w:val="24"/>
        </w:rPr>
      </w:pPr>
    </w:p>
    <w:p w14:paraId="2994870E" w14:textId="420DF60F" w:rsidR="004C16F4" w:rsidRDefault="004C16F4" w:rsidP="00FA385B">
      <w:pPr>
        <w:tabs>
          <w:tab w:val="left" w:pos="6900"/>
        </w:tabs>
        <w:rPr>
          <w:rFonts w:ascii="Times New Roman" w:hAnsi="Times New Roman" w:cs="Times New Roman"/>
          <w:sz w:val="24"/>
          <w:szCs w:val="24"/>
        </w:rPr>
      </w:pPr>
    </w:p>
    <w:p w14:paraId="2CA56C5A" w14:textId="613A766F" w:rsidR="004C16F4" w:rsidRDefault="004C16F4" w:rsidP="00FA385B">
      <w:pPr>
        <w:tabs>
          <w:tab w:val="left" w:pos="6900"/>
        </w:tabs>
        <w:rPr>
          <w:rFonts w:ascii="Times New Roman" w:hAnsi="Times New Roman" w:cs="Times New Roman"/>
          <w:sz w:val="24"/>
          <w:szCs w:val="24"/>
        </w:rPr>
      </w:pPr>
    </w:p>
    <w:p w14:paraId="1ADE73F1" w14:textId="6312A271" w:rsidR="004C16F4" w:rsidRDefault="004C16F4" w:rsidP="00FA385B">
      <w:pPr>
        <w:tabs>
          <w:tab w:val="left" w:pos="6900"/>
        </w:tabs>
        <w:rPr>
          <w:rFonts w:ascii="Times New Roman" w:hAnsi="Times New Roman" w:cs="Times New Roman"/>
          <w:sz w:val="24"/>
          <w:szCs w:val="24"/>
        </w:rPr>
      </w:pPr>
    </w:p>
    <w:p w14:paraId="5CEEA43D" w14:textId="4A1F942C" w:rsidR="004C16F4" w:rsidRDefault="004C16F4" w:rsidP="00FA385B">
      <w:pPr>
        <w:tabs>
          <w:tab w:val="left" w:pos="6900"/>
        </w:tabs>
        <w:rPr>
          <w:rFonts w:ascii="Times New Roman" w:hAnsi="Times New Roman" w:cs="Times New Roman"/>
          <w:sz w:val="24"/>
          <w:szCs w:val="24"/>
        </w:rPr>
      </w:pPr>
    </w:p>
    <w:p w14:paraId="388437EC" w14:textId="43622DB4" w:rsidR="004C16F4" w:rsidRDefault="004C16F4" w:rsidP="00FA385B">
      <w:pPr>
        <w:tabs>
          <w:tab w:val="left" w:pos="6900"/>
        </w:tabs>
        <w:rPr>
          <w:rFonts w:ascii="Times New Roman" w:hAnsi="Times New Roman" w:cs="Times New Roman"/>
          <w:sz w:val="24"/>
          <w:szCs w:val="24"/>
        </w:rPr>
      </w:pPr>
    </w:p>
    <w:p w14:paraId="28802B7B" w14:textId="5810E666" w:rsidR="004C16F4" w:rsidRDefault="004C16F4" w:rsidP="00FA385B">
      <w:pPr>
        <w:tabs>
          <w:tab w:val="left" w:pos="6900"/>
        </w:tabs>
        <w:rPr>
          <w:rFonts w:ascii="Times New Roman" w:hAnsi="Times New Roman" w:cs="Times New Roman"/>
          <w:sz w:val="24"/>
          <w:szCs w:val="24"/>
        </w:rPr>
      </w:pPr>
    </w:p>
    <w:p w14:paraId="1B63B34B" w14:textId="5AE20EB9" w:rsidR="004C16F4" w:rsidRDefault="004C16F4" w:rsidP="00FA385B">
      <w:pPr>
        <w:tabs>
          <w:tab w:val="left" w:pos="6900"/>
        </w:tabs>
        <w:rPr>
          <w:rFonts w:ascii="Times New Roman" w:hAnsi="Times New Roman" w:cs="Times New Roman"/>
          <w:sz w:val="24"/>
          <w:szCs w:val="24"/>
        </w:rPr>
      </w:pPr>
    </w:p>
    <w:p w14:paraId="2D5BBE2D" w14:textId="339B9E90" w:rsidR="004C16F4" w:rsidRDefault="004C16F4" w:rsidP="00FA385B">
      <w:pPr>
        <w:tabs>
          <w:tab w:val="left" w:pos="6900"/>
        </w:tabs>
        <w:rPr>
          <w:rFonts w:ascii="Times New Roman" w:hAnsi="Times New Roman" w:cs="Times New Roman"/>
          <w:sz w:val="24"/>
          <w:szCs w:val="24"/>
        </w:rPr>
      </w:pPr>
    </w:p>
    <w:p w14:paraId="741EC876" w14:textId="5BFD4203" w:rsidR="004C16F4" w:rsidRDefault="004C16F4" w:rsidP="00FA385B">
      <w:pPr>
        <w:tabs>
          <w:tab w:val="left" w:pos="6900"/>
        </w:tabs>
        <w:rPr>
          <w:rFonts w:ascii="Times New Roman" w:hAnsi="Times New Roman" w:cs="Times New Roman"/>
          <w:sz w:val="24"/>
          <w:szCs w:val="24"/>
        </w:rPr>
      </w:pPr>
    </w:p>
    <w:p w14:paraId="1DDA63B4" w14:textId="5E2FB878" w:rsidR="004C16F4" w:rsidRDefault="004C16F4" w:rsidP="00FA385B">
      <w:pPr>
        <w:tabs>
          <w:tab w:val="left" w:pos="6900"/>
        </w:tabs>
        <w:rPr>
          <w:rFonts w:ascii="Times New Roman" w:hAnsi="Times New Roman" w:cs="Times New Roman"/>
          <w:sz w:val="24"/>
          <w:szCs w:val="24"/>
        </w:rPr>
      </w:pPr>
    </w:p>
    <w:p w14:paraId="67C4C9C1" w14:textId="037CDC1D" w:rsidR="004C16F4" w:rsidRDefault="004C16F4" w:rsidP="00FA385B">
      <w:pPr>
        <w:tabs>
          <w:tab w:val="left" w:pos="6900"/>
        </w:tabs>
        <w:rPr>
          <w:rFonts w:ascii="Times New Roman" w:hAnsi="Times New Roman" w:cs="Times New Roman"/>
          <w:sz w:val="24"/>
          <w:szCs w:val="24"/>
        </w:rPr>
      </w:pPr>
    </w:p>
    <w:p w14:paraId="681506B2" w14:textId="09AEC36B" w:rsidR="004C16F4" w:rsidRDefault="004C16F4" w:rsidP="00FA385B">
      <w:pPr>
        <w:tabs>
          <w:tab w:val="left" w:pos="6900"/>
        </w:tabs>
        <w:rPr>
          <w:rFonts w:ascii="Times New Roman" w:hAnsi="Times New Roman" w:cs="Times New Roman"/>
          <w:sz w:val="24"/>
          <w:szCs w:val="24"/>
        </w:rPr>
      </w:pPr>
    </w:p>
    <w:p w14:paraId="46199215" w14:textId="77777777" w:rsidR="0030130F" w:rsidRDefault="0030130F" w:rsidP="00FA385B">
      <w:pPr>
        <w:tabs>
          <w:tab w:val="left" w:pos="6900"/>
        </w:tabs>
        <w:rPr>
          <w:rFonts w:ascii="Times New Roman" w:hAnsi="Times New Roman" w:cs="Times New Roman"/>
          <w:sz w:val="24"/>
          <w:szCs w:val="24"/>
        </w:rPr>
      </w:pPr>
    </w:p>
    <w:p w14:paraId="58D3CED0" w14:textId="62890A44" w:rsidR="004C16F4"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lastRenderedPageBreak/>
        <w:t xml:space="preserve">Lampiran </w:t>
      </w:r>
      <w:r w:rsidR="004C16F4">
        <w:rPr>
          <w:rFonts w:ascii="Times New Roman" w:hAnsi="Times New Roman" w:cs="Times New Roman"/>
          <w:b/>
          <w:bCs/>
          <w:sz w:val="24"/>
          <w:szCs w:val="24"/>
        </w:rPr>
        <w:t>9</w:t>
      </w:r>
      <w:r w:rsidRPr="004C16F4">
        <w:rPr>
          <w:rFonts w:ascii="Times New Roman" w:hAnsi="Times New Roman" w:cs="Times New Roman"/>
          <w:b/>
          <w:bCs/>
          <w:sz w:val="24"/>
          <w:szCs w:val="24"/>
        </w:rPr>
        <w:t>.</w:t>
      </w:r>
    </w:p>
    <w:p w14:paraId="51A836AF" w14:textId="77777777" w:rsidR="004C16F4" w:rsidRPr="004C16F4" w:rsidRDefault="004C16F4" w:rsidP="00FA385B">
      <w:pPr>
        <w:tabs>
          <w:tab w:val="left" w:pos="6900"/>
        </w:tabs>
        <w:rPr>
          <w:rFonts w:ascii="Times New Roman" w:hAnsi="Times New Roman" w:cs="Times New Roman"/>
          <w:b/>
          <w:bCs/>
          <w:sz w:val="24"/>
          <w:szCs w:val="24"/>
        </w:rPr>
      </w:pPr>
    </w:p>
    <w:p w14:paraId="3B4D82A1" w14:textId="3D46C352" w:rsidR="00FA385B" w:rsidRPr="004C16F4" w:rsidRDefault="00FA385B" w:rsidP="004C16F4">
      <w:pPr>
        <w:tabs>
          <w:tab w:val="left" w:pos="6900"/>
        </w:tabs>
        <w:jc w:val="center"/>
        <w:rPr>
          <w:rFonts w:ascii="Times New Roman" w:hAnsi="Times New Roman" w:cs="Times New Roman"/>
          <w:b/>
          <w:bCs/>
          <w:sz w:val="24"/>
          <w:szCs w:val="24"/>
        </w:rPr>
      </w:pPr>
      <w:r w:rsidRPr="004C16F4">
        <w:rPr>
          <w:rFonts w:ascii="Times New Roman" w:hAnsi="Times New Roman" w:cs="Times New Roman"/>
          <w:b/>
          <w:bCs/>
          <w:sz w:val="24"/>
          <w:szCs w:val="24"/>
        </w:rPr>
        <w:t>Uji Statistik Deskriptif</w:t>
      </w:r>
    </w:p>
    <w:p w14:paraId="27993A53" w14:textId="77777777" w:rsidR="00FA385B" w:rsidRDefault="00FA385B" w:rsidP="00FA385B">
      <w:pPr>
        <w:tabs>
          <w:tab w:val="left" w:pos="6900"/>
        </w:tabs>
        <w:rPr>
          <w:rFonts w:ascii="Times New Roman" w:hAnsi="Times New Roman" w:cs="Times New Roman"/>
          <w:sz w:val="24"/>
          <w:szCs w:val="24"/>
        </w:rPr>
      </w:pPr>
    </w:p>
    <w:p w14:paraId="3C5F41D8"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31F49B" wp14:editId="67C33FCD">
            <wp:extent cx="4940373" cy="1743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7880" cy="1756308"/>
                    </a:xfrm>
                    <a:prstGeom prst="rect">
                      <a:avLst/>
                    </a:prstGeom>
                    <a:noFill/>
                  </pic:spPr>
                </pic:pic>
              </a:graphicData>
            </a:graphic>
          </wp:inline>
        </w:drawing>
      </w:r>
    </w:p>
    <w:p w14:paraId="2D6DBE15" w14:textId="5EC00245" w:rsidR="00FA385B" w:rsidRDefault="00FA385B" w:rsidP="00FA385B">
      <w:pPr>
        <w:tabs>
          <w:tab w:val="left" w:pos="6900"/>
        </w:tabs>
        <w:rPr>
          <w:rFonts w:ascii="Times New Roman" w:hAnsi="Times New Roman" w:cs="Times New Roman"/>
          <w:sz w:val="24"/>
          <w:szCs w:val="24"/>
        </w:rPr>
      </w:pPr>
    </w:p>
    <w:p w14:paraId="0723F6F9" w14:textId="09C66323" w:rsidR="004C16F4" w:rsidRDefault="004C16F4" w:rsidP="00FA385B">
      <w:pPr>
        <w:tabs>
          <w:tab w:val="left" w:pos="6900"/>
        </w:tabs>
        <w:rPr>
          <w:rFonts w:ascii="Times New Roman" w:hAnsi="Times New Roman" w:cs="Times New Roman"/>
          <w:sz w:val="24"/>
          <w:szCs w:val="24"/>
        </w:rPr>
      </w:pPr>
    </w:p>
    <w:p w14:paraId="1AD5DD6E" w14:textId="199C82C8" w:rsidR="004C16F4" w:rsidRDefault="004C16F4" w:rsidP="00FA385B">
      <w:pPr>
        <w:tabs>
          <w:tab w:val="left" w:pos="6900"/>
        </w:tabs>
        <w:rPr>
          <w:rFonts w:ascii="Times New Roman" w:hAnsi="Times New Roman" w:cs="Times New Roman"/>
          <w:sz w:val="24"/>
          <w:szCs w:val="24"/>
        </w:rPr>
      </w:pPr>
    </w:p>
    <w:p w14:paraId="2451E084" w14:textId="741EE1B8" w:rsidR="004C16F4" w:rsidRDefault="004C16F4" w:rsidP="00FA385B">
      <w:pPr>
        <w:tabs>
          <w:tab w:val="left" w:pos="6900"/>
        </w:tabs>
        <w:rPr>
          <w:rFonts w:ascii="Times New Roman" w:hAnsi="Times New Roman" w:cs="Times New Roman"/>
          <w:sz w:val="24"/>
          <w:szCs w:val="24"/>
        </w:rPr>
      </w:pPr>
    </w:p>
    <w:p w14:paraId="5FC651C5" w14:textId="563BCB35" w:rsidR="004C16F4" w:rsidRDefault="004C16F4" w:rsidP="00FA385B">
      <w:pPr>
        <w:tabs>
          <w:tab w:val="left" w:pos="6900"/>
        </w:tabs>
        <w:rPr>
          <w:rFonts w:ascii="Times New Roman" w:hAnsi="Times New Roman" w:cs="Times New Roman"/>
          <w:sz w:val="24"/>
          <w:szCs w:val="24"/>
        </w:rPr>
      </w:pPr>
    </w:p>
    <w:p w14:paraId="4EEF8586" w14:textId="55E23447" w:rsidR="004C16F4" w:rsidRDefault="004C16F4" w:rsidP="00FA385B">
      <w:pPr>
        <w:tabs>
          <w:tab w:val="left" w:pos="6900"/>
        </w:tabs>
        <w:rPr>
          <w:rFonts w:ascii="Times New Roman" w:hAnsi="Times New Roman" w:cs="Times New Roman"/>
          <w:sz w:val="24"/>
          <w:szCs w:val="24"/>
        </w:rPr>
      </w:pPr>
    </w:p>
    <w:p w14:paraId="61FC7663" w14:textId="2D5691B4" w:rsidR="004C16F4" w:rsidRDefault="004C16F4" w:rsidP="00FA385B">
      <w:pPr>
        <w:tabs>
          <w:tab w:val="left" w:pos="6900"/>
        </w:tabs>
        <w:rPr>
          <w:rFonts w:ascii="Times New Roman" w:hAnsi="Times New Roman" w:cs="Times New Roman"/>
          <w:sz w:val="24"/>
          <w:szCs w:val="24"/>
        </w:rPr>
      </w:pPr>
    </w:p>
    <w:p w14:paraId="6D2062C8" w14:textId="0E7A7BEF" w:rsidR="004C16F4" w:rsidRDefault="004C16F4" w:rsidP="00FA385B">
      <w:pPr>
        <w:tabs>
          <w:tab w:val="left" w:pos="6900"/>
        </w:tabs>
        <w:rPr>
          <w:rFonts w:ascii="Times New Roman" w:hAnsi="Times New Roman" w:cs="Times New Roman"/>
          <w:sz w:val="24"/>
          <w:szCs w:val="24"/>
        </w:rPr>
      </w:pPr>
    </w:p>
    <w:p w14:paraId="0BF13B3F" w14:textId="407A94F0" w:rsidR="004C16F4" w:rsidRDefault="004C16F4" w:rsidP="00FA385B">
      <w:pPr>
        <w:tabs>
          <w:tab w:val="left" w:pos="6900"/>
        </w:tabs>
        <w:rPr>
          <w:rFonts w:ascii="Times New Roman" w:hAnsi="Times New Roman" w:cs="Times New Roman"/>
          <w:sz w:val="24"/>
          <w:szCs w:val="24"/>
        </w:rPr>
      </w:pPr>
    </w:p>
    <w:p w14:paraId="39B085BE" w14:textId="44079999" w:rsidR="004C16F4" w:rsidRDefault="004C16F4" w:rsidP="00FA385B">
      <w:pPr>
        <w:tabs>
          <w:tab w:val="left" w:pos="6900"/>
        </w:tabs>
        <w:rPr>
          <w:rFonts w:ascii="Times New Roman" w:hAnsi="Times New Roman" w:cs="Times New Roman"/>
          <w:sz w:val="24"/>
          <w:szCs w:val="24"/>
        </w:rPr>
      </w:pPr>
    </w:p>
    <w:p w14:paraId="729C58AC" w14:textId="7302B35F" w:rsidR="004C16F4" w:rsidRDefault="004C16F4" w:rsidP="00FA385B">
      <w:pPr>
        <w:tabs>
          <w:tab w:val="left" w:pos="6900"/>
        </w:tabs>
        <w:rPr>
          <w:rFonts w:ascii="Times New Roman" w:hAnsi="Times New Roman" w:cs="Times New Roman"/>
          <w:sz w:val="24"/>
          <w:szCs w:val="24"/>
        </w:rPr>
      </w:pPr>
    </w:p>
    <w:p w14:paraId="49A82B23" w14:textId="538BBFA5" w:rsidR="004C16F4" w:rsidRDefault="004C16F4" w:rsidP="00FA385B">
      <w:pPr>
        <w:tabs>
          <w:tab w:val="left" w:pos="6900"/>
        </w:tabs>
        <w:rPr>
          <w:rFonts w:ascii="Times New Roman" w:hAnsi="Times New Roman" w:cs="Times New Roman"/>
          <w:sz w:val="24"/>
          <w:szCs w:val="24"/>
        </w:rPr>
      </w:pPr>
    </w:p>
    <w:p w14:paraId="3344064B" w14:textId="53B22D8F" w:rsidR="004C16F4" w:rsidRDefault="004C16F4" w:rsidP="00FA385B">
      <w:pPr>
        <w:tabs>
          <w:tab w:val="left" w:pos="6900"/>
        </w:tabs>
        <w:rPr>
          <w:rFonts w:ascii="Times New Roman" w:hAnsi="Times New Roman" w:cs="Times New Roman"/>
          <w:sz w:val="24"/>
          <w:szCs w:val="24"/>
        </w:rPr>
      </w:pPr>
    </w:p>
    <w:p w14:paraId="758A9745" w14:textId="60DA277A" w:rsidR="004C16F4" w:rsidRDefault="004C16F4" w:rsidP="00FA385B">
      <w:pPr>
        <w:tabs>
          <w:tab w:val="left" w:pos="6900"/>
        </w:tabs>
        <w:rPr>
          <w:rFonts w:ascii="Times New Roman" w:hAnsi="Times New Roman" w:cs="Times New Roman"/>
          <w:sz w:val="24"/>
          <w:szCs w:val="24"/>
        </w:rPr>
      </w:pPr>
    </w:p>
    <w:p w14:paraId="2C296570" w14:textId="4B2545AA" w:rsidR="004C16F4" w:rsidRDefault="004C16F4" w:rsidP="00FA385B">
      <w:pPr>
        <w:tabs>
          <w:tab w:val="left" w:pos="6900"/>
        </w:tabs>
        <w:rPr>
          <w:rFonts w:ascii="Times New Roman" w:hAnsi="Times New Roman" w:cs="Times New Roman"/>
          <w:sz w:val="24"/>
          <w:szCs w:val="24"/>
        </w:rPr>
      </w:pPr>
    </w:p>
    <w:p w14:paraId="6FEE6BA3" w14:textId="28A44719" w:rsidR="004C16F4" w:rsidRDefault="004C16F4" w:rsidP="00FA385B">
      <w:pPr>
        <w:tabs>
          <w:tab w:val="left" w:pos="6900"/>
        </w:tabs>
        <w:rPr>
          <w:rFonts w:ascii="Times New Roman" w:hAnsi="Times New Roman" w:cs="Times New Roman"/>
          <w:sz w:val="24"/>
          <w:szCs w:val="24"/>
        </w:rPr>
      </w:pPr>
    </w:p>
    <w:p w14:paraId="41485FBA" w14:textId="108D2DA7" w:rsidR="004C16F4" w:rsidRDefault="004C16F4" w:rsidP="00FA385B">
      <w:pPr>
        <w:tabs>
          <w:tab w:val="left" w:pos="6900"/>
        </w:tabs>
        <w:rPr>
          <w:rFonts w:ascii="Times New Roman" w:hAnsi="Times New Roman" w:cs="Times New Roman"/>
          <w:sz w:val="24"/>
          <w:szCs w:val="24"/>
        </w:rPr>
      </w:pPr>
    </w:p>
    <w:p w14:paraId="131D134C" w14:textId="5D7A03DA" w:rsidR="004C16F4" w:rsidRDefault="004C16F4" w:rsidP="00FA385B">
      <w:pPr>
        <w:tabs>
          <w:tab w:val="left" w:pos="6900"/>
        </w:tabs>
        <w:rPr>
          <w:rFonts w:ascii="Times New Roman" w:hAnsi="Times New Roman" w:cs="Times New Roman"/>
          <w:sz w:val="24"/>
          <w:szCs w:val="24"/>
        </w:rPr>
      </w:pPr>
    </w:p>
    <w:p w14:paraId="2CF2B9B5" w14:textId="76CB23BA" w:rsidR="004C16F4" w:rsidRDefault="004C16F4" w:rsidP="00FA385B">
      <w:pPr>
        <w:tabs>
          <w:tab w:val="left" w:pos="6900"/>
        </w:tabs>
        <w:rPr>
          <w:rFonts w:ascii="Times New Roman" w:hAnsi="Times New Roman" w:cs="Times New Roman"/>
          <w:sz w:val="24"/>
          <w:szCs w:val="24"/>
        </w:rPr>
      </w:pPr>
    </w:p>
    <w:p w14:paraId="6A2681A4" w14:textId="62486025" w:rsidR="004C16F4" w:rsidRDefault="004C16F4" w:rsidP="00FA385B">
      <w:pPr>
        <w:tabs>
          <w:tab w:val="left" w:pos="6900"/>
        </w:tabs>
        <w:rPr>
          <w:rFonts w:ascii="Times New Roman" w:hAnsi="Times New Roman" w:cs="Times New Roman"/>
          <w:sz w:val="24"/>
          <w:szCs w:val="24"/>
        </w:rPr>
      </w:pPr>
    </w:p>
    <w:p w14:paraId="0D9D570B" w14:textId="6820EE2D" w:rsidR="004C16F4" w:rsidRDefault="004C16F4" w:rsidP="00FA385B">
      <w:pPr>
        <w:tabs>
          <w:tab w:val="left" w:pos="6900"/>
        </w:tabs>
        <w:rPr>
          <w:rFonts w:ascii="Times New Roman" w:hAnsi="Times New Roman" w:cs="Times New Roman"/>
          <w:sz w:val="24"/>
          <w:szCs w:val="24"/>
        </w:rPr>
      </w:pPr>
    </w:p>
    <w:p w14:paraId="525E227E" w14:textId="005E1611" w:rsidR="004C16F4" w:rsidRDefault="004C16F4" w:rsidP="00FA385B">
      <w:pPr>
        <w:tabs>
          <w:tab w:val="left" w:pos="6900"/>
        </w:tabs>
        <w:rPr>
          <w:rFonts w:ascii="Times New Roman" w:hAnsi="Times New Roman" w:cs="Times New Roman"/>
          <w:sz w:val="24"/>
          <w:szCs w:val="24"/>
        </w:rPr>
      </w:pPr>
    </w:p>
    <w:p w14:paraId="348138EF" w14:textId="5C71E97D" w:rsidR="004C16F4" w:rsidRDefault="004C16F4" w:rsidP="00FA385B">
      <w:pPr>
        <w:tabs>
          <w:tab w:val="left" w:pos="6900"/>
        </w:tabs>
        <w:rPr>
          <w:rFonts w:ascii="Times New Roman" w:hAnsi="Times New Roman" w:cs="Times New Roman"/>
          <w:sz w:val="24"/>
          <w:szCs w:val="24"/>
        </w:rPr>
      </w:pPr>
    </w:p>
    <w:p w14:paraId="19173F46" w14:textId="2BE31242" w:rsidR="004C16F4" w:rsidRDefault="004C16F4" w:rsidP="00FA385B">
      <w:pPr>
        <w:tabs>
          <w:tab w:val="left" w:pos="6900"/>
        </w:tabs>
        <w:rPr>
          <w:rFonts w:ascii="Times New Roman" w:hAnsi="Times New Roman" w:cs="Times New Roman"/>
          <w:sz w:val="24"/>
          <w:szCs w:val="24"/>
        </w:rPr>
      </w:pPr>
    </w:p>
    <w:p w14:paraId="41403FCC" w14:textId="58DC5C6F" w:rsidR="004C16F4" w:rsidRDefault="004C16F4" w:rsidP="00FA385B">
      <w:pPr>
        <w:tabs>
          <w:tab w:val="left" w:pos="6900"/>
        </w:tabs>
        <w:rPr>
          <w:rFonts w:ascii="Times New Roman" w:hAnsi="Times New Roman" w:cs="Times New Roman"/>
          <w:sz w:val="24"/>
          <w:szCs w:val="24"/>
        </w:rPr>
      </w:pPr>
    </w:p>
    <w:p w14:paraId="18D2FAAC" w14:textId="70E764FC" w:rsidR="004C16F4" w:rsidRDefault="004C16F4" w:rsidP="00FA385B">
      <w:pPr>
        <w:tabs>
          <w:tab w:val="left" w:pos="6900"/>
        </w:tabs>
        <w:rPr>
          <w:rFonts w:ascii="Times New Roman" w:hAnsi="Times New Roman" w:cs="Times New Roman"/>
          <w:sz w:val="24"/>
          <w:szCs w:val="24"/>
        </w:rPr>
      </w:pPr>
    </w:p>
    <w:p w14:paraId="781A02D7" w14:textId="18EBF682" w:rsidR="004C16F4" w:rsidRDefault="004C16F4" w:rsidP="00FA385B">
      <w:pPr>
        <w:tabs>
          <w:tab w:val="left" w:pos="6900"/>
        </w:tabs>
        <w:rPr>
          <w:rFonts w:ascii="Times New Roman" w:hAnsi="Times New Roman" w:cs="Times New Roman"/>
          <w:sz w:val="24"/>
          <w:szCs w:val="24"/>
        </w:rPr>
      </w:pPr>
    </w:p>
    <w:p w14:paraId="2F5C8B35" w14:textId="0C5529A7" w:rsidR="004C16F4" w:rsidRDefault="004C16F4" w:rsidP="00FA385B">
      <w:pPr>
        <w:tabs>
          <w:tab w:val="left" w:pos="6900"/>
        </w:tabs>
        <w:rPr>
          <w:rFonts w:ascii="Times New Roman" w:hAnsi="Times New Roman" w:cs="Times New Roman"/>
          <w:sz w:val="24"/>
          <w:szCs w:val="24"/>
        </w:rPr>
      </w:pPr>
    </w:p>
    <w:p w14:paraId="3A2BA464" w14:textId="374E5710" w:rsidR="004C16F4" w:rsidRDefault="004C16F4" w:rsidP="00FA385B">
      <w:pPr>
        <w:tabs>
          <w:tab w:val="left" w:pos="6900"/>
        </w:tabs>
        <w:rPr>
          <w:rFonts w:ascii="Times New Roman" w:hAnsi="Times New Roman" w:cs="Times New Roman"/>
          <w:sz w:val="24"/>
          <w:szCs w:val="24"/>
        </w:rPr>
      </w:pPr>
    </w:p>
    <w:p w14:paraId="536EC645" w14:textId="5BB92D84" w:rsidR="004C16F4" w:rsidRDefault="004C16F4" w:rsidP="00FA385B">
      <w:pPr>
        <w:tabs>
          <w:tab w:val="left" w:pos="6900"/>
        </w:tabs>
        <w:rPr>
          <w:rFonts w:ascii="Times New Roman" w:hAnsi="Times New Roman" w:cs="Times New Roman"/>
          <w:sz w:val="24"/>
          <w:szCs w:val="24"/>
        </w:rPr>
      </w:pPr>
    </w:p>
    <w:p w14:paraId="6A1402BB" w14:textId="1CB9C1B6" w:rsidR="004C16F4" w:rsidRDefault="004C16F4" w:rsidP="00FA385B">
      <w:pPr>
        <w:tabs>
          <w:tab w:val="left" w:pos="6900"/>
        </w:tabs>
        <w:rPr>
          <w:rFonts w:ascii="Times New Roman" w:hAnsi="Times New Roman" w:cs="Times New Roman"/>
          <w:sz w:val="24"/>
          <w:szCs w:val="24"/>
        </w:rPr>
      </w:pPr>
    </w:p>
    <w:p w14:paraId="4A04E88B" w14:textId="77777777" w:rsidR="004C16F4" w:rsidRDefault="004C16F4" w:rsidP="00FA385B">
      <w:pPr>
        <w:tabs>
          <w:tab w:val="left" w:pos="6900"/>
        </w:tabs>
        <w:rPr>
          <w:rFonts w:ascii="Times New Roman" w:hAnsi="Times New Roman" w:cs="Times New Roman"/>
          <w:sz w:val="24"/>
          <w:szCs w:val="24"/>
        </w:rPr>
      </w:pPr>
    </w:p>
    <w:p w14:paraId="41C3FC31" w14:textId="07A63B04" w:rsidR="004C16F4"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lastRenderedPageBreak/>
        <w:t xml:space="preserve">Lampiran </w:t>
      </w:r>
      <w:r w:rsidR="004C16F4">
        <w:rPr>
          <w:rFonts w:ascii="Times New Roman" w:hAnsi="Times New Roman" w:cs="Times New Roman"/>
          <w:b/>
          <w:bCs/>
          <w:sz w:val="24"/>
          <w:szCs w:val="24"/>
        </w:rPr>
        <w:t>10</w:t>
      </w:r>
      <w:r w:rsidRPr="004C16F4">
        <w:rPr>
          <w:rFonts w:ascii="Times New Roman" w:hAnsi="Times New Roman" w:cs="Times New Roman"/>
          <w:b/>
          <w:bCs/>
          <w:sz w:val="24"/>
          <w:szCs w:val="24"/>
        </w:rPr>
        <w:t xml:space="preserve">. </w:t>
      </w:r>
    </w:p>
    <w:p w14:paraId="47329F52" w14:textId="77777777" w:rsidR="004C16F4" w:rsidRPr="004C16F4" w:rsidRDefault="004C16F4" w:rsidP="00FA385B">
      <w:pPr>
        <w:tabs>
          <w:tab w:val="left" w:pos="6900"/>
        </w:tabs>
        <w:rPr>
          <w:rFonts w:ascii="Times New Roman" w:hAnsi="Times New Roman" w:cs="Times New Roman"/>
          <w:b/>
          <w:bCs/>
          <w:sz w:val="24"/>
          <w:szCs w:val="24"/>
        </w:rPr>
      </w:pPr>
    </w:p>
    <w:p w14:paraId="6621F176" w14:textId="16AEB3C1" w:rsidR="00FA385B" w:rsidRPr="004C16F4" w:rsidRDefault="00FA385B" w:rsidP="004C16F4">
      <w:pPr>
        <w:tabs>
          <w:tab w:val="left" w:pos="6900"/>
        </w:tabs>
        <w:jc w:val="center"/>
        <w:rPr>
          <w:rFonts w:ascii="Times New Roman" w:hAnsi="Times New Roman" w:cs="Times New Roman"/>
          <w:b/>
          <w:bCs/>
          <w:sz w:val="24"/>
          <w:szCs w:val="24"/>
        </w:rPr>
      </w:pPr>
      <w:r w:rsidRPr="004C16F4">
        <w:rPr>
          <w:rFonts w:ascii="Times New Roman" w:hAnsi="Times New Roman" w:cs="Times New Roman"/>
          <w:b/>
          <w:bCs/>
          <w:sz w:val="24"/>
          <w:szCs w:val="24"/>
        </w:rPr>
        <w:t>Uji Asumsi Klasik</w:t>
      </w:r>
    </w:p>
    <w:p w14:paraId="3F3920CC" w14:textId="77777777" w:rsidR="00FA385B" w:rsidRPr="004C16F4" w:rsidRDefault="00FA385B" w:rsidP="004C16F4">
      <w:pPr>
        <w:tabs>
          <w:tab w:val="left" w:pos="6900"/>
        </w:tabs>
        <w:jc w:val="center"/>
        <w:rPr>
          <w:rFonts w:ascii="Times New Roman" w:hAnsi="Times New Roman" w:cs="Times New Roman"/>
          <w:b/>
          <w:bCs/>
          <w:sz w:val="24"/>
          <w:szCs w:val="24"/>
        </w:rPr>
      </w:pPr>
    </w:p>
    <w:p w14:paraId="0DABFF4A" w14:textId="77777777" w:rsidR="00FA385B" w:rsidRPr="004C16F4" w:rsidRDefault="00FA385B" w:rsidP="004C16F4">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t>Uji Normalitas</w:t>
      </w:r>
    </w:p>
    <w:p w14:paraId="1A6D70CF" w14:textId="77777777" w:rsidR="00FA385B" w:rsidRDefault="00FA385B" w:rsidP="00FA385B">
      <w:pPr>
        <w:tabs>
          <w:tab w:val="left" w:pos="6900"/>
        </w:tabs>
        <w:rPr>
          <w:rFonts w:ascii="Times New Roman" w:hAnsi="Times New Roman" w:cs="Times New Roman"/>
          <w:sz w:val="24"/>
          <w:szCs w:val="24"/>
        </w:rPr>
      </w:pPr>
    </w:p>
    <w:p w14:paraId="738D6E24"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180043" wp14:editId="584A79F3">
            <wp:extent cx="4337050" cy="2352675"/>
            <wp:effectExtent l="0" t="0" r="635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2374" cy="2366412"/>
                    </a:xfrm>
                    <a:prstGeom prst="rect">
                      <a:avLst/>
                    </a:prstGeom>
                    <a:noFill/>
                  </pic:spPr>
                </pic:pic>
              </a:graphicData>
            </a:graphic>
          </wp:inline>
        </w:drawing>
      </w:r>
    </w:p>
    <w:p w14:paraId="663663AE" w14:textId="77777777" w:rsidR="0025787C" w:rsidRDefault="0025787C" w:rsidP="00FA385B">
      <w:pPr>
        <w:tabs>
          <w:tab w:val="left" w:pos="6900"/>
        </w:tabs>
        <w:rPr>
          <w:rFonts w:ascii="Times New Roman" w:hAnsi="Times New Roman" w:cs="Times New Roman"/>
          <w:sz w:val="24"/>
          <w:szCs w:val="24"/>
        </w:rPr>
      </w:pPr>
    </w:p>
    <w:p w14:paraId="624AA7CC"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t>Uji Multikolinearitas</w:t>
      </w:r>
    </w:p>
    <w:p w14:paraId="65142DA6" w14:textId="77777777" w:rsidR="00FA385B" w:rsidRDefault="00FA385B" w:rsidP="00FA385B">
      <w:pPr>
        <w:tabs>
          <w:tab w:val="left" w:pos="6900"/>
        </w:tabs>
        <w:rPr>
          <w:rFonts w:ascii="Times New Roman" w:hAnsi="Times New Roman" w:cs="Times New Roman"/>
          <w:sz w:val="24"/>
          <w:szCs w:val="24"/>
        </w:rPr>
      </w:pPr>
    </w:p>
    <w:p w14:paraId="522832C3"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DDECD8" wp14:editId="5E2C991A">
            <wp:extent cx="5095875" cy="1764665"/>
            <wp:effectExtent l="0" t="0" r="9525"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9739" cy="1772929"/>
                    </a:xfrm>
                    <a:prstGeom prst="rect">
                      <a:avLst/>
                    </a:prstGeom>
                    <a:noFill/>
                  </pic:spPr>
                </pic:pic>
              </a:graphicData>
            </a:graphic>
          </wp:inline>
        </w:drawing>
      </w:r>
    </w:p>
    <w:p w14:paraId="6B304D89" w14:textId="77777777" w:rsidR="00FA385B" w:rsidRDefault="00FA385B" w:rsidP="00FA385B">
      <w:pPr>
        <w:tabs>
          <w:tab w:val="left" w:pos="6900"/>
        </w:tabs>
        <w:rPr>
          <w:rFonts w:ascii="Times New Roman" w:hAnsi="Times New Roman" w:cs="Times New Roman"/>
          <w:sz w:val="24"/>
          <w:szCs w:val="24"/>
        </w:rPr>
      </w:pPr>
    </w:p>
    <w:p w14:paraId="371B73C9"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t>Uji Heterokedastisitas</w:t>
      </w:r>
    </w:p>
    <w:p w14:paraId="3335B8F7" w14:textId="77777777" w:rsidR="00FA385B" w:rsidRDefault="00FA385B" w:rsidP="00FA385B">
      <w:pPr>
        <w:tabs>
          <w:tab w:val="left" w:pos="6900"/>
        </w:tabs>
        <w:rPr>
          <w:rFonts w:ascii="Times New Roman" w:hAnsi="Times New Roman" w:cs="Times New Roman"/>
          <w:sz w:val="24"/>
          <w:szCs w:val="24"/>
        </w:rPr>
      </w:pPr>
    </w:p>
    <w:p w14:paraId="2F05B87E"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BE8C85" wp14:editId="28C5D7FE">
            <wp:extent cx="5076825" cy="16383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76825" cy="1638300"/>
                    </a:xfrm>
                    <a:prstGeom prst="rect">
                      <a:avLst/>
                    </a:prstGeom>
                    <a:noFill/>
                  </pic:spPr>
                </pic:pic>
              </a:graphicData>
            </a:graphic>
          </wp:inline>
        </w:drawing>
      </w:r>
    </w:p>
    <w:p w14:paraId="09838EAC" w14:textId="77777777" w:rsidR="00FA385B" w:rsidRDefault="00FA385B" w:rsidP="00FA385B">
      <w:pPr>
        <w:tabs>
          <w:tab w:val="left" w:pos="6900"/>
        </w:tabs>
        <w:rPr>
          <w:rFonts w:ascii="Times New Roman" w:hAnsi="Times New Roman" w:cs="Times New Roman"/>
          <w:sz w:val="24"/>
          <w:szCs w:val="24"/>
        </w:rPr>
      </w:pPr>
    </w:p>
    <w:p w14:paraId="1705083F"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lastRenderedPageBreak/>
        <w:t>Uji Autokorelasi</w:t>
      </w:r>
    </w:p>
    <w:p w14:paraId="371A0F5C" w14:textId="77777777" w:rsidR="00FA385B" w:rsidRDefault="00FA385B" w:rsidP="00FA385B">
      <w:pPr>
        <w:tabs>
          <w:tab w:val="left" w:pos="6900"/>
        </w:tabs>
        <w:rPr>
          <w:rFonts w:ascii="Times New Roman" w:hAnsi="Times New Roman" w:cs="Times New Roman"/>
          <w:sz w:val="24"/>
          <w:szCs w:val="24"/>
        </w:rPr>
      </w:pPr>
    </w:p>
    <w:p w14:paraId="7DCC1848"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705491" wp14:editId="1369452D">
            <wp:extent cx="4610100" cy="1257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0" cy="1257300"/>
                    </a:xfrm>
                    <a:prstGeom prst="rect">
                      <a:avLst/>
                    </a:prstGeom>
                    <a:noFill/>
                  </pic:spPr>
                </pic:pic>
              </a:graphicData>
            </a:graphic>
          </wp:inline>
        </w:drawing>
      </w:r>
    </w:p>
    <w:p w14:paraId="4CFB842C" w14:textId="77777777" w:rsidR="00CC3155" w:rsidRDefault="00CC3155" w:rsidP="00FA385B">
      <w:pPr>
        <w:tabs>
          <w:tab w:val="left" w:pos="6900"/>
        </w:tabs>
        <w:rPr>
          <w:rFonts w:ascii="Times New Roman" w:hAnsi="Times New Roman" w:cs="Times New Roman"/>
          <w:sz w:val="24"/>
          <w:szCs w:val="24"/>
        </w:rPr>
      </w:pPr>
    </w:p>
    <w:p w14:paraId="0318AC5B" w14:textId="77777777" w:rsidR="004C16F4" w:rsidRDefault="004C16F4" w:rsidP="00FA385B">
      <w:pPr>
        <w:tabs>
          <w:tab w:val="left" w:pos="6900"/>
        </w:tabs>
        <w:rPr>
          <w:rFonts w:ascii="Times New Roman" w:hAnsi="Times New Roman" w:cs="Times New Roman"/>
          <w:sz w:val="24"/>
          <w:szCs w:val="24"/>
        </w:rPr>
      </w:pPr>
    </w:p>
    <w:p w14:paraId="54B7F01E" w14:textId="77777777" w:rsidR="004C16F4" w:rsidRDefault="004C16F4" w:rsidP="00FA385B">
      <w:pPr>
        <w:tabs>
          <w:tab w:val="left" w:pos="6900"/>
        </w:tabs>
        <w:rPr>
          <w:rFonts w:ascii="Times New Roman" w:hAnsi="Times New Roman" w:cs="Times New Roman"/>
          <w:sz w:val="24"/>
          <w:szCs w:val="24"/>
        </w:rPr>
      </w:pPr>
    </w:p>
    <w:p w14:paraId="64CB24B3" w14:textId="77777777" w:rsidR="004C16F4" w:rsidRDefault="004C16F4" w:rsidP="00FA385B">
      <w:pPr>
        <w:tabs>
          <w:tab w:val="left" w:pos="6900"/>
        </w:tabs>
        <w:rPr>
          <w:rFonts w:ascii="Times New Roman" w:hAnsi="Times New Roman" w:cs="Times New Roman"/>
          <w:sz w:val="24"/>
          <w:szCs w:val="24"/>
        </w:rPr>
      </w:pPr>
    </w:p>
    <w:p w14:paraId="58F00B41" w14:textId="77777777" w:rsidR="004C16F4" w:rsidRDefault="004C16F4" w:rsidP="00FA385B">
      <w:pPr>
        <w:tabs>
          <w:tab w:val="left" w:pos="6900"/>
        </w:tabs>
        <w:rPr>
          <w:rFonts w:ascii="Times New Roman" w:hAnsi="Times New Roman" w:cs="Times New Roman"/>
          <w:sz w:val="24"/>
          <w:szCs w:val="24"/>
        </w:rPr>
      </w:pPr>
    </w:p>
    <w:p w14:paraId="0F93C376" w14:textId="77777777" w:rsidR="004C16F4" w:rsidRDefault="004C16F4" w:rsidP="00FA385B">
      <w:pPr>
        <w:tabs>
          <w:tab w:val="left" w:pos="6900"/>
        </w:tabs>
        <w:rPr>
          <w:rFonts w:ascii="Times New Roman" w:hAnsi="Times New Roman" w:cs="Times New Roman"/>
          <w:sz w:val="24"/>
          <w:szCs w:val="24"/>
        </w:rPr>
      </w:pPr>
    </w:p>
    <w:p w14:paraId="4709925F" w14:textId="77777777" w:rsidR="004C16F4" w:rsidRDefault="004C16F4" w:rsidP="00FA385B">
      <w:pPr>
        <w:tabs>
          <w:tab w:val="left" w:pos="6900"/>
        </w:tabs>
        <w:rPr>
          <w:rFonts w:ascii="Times New Roman" w:hAnsi="Times New Roman" w:cs="Times New Roman"/>
          <w:sz w:val="24"/>
          <w:szCs w:val="24"/>
        </w:rPr>
      </w:pPr>
    </w:p>
    <w:p w14:paraId="410F7103" w14:textId="77777777" w:rsidR="004C16F4" w:rsidRDefault="004C16F4" w:rsidP="00FA385B">
      <w:pPr>
        <w:tabs>
          <w:tab w:val="left" w:pos="6900"/>
        </w:tabs>
        <w:rPr>
          <w:rFonts w:ascii="Times New Roman" w:hAnsi="Times New Roman" w:cs="Times New Roman"/>
          <w:sz w:val="24"/>
          <w:szCs w:val="24"/>
        </w:rPr>
      </w:pPr>
    </w:p>
    <w:p w14:paraId="30924B63" w14:textId="77777777" w:rsidR="004C16F4" w:rsidRDefault="004C16F4" w:rsidP="00FA385B">
      <w:pPr>
        <w:tabs>
          <w:tab w:val="left" w:pos="6900"/>
        </w:tabs>
        <w:rPr>
          <w:rFonts w:ascii="Times New Roman" w:hAnsi="Times New Roman" w:cs="Times New Roman"/>
          <w:sz w:val="24"/>
          <w:szCs w:val="24"/>
        </w:rPr>
      </w:pPr>
    </w:p>
    <w:p w14:paraId="28425417" w14:textId="77777777" w:rsidR="004C16F4" w:rsidRDefault="004C16F4" w:rsidP="00FA385B">
      <w:pPr>
        <w:tabs>
          <w:tab w:val="left" w:pos="6900"/>
        </w:tabs>
        <w:rPr>
          <w:rFonts w:ascii="Times New Roman" w:hAnsi="Times New Roman" w:cs="Times New Roman"/>
          <w:sz w:val="24"/>
          <w:szCs w:val="24"/>
        </w:rPr>
      </w:pPr>
    </w:p>
    <w:p w14:paraId="172CD035" w14:textId="77777777" w:rsidR="004C16F4" w:rsidRDefault="004C16F4" w:rsidP="00FA385B">
      <w:pPr>
        <w:tabs>
          <w:tab w:val="left" w:pos="6900"/>
        </w:tabs>
        <w:rPr>
          <w:rFonts w:ascii="Times New Roman" w:hAnsi="Times New Roman" w:cs="Times New Roman"/>
          <w:sz w:val="24"/>
          <w:szCs w:val="24"/>
        </w:rPr>
      </w:pPr>
    </w:p>
    <w:p w14:paraId="7AB130BD" w14:textId="77777777" w:rsidR="004C16F4" w:rsidRDefault="004C16F4" w:rsidP="00FA385B">
      <w:pPr>
        <w:tabs>
          <w:tab w:val="left" w:pos="6900"/>
        </w:tabs>
        <w:rPr>
          <w:rFonts w:ascii="Times New Roman" w:hAnsi="Times New Roman" w:cs="Times New Roman"/>
          <w:sz w:val="24"/>
          <w:szCs w:val="24"/>
        </w:rPr>
      </w:pPr>
    </w:p>
    <w:p w14:paraId="10B7AC5D" w14:textId="77777777" w:rsidR="004C16F4" w:rsidRDefault="004C16F4" w:rsidP="00FA385B">
      <w:pPr>
        <w:tabs>
          <w:tab w:val="left" w:pos="6900"/>
        </w:tabs>
        <w:rPr>
          <w:rFonts w:ascii="Times New Roman" w:hAnsi="Times New Roman" w:cs="Times New Roman"/>
          <w:sz w:val="24"/>
          <w:szCs w:val="24"/>
        </w:rPr>
      </w:pPr>
    </w:p>
    <w:p w14:paraId="76C35806" w14:textId="77777777" w:rsidR="004C16F4" w:rsidRDefault="004C16F4" w:rsidP="00FA385B">
      <w:pPr>
        <w:tabs>
          <w:tab w:val="left" w:pos="6900"/>
        </w:tabs>
        <w:rPr>
          <w:rFonts w:ascii="Times New Roman" w:hAnsi="Times New Roman" w:cs="Times New Roman"/>
          <w:sz w:val="24"/>
          <w:szCs w:val="24"/>
        </w:rPr>
      </w:pPr>
    </w:p>
    <w:p w14:paraId="1FB81AEF" w14:textId="77777777" w:rsidR="004C16F4" w:rsidRDefault="004C16F4" w:rsidP="00FA385B">
      <w:pPr>
        <w:tabs>
          <w:tab w:val="left" w:pos="6900"/>
        </w:tabs>
        <w:rPr>
          <w:rFonts w:ascii="Times New Roman" w:hAnsi="Times New Roman" w:cs="Times New Roman"/>
          <w:sz w:val="24"/>
          <w:szCs w:val="24"/>
        </w:rPr>
      </w:pPr>
    </w:p>
    <w:p w14:paraId="6CFCA0DE" w14:textId="77777777" w:rsidR="004C16F4" w:rsidRDefault="004C16F4" w:rsidP="00FA385B">
      <w:pPr>
        <w:tabs>
          <w:tab w:val="left" w:pos="6900"/>
        </w:tabs>
        <w:rPr>
          <w:rFonts w:ascii="Times New Roman" w:hAnsi="Times New Roman" w:cs="Times New Roman"/>
          <w:sz w:val="24"/>
          <w:szCs w:val="24"/>
        </w:rPr>
      </w:pPr>
    </w:p>
    <w:p w14:paraId="4C969C10" w14:textId="77777777" w:rsidR="004C16F4" w:rsidRDefault="004C16F4" w:rsidP="00FA385B">
      <w:pPr>
        <w:tabs>
          <w:tab w:val="left" w:pos="6900"/>
        </w:tabs>
        <w:rPr>
          <w:rFonts w:ascii="Times New Roman" w:hAnsi="Times New Roman" w:cs="Times New Roman"/>
          <w:sz w:val="24"/>
          <w:szCs w:val="24"/>
        </w:rPr>
      </w:pPr>
    </w:p>
    <w:p w14:paraId="6CCEFC4F" w14:textId="77777777" w:rsidR="004C16F4" w:rsidRDefault="004C16F4" w:rsidP="00FA385B">
      <w:pPr>
        <w:tabs>
          <w:tab w:val="left" w:pos="6900"/>
        </w:tabs>
        <w:rPr>
          <w:rFonts w:ascii="Times New Roman" w:hAnsi="Times New Roman" w:cs="Times New Roman"/>
          <w:sz w:val="24"/>
          <w:szCs w:val="24"/>
        </w:rPr>
      </w:pPr>
    </w:p>
    <w:p w14:paraId="62DFC863" w14:textId="77777777" w:rsidR="004C16F4" w:rsidRDefault="004C16F4" w:rsidP="00FA385B">
      <w:pPr>
        <w:tabs>
          <w:tab w:val="left" w:pos="6900"/>
        </w:tabs>
        <w:rPr>
          <w:rFonts w:ascii="Times New Roman" w:hAnsi="Times New Roman" w:cs="Times New Roman"/>
          <w:sz w:val="24"/>
          <w:szCs w:val="24"/>
        </w:rPr>
      </w:pPr>
    </w:p>
    <w:p w14:paraId="253935D7" w14:textId="77777777" w:rsidR="004C16F4" w:rsidRDefault="004C16F4" w:rsidP="00FA385B">
      <w:pPr>
        <w:tabs>
          <w:tab w:val="left" w:pos="6900"/>
        </w:tabs>
        <w:rPr>
          <w:rFonts w:ascii="Times New Roman" w:hAnsi="Times New Roman" w:cs="Times New Roman"/>
          <w:sz w:val="24"/>
          <w:szCs w:val="24"/>
        </w:rPr>
      </w:pPr>
    </w:p>
    <w:p w14:paraId="28BAE6C6" w14:textId="77777777" w:rsidR="004C16F4" w:rsidRDefault="004C16F4" w:rsidP="00FA385B">
      <w:pPr>
        <w:tabs>
          <w:tab w:val="left" w:pos="6900"/>
        </w:tabs>
        <w:rPr>
          <w:rFonts w:ascii="Times New Roman" w:hAnsi="Times New Roman" w:cs="Times New Roman"/>
          <w:sz w:val="24"/>
          <w:szCs w:val="24"/>
        </w:rPr>
      </w:pPr>
    </w:p>
    <w:p w14:paraId="573DFCE3" w14:textId="77777777" w:rsidR="004C16F4" w:rsidRDefault="004C16F4" w:rsidP="00FA385B">
      <w:pPr>
        <w:tabs>
          <w:tab w:val="left" w:pos="6900"/>
        </w:tabs>
        <w:rPr>
          <w:rFonts w:ascii="Times New Roman" w:hAnsi="Times New Roman" w:cs="Times New Roman"/>
          <w:sz w:val="24"/>
          <w:szCs w:val="24"/>
        </w:rPr>
      </w:pPr>
    </w:p>
    <w:p w14:paraId="395C4665" w14:textId="77777777" w:rsidR="004C16F4" w:rsidRDefault="004C16F4" w:rsidP="00FA385B">
      <w:pPr>
        <w:tabs>
          <w:tab w:val="left" w:pos="6900"/>
        </w:tabs>
        <w:rPr>
          <w:rFonts w:ascii="Times New Roman" w:hAnsi="Times New Roman" w:cs="Times New Roman"/>
          <w:sz w:val="24"/>
          <w:szCs w:val="24"/>
        </w:rPr>
      </w:pPr>
    </w:p>
    <w:p w14:paraId="7B510BF1" w14:textId="77777777" w:rsidR="004C16F4" w:rsidRDefault="004C16F4" w:rsidP="00FA385B">
      <w:pPr>
        <w:tabs>
          <w:tab w:val="left" w:pos="6900"/>
        </w:tabs>
        <w:rPr>
          <w:rFonts w:ascii="Times New Roman" w:hAnsi="Times New Roman" w:cs="Times New Roman"/>
          <w:sz w:val="24"/>
          <w:szCs w:val="24"/>
        </w:rPr>
      </w:pPr>
    </w:p>
    <w:p w14:paraId="201BEBCD" w14:textId="77777777" w:rsidR="004C16F4" w:rsidRDefault="004C16F4" w:rsidP="00FA385B">
      <w:pPr>
        <w:tabs>
          <w:tab w:val="left" w:pos="6900"/>
        </w:tabs>
        <w:rPr>
          <w:rFonts w:ascii="Times New Roman" w:hAnsi="Times New Roman" w:cs="Times New Roman"/>
          <w:sz w:val="24"/>
          <w:szCs w:val="24"/>
        </w:rPr>
      </w:pPr>
    </w:p>
    <w:p w14:paraId="14A80DEA" w14:textId="77777777" w:rsidR="004C16F4" w:rsidRDefault="004C16F4" w:rsidP="00FA385B">
      <w:pPr>
        <w:tabs>
          <w:tab w:val="left" w:pos="6900"/>
        </w:tabs>
        <w:rPr>
          <w:rFonts w:ascii="Times New Roman" w:hAnsi="Times New Roman" w:cs="Times New Roman"/>
          <w:sz w:val="24"/>
          <w:szCs w:val="24"/>
        </w:rPr>
      </w:pPr>
    </w:p>
    <w:p w14:paraId="12F3E37E" w14:textId="77777777" w:rsidR="004C16F4" w:rsidRDefault="004C16F4" w:rsidP="00FA385B">
      <w:pPr>
        <w:tabs>
          <w:tab w:val="left" w:pos="6900"/>
        </w:tabs>
        <w:rPr>
          <w:rFonts w:ascii="Times New Roman" w:hAnsi="Times New Roman" w:cs="Times New Roman"/>
          <w:sz w:val="24"/>
          <w:szCs w:val="24"/>
        </w:rPr>
      </w:pPr>
    </w:p>
    <w:p w14:paraId="7431B45E" w14:textId="77777777" w:rsidR="004C16F4" w:rsidRDefault="004C16F4" w:rsidP="00FA385B">
      <w:pPr>
        <w:tabs>
          <w:tab w:val="left" w:pos="6900"/>
        </w:tabs>
        <w:rPr>
          <w:rFonts w:ascii="Times New Roman" w:hAnsi="Times New Roman" w:cs="Times New Roman"/>
          <w:sz w:val="24"/>
          <w:szCs w:val="24"/>
        </w:rPr>
      </w:pPr>
    </w:p>
    <w:p w14:paraId="2DBE92E1" w14:textId="77777777" w:rsidR="004C16F4" w:rsidRDefault="004C16F4" w:rsidP="00FA385B">
      <w:pPr>
        <w:tabs>
          <w:tab w:val="left" w:pos="6900"/>
        </w:tabs>
        <w:rPr>
          <w:rFonts w:ascii="Times New Roman" w:hAnsi="Times New Roman" w:cs="Times New Roman"/>
          <w:sz w:val="24"/>
          <w:szCs w:val="24"/>
        </w:rPr>
      </w:pPr>
    </w:p>
    <w:p w14:paraId="6F5D2A2B" w14:textId="77777777" w:rsidR="004C16F4" w:rsidRDefault="004C16F4" w:rsidP="00FA385B">
      <w:pPr>
        <w:tabs>
          <w:tab w:val="left" w:pos="6900"/>
        </w:tabs>
        <w:rPr>
          <w:rFonts w:ascii="Times New Roman" w:hAnsi="Times New Roman" w:cs="Times New Roman"/>
          <w:sz w:val="24"/>
          <w:szCs w:val="24"/>
        </w:rPr>
      </w:pPr>
    </w:p>
    <w:p w14:paraId="5EF75342" w14:textId="77777777" w:rsidR="004C16F4" w:rsidRDefault="004C16F4" w:rsidP="00FA385B">
      <w:pPr>
        <w:tabs>
          <w:tab w:val="left" w:pos="6900"/>
        </w:tabs>
        <w:rPr>
          <w:rFonts w:ascii="Times New Roman" w:hAnsi="Times New Roman" w:cs="Times New Roman"/>
          <w:sz w:val="24"/>
          <w:szCs w:val="24"/>
        </w:rPr>
      </w:pPr>
    </w:p>
    <w:p w14:paraId="6B1BB341" w14:textId="77777777" w:rsidR="004C16F4" w:rsidRDefault="004C16F4" w:rsidP="00FA385B">
      <w:pPr>
        <w:tabs>
          <w:tab w:val="left" w:pos="6900"/>
        </w:tabs>
        <w:rPr>
          <w:rFonts w:ascii="Times New Roman" w:hAnsi="Times New Roman" w:cs="Times New Roman"/>
          <w:sz w:val="24"/>
          <w:szCs w:val="24"/>
        </w:rPr>
      </w:pPr>
    </w:p>
    <w:p w14:paraId="6A4104CF" w14:textId="77777777" w:rsidR="004C16F4" w:rsidRDefault="004C16F4" w:rsidP="00FA385B">
      <w:pPr>
        <w:tabs>
          <w:tab w:val="left" w:pos="6900"/>
        </w:tabs>
        <w:rPr>
          <w:rFonts w:ascii="Times New Roman" w:hAnsi="Times New Roman" w:cs="Times New Roman"/>
          <w:sz w:val="24"/>
          <w:szCs w:val="24"/>
        </w:rPr>
      </w:pPr>
    </w:p>
    <w:p w14:paraId="67408AFB" w14:textId="77777777" w:rsidR="004C16F4" w:rsidRDefault="004C16F4" w:rsidP="00FA385B">
      <w:pPr>
        <w:tabs>
          <w:tab w:val="left" w:pos="6900"/>
        </w:tabs>
        <w:rPr>
          <w:rFonts w:ascii="Times New Roman" w:hAnsi="Times New Roman" w:cs="Times New Roman"/>
          <w:sz w:val="24"/>
          <w:szCs w:val="24"/>
        </w:rPr>
      </w:pPr>
    </w:p>
    <w:p w14:paraId="2CEAEFAF" w14:textId="77777777" w:rsidR="004C16F4" w:rsidRDefault="004C16F4" w:rsidP="00FA385B">
      <w:pPr>
        <w:tabs>
          <w:tab w:val="left" w:pos="6900"/>
        </w:tabs>
        <w:rPr>
          <w:rFonts w:ascii="Times New Roman" w:hAnsi="Times New Roman" w:cs="Times New Roman"/>
          <w:sz w:val="24"/>
          <w:szCs w:val="24"/>
        </w:rPr>
      </w:pPr>
    </w:p>
    <w:p w14:paraId="484F18A0" w14:textId="77777777" w:rsidR="004C16F4" w:rsidRDefault="004C16F4" w:rsidP="00FA385B">
      <w:pPr>
        <w:tabs>
          <w:tab w:val="left" w:pos="6900"/>
        </w:tabs>
        <w:rPr>
          <w:rFonts w:ascii="Times New Roman" w:hAnsi="Times New Roman" w:cs="Times New Roman"/>
          <w:sz w:val="24"/>
          <w:szCs w:val="24"/>
        </w:rPr>
      </w:pPr>
    </w:p>
    <w:p w14:paraId="7535E1C5" w14:textId="77777777" w:rsidR="004C16F4" w:rsidRDefault="004C16F4" w:rsidP="00FA385B">
      <w:pPr>
        <w:tabs>
          <w:tab w:val="left" w:pos="6900"/>
        </w:tabs>
        <w:rPr>
          <w:rFonts w:ascii="Times New Roman" w:hAnsi="Times New Roman" w:cs="Times New Roman"/>
          <w:sz w:val="24"/>
          <w:szCs w:val="24"/>
        </w:rPr>
      </w:pPr>
    </w:p>
    <w:p w14:paraId="740DB09B" w14:textId="23C7819E" w:rsidR="004C16F4"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lastRenderedPageBreak/>
        <w:t xml:space="preserve">Lampiaran </w:t>
      </w:r>
      <w:r w:rsidR="004C16F4">
        <w:rPr>
          <w:rFonts w:ascii="Times New Roman" w:hAnsi="Times New Roman" w:cs="Times New Roman"/>
          <w:b/>
          <w:bCs/>
          <w:sz w:val="24"/>
          <w:szCs w:val="24"/>
        </w:rPr>
        <w:t>11</w:t>
      </w:r>
      <w:r w:rsidRPr="004C16F4">
        <w:rPr>
          <w:rFonts w:ascii="Times New Roman" w:hAnsi="Times New Roman" w:cs="Times New Roman"/>
          <w:b/>
          <w:bCs/>
          <w:sz w:val="24"/>
          <w:szCs w:val="24"/>
        </w:rPr>
        <w:t xml:space="preserve">. </w:t>
      </w:r>
    </w:p>
    <w:p w14:paraId="53EBA99A" w14:textId="2F2330A3" w:rsidR="00FA385B" w:rsidRPr="004C16F4" w:rsidRDefault="00FA385B" w:rsidP="004C16F4">
      <w:pPr>
        <w:tabs>
          <w:tab w:val="left" w:pos="6900"/>
        </w:tabs>
        <w:jc w:val="center"/>
        <w:rPr>
          <w:rFonts w:ascii="Times New Roman" w:hAnsi="Times New Roman" w:cs="Times New Roman"/>
          <w:b/>
          <w:bCs/>
          <w:sz w:val="24"/>
          <w:szCs w:val="24"/>
        </w:rPr>
      </w:pPr>
      <w:r w:rsidRPr="004C16F4">
        <w:rPr>
          <w:rFonts w:ascii="Times New Roman" w:hAnsi="Times New Roman" w:cs="Times New Roman"/>
          <w:b/>
          <w:bCs/>
          <w:sz w:val="24"/>
          <w:szCs w:val="24"/>
        </w:rPr>
        <w:t>Uji Regresi Linear Berganda</w:t>
      </w:r>
    </w:p>
    <w:p w14:paraId="12D65842" w14:textId="77777777" w:rsidR="00FA385B" w:rsidRPr="004C16F4" w:rsidRDefault="00FA385B" w:rsidP="00FA385B">
      <w:pPr>
        <w:tabs>
          <w:tab w:val="left" w:pos="6900"/>
        </w:tabs>
        <w:rPr>
          <w:rFonts w:ascii="Times New Roman" w:hAnsi="Times New Roman" w:cs="Times New Roman"/>
          <w:b/>
          <w:bCs/>
          <w:sz w:val="24"/>
          <w:szCs w:val="24"/>
        </w:rPr>
      </w:pPr>
    </w:p>
    <w:p w14:paraId="44049140"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t>Model 1</w:t>
      </w:r>
    </w:p>
    <w:p w14:paraId="7E4523B5" w14:textId="77777777" w:rsidR="00FA385B" w:rsidRDefault="00FA385B" w:rsidP="00FA385B">
      <w:pPr>
        <w:tabs>
          <w:tab w:val="left" w:pos="6900"/>
        </w:tabs>
        <w:rPr>
          <w:rFonts w:ascii="Times New Roman" w:hAnsi="Times New Roman" w:cs="Times New Roman"/>
          <w:sz w:val="24"/>
          <w:szCs w:val="24"/>
        </w:rPr>
      </w:pPr>
    </w:p>
    <w:p w14:paraId="3D77C054"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8F849F" wp14:editId="44BBED5D">
            <wp:extent cx="5026807" cy="1428750"/>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9363" cy="1443688"/>
                    </a:xfrm>
                    <a:prstGeom prst="rect">
                      <a:avLst/>
                    </a:prstGeom>
                    <a:noFill/>
                  </pic:spPr>
                </pic:pic>
              </a:graphicData>
            </a:graphic>
          </wp:inline>
        </w:drawing>
      </w:r>
    </w:p>
    <w:p w14:paraId="361A2DCF" w14:textId="77777777" w:rsidR="00FA385B" w:rsidRDefault="00FA385B" w:rsidP="00FA385B">
      <w:pPr>
        <w:tabs>
          <w:tab w:val="left" w:pos="6900"/>
        </w:tabs>
        <w:rPr>
          <w:rFonts w:ascii="Times New Roman" w:hAnsi="Times New Roman" w:cs="Times New Roman"/>
          <w:sz w:val="24"/>
          <w:szCs w:val="24"/>
        </w:rPr>
      </w:pPr>
    </w:p>
    <w:p w14:paraId="255C2921"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t>Model 2</w:t>
      </w:r>
    </w:p>
    <w:p w14:paraId="5BA2A30A" w14:textId="77777777" w:rsidR="00FA385B" w:rsidRDefault="00FA385B" w:rsidP="00FA385B">
      <w:pPr>
        <w:tabs>
          <w:tab w:val="left" w:pos="6900"/>
        </w:tabs>
        <w:rPr>
          <w:rFonts w:ascii="Times New Roman" w:hAnsi="Times New Roman" w:cs="Times New Roman"/>
          <w:sz w:val="24"/>
          <w:szCs w:val="24"/>
        </w:rPr>
      </w:pPr>
    </w:p>
    <w:p w14:paraId="09559E7D"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1EF8EB" wp14:editId="586029A9">
            <wp:extent cx="5005366" cy="1571625"/>
            <wp:effectExtent l="0" t="0" r="508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4645" cy="1580818"/>
                    </a:xfrm>
                    <a:prstGeom prst="rect">
                      <a:avLst/>
                    </a:prstGeom>
                    <a:noFill/>
                  </pic:spPr>
                </pic:pic>
              </a:graphicData>
            </a:graphic>
          </wp:inline>
        </w:drawing>
      </w:r>
    </w:p>
    <w:p w14:paraId="34ADCB72" w14:textId="77777777" w:rsidR="00FA385B" w:rsidRDefault="00FA385B" w:rsidP="00FA385B">
      <w:pPr>
        <w:tabs>
          <w:tab w:val="left" w:pos="6900"/>
        </w:tabs>
        <w:rPr>
          <w:rFonts w:ascii="Times New Roman" w:hAnsi="Times New Roman" w:cs="Times New Roman"/>
          <w:sz w:val="24"/>
          <w:szCs w:val="24"/>
        </w:rPr>
      </w:pPr>
    </w:p>
    <w:p w14:paraId="0A62AA6F"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t>Uji F</w:t>
      </w:r>
    </w:p>
    <w:p w14:paraId="06312BE2" w14:textId="77777777" w:rsidR="00FA385B" w:rsidRDefault="00FA385B" w:rsidP="00FA385B">
      <w:pPr>
        <w:tabs>
          <w:tab w:val="left" w:pos="6900"/>
        </w:tabs>
        <w:rPr>
          <w:rFonts w:ascii="Times New Roman" w:hAnsi="Times New Roman" w:cs="Times New Roman"/>
          <w:sz w:val="24"/>
          <w:szCs w:val="24"/>
        </w:rPr>
      </w:pPr>
    </w:p>
    <w:p w14:paraId="276D427D" w14:textId="77777777" w:rsidR="00FA385B"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1532D1" wp14:editId="364B4C1A">
            <wp:extent cx="4962525" cy="16383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2525" cy="1638300"/>
                    </a:xfrm>
                    <a:prstGeom prst="rect">
                      <a:avLst/>
                    </a:prstGeom>
                    <a:noFill/>
                  </pic:spPr>
                </pic:pic>
              </a:graphicData>
            </a:graphic>
          </wp:inline>
        </w:drawing>
      </w:r>
    </w:p>
    <w:p w14:paraId="259C7088" w14:textId="37C455A1" w:rsidR="00FA385B" w:rsidRDefault="00FA385B" w:rsidP="00FA385B">
      <w:pPr>
        <w:tabs>
          <w:tab w:val="left" w:pos="6900"/>
        </w:tabs>
        <w:rPr>
          <w:rFonts w:ascii="Times New Roman" w:hAnsi="Times New Roman" w:cs="Times New Roman"/>
          <w:sz w:val="24"/>
          <w:szCs w:val="24"/>
        </w:rPr>
      </w:pPr>
    </w:p>
    <w:p w14:paraId="0215C30E" w14:textId="17E8A118" w:rsidR="004C16F4" w:rsidRDefault="004C16F4" w:rsidP="00FA385B">
      <w:pPr>
        <w:tabs>
          <w:tab w:val="left" w:pos="6900"/>
        </w:tabs>
        <w:rPr>
          <w:rFonts w:ascii="Times New Roman" w:hAnsi="Times New Roman" w:cs="Times New Roman"/>
          <w:sz w:val="24"/>
          <w:szCs w:val="24"/>
        </w:rPr>
      </w:pPr>
    </w:p>
    <w:p w14:paraId="5278C141" w14:textId="7D9AB98B" w:rsidR="004C16F4" w:rsidRDefault="004C16F4" w:rsidP="00FA385B">
      <w:pPr>
        <w:tabs>
          <w:tab w:val="left" w:pos="6900"/>
        </w:tabs>
        <w:rPr>
          <w:rFonts w:ascii="Times New Roman" w:hAnsi="Times New Roman" w:cs="Times New Roman"/>
          <w:sz w:val="24"/>
          <w:szCs w:val="24"/>
        </w:rPr>
      </w:pPr>
    </w:p>
    <w:p w14:paraId="33CD0F05" w14:textId="5CC600AA" w:rsidR="004C16F4" w:rsidRDefault="004C16F4" w:rsidP="00FA385B">
      <w:pPr>
        <w:tabs>
          <w:tab w:val="left" w:pos="6900"/>
        </w:tabs>
        <w:rPr>
          <w:rFonts w:ascii="Times New Roman" w:hAnsi="Times New Roman" w:cs="Times New Roman"/>
          <w:sz w:val="24"/>
          <w:szCs w:val="24"/>
        </w:rPr>
      </w:pPr>
    </w:p>
    <w:p w14:paraId="33146F65" w14:textId="32025646" w:rsidR="004C16F4" w:rsidRDefault="004C16F4" w:rsidP="00FA385B">
      <w:pPr>
        <w:tabs>
          <w:tab w:val="left" w:pos="6900"/>
        </w:tabs>
        <w:rPr>
          <w:rFonts w:ascii="Times New Roman" w:hAnsi="Times New Roman" w:cs="Times New Roman"/>
          <w:sz w:val="24"/>
          <w:szCs w:val="24"/>
        </w:rPr>
      </w:pPr>
    </w:p>
    <w:p w14:paraId="1EB49A71" w14:textId="1195A0D1" w:rsidR="004C16F4" w:rsidRDefault="004C16F4" w:rsidP="00FA385B">
      <w:pPr>
        <w:tabs>
          <w:tab w:val="left" w:pos="6900"/>
        </w:tabs>
        <w:rPr>
          <w:rFonts w:ascii="Times New Roman" w:hAnsi="Times New Roman" w:cs="Times New Roman"/>
          <w:sz w:val="24"/>
          <w:szCs w:val="24"/>
        </w:rPr>
      </w:pPr>
    </w:p>
    <w:p w14:paraId="34473B82" w14:textId="2BC2ABF1" w:rsidR="004C16F4" w:rsidRDefault="004C16F4" w:rsidP="00FA385B">
      <w:pPr>
        <w:tabs>
          <w:tab w:val="left" w:pos="6900"/>
        </w:tabs>
        <w:rPr>
          <w:rFonts w:ascii="Times New Roman" w:hAnsi="Times New Roman" w:cs="Times New Roman"/>
          <w:sz w:val="24"/>
          <w:szCs w:val="24"/>
        </w:rPr>
      </w:pPr>
    </w:p>
    <w:p w14:paraId="664AFB7D" w14:textId="659EDA6D" w:rsidR="004C16F4" w:rsidRDefault="004C16F4" w:rsidP="00FA385B">
      <w:pPr>
        <w:tabs>
          <w:tab w:val="left" w:pos="6900"/>
        </w:tabs>
        <w:rPr>
          <w:rFonts w:ascii="Times New Roman" w:hAnsi="Times New Roman" w:cs="Times New Roman"/>
          <w:sz w:val="24"/>
          <w:szCs w:val="24"/>
        </w:rPr>
      </w:pPr>
    </w:p>
    <w:p w14:paraId="1A2E76A5" w14:textId="77777777" w:rsidR="004C16F4" w:rsidRDefault="004C16F4" w:rsidP="00FA385B">
      <w:pPr>
        <w:tabs>
          <w:tab w:val="left" w:pos="6900"/>
        </w:tabs>
        <w:rPr>
          <w:rFonts w:ascii="Times New Roman" w:hAnsi="Times New Roman" w:cs="Times New Roman"/>
          <w:sz w:val="24"/>
          <w:szCs w:val="24"/>
        </w:rPr>
      </w:pPr>
    </w:p>
    <w:p w14:paraId="7D95D0F1" w14:textId="77777777" w:rsidR="00FA385B" w:rsidRPr="004C16F4" w:rsidRDefault="00FA385B" w:rsidP="00FA385B">
      <w:pPr>
        <w:tabs>
          <w:tab w:val="left" w:pos="6900"/>
        </w:tabs>
        <w:rPr>
          <w:rFonts w:ascii="Times New Roman" w:hAnsi="Times New Roman" w:cs="Times New Roman"/>
          <w:b/>
          <w:bCs/>
          <w:sz w:val="24"/>
          <w:szCs w:val="24"/>
        </w:rPr>
      </w:pPr>
      <w:r w:rsidRPr="004C16F4">
        <w:rPr>
          <w:rFonts w:ascii="Times New Roman" w:hAnsi="Times New Roman" w:cs="Times New Roman"/>
          <w:b/>
          <w:bCs/>
          <w:sz w:val="24"/>
          <w:szCs w:val="24"/>
        </w:rPr>
        <w:lastRenderedPageBreak/>
        <w:t>Uji Koefisien Determinasi</w:t>
      </w:r>
    </w:p>
    <w:p w14:paraId="777DAEF3" w14:textId="77777777" w:rsidR="00FA385B" w:rsidRDefault="00FA385B" w:rsidP="00FA385B">
      <w:pPr>
        <w:tabs>
          <w:tab w:val="left" w:pos="6900"/>
        </w:tabs>
        <w:rPr>
          <w:rFonts w:ascii="Times New Roman" w:hAnsi="Times New Roman" w:cs="Times New Roman"/>
          <w:sz w:val="24"/>
          <w:szCs w:val="24"/>
        </w:rPr>
      </w:pPr>
    </w:p>
    <w:p w14:paraId="2BAD94CB" w14:textId="77777777" w:rsidR="00FA385B" w:rsidRPr="005B065A" w:rsidRDefault="00FA385B" w:rsidP="00FA385B">
      <w:pPr>
        <w:tabs>
          <w:tab w:val="left" w:pos="69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B34290" wp14:editId="550D3BDE">
            <wp:extent cx="5448300" cy="1256030"/>
            <wp:effectExtent l="0" t="0" r="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8300" cy="1256030"/>
                    </a:xfrm>
                    <a:prstGeom prst="rect">
                      <a:avLst/>
                    </a:prstGeom>
                    <a:noFill/>
                  </pic:spPr>
                </pic:pic>
              </a:graphicData>
            </a:graphic>
          </wp:inline>
        </w:drawing>
      </w:r>
    </w:p>
    <w:p w14:paraId="70C7073D" w14:textId="77777777" w:rsidR="00E83FF1" w:rsidRPr="0074278F" w:rsidRDefault="00E83FF1" w:rsidP="004C349E">
      <w:pPr>
        <w:spacing w:after="160"/>
        <w:jc w:val="both"/>
        <w:rPr>
          <w:rFonts w:ascii="Times New Roman" w:hAnsi="Times New Roman" w:cs="Times New Roman"/>
          <w:bCs/>
          <w:sz w:val="24"/>
          <w:szCs w:val="24"/>
        </w:rPr>
      </w:pPr>
    </w:p>
    <w:sectPr w:rsidR="00E83FF1" w:rsidRPr="0074278F" w:rsidSect="003E6F4E">
      <w:pgSz w:w="11906" w:h="16838"/>
      <w:pgMar w:top="2268" w:right="1701" w:bottom="1701" w:left="2268" w:header="709" w:footer="709" w:gutter="0"/>
      <w:pgNumType w:start="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2D56" w14:textId="77777777" w:rsidR="00BC7671" w:rsidRDefault="00BC7671" w:rsidP="00A96227">
      <w:r>
        <w:separator/>
      </w:r>
    </w:p>
  </w:endnote>
  <w:endnote w:type="continuationSeparator" w:id="0">
    <w:p w14:paraId="63B156AA" w14:textId="77777777" w:rsidR="00BC7671" w:rsidRDefault="00BC7671" w:rsidP="00A9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0" w:usb3="00000000" w:csb0="00000001" w:csb1="00000000"/>
  </w:font>
  <w:font w:name="ArialUnicodeMS">
    <w:altName w:val="Segoe Prin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ItalicMT">
    <w:altName w:val="Segoe Print"/>
    <w:charset w:val="00"/>
    <w:family w:val="auto"/>
    <w:pitch w:val="default"/>
  </w:font>
  <w:font w:name="BoldItalic">
    <w:altName w:val="Segoe Print"/>
    <w:charset w:val="00"/>
    <w:family w:val="auto"/>
    <w:pitch w:val="default"/>
  </w:font>
  <w:font w:name="Italic">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C40" w14:textId="7C41C08B" w:rsidR="003E6F4E" w:rsidRDefault="003E6F4E">
    <w:pPr>
      <w:pStyle w:val="Footer"/>
      <w:jc w:val="center"/>
    </w:pPr>
  </w:p>
  <w:p w14:paraId="3D3EAE16" w14:textId="77777777" w:rsidR="00645CC0" w:rsidRDefault="00645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005612"/>
      <w:docPartObj>
        <w:docPartGallery w:val="Page Numbers (Bottom of Page)"/>
        <w:docPartUnique/>
      </w:docPartObj>
    </w:sdtPr>
    <w:sdtEndPr>
      <w:rPr>
        <w:noProof/>
      </w:rPr>
    </w:sdtEndPr>
    <w:sdtContent>
      <w:p w14:paraId="5B281746" w14:textId="415D8B4B" w:rsidR="004F470E" w:rsidRDefault="004F4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F58F10" w14:textId="77777777" w:rsidR="003E6F4E" w:rsidRDefault="003E6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1B62" w14:textId="3F2C387B" w:rsidR="004F470E" w:rsidRDefault="004F470E">
    <w:pPr>
      <w:pStyle w:val="Footer"/>
      <w:jc w:val="center"/>
    </w:pPr>
  </w:p>
  <w:p w14:paraId="0B9158D2" w14:textId="77777777" w:rsidR="004F470E" w:rsidRDefault="004F47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282266"/>
      <w:docPartObj>
        <w:docPartGallery w:val="Page Numbers (Bottom of Page)"/>
        <w:docPartUnique/>
      </w:docPartObj>
    </w:sdtPr>
    <w:sdtEndPr>
      <w:rPr>
        <w:noProof/>
      </w:rPr>
    </w:sdtEndPr>
    <w:sdtContent>
      <w:p w14:paraId="6D4C5C9B" w14:textId="2D107DFA" w:rsidR="00645CC0" w:rsidRDefault="00645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3FE69" w14:textId="77777777" w:rsidR="00645CC0" w:rsidRDefault="0064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3720" w14:textId="77777777" w:rsidR="00BC7671" w:rsidRDefault="00BC7671" w:rsidP="00A96227">
      <w:r>
        <w:separator/>
      </w:r>
    </w:p>
  </w:footnote>
  <w:footnote w:type="continuationSeparator" w:id="0">
    <w:p w14:paraId="60CCB533" w14:textId="77777777" w:rsidR="00BC7671" w:rsidRDefault="00BC7671" w:rsidP="00A9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3394" w14:textId="4FA21A72" w:rsidR="004F470E" w:rsidRDefault="004F470E">
    <w:pPr>
      <w:pStyle w:val="Header"/>
      <w:jc w:val="right"/>
    </w:pPr>
  </w:p>
  <w:p w14:paraId="2C0E6AFC" w14:textId="77777777" w:rsidR="00645CC0" w:rsidRDefault="00645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07242"/>
      <w:docPartObj>
        <w:docPartGallery w:val="Page Numbers (Top of Page)"/>
        <w:docPartUnique/>
      </w:docPartObj>
    </w:sdtPr>
    <w:sdtEndPr>
      <w:rPr>
        <w:noProof/>
      </w:rPr>
    </w:sdtEndPr>
    <w:sdtContent>
      <w:p w14:paraId="54CCF4DB" w14:textId="77777777" w:rsidR="004F470E" w:rsidRDefault="004F47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DA61AE" w14:textId="77777777" w:rsidR="004F470E" w:rsidRDefault="004F4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78CC" w14:textId="77777777" w:rsidR="00645CC0" w:rsidRDefault="00645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0167E"/>
    <w:multiLevelType w:val="multilevel"/>
    <w:tmpl w:val="BB82D8CE"/>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8CEEFADD"/>
    <w:multiLevelType w:val="multilevel"/>
    <w:tmpl w:val="60C291FE"/>
    <w:lvl w:ilvl="0">
      <w:start w:val="1"/>
      <w:numFmt w:val="upp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846"/>
        </w:tabs>
        <w:ind w:left="846"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A084771F"/>
    <w:multiLevelType w:val="singleLevel"/>
    <w:tmpl w:val="A084771F"/>
    <w:lvl w:ilvl="0">
      <w:start w:val="1"/>
      <w:numFmt w:val="upperLetter"/>
      <w:lvlText w:val="%1."/>
      <w:lvlJc w:val="left"/>
      <w:pPr>
        <w:tabs>
          <w:tab w:val="left" w:pos="425"/>
        </w:tabs>
        <w:ind w:left="425" w:hanging="425"/>
      </w:pPr>
      <w:rPr>
        <w:rFonts w:hint="default"/>
      </w:rPr>
    </w:lvl>
  </w:abstractNum>
  <w:abstractNum w:abstractNumId="3" w15:restartNumberingAfterBreak="0">
    <w:nsid w:val="A75C5B8D"/>
    <w:multiLevelType w:val="singleLevel"/>
    <w:tmpl w:val="A75C5B8D"/>
    <w:lvl w:ilvl="0">
      <w:start w:val="1"/>
      <w:numFmt w:val="decimal"/>
      <w:lvlText w:val="%1."/>
      <w:lvlJc w:val="left"/>
      <w:pPr>
        <w:tabs>
          <w:tab w:val="left" w:pos="425"/>
        </w:tabs>
        <w:ind w:left="425" w:hanging="425"/>
      </w:pPr>
      <w:rPr>
        <w:rFonts w:hint="default"/>
      </w:rPr>
    </w:lvl>
  </w:abstractNum>
  <w:abstractNum w:abstractNumId="4" w15:restartNumberingAfterBreak="0">
    <w:nsid w:val="B28C8418"/>
    <w:multiLevelType w:val="singleLevel"/>
    <w:tmpl w:val="B28C8418"/>
    <w:lvl w:ilvl="0">
      <w:start w:val="1"/>
      <w:numFmt w:val="decimal"/>
      <w:lvlText w:val="%1."/>
      <w:lvlJc w:val="left"/>
      <w:pPr>
        <w:tabs>
          <w:tab w:val="left" w:pos="425"/>
        </w:tabs>
        <w:ind w:left="425" w:hanging="425"/>
      </w:pPr>
      <w:rPr>
        <w:rFonts w:hint="default"/>
      </w:rPr>
    </w:lvl>
  </w:abstractNum>
  <w:abstractNum w:abstractNumId="5" w15:restartNumberingAfterBreak="0">
    <w:nsid w:val="B3402BCB"/>
    <w:multiLevelType w:val="singleLevel"/>
    <w:tmpl w:val="B3402BCB"/>
    <w:lvl w:ilvl="0">
      <w:start w:val="1"/>
      <w:numFmt w:val="decimal"/>
      <w:lvlText w:val="%1."/>
      <w:lvlJc w:val="left"/>
      <w:pPr>
        <w:tabs>
          <w:tab w:val="left" w:pos="425"/>
        </w:tabs>
        <w:ind w:left="425" w:hanging="425"/>
      </w:pPr>
      <w:rPr>
        <w:rFonts w:hint="default"/>
      </w:rPr>
    </w:lvl>
  </w:abstractNum>
  <w:abstractNum w:abstractNumId="6" w15:restartNumberingAfterBreak="0">
    <w:nsid w:val="B406A809"/>
    <w:multiLevelType w:val="singleLevel"/>
    <w:tmpl w:val="B406A809"/>
    <w:lvl w:ilvl="0">
      <w:start w:val="1"/>
      <w:numFmt w:val="decimal"/>
      <w:lvlText w:val="%1."/>
      <w:lvlJc w:val="left"/>
      <w:pPr>
        <w:tabs>
          <w:tab w:val="left" w:pos="425"/>
        </w:tabs>
        <w:ind w:left="425" w:hanging="425"/>
      </w:pPr>
      <w:rPr>
        <w:rFonts w:hint="default"/>
      </w:rPr>
    </w:lvl>
  </w:abstractNum>
  <w:abstractNum w:abstractNumId="7" w15:restartNumberingAfterBreak="0">
    <w:nsid w:val="B55DD9CC"/>
    <w:multiLevelType w:val="singleLevel"/>
    <w:tmpl w:val="B55DD9CC"/>
    <w:lvl w:ilvl="0">
      <w:start w:val="1"/>
      <w:numFmt w:val="decimal"/>
      <w:lvlText w:val="%1."/>
      <w:lvlJc w:val="left"/>
      <w:pPr>
        <w:tabs>
          <w:tab w:val="left" w:pos="425"/>
        </w:tabs>
        <w:ind w:left="425" w:hanging="425"/>
      </w:pPr>
      <w:rPr>
        <w:rFonts w:hint="default"/>
      </w:rPr>
    </w:lvl>
  </w:abstractNum>
  <w:abstractNum w:abstractNumId="8" w15:restartNumberingAfterBreak="0">
    <w:nsid w:val="B6D640CC"/>
    <w:multiLevelType w:val="singleLevel"/>
    <w:tmpl w:val="B6D640CC"/>
    <w:lvl w:ilvl="0">
      <w:start w:val="1"/>
      <w:numFmt w:val="lowerLetter"/>
      <w:lvlText w:val="%1)"/>
      <w:lvlJc w:val="left"/>
      <w:pPr>
        <w:tabs>
          <w:tab w:val="left" w:pos="425"/>
        </w:tabs>
        <w:ind w:left="425" w:hanging="425"/>
      </w:pPr>
      <w:rPr>
        <w:rFonts w:hint="default"/>
      </w:rPr>
    </w:lvl>
  </w:abstractNum>
  <w:abstractNum w:abstractNumId="9" w15:restartNumberingAfterBreak="0">
    <w:nsid w:val="C5AC7301"/>
    <w:multiLevelType w:val="singleLevel"/>
    <w:tmpl w:val="C5AC7301"/>
    <w:lvl w:ilvl="0">
      <w:start w:val="1"/>
      <w:numFmt w:val="decimal"/>
      <w:lvlText w:val="%1."/>
      <w:lvlJc w:val="left"/>
      <w:pPr>
        <w:tabs>
          <w:tab w:val="left" w:pos="425"/>
        </w:tabs>
        <w:ind w:left="425" w:hanging="425"/>
      </w:pPr>
      <w:rPr>
        <w:rFonts w:hint="default"/>
      </w:rPr>
    </w:lvl>
  </w:abstractNum>
  <w:abstractNum w:abstractNumId="10" w15:restartNumberingAfterBreak="0">
    <w:nsid w:val="C676FF07"/>
    <w:multiLevelType w:val="singleLevel"/>
    <w:tmpl w:val="C676FF07"/>
    <w:lvl w:ilvl="0">
      <w:start w:val="1"/>
      <w:numFmt w:val="decimal"/>
      <w:lvlText w:val="%1."/>
      <w:lvlJc w:val="left"/>
    </w:lvl>
  </w:abstractNum>
  <w:abstractNum w:abstractNumId="11" w15:restartNumberingAfterBreak="0">
    <w:nsid w:val="CA5AE242"/>
    <w:multiLevelType w:val="multilevel"/>
    <w:tmpl w:val="91A01D9A"/>
    <w:lvl w:ilvl="0">
      <w:start w:val="1"/>
      <w:numFmt w:val="upperLetter"/>
      <w:lvlText w:val="%1."/>
      <w:lvlJc w:val="left"/>
      <w:pPr>
        <w:tabs>
          <w:tab w:val="left" w:pos="425"/>
        </w:tabs>
        <w:ind w:left="425" w:hanging="425"/>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2" w15:restartNumberingAfterBreak="0">
    <w:nsid w:val="CAE2988A"/>
    <w:multiLevelType w:val="multilevel"/>
    <w:tmpl w:val="CAE2988A"/>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846"/>
        </w:tabs>
        <w:ind w:left="846"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E0361BBE"/>
    <w:multiLevelType w:val="singleLevel"/>
    <w:tmpl w:val="38090017"/>
    <w:lvl w:ilvl="0">
      <w:start w:val="1"/>
      <w:numFmt w:val="lowerLetter"/>
      <w:lvlText w:val="%1)"/>
      <w:lvlJc w:val="left"/>
      <w:pPr>
        <w:ind w:left="360" w:hanging="360"/>
      </w:pPr>
      <w:rPr>
        <w:rFonts w:hint="default"/>
      </w:rPr>
    </w:lvl>
  </w:abstractNum>
  <w:abstractNum w:abstractNumId="14" w15:restartNumberingAfterBreak="0">
    <w:nsid w:val="F58E9CBF"/>
    <w:multiLevelType w:val="singleLevel"/>
    <w:tmpl w:val="4C722E6A"/>
    <w:lvl w:ilvl="0">
      <w:start w:val="1"/>
      <w:numFmt w:val="lowerLetter"/>
      <w:lvlText w:val="%1."/>
      <w:lvlJc w:val="left"/>
      <w:pPr>
        <w:ind w:left="720" w:hanging="360"/>
      </w:pPr>
      <w:rPr>
        <w:rFonts w:hint="default"/>
        <w:b/>
        <w:bCs w:val="0"/>
      </w:rPr>
    </w:lvl>
  </w:abstractNum>
  <w:abstractNum w:abstractNumId="15" w15:restartNumberingAfterBreak="0">
    <w:nsid w:val="F7052653"/>
    <w:multiLevelType w:val="singleLevel"/>
    <w:tmpl w:val="38090019"/>
    <w:lvl w:ilvl="0">
      <w:start w:val="1"/>
      <w:numFmt w:val="lowerLetter"/>
      <w:lvlText w:val="%1."/>
      <w:lvlJc w:val="left"/>
      <w:pPr>
        <w:ind w:left="720" w:hanging="360"/>
      </w:pPr>
      <w:rPr>
        <w:rFonts w:hint="default"/>
      </w:rPr>
    </w:lvl>
  </w:abstractNum>
  <w:abstractNum w:abstractNumId="16" w15:restartNumberingAfterBreak="0">
    <w:nsid w:val="F7914A66"/>
    <w:multiLevelType w:val="singleLevel"/>
    <w:tmpl w:val="F7914A66"/>
    <w:lvl w:ilvl="0">
      <w:start w:val="1"/>
      <w:numFmt w:val="decimal"/>
      <w:lvlText w:val="%1."/>
      <w:lvlJc w:val="left"/>
      <w:pPr>
        <w:tabs>
          <w:tab w:val="left" w:pos="425"/>
        </w:tabs>
        <w:ind w:left="425" w:hanging="425"/>
      </w:pPr>
      <w:rPr>
        <w:rFonts w:hint="default"/>
      </w:rPr>
    </w:lvl>
  </w:abstractNum>
  <w:abstractNum w:abstractNumId="17" w15:restartNumberingAfterBreak="0">
    <w:nsid w:val="FF0FAF1A"/>
    <w:multiLevelType w:val="singleLevel"/>
    <w:tmpl w:val="FF0FAF1A"/>
    <w:lvl w:ilvl="0">
      <w:start w:val="1"/>
      <w:numFmt w:val="lowerLetter"/>
      <w:suff w:val="space"/>
      <w:lvlText w:val="%1)"/>
      <w:lvlJc w:val="left"/>
    </w:lvl>
  </w:abstractNum>
  <w:abstractNum w:abstractNumId="18" w15:restartNumberingAfterBreak="0">
    <w:nsid w:val="00D50FFD"/>
    <w:multiLevelType w:val="hybridMultilevel"/>
    <w:tmpl w:val="BE240B30"/>
    <w:lvl w:ilvl="0" w:tplc="2C1ED8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013D41A6"/>
    <w:multiLevelType w:val="hybridMultilevel"/>
    <w:tmpl w:val="4344F14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0" w15:restartNumberingAfterBreak="0">
    <w:nsid w:val="0E7605AA"/>
    <w:multiLevelType w:val="hybridMultilevel"/>
    <w:tmpl w:val="12EC5E28"/>
    <w:lvl w:ilvl="0" w:tplc="38090011">
      <w:start w:val="1"/>
      <w:numFmt w:val="decimal"/>
      <w:lvlText w:val="%1)"/>
      <w:lvlJc w:val="left"/>
      <w:pPr>
        <w:ind w:left="1725" w:hanging="360"/>
      </w:pPr>
    </w:lvl>
    <w:lvl w:ilvl="1" w:tplc="38090019" w:tentative="1">
      <w:start w:val="1"/>
      <w:numFmt w:val="lowerLetter"/>
      <w:lvlText w:val="%2."/>
      <w:lvlJc w:val="left"/>
      <w:pPr>
        <w:ind w:left="2445" w:hanging="360"/>
      </w:pPr>
    </w:lvl>
    <w:lvl w:ilvl="2" w:tplc="3809001B" w:tentative="1">
      <w:start w:val="1"/>
      <w:numFmt w:val="lowerRoman"/>
      <w:lvlText w:val="%3."/>
      <w:lvlJc w:val="right"/>
      <w:pPr>
        <w:ind w:left="3165" w:hanging="180"/>
      </w:pPr>
    </w:lvl>
    <w:lvl w:ilvl="3" w:tplc="3809000F" w:tentative="1">
      <w:start w:val="1"/>
      <w:numFmt w:val="decimal"/>
      <w:lvlText w:val="%4."/>
      <w:lvlJc w:val="left"/>
      <w:pPr>
        <w:ind w:left="3885" w:hanging="360"/>
      </w:pPr>
    </w:lvl>
    <w:lvl w:ilvl="4" w:tplc="38090019" w:tentative="1">
      <w:start w:val="1"/>
      <w:numFmt w:val="lowerLetter"/>
      <w:lvlText w:val="%5."/>
      <w:lvlJc w:val="left"/>
      <w:pPr>
        <w:ind w:left="4605" w:hanging="360"/>
      </w:pPr>
    </w:lvl>
    <w:lvl w:ilvl="5" w:tplc="3809001B" w:tentative="1">
      <w:start w:val="1"/>
      <w:numFmt w:val="lowerRoman"/>
      <w:lvlText w:val="%6."/>
      <w:lvlJc w:val="right"/>
      <w:pPr>
        <w:ind w:left="5325" w:hanging="180"/>
      </w:pPr>
    </w:lvl>
    <w:lvl w:ilvl="6" w:tplc="3809000F" w:tentative="1">
      <w:start w:val="1"/>
      <w:numFmt w:val="decimal"/>
      <w:lvlText w:val="%7."/>
      <w:lvlJc w:val="left"/>
      <w:pPr>
        <w:ind w:left="6045" w:hanging="360"/>
      </w:pPr>
    </w:lvl>
    <w:lvl w:ilvl="7" w:tplc="38090019" w:tentative="1">
      <w:start w:val="1"/>
      <w:numFmt w:val="lowerLetter"/>
      <w:lvlText w:val="%8."/>
      <w:lvlJc w:val="left"/>
      <w:pPr>
        <w:ind w:left="6765" w:hanging="360"/>
      </w:pPr>
    </w:lvl>
    <w:lvl w:ilvl="8" w:tplc="3809001B" w:tentative="1">
      <w:start w:val="1"/>
      <w:numFmt w:val="lowerRoman"/>
      <w:lvlText w:val="%9."/>
      <w:lvlJc w:val="right"/>
      <w:pPr>
        <w:ind w:left="7485" w:hanging="180"/>
      </w:pPr>
    </w:lvl>
  </w:abstractNum>
  <w:abstractNum w:abstractNumId="21" w15:restartNumberingAfterBreak="0">
    <w:nsid w:val="0E9927A5"/>
    <w:multiLevelType w:val="hybridMultilevel"/>
    <w:tmpl w:val="E8B02F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FCF65F8"/>
    <w:multiLevelType w:val="singleLevel"/>
    <w:tmpl w:val="38090011"/>
    <w:lvl w:ilvl="0">
      <w:start w:val="1"/>
      <w:numFmt w:val="decimal"/>
      <w:lvlText w:val="%1)"/>
      <w:lvlJc w:val="left"/>
      <w:pPr>
        <w:ind w:left="720" w:hanging="360"/>
      </w:pPr>
      <w:rPr>
        <w:rFonts w:hint="default"/>
      </w:rPr>
    </w:lvl>
  </w:abstractNum>
  <w:abstractNum w:abstractNumId="23" w15:restartNumberingAfterBreak="0">
    <w:nsid w:val="11DB31F1"/>
    <w:multiLevelType w:val="hybridMultilevel"/>
    <w:tmpl w:val="AF46915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15:restartNumberingAfterBreak="0">
    <w:nsid w:val="14D38946"/>
    <w:multiLevelType w:val="singleLevel"/>
    <w:tmpl w:val="38090019"/>
    <w:lvl w:ilvl="0">
      <w:start w:val="1"/>
      <w:numFmt w:val="lowerLetter"/>
      <w:lvlText w:val="%1."/>
      <w:lvlJc w:val="left"/>
      <w:pPr>
        <w:ind w:left="720" w:hanging="360"/>
      </w:pPr>
      <w:rPr>
        <w:rFonts w:hint="default"/>
      </w:rPr>
    </w:lvl>
  </w:abstractNum>
  <w:abstractNum w:abstractNumId="25" w15:restartNumberingAfterBreak="0">
    <w:nsid w:val="152B43BB"/>
    <w:multiLevelType w:val="hybridMultilevel"/>
    <w:tmpl w:val="6298D7A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B9A26DF"/>
    <w:multiLevelType w:val="singleLevel"/>
    <w:tmpl w:val="1B9A26DF"/>
    <w:lvl w:ilvl="0">
      <w:start w:val="1"/>
      <w:numFmt w:val="upperLetter"/>
      <w:lvlText w:val="%1."/>
      <w:lvlJc w:val="left"/>
      <w:pPr>
        <w:tabs>
          <w:tab w:val="left" w:pos="425"/>
        </w:tabs>
        <w:ind w:left="425" w:hanging="425"/>
      </w:pPr>
      <w:rPr>
        <w:rFonts w:hint="default"/>
      </w:rPr>
    </w:lvl>
  </w:abstractNum>
  <w:abstractNum w:abstractNumId="27" w15:restartNumberingAfterBreak="0">
    <w:nsid w:val="1C1F6857"/>
    <w:multiLevelType w:val="singleLevel"/>
    <w:tmpl w:val="38090019"/>
    <w:lvl w:ilvl="0">
      <w:start w:val="1"/>
      <w:numFmt w:val="lowerLetter"/>
      <w:lvlText w:val="%1."/>
      <w:lvlJc w:val="left"/>
      <w:pPr>
        <w:ind w:left="720" w:hanging="360"/>
      </w:pPr>
    </w:lvl>
  </w:abstractNum>
  <w:abstractNum w:abstractNumId="28" w15:restartNumberingAfterBreak="0">
    <w:nsid w:val="23BE7196"/>
    <w:multiLevelType w:val="hybridMultilevel"/>
    <w:tmpl w:val="90DE1344"/>
    <w:lvl w:ilvl="0" w:tplc="44ACD8F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B3000D0"/>
    <w:multiLevelType w:val="hybridMultilevel"/>
    <w:tmpl w:val="C7FE0AC6"/>
    <w:lvl w:ilvl="0" w:tplc="103AF3B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0EE4AE7"/>
    <w:multiLevelType w:val="singleLevel"/>
    <w:tmpl w:val="38090019"/>
    <w:lvl w:ilvl="0">
      <w:start w:val="1"/>
      <w:numFmt w:val="lowerLetter"/>
      <w:lvlText w:val="%1."/>
      <w:lvlJc w:val="left"/>
      <w:pPr>
        <w:ind w:left="720" w:hanging="360"/>
      </w:pPr>
      <w:rPr>
        <w:rFonts w:hint="default"/>
      </w:rPr>
    </w:lvl>
  </w:abstractNum>
  <w:abstractNum w:abstractNumId="31" w15:restartNumberingAfterBreak="0">
    <w:nsid w:val="34B11FA5"/>
    <w:multiLevelType w:val="hybridMultilevel"/>
    <w:tmpl w:val="68ECA17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3F53ED0"/>
    <w:multiLevelType w:val="hybridMultilevel"/>
    <w:tmpl w:val="F5A446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4984E6D"/>
    <w:multiLevelType w:val="multilevel"/>
    <w:tmpl w:val="44984E6D"/>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594326C1"/>
    <w:multiLevelType w:val="hybridMultilevel"/>
    <w:tmpl w:val="068C6B32"/>
    <w:lvl w:ilvl="0" w:tplc="44ACD8F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C6CF17"/>
    <w:multiLevelType w:val="singleLevel"/>
    <w:tmpl w:val="62C6CF17"/>
    <w:lvl w:ilvl="0">
      <w:start w:val="1"/>
      <w:numFmt w:val="decimal"/>
      <w:lvlText w:val="%1."/>
      <w:lvlJc w:val="left"/>
      <w:pPr>
        <w:tabs>
          <w:tab w:val="left" w:pos="425"/>
        </w:tabs>
        <w:ind w:left="425" w:hanging="425"/>
      </w:pPr>
      <w:rPr>
        <w:rFonts w:hint="default"/>
      </w:rPr>
    </w:lvl>
  </w:abstractNum>
  <w:abstractNum w:abstractNumId="36" w15:restartNumberingAfterBreak="0">
    <w:nsid w:val="67D82CB1"/>
    <w:multiLevelType w:val="singleLevel"/>
    <w:tmpl w:val="38090017"/>
    <w:lvl w:ilvl="0">
      <w:start w:val="1"/>
      <w:numFmt w:val="lowerLetter"/>
      <w:lvlText w:val="%1)"/>
      <w:lvlJc w:val="left"/>
      <w:pPr>
        <w:ind w:left="720" w:hanging="360"/>
      </w:pPr>
      <w:rPr>
        <w:rFonts w:hint="default"/>
      </w:rPr>
    </w:lvl>
  </w:abstractNum>
  <w:abstractNum w:abstractNumId="37" w15:restartNumberingAfterBreak="0">
    <w:nsid w:val="6B1557BD"/>
    <w:multiLevelType w:val="hybridMultilevel"/>
    <w:tmpl w:val="57AE0368"/>
    <w:lvl w:ilvl="0" w:tplc="F77E345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DDE1BE8"/>
    <w:multiLevelType w:val="hybridMultilevel"/>
    <w:tmpl w:val="797635A0"/>
    <w:lvl w:ilvl="0" w:tplc="44ACD8F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FCF37F9"/>
    <w:multiLevelType w:val="hybridMultilevel"/>
    <w:tmpl w:val="506A8AD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0" w15:restartNumberingAfterBreak="0">
    <w:nsid w:val="72130E13"/>
    <w:multiLevelType w:val="multilevel"/>
    <w:tmpl w:val="91A01D9A"/>
    <w:lvl w:ilvl="0">
      <w:start w:val="1"/>
      <w:numFmt w:val="upperLetter"/>
      <w:lvlText w:val="%1."/>
      <w:lvlJc w:val="left"/>
      <w:pPr>
        <w:tabs>
          <w:tab w:val="left" w:pos="425"/>
        </w:tabs>
        <w:ind w:left="425" w:hanging="425"/>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1" w15:restartNumberingAfterBreak="0">
    <w:nsid w:val="74386570"/>
    <w:multiLevelType w:val="hybridMultilevel"/>
    <w:tmpl w:val="0EF6730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7D57AFA"/>
    <w:multiLevelType w:val="multilevel"/>
    <w:tmpl w:val="77D57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71FDF8"/>
    <w:multiLevelType w:val="singleLevel"/>
    <w:tmpl w:val="7B71FDF8"/>
    <w:lvl w:ilvl="0">
      <w:start w:val="1"/>
      <w:numFmt w:val="upperLetter"/>
      <w:suff w:val="space"/>
      <w:lvlText w:val="%1."/>
      <w:lvlJc w:val="left"/>
    </w:lvl>
  </w:abstractNum>
  <w:abstractNum w:abstractNumId="44" w15:restartNumberingAfterBreak="0">
    <w:nsid w:val="7C1157A6"/>
    <w:multiLevelType w:val="singleLevel"/>
    <w:tmpl w:val="38090011"/>
    <w:lvl w:ilvl="0">
      <w:start w:val="1"/>
      <w:numFmt w:val="decimal"/>
      <w:lvlText w:val="%1)"/>
      <w:lvlJc w:val="left"/>
      <w:pPr>
        <w:ind w:left="1725" w:hanging="360"/>
      </w:pPr>
      <w:rPr>
        <w:rFonts w:hint="default"/>
      </w:rPr>
    </w:lvl>
  </w:abstractNum>
  <w:abstractNum w:abstractNumId="45" w15:restartNumberingAfterBreak="0">
    <w:nsid w:val="7CFD46F7"/>
    <w:multiLevelType w:val="hybridMultilevel"/>
    <w:tmpl w:val="17D2156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6" w15:restartNumberingAfterBreak="0">
    <w:nsid w:val="7D9E5B49"/>
    <w:multiLevelType w:val="multilevel"/>
    <w:tmpl w:val="F43EB364"/>
    <w:lvl w:ilvl="0">
      <w:start w:val="1"/>
      <w:numFmt w:val="decimal"/>
      <w:lvlText w:val="%1."/>
      <w:lvlJc w:val="left"/>
      <w:pPr>
        <w:ind w:left="1150" w:hanging="360"/>
      </w:pPr>
    </w:lvl>
    <w:lvl w:ilvl="1">
      <w:start w:val="1"/>
      <w:numFmt w:val="lowerLetter"/>
      <w:lvlText w:val="%2."/>
      <w:lvlJc w:val="left"/>
      <w:pPr>
        <w:ind w:left="1870" w:hanging="360"/>
      </w:pPr>
    </w:lvl>
    <w:lvl w:ilvl="2">
      <w:start w:val="1"/>
      <w:numFmt w:val="lowerRoman"/>
      <w:lvlText w:val="%3."/>
      <w:lvlJc w:val="right"/>
      <w:pPr>
        <w:ind w:left="2590" w:hanging="180"/>
      </w:pPr>
    </w:lvl>
    <w:lvl w:ilvl="3">
      <w:start w:val="1"/>
      <w:numFmt w:val="decimal"/>
      <w:lvlText w:val="%4."/>
      <w:lvlJc w:val="left"/>
      <w:pPr>
        <w:ind w:left="3310" w:hanging="360"/>
      </w:pPr>
    </w:lvl>
    <w:lvl w:ilvl="4">
      <w:start w:val="1"/>
      <w:numFmt w:val="lowerLetter"/>
      <w:lvlText w:val="%5."/>
      <w:lvlJc w:val="left"/>
      <w:pPr>
        <w:ind w:left="4030" w:hanging="360"/>
      </w:pPr>
    </w:lvl>
    <w:lvl w:ilvl="5">
      <w:start w:val="1"/>
      <w:numFmt w:val="lowerRoman"/>
      <w:lvlText w:val="%6."/>
      <w:lvlJc w:val="right"/>
      <w:pPr>
        <w:ind w:left="4750" w:hanging="180"/>
      </w:pPr>
    </w:lvl>
    <w:lvl w:ilvl="6">
      <w:start w:val="1"/>
      <w:numFmt w:val="decimal"/>
      <w:lvlText w:val="%7."/>
      <w:lvlJc w:val="left"/>
      <w:pPr>
        <w:ind w:left="5470" w:hanging="360"/>
      </w:pPr>
    </w:lvl>
    <w:lvl w:ilvl="7">
      <w:start w:val="1"/>
      <w:numFmt w:val="lowerLetter"/>
      <w:lvlText w:val="%8."/>
      <w:lvlJc w:val="left"/>
      <w:pPr>
        <w:ind w:left="6190" w:hanging="360"/>
      </w:pPr>
    </w:lvl>
    <w:lvl w:ilvl="8">
      <w:start w:val="1"/>
      <w:numFmt w:val="lowerRoman"/>
      <w:lvlText w:val="%9."/>
      <w:lvlJc w:val="right"/>
      <w:pPr>
        <w:ind w:left="6910" w:hanging="180"/>
      </w:pPr>
    </w:lvl>
  </w:abstractNum>
  <w:num w:numId="1">
    <w:abstractNumId w:val="3"/>
  </w:num>
  <w:num w:numId="2">
    <w:abstractNumId w:val="26"/>
  </w:num>
  <w:num w:numId="3">
    <w:abstractNumId w:val="13"/>
  </w:num>
  <w:num w:numId="4">
    <w:abstractNumId w:val="8"/>
  </w:num>
  <w:num w:numId="5">
    <w:abstractNumId w:val="36"/>
  </w:num>
  <w:num w:numId="6">
    <w:abstractNumId w:val="43"/>
  </w:num>
  <w:num w:numId="7">
    <w:abstractNumId w:val="10"/>
  </w:num>
  <w:num w:numId="8">
    <w:abstractNumId w:val="4"/>
  </w:num>
  <w:num w:numId="9">
    <w:abstractNumId w:val="11"/>
    <w:lvlOverride w:ilvl="0">
      <w:startOverride w:val="1"/>
    </w:lvlOverride>
  </w:num>
  <w:num w:numId="10">
    <w:abstractNumId w:val="6"/>
    <w:lvlOverride w:ilvl="0">
      <w:startOverride w:val="1"/>
    </w:lvlOverride>
  </w:num>
  <w:num w:numId="11">
    <w:abstractNumId w:val="5"/>
    <w:lvlOverride w:ilvl="0">
      <w:startOverride w:val="1"/>
    </w:lvlOverride>
  </w:num>
  <w:num w:numId="12">
    <w:abstractNumId w:val="16"/>
    <w:lvlOverride w:ilvl="0">
      <w:startOverride w:val="1"/>
    </w:lvlOverride>
  </w:num>
  <w:num w:numId="13">
    <w:abstractNumId w:val="1"/>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44"/>
  </w:num>
  <w:num w:numId="18">
    <w:abstractNumId w:val="2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30"/>
  </w:num>
  <w:num w:numId="24">
    <w:abstractNumId w:val="14"/>
  </w:num>
  <w:num w:numId="25">
    <w:abstractNumId w:val="2"/>
    <w:lvlOverride w:ilvl="0">
      <w:startOverride w:val="1"/>
    </w:lvlOverride>
  </w:num>
  <w:num w:numId="26">
    <w:abstractNumId w:val="7"/>
    <w:lvlOverride w:ilvl="0">
      <w:startOverride w:val="1"/>
    </w:lvlOverride>
  </w:num>
  <w:num w:numId="27">
    <w:abstractNumId w:val="3"/>
    <w:lvlOverride w:ilvl="0">
      <w:startOverride w:val="1"/>
    </w:lvlOverride>
  </w:num>
  <w:num w:numId="28">
    <w:abstractNumId w:val="17"/>
    <w:lvlOverride w:ilvl="0">
      <w:startOverride w:val="1"/>
    </w:lvlOverride>
  </w:num>
  <w:num w:numId="29">
    <w:abstractNumId w:val="4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9"/>
    <w:lvlOverride w:ilvl="0">
      <w:startOverride w:val="1"/>
    </w:lvlOverride>
  </w:num>
  <w:num w:numId="33">
    <w:abstractNumId w:val="24"/>
  </w:num>
  <w:num w:numId="34">
    <w:abstractNumId w:val="23"/>
  </w:num>
  <w:num w:numId="35">
    <w:abstractNumId w:val="21"/>
  </w:num>
  <w:num w:numId="36">
    <w:abstractNumId w:val="19"/>
  </w:num>
  <w:num w:numId="37">
    <w:abstractNumId w:val="39"/>
  </w:num>
  <w:num w:numId="38">
    <w:abstractNumId w:val="45"/>
  </w:num>
  <w:num w:numId="39">
    <w:abstractNumId w:val="41"/>
  </w:num>
  <w:num w:numId="40">
    <w:abstractNumId w:val="18"/>
  </w:num>
  <w:num w:numId="41">
    <w:abstractNumId w:val="37"/>
  </w:num>
  <w:num w:numId="42">
    <w:abstractNumId w:val="25"/>
  </w:num>
  <w:num w:numId="43">
    <w:abstractNumId w:val="40"/>
  </w:num>
  <w:num w:numId="44">
    <w:abstractNumId w:val="31"/>
  </w:num>
  <w:num w:numId="45">
    <w:abstractNumId w:val="34"/>
  </w:num>
  <w:num w:numId="46">
    <w:abstractNumId w:val="29"/>
  </w:num>
  <w:num w:numId="47">
    <w:abstractNumId w:val="38"/>
  </w:num>
  <w:num w:numId="48">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E5"/>
    <w:rsid w:val="00007570"/>
    <w:rsid w:val="00010F9A"/>
    <w:rsid w:val="00011DD4"/>
    <w:rsid w:val="00013A63"/>
    <w:rsid w:val="0002746E"/>
    <w:rsid w:val="00037FB9"/>
    <w:rsid w:val="00045912"/>
    <w:rsid w:val="00060E25"/>
    <w:rsid w:val="000649A6"/>
    <w:rsid w:val="0006568E"/>
    <w:rsid w:val="000665AC"/>
    <w:rsid w:val="0007297B"/>
    <w:rsid w:val="00074520"/>
    <w:rsid w:val="000765B6"/>
    <w:rsid w:val="000825BD"/>
    <w:rsid w:val="00095FE5"/>
    <w:rsid w:val="00097DC0"/>
    <w:rsid w:val="000B3D2C"/>
    <w:rsid w:val="000C5669"/>
    <w:rsid w:val="000D3FDE"/>
    <w:rsid w:val="000E20DC"/>
    <w:rsid w:val="000E3801"/>
    <w:rsid w:val="000E74E0"/>
    <w:rsid w:val="000F00BF"/>
    <w:rsid w:val="000F60DB"/>
    <w:rsid w:val="00111DD4"/>
    <w:rsid w:val="001169A5"/>
    <w:rsid w:val="00125441"/>
    <w:rsid w:val="00127FAB"/>
    <w:rsid w:val="001429CA"/>
    <w:rsid w:val="00143216"/>
    <w:rsid w:val="001634F0"/>
    <w:rsid w:val="00166564"/>
    <w:rsid w:val="0016699A"/>
    <w:rsid w:val="0017115B"/>
    <w:rsid w:val="00174182"/>
    <w:rsid w:val="00177917"/>
    <w:rsid w:val="0018392B"/>
    <w:rsid w:val="001873C9"/>
    <w:rsid w:val="00195838"/>
    <w:rsid w:val="001A4298"/>
    <w:rsid w:val="001B42E7"/>
    <w:rsid w:val="001B68B2"/>
    <w:rsid w:val="001D0707"/>
    <w:rsid w:val="001D599E"/>
    <w:rsid w:val="001D7A09"/>
    <w:rsid w:val="001E360D"/>
    <w:rsid w:val="001E7AC0"/>
    <w:rsid w:val="001F36BB"/>
    <w:rsid w:val="001F4C85"/>
    <w:rsid w:val="001F6515"/>
    <w:rsid w:val="00200D0C"/>
    <w:rsid w:val="00206B87"/>
    <w:rsid w:val="0021071D"/>
    <w:rsid w:val="002141EA"/>
    <w:rsid w:val="00215090"/>
    <w:rsid w:val="0022131D"/>
    <w:rsid w:val="00223642"/>
    <w:rsid w:val="00225F73"/>
    <w:rsid w:val="00237850"/>
    <w:rsid w:val="00243427"/>
    <w:rsid w:val="002534E0"/>
    <w:rsid w:val="00255169"/>
    <w:rsid w:val="00255F32"/>
    <w:rsid w:val="0025787C"/>
    <w:rsid w:val="0027480A"/>
    <w:rsid w:val="002829B1"/>
    <w:rsid w:val="00286666"/>
    <w:rsid w:val="00296186"/>
    <w:rsid w:val="002A004F"/>
    <w:rsid w:val="002A6DFB"/>
    <w:rsid w:val="002B23C2"/>
    <w:rsid w:val="002B7187"/>
    <w:rsid w:val="002C2E3C"/>
    <w:rsid w:val="002D37C1"/>
    <w:rsid w:val="002E04D7"/>
    <w:rsid w:val="002F0369"/>
    <w:rsid w:val="002F5D74"/>
    <w:rsid w:val="0030130F"/>
    <w:rsid w:val="00306DF3"/>
    <w:rsid w:val="00306F75"/>
    <w:rsid w:val="00307430"/>
    <w:rsid w:val="00307A01"/>
    <w:rsid w:val="00310D7A"/>
    <w:rsid w:val="00312557"/>
    <w:rsid w:val="00313B10"/>
    <w:rsid w:val="00330471"/>
    <w:rsid w:val="003322D1"/>
    <w:rsid w:val="0034145E"/>
    <w:rsid w:val="00345801"/>
    <w:rsid w:val="00350D89"/>
    <w:rsid w:val="00375A76"/>
    <w:rsid w:val="00377DAD"/>
    <w:rsid w:val="00380734"/>
    <w:rsid w:val="003A642A"/>
    <w:rsid w:val="003B2E75"/>
    <w:rsid w:val="003B5BA6"/>
    <w:rsid w:val="003B66FB"/>
    <w:rsid w:val="003C2CD3"/>
    <w:rsid w:val="003C6B03"/>
    <w:rsid w:val="003E2238"/>
    <w:rsid w:val="003E2E39"/>
    <w:rsid w:val="003E6F4E"/>
    <w:rsid w:val="003E760B"/>
    <w:rsid w:val="00404D81"/>
    <w:rsid w:val="00415E8B"/>
    <w:rsid w:val="004234F9"/>
    <w:rsid w:val="0043340D"/>
    <w:rsid w:val="00450374"/>
    <w:rsid w:val="00461B0A"/>
    <w:rsid w:val="00462C9C"/>
    <w:rsid w:val="004753D0"/>
    <w:rsid w:val="00485206"/>
    <w:rsid w:val="00486109"/>
    <w:rsid w:val="00495BBE"/>
    <w:rsid w:val="004A5D5A"/>
    <w:rsid w:val="004B041E"/>
    <w:rsid w:val="004B45AB"/>
    <w:rsid w:val="004B543A"/>
    <w:rsid w:val="004C16F4"/>
    <w:rsid w:val="004C1A89"/>
    <w:rsid w:val="004C2507"/>
    <w:rsid w:val="004C349E"/>
    <w:rsid w:val="004C4234"/>
    <w:rsid w:val="004C6D72"/>
    <w:rsid w:val="004F470E"/>
    <w:rsid w:val="004F4ABE"/>
    <w:rsid w:val="004F7359"/>
    <w:rsid w:val="00503758"/>
    <w:rsid w:val="005056CA"/>
    <w:rsid w:val="0050599D"/>
    <w:rsid w:val="00512710"/>
    <w:rsid w:val="0051390A"/>
    <w:rsid w:val="00521CA6"/>
    <w:rsid w:val="00524E87"/>
    <w:rsid w:val="00530441"/>
    <w:rsid w:val="005314F6"/>
    <w:rsid w:val="00531B08"/>
    <w:rsid w:val="005360F5"/>
    <w:rsid w:val="00536C5E"/>
    <w:rsid w:val="0053710C"/>
    <w:rsid w:val="00541394"/>
    <w:rsid w:val="005420E4"/>
    <w:rsid w:val="00542BCC"/>
    <w:rsid w:val="00563FC1"/>
    <w:rsid w:val="00575D6F"/>
    <w:rsid w:val="00581401"/>
    <w:rsid w:val="00581FE3"/>
    <w:rsid w:val="00587F09"/>
    <w:rsid w:val="00590FF3"/>
    <w:rsid w:val="005960F0"/>
    <w:rsid w:val="005A08C4"/>
    <w:rsid w:val="005B5CF8"/>
    <w:rsid w:val="005B765F"/>
    <w:rsid w:val="005C7053"/>
    <w:rsid w:val="005D0FED"/>
    <w:rsid w:val="005D2261"/>
    <w:rsid w:val="005D2914"/>
    <w:rsid w:val="005E1627"/>
    <w:rsid w:val="005F04BD"/>
    <w:rsid w:val="005F0ABA"/>
    <w:rsid w:val="005F31B6"/>
    <w:rsid w:val="00603E27"/>
    <w:rsid w:val="0062446E"/>
    <w:rsid w:val="00625BE6"/>
    <w:rsid w:val="00633A43"/>
    <w:rsid w:val="00634580"/>
    <w:rsid w:val="00640211"/>
    <w:rsid w:val="00642426"/>
    <w:rsid w:val="00645CC0"/>
    <w:rsid w:val="00647AC9"/>
    <w:rsid w:val="00647AE4"/>
    <w:rsid w:val="0066048E"/>
    <w:rsid w:val="00672CD3"/>
    <w:rsid w:val="006829BA"/>
    <w:rsid w:val="00683A33"/>
    <w:rsid w:val="006852DC"/>
    <w:rsid w:val="0068759E"/>
    <w:rsid w:val="0069593E"/>
    <w:rsid w:val="006A1B90"/>
    <w:rsid w:val="006A7E91"/>
    <w:rsid w:val="006B2D63"/>
    <w:rsid w:val="006B6AE0"/>
    <w:rsid w:val="006C36FA"/>
    <w:rsid w:val="006D4DB0"/>
    <w:rsid w:val="006D781D"/>
    <w:rsid w:val="006F1FC1"/>
    <w:rsid w:val="006F208E"/>
    <w:rsid w:val="006F40AE"/>
    <w:rsid w:val="006F5C6A"/>
    <w:rsid w:val="006F608B"/>
    <w:rsid w:val="007061D5"/>
    <w:rsid w:val="007070B7"/>
    <w:rsid w:val="0071605B"/>
    <w:rsid w:val="00722D53"/>
    <w:rsid w:val="00724EA5"/>
    <w:rsid w:val="007336FB"/>
    <w:rsid w:val="007340B3"/>
    <w:rsid w:val="0074278F"/>
    <w:rsid w:val="00745291"/>
    <w:rsid w:val="00765B8B"/>
    <w:rsid w:val="0077199B"/>
    <w:rsid w:val="00780FB1"/>
    <w:rsid w:val="007817C2"/>
    <w:rsid w:val="00781C7B"/>
    <w:rsid w:val="007961B0"/>
    <w:rsid w:val="007A02A3"/>
    <w:rsid w:val="007A2356"/>
    <w:rsid w:val="007A2B22"/>
    <w:rsid w:val="007A41EB"/>
    <w:rsid w:val="007B0649"/>
    <w:rsid w:val="007B23DE"/>
    <w:rsid w:val="007B2EAA"/>
    <w:rsid w:val="007B4876"/>
    <w:rsid w:val="007B720D"/>
    <w:rsid w:val="007C0476"/>
    <w:rsid w:val="007D2855"/>
    <w:rsid w:val="007D2F7B"/>
    <w:rsid w:val="007D4F74"/>
    <w:rsid w:val="00801375"/>
    <w:rsid w:val="0080503F"/>
    <w:rsid w:val="0081788F"/>
    <w:rsid w:val="008235A4"/>
    <w:rsid w:val="00826199"/>
    <w:rsid w:val="00830857"/>
    <w:rsid w:val="00836723"/>
    <w:rsid w:val="00836904"/>
    <w:rsid w:val="00840183"/>
    <w:rsid w:val="00840F29"/>
    <w:rsid w:val="008504AB"/>
    <w:rsid w:val="00854B1A"/>
    <w:rsid w:val="00857BDF"/>
    <w:rsid w:val="00864825"/>
    <w:rsid w:val="00867F75"/>
    <w:rsid w:val="00874651"/>
    <w:rsid w:val="00893604"/>
    <w:rsid w:val="008A136B"/>
    <w:rsid w:val="008A3B48"/>
    <w:rsid w:val="008B0B72"/>
    <w:rsid w:val="008D18E4"/>
    <w:rsid w:val="008D38C5"/>
    <w:rsid w:val="008D62DF"/>
    <w:rsid w:val="008D69E9"/>
    <w:rsid w:val="008E04E5"/>
    <w:rsid w:val="009023F5"/>
    <w:rsid w:val="00907F61"/>
    <w:rsid w:val="00911579"/>
    <w:rsid w:val="00921276"/>
    <w:rsid w:val="00921E67"/>
    <w:rsid w:val="0092237F"/>
    <w:rsid w:val="00926428"/>
    <w:rsid w:val="00935D16"/>
    <w:rsid w:val="0094784E"/>
    <w:rsid w:val="0095020F"/>
    <w:rsid w:val="00951593"/>
    <w:rsid w:val="00951E26"/>
    <w:rsid w:val="00952922"/>
    <w:rsid w:val="00957219"/>
    <w:rsid w:val="00977061"/>
    <w:rsid w:val="009803AE"/>
    <w:rsid w:val="00980E8F"/>
    <w:rsid w:val="00984100"/>
    <w:rsid w:val="00990E9D"/>
    <w:rsid w:val="009914E5"/>
    <w:rsid w:val="009944DB"/>
    <w:rsid w:val="009B6166"/>
    <w:rsid w:val="009C2B40"/>
    <w:rsid w:val="009C3846"/>
    <w:rsid w:val="009C43E3"/>
    <w:rsid w:val="009C517B"/>
    <w:rsid w:val="009D24FF"/>
    <w:rsid w:val="009D3597"/>
    <w:rsid w:val="009D58C4"/>
    <w:rsid w:val="009E17A7"/>
    <w:rsid w:val="009E3F89"/>
    <w:rsid w:val="009F055C"/>
    <w:rsid w:val="009F1BE7"/>
    <w:rsid w:val="009F64F2"/>
    <w:rsid w:val="00A0415C"/>
    <w:rsid w:val="00A06383"/>
    <w:rsid w:val="00A11DFD"/>
    <w:rsid w:val="00A257F7"/>
    <w:rsid w:val="00A2600C"/>
    <w:rsid w:val="00A26F5A"/>
    <w:rsid w:val="00A275E4"/>
    <w:rsid w:val="00A416DA"/>
    <w:rsid w:val="00A4199B"/>
    <w:rsid w:val="00A43320"/>
    <w:rsid w:val="00A50A26"/>
    <w:rsid w:val="00A524F1"/>
    <w:rsid w:val="00A57D67"/>
    <w:rsid w:val="00A6180B"/>
    <w:rsid w:val="00A71B36"/>
    <w:rsid w:val="00A74449"/>
    <w:rsid w:val="00A76770"/>
    <w:rsid w:val="00A816AE"/>
    <w:rsid w:val="00A82613"/>
    <w:rsid w:val="00A849BF"/>
    <w:rsid w:val="00A873AB"/>
    <w:rsid w:val="00A96227"/>
    <w:rsid w:val="00A978AF"/>
    <w:rsid w:val="00AA2A4D"/>
    <w:rsid w:val="00AA313D"/>
    <w:rsid w:val="00AB0A85"/>
    <w:rsid w:val="00AB0D46"/>
    <w:rsid w:val="00AB423B"/>
    <w:rsid w:val="00AB485C"/>
    <w:rsid w:val="00AC6570"/>
    <w:rsid w:val="00AE536E"/>
    <w:rsid w:val="00AF1B27"/>
    <w:rsid w:val="00AF2D18"/>
    <w:rsid w:val="00AF7AB2"/>
    <w:rsid w:val="00B02392"/>
    <w:rsid w:val="00B053BF"/>
    <w:rsid w:val="00B07169"/>
    <w:rsid w:val="00B12C43"/>
    <w:rsid w:val="00B20F00"/>
    <w:rsid w:val="00B23408"/>
    <w:rsid w:val="00B23DEE"/>
    <w:rsid w:val="00B3082D"/>
    <w:rsid w:val="00B32105"/>
    <w:rsid w:val="00B3786F"/>
    <w:rsid w:val="00B438E3"/>
    <w:rsid w:val="00B558A9"/>
    <w:rsid w:val="00B9581D"/>
    <w:rsid w:val="00B97B90"/>
    <w:rsid w:val="00BA0F04"/>
    <w:rsid w:val="00BA0F29"/>
    <w:rsid w:val="00BA3D94"/>
    <w:rsid w:val="00BA408C"/>
    <w:rsid w:val="00BA6D50"/>
    <w:rsid w:val="00BB0A1E"/>
    <w:rsid w:val="00BB515B"/>
    <w:rsid w:val="00BC0AA6"/>
    <w:rsid w:val="00BC7671"/>
    <w:rsid w:val="00BE1D78"/>
    <w:rsid w:val="00BE1E89"/>
    <w:rsid w:val="00BE360F"/>
    <w:rsid w:val="00BE372B"/>
    <w:rsid w:val="00BE6A05"/>
    <w:rsid w:val="00C03E69"/>
    <w:rsid w:val="00C21DCD"/>
    <w:rsid w:val="00C22903"/>
    <w:rsid w:val="00C25BFE"/>
    <w:rsid w:val="00C4076D"/>
    <w:rsid w:val="00C44B07"/>
    <w:rsid w:val="00C45180"/>
    <w:rsid w:val="00C50917"/>
    <w:rsid w:val="00C550A0"/>
    <w:rsid w:val="00C61560"/>
    <w:rsid w:val="00C63BFB"/>
    <w:rsid w:val="00C64D08"/>
    <w:rsid w:val="00C72E28"/>
    <w:rsid w:val="00C916A5"/>
    <w:rsid w:val="00C92F5F"/>
    <w:rsid w:val="00C95256"/>
    <w:rsid w:val="00CA4E97"/>
    <w:rsid w:val="00CA5402"/>
    <w:rsid w:val="00CA7EA1"/>
    <w:rsid w:val="00CB3E55"/>
    <w:rsid w:val="00CC3155"/>
    <w:rsid w:val="00CD05A8"/>
    <w:rsid w:val="00CD05FC"/>
    <w:rsid w:val="00CD2108"/>
    <w:rsid w:val="00CD2C3D"/>
    <w:rsid w:val="00CD3702"/>
    <w:rsid w:val="00CD537E"/>
    <w:rsid w:val="00CD5E64"/>
    <w:rsid w:val="00CD786B"/>
    <w:rsid w:val="00CF06F9"/>
    <w:rsid w:val="00CF4755"/>
    <w:rsid w:val="00CF6C5A"/>
    <w:rsid w:val="00D0336D"/>
    <w:rsid w:val="00D04EC7"/>
    <w:rsid w:val="00D05343"/>
    <w:rsid w:val="00D07758"/>
    <w:rsid w:val="00D221C8"/>
    <w:rsid w:val="00D24F6C"/>
    <w:rsid w:val="00D27C19"/>
    <w:rsid w:val="00D310A0"/>
    <w:rsid w:val="00D446E1"/>
    <w:rsid w:val="00D45598"/>
    <w:rsid w:val="00D50690"/>
    <w:rsid w:val="00D53E7E"/>
    <w:rsid w:val="00D54DB7"/>
    <w:rsid w:val="00D70263"/>
    <w:rsid w:val="00D711E9"/>
    <w:rsid w:val="00D71466"/>
    <w:rsid w:val="00D76BB4"/>
    <w:rsid w:val="00D84BFC"/>
    <w:rsid w:val="00D852DD"/>
    <w:rsid w:val="00DA628B"/>
    <w:rsid w:val="00DA7885"/>
    <w:rsid w:val="00DB1FA6"/>
    <w:rsid w:val="00DB456A"/>
    <w:rsid w:val="00DB6049"/>
    <w:rsid w:val="00DC32B2"/>
    <w:rsid w:val="00DC352D"/>
    <w:rsid w:val="00DC596B"/>
    <w:rsid w:val="00DC70C4"/>
    <w:rsid w:val="00DE38B1"/>
    <w:rsid w:val="00DF0E96"/>
    <w:rsid w:val="00DF185A"/>
    <w:rsid w:val="00E00519"/>
    <w:rsid w:val="00E04596"/>
    <w:rsid w:val="00E11B8E"/>
    <w:rsid w:val="00E1202B"/>
    <w:rsid w:val="00E2206D"/>
    <w:rsid w:val="00E300FC"/>
    <w:rsid w:val="00E32267"/>
    <w:rsid w:val="00E33891"/>
    <w:rsid w:val="00E346D0"/>
    <w:rsid w:val="00E35981"/>
    <w:rsid w:val="00E35E13"/>
    <w:rsid w:val="00E3685A"/>
    <w:rsid w:val="00E41BA2"/>
    <w:rsid w:val="00E43F78"/>
    <w:rsid w:val="00E456B6"/>
    <w:rsid w:val="00E5430D"/>
    <w:rsid w:val="00E63958"/>
    <w:rsid w:val="00E72D41"/>
    <w:rsid w:val="00E75F98"/>
    <w:rsid w:val="00E77E57"/>
    <w:rsid w:val="00E83FF1"/>
    <w:rsid w:val="00E8770F"/>
    <w:rsid w:val="00E90E9C"/>
    <w:rsid w:val="00E92400"/>
    <w:rsid w:val="00EA2226"/>
    <w:rsid w:val="00EB165E"/>
    <w:rsid w:val="00EB26C3"/>
    <w:rsid w:val="00EB2BDB"/>
    <w:rsid w:val="00EB6C0A"/>
    <w:rsid w:val="00EC0D74"/>
    <w:rsid w:val="00ED5BE3"/>
    <w:rsid w:val="00ED63AF"/>
    <w:rsid w:val="00EE0C41"/>
    <w:rsid w:val="00EF3C8F"/>
    <w:rsid w:val="00F001C1"/>
    <w:rsid w:val="00F05132"/>
    <w:rsid w:val="00F05EB3"/>
    <w:rsid w:val="00F16384"/>
    <w:rsid w:val="00F16BA2"/>
    <w:rsid w:val="00F17E84"/>
    <w:rsid w:val="00F20A9C"/>
    <w:rsid w:val="00F260BF"/>
    <w:rsid w:val="00F271D1"/>
    <w:rsid w:val="00F4153B"/>
    <w:rsid w:val="00F47D2E"/>
    <w:rsid w:val="00F50DDF"/>
    <w:rsid w:val="00F56920"/>
    <w:rsid w:val="00F63D63"/>
    <w:rsid w:val="00F65A89"/>
    <w:rsid w:val="00F71481"/>
    <w:rsid w:val="00F821C6"/>
    <w:rsid w:val="00F83C0B"/>
    <w:rsid w:val="00F87CE2"/>
    <w:rsid w:val="00F93A10"/>
    <w:rsid w:val="00F95722"/>
    <w:rsid w:val="00F95C60"/>
    <w:rsid w:val="00FA385B"/>
    <w:rsid w:val="00FA69E8"/>
    <w:rsid w:val="00FC57F4"/>
    <w:rsid w:val="00FC5EFD"/>
    <w:rsid w:val="00FC68AB"/>
    <w:rsid w:val="00FC773A"/>
    <w:rsid w:val="00FE0D4E"/>
    <w:rsid w:val="00FE1FDE"/>
    <w:rsid w:val="00FE201D"/>
    <w:rsid w:val="00FE3056"/>
    <w:rsid w:val="00FF73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6567"/>
  <w15:chartTrackingRefBased/>
  <w15:docId w15:val="{FD77FFEF-5C81-4523-924A-26CD2B93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E5"/>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4E5"/>
    <w:pPr>
      <w:ind w:left="720"/>
      <w:contextualSpacing/>
    </w:pPr>
  </w:style>
  <w:style w:type="character" w:styleId="Hyperlink">
    <w:name w:val="Hyperlink"/>
    <w:basedOn w:val="DefaultParagraphFont"/>
    <w:qFormat/>
    <w:rsid w:val="00BE1D78"/>
    <w:rPr>
      <w:color w:val="0000FF" w:themeColor="hyperlink"/>
      <w:u w:val="single"/>
    </w:rPr>
  </w:style>
  <w:style w:type="character" w:styleId="UnresolvedMention">
    <w:name w:val="Unresolved Mention"/>
    <w:basedOn w:val="DefaultParagraphFont"/>
    <w:uiPriority w:val="99"/>
    <w:semiHidden/>
    <w:unhideWhenUsed/>
    <w:rsid w:val="00A816AE"/>
    <w:rPr>
      <w:color w:val="605E5C"/>
      <w:shd w:val="clear" w:color="auto" w:fill="E1DFDD"/>
    </w:rPr>
  </w:style>
  <w:style w:type="paragraph" w:styleId="Header">
    <w:name w:val="header"/>
    <w:basedOn w:val="Normal"/>
    <w:link w:val="HeaderChar"/>
    <w:uiPriority w:val="99"/>
    <w:unhideWhenUsed/>
    <w:rsid w:val="00A96227"/>
    <w:pPr>
      <w:tabs>
        <w:tab w:val="center" w:pos="4513"/>
        <w:tab w:val="right" w:pos="9026"/>
      </w:tabs>
    </w:pPr>
  </w:style>
  <w:style w:type="character" w:customStyle="1" w:styleId="HeaderChar">
    <w:name w:val="Header Char"/>
    <w:basedOn w:val="DefaultParagraphFont"/>
    <w:link w:val="Header"/>
    <w:uiPriority w:val="99"/>
    <w:rsid w:val="00A96227"/>
    <w:rPr>
      <w:rFonts w:eastAsiaTheme="minorEastAsia"/>
      <w:sz w:val="20"/>
      <w:szCs w:val="20"/>
      <w:lang w:val="en-US" w:eastAsia="zh-CN"/>
    </w:rPr>
  </w:style>
  <w:style w:type="paragraph" w:styleId="Footer">
    <w:name w:val="footer"/>
    <w:basedOn w:val="Normal"/>
    <w:link w:val="FooterChar"/>
    <w:uiPriority w:val="99"/>
    <w:unhideWhenUsed/>
    <w:rsid w:val="00A96227"/>
    <w:pPr>
      <w:tabs>
        <w:tab w:val="center" w:pos="4513"/>
        <w:tab w:val="right" w:pos="9026"/>
      </w:tabs>
    </w:pPr>
  </w:style>
  <w:style w:type="character" w:customStyle="1" w:styleId="FooterChar">
    <w:name w:val="Footer Char"/>
    <w:basedOn w:val="DefaultParagraphFont"/>
    <w:link w:val="Footer"/>
    <w:uiPriority w:val="99"/>
    <w:rsid w:val="00A96227"/>
    <w:rPr>
      <w:rFonts w:eastAsiaTheme="minorEastAsia"/>
      <w:sz w:val="20"/>
      <w:szCs w:val="20"/>
      <w:lang w:val="en-US" w:eastAsia="zh-CN"/>
    </w:rPr>
  </w:style>
  <w:style w:type="table" w:styleId="TableGrid">
    <w:name w:val="Table Grid"/>
    <w:basedOn w:val="TableNormal"/>
    <w:qFormat/>
    <w:rsid w:val="00E83FF1"/>
    <w:pPr>
      <w:widowControl w:val="0"/>
      <w:spacing w:after="0" w:line="240" w:lineRule="auto"/>
      <w:jc w:val="both"/>
    </w:pPr>
    <w:rPr>
      <w:rFonts w:ascii="Times New Roman" w:eastAsia="SimSu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10C"/>
    <w:rPr>
      <w:color w:val="808080"/>
    </w:rPr>
  </w:style>
  <w:style w:type="character" w:customStyle="1" w:styleId="jlqj4b">
    <w:name w:val="jlqj4b"/>
    <w:basedOn w:val="DefaultParagraphFont"/>
    <w:rsid w:val="0070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780">
      <w:bodyDiv w:val="1"/>
      <w:marLeft w:val="0"/>
      <w:marRight w:val="0"/>
      <w:marTop w:val="0"/>
      <w:marBottom w:val="0"/>
      <w:divBdr>
        <w:top w:val="none" w:sz="0" w:space="0" w:color="auto"/>
        <w:left w:val="none" w:sz="0" w:space="0" w:color="auto"/>
        <w:bottom w:val="none" w:sz="0" w:space="0" w:color="auto"/>
        <w:right w:val="none" w:sz="0" w:space="0" w:color="auto"/>
      </w:divBdr>
      <w:divsChild>
        <w:div w:id="719983179">
          <w:marLeft w:val="0"/>
          <w:marRight w:val="0"/>
          <w:marTop w:val="0"/>
          <w:marBottom w:val="0"/>
          <w:divBdr>
            <w:top w:val="none" w:sz="0" w:space="0" w:color="auto"/>
            <w:left w:val="none" w:sz="0" w:space="0" w:color="auto"/>
            <w:bottom w:val="none" w:sz="0" w:space="0" w:color="auto"/>
            <w:right w:val="none" w:sz="0" w:space="0" w:color="auto"/>
          </w:divBdr>
        </w:div>
        <w:div w:id="1191332279">
          <w:marLeft w:val="0"/>
          <w:marRight w:val="0"/>
          <w:marTop w:val="0"/>
          <w:marBottom w:val="0"/>
          <w:divBdr>
            <w:top w:val="none" w:sz="0" w:space="0" w:color="auto"/>
            <w:left w:val="none" w:sz="0" w:space="0" w:color="auto"/>
            <w:bottom w:val="none" w:sz="0" w:space="0" w:color="auto"/>
            <w:right w:val="none" w:sz="0" w:space="0" w:color="auto"/>
          </w:divBdr>
        </w:div>
        <w:div w:id="2122257003">
          <w:marLeft w:val="0"/>
          <w:marRight w:val="0"/>
          <w:marTop w:val="0"/>
          <w:marBottom w:val="0"/>
          <w:divBdr>
            <w:top w:val="none" w:sz="0" w:space="0" w:color="auto"/>
            <w:left w:val="none" w:sz="0" w:space="0" w:color="auto"/>
            <w:bottom w:val="none" w:sz="0" w:space="0" w:color="auto"/>
            <w:right w:val="none" w:sz="0" w:space="0" w:color="auto"/>
          </w:divBdr>
        </w:div>
        <w:div w:id="293605113">
          <w:marLeft w:val="0"/>
          <w:marRight w:val="0"/>
          <w:marTop w:val="0"/>
          <w:marBottom w:val="0"/>
          <w:divBdr>
            <w:top w:val="none" w:sz="0" w:space="0" w:color="auto"/>
            <w:left w:val="none" w:sz="0" w:space="0" w:color="auto"/>
            <w:bottom w:val="none" w:sz="0" w:space="0" w:color="auto"/>
            <w:right w:val="none" w:sz="0" w:space="0" w:color="auto"/>
          </w:divBdr>
        </w:div>
        <w:div w:id="1758356845">
          <w:marLeft w:val="0"/>
          <w:marRight w:val="0"/>
          <w:marTop w:val="0"/>
          <w:marBottom w:val="0"/>
          <w:divBdr>
            <w:top w:val="none" w:sz="0" w:space="0" w:color="auto"/>
            <w:left w:val="none" w:sz="0" w:space="0" w:color="auto"/>
            <w:bottom w:val="none" w:sz="0" w:space="0" w:color="auto"/>
            <w:right w:val="none" w:sz="0" w:space="0" w:color="auto"/>
          </w:divBdr>
        </w:div>
      </w:divsChild>
    </w:div>
    <w:div w:id="259457218">
      <w:bodyDiv w:val="1"/>
      <w:marLeft w:val="0"/>
      <w:marRight w:val="0"/>
      <w:marTop w:val="0"/>
      <w:marBottom w:val="0"/>
      <w:divBdr>
        <w:top w:val="none" w:sz="0" w:space="0" w:color="auto"/>
        <w:left w:val="none" w:sz="0" w:space="0" w:color="auto"/>
        <w:bottom w:val="none" w:sz="0" w:space="0" w:color="auto"/>
        <w:right w:val="none" w:sz="0" w:space="0" w:color="auto"/>
      </w:divBdr>
    </w:div>
    <w:div w:id="319894588">
      <w:bodyDiv w:val="1"/>
      <w:marLeft w:val="0"/>
      <w:marRight w:val="0"/>
      <w:marTop w:val="0"/>
      <w:marBottom w:val="0"/>
      <w:divBdr>
        <w:top w:val="none" w:sz="0" w:space="0" w:color="auto"/>
        <w:left w:val="none" w:sz="0" w:space="0" w:color="auto"/>
        <w:bottom w:val="none" w:sz="0" w:space="0" w:color="auto"/>
        <w:right w:val="none" w:sz="0" w:space="0" w:color="auto"/>
      </w:divBdr>
    </w:div>
    <w:div w:id="441463935">
      <w:bodyDiv w:val="1"/>
      <w:marLeft w:val="0"/>
      <w:marRight w:val="0"/>
      <w:marTop w:val="0"/>
      <w:marBottom w:val="0"/>
      <w:divBdr>
        <w:top w:val="none" w:sz="0" w:space="0" w:color="auto"/>
        <w:left w:val="none" w:sz="0" w:space="0" w:color="auto"/>
        <w:bottom w:val="none" w:sz="0" w:space="0" w:color="auto"/>
        <w:right w:val="none" w:sz="0" w:space="0" w:color="auto"/>
      </w:divBdr>
      <w:divsChild>
        <w:div w:id="1764955498">
          <w:marLeft w:val="0"/>
          <w:marRight w:val="0"/>
          <w:marTop w:val="0"/>
          <w:marBottom w:val="0"/>
          <w:divBdr>
            <w:top w:val="none" w:sz="0" w:space="0" w:color="auto"/>
            <w:left w:val="none" w:sz="0" w:space="0" w:color="auto"/>
            <w:bottom w:val="none" w:sz="0" w:space="0" w:color="auto"/>
            <w:right w:val="none" w:sz="0" w:space="0" w:color="auto"/>
          </w:divBdr>
        </w:div>
      </w:divsChild>
    </w:div>
    <w:div w:id="451831104">
      <w:bodyDiv w:val="1"/>
      <w:marLeft w:val="0"/>
      <w:marRight w:val="0"/>
      <w:marTop w:val="0"/>
      <w:marBottom w:val="0"/>
      <w:divBdr>
        <w:top w:val="none" w:sz="0" w:space="0" w:color="auto"/>
        <w:left w:val="none" w:sz="0" w:space="0" w:color="auto"/>
        <w:bottom w:val="none" w:sz="0" w:space="0" w:color="auto"/>
        <w:right w:val="none" w:sz="0" w:space="0" w:color="auto"/>
      </w:divBdr>
      <w:divsChild>
        <w:div w:id="1205287701">
          <w:marLeft w:val="0"/>
          <w:marRight w:val="0"/>
          <w:marTop w:val="0"/>
          <w:marBottom w:val="0"/>
          <w:divBdr>
            <w:top w:val="none" w:sz="0" w:space="0" w:color="auto"/>
            <w:left w:val="none" w:sz="0" w:space="0" w:color="auto"/>
            <w:bottom w:val="none" w:sz="0" w:space="0" w:color="auto"/>
            <w:right w:val="none" w:sz="0" w:space="0" w:color="auto"/>
          </w:divBdr>
        </w:div>
        <w:div w:id="904486200">
          <w:marLeft w:val="0"/>
          <w:marRight w:val="0"/>
          <w:marTop w:val="0"/>
          <w:marBottom w:val="0"/>
          <w:divBdr>
            <w:top w:val="none" w:sz="0" w:space="0" w:color="auto"/>
            <w:left w:val="none" w:sz="0" w:space="0" w:color="auto"/>
            <w:bottom w:val="none" w:sz="0" w:space="0" w:color="auto"/>
            <w:right w:val="none" w:sz="0" w:space="0" w:color="auto"/>
          </w:divBdr>
        </w:div>
        <w:div w:id="1543983749">
          <w:marLeft w:val="0"/>
          <w:marRight w:val="0"/>
          <w:marTop w:val="0"/>
          <w:marBottom w:val="0"/>
          <w:divBdr>
            <w:top w:val="none" w:sz="0" w:space="0" w:color="auto"/>
            <w:left w:val="none" w:sz="0" w:space="0" w:color="auto"/>
            <w:bottom w:val="none" w:sz="0" w:space="0" w:color="auto"/>
            <w:right w:val="none" w:sz="0" w:space="0" w:color="auto"/>
          </w:divBdr>
        </w:div>
      </w:divsChild>
    </w:div>
    <w:div w:id="548995594">
      <w:bodyDiv w:val="1"/>
      <w:marLeft w:val="0"/>
      <w:marRight w:val="0"/>
      <w:marTop w:val="0"/>
      <w:marBottom w:val="0"/>
      <w:divBdr>
        <w:top w:val="none" w:sz="0" w:space="0" w:color="auto"/>
        <w:left w:val="none" w:sz="0" w:space="0" w:color="auto"/>
        <w:bottom w:val="none" w:sz="0" w:space="0" w:color="auto"/>
        <w:right w:val="none" w:sz="0" w:space="0" w:color="auto"/>
      </w:divBdr>
      <w:divsChild>
        <w:div w:id="1087456946">
          <w:marLeft w:val="0"/>
          <w:marRight w:val="0"/>
          <w:marTop w:val="0"/>
          <w:marBottom w:val="0"/>
          <w:divBdr>
            <w:top w:val="none" w:sz="0" w:space="0" w:color="auto"/>
            <w:left w:val="none" w:sz="0" w:space="0" w:color="auto"/>
            <w:bottom w:val="none" w:sz="0" w:space="0" w:color="auto"/>
            <w:right w:val="none" w:sz="0" w:space="0" w:color="auto"/>
          </w:divBdr>
        </w:div>
        <w:div w:id="1140924726">
          <w:marLeft w:val="0"/>
          <w:marRight w:val="0"/>
          <w:marTop w:val="0"/>
          <w:marBottom w:val="0"/>
          <w:divBdr>
            <w:top w:val="none" w:sz="0" w:space="0" w:color="auto"/>
            <w:left w:val="none" w:sz="0" w:space="0" w:color="auto"/>
            <w:bottom w:val="none" w:sz="0" w:space="0" w:color="auto"/>
            <w:right w:val="none" w:sz="0" w:space="0" w:color="auto"/>
          </w:divBdr>
        </w:div>
        <w:div w:id="929393118">
          <w:marLeft w:val="0"/>
          <w:marRight w:val="0"/>
          <w:marTop w:val="0"/>
          <w:marBottom w:val="0"/>
          <w:divBdr>
            <w:top w:val="none" w:sz="0" w:space="0" w:color="auto"/>
            <w:left w:val="none" w:sz="0" w:space="0" w:color="auto"/>
            <w:bottom w:val="none" w:sz="0" w:space="0" w:color="auto"/>
            <w:right w:val="none" w:sz="0" w:space="0" w:color="auto"/>
          </w:divBdr>
        </w:div>
        <w:div w:id="325937465">
          <w:marLeft w:val="0"/>
          <w:marRight w:val="0"/>
          <w:marTop w:val="0"/>
          <w:marBottom w:val="0"/>
          <w:divBdr>
            <w:top w:val="none" w:sz="0" w:space="0" w:color="auto"/>
            <w:left w:val="none" w:sz="0" w:space="0" w:color="auto"/>
            <w:bottom w:val="none" w:sz="0" w:space="0" w:color="auto"/>
            <w:right w:val="none" w:sz="0" w:space="0" w:color="auto"/>
          </w:divBdr>
        </w:div>
        <w:div w:id="1620844267">
          <w:marLeft w:val="0"/>
          <w:marRight w:val="0"/>
          <w:marTop w:val="0"/>
          <w:marBottom w:val="0"/>
          <w:divBdr>
            <w:top w:val="none" w:sz="0" w:space="0" w:color="auto"/>
            <w:left w:val="none" w:sz="0" w:space="0" w:color="auto"/>
            <w:bottom w:val="none" w:sz="0" w:space="0" w:color="auto"/>
            <w:right w:val="none" w:sz="0" w:space="0" w:color="auto"/>
          </w:divBdr>
        </w:div>
        <w:div w:id="864103461">
          <w:marLeft w:val="0"/>
          <w:marRight w:val="0"/>
          <w:marTop w:val="0"/>
          <w:marBottom w:val="0"/>
          <w:divBdr>
            <w:top w:val="none" w:sz="0" w:space="0" w:color="auto"/>
            <w:left w:val="none" w:sz="0" w:space="0" w:color="auto"/>
            <w:bottom w:val="none" w:sz="0" w:space="0" w:color="auto"/>
            <w:right w:val="none" w:sz="0" w:space="0" w:color="auto"/>
          </w:divBdr>
        </w:div>
        <w:div w:id="254435768">
          <w:marLeft w:val="0"/>
          <w:marRight w:val="0"/>
          <w:marTop w:val="0"/>
          <w:marBottom w:val="0"/>
          <w:divBdr>
            <w:top w:val="none" w:sz="0" w:space="0" w:color="auto"/>
            <w:left w:val="none" w:sz="0" w:space="0" w:color="auto"/>
            <w:bottom w:val="none" w:sz="0" w:space="0" w:color="auto"/>
            <w:right w:val="none" w:sz="0" w:space="0" w:color="auto"/>
          </w:divBdr>
        </w:div>
      </w:divsChild>
    </w:div>
    <w:div w:id="595795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9733">
          <w:marLeft w:val="0"/>
          <w:marRight w:val="0"/>
          <w:marTop w:val="0"/>
          <w:marBottom w:val="0"/>
          <w:divBdr>
            <w:top w:val="none" w:sz="0" w:space="0" w:color="auto"/>
            <w:left w:val="none" w:sz="0" w:space="0" w:color="auto"/>
            <w:bottom w:val="none" w:sz="0" w:space="0" w:color="auto"/>
            <w:right w:val="none" w:sz="0" w:space="0" w:color="auto"/>
          </w:divBdr>
        </w:div>
        <w:div w:id="1141460698">
          <w:marLeft w:val="0"/>
          <w:marRight w:val="0"/>
          <w:marTop w:val="0"/>
          <w:marBottom w:val="0"/>
          <w:divBdr>
            <w:top w:val="none" w:sz="0" w:space="0" w:color="auto"/>
            <w:left w:val="none" w:sz="0" w:space="0" w:color="auto"/>
            <w:bottom w:val="none" w:sz="0" w:space="0" w:color="auto"/>
            <w:right w:val="none" w:sz="0" w:space="0" w:color="auto"/>
          </w:divBdr>
        </w:div>
        <w:div w:id="678041520">
          <w:marLeft w:val="0"/>
          <w:marRight w:val="0"/>
          <w:marTop w:val="0"/>
          <w:marBottom w:val="0"/>
          <w:divBdr>
            <w:top w:val="none" w:sz="0" w:space="0" w:color="auto"/>
            <w:left w:val="none" w:sz="0" w:space="0" w:color="auto"/>
            <w:bottom w:val="none" w:sz="0" w:space="0" w:color="auto"/>
            <w:right w:val="none" w:sz="0" w:space="0" w:color="auto"/>
          </w:divBdr>
        </w:div>
        <w:div w:id="1488789507">
          <w:marLeft w:val="0"/>
          <w:marRight w:val="0"/>
          <w:marTop w:val="0"/>
          <w:marBottom w:val="0"/>
          <w:divBdr>
            <w:top w:val="none" w:sz="0" w:space="0" w:color="auto"/>
            <w:left w:val="none" w:sz="0" w:space="0" w:color="auto"/>
            <w:bottom w:val="none" w:sz="0" w:space="0" w:color="auto"/>
            <w:right w:val="none" w:sz="0" w:space="0" w:color="auto"/>
          </w:divBdr>
        </w:div>
        <w:div w:id="381053730">
          <w:marLeft w:val="0"/>
          <w:marRight w:val="0"/>
          <w:marTop w:val="0"/>
          <w:marBottom w:val="0"/>
          <w:divBdr>
            <w:top w:val="none" w:sz="0" w:space="0" w:color="auto"/>
            <w:left w:val="none" w:sz="0" w:space="0" w:color="auto"/>
            <w:bottom w:val="none" w:sz="0" w:space="0" w:color="auto"/>
            <w:right w:val="none" w:sz="0" w:space="0" w:color="auto"/>
          </w:divBdr>
        </w:div>
        <w:div w:id="208617725">
          <w:marLeft w:val="0"/>
          <w:marRight w:val="0"/>
          <w:marTop w:val="0"/>
          <w:marBottom w:val="0"/>
          <w:divBdr>
            <w:top w:val="none" w:sz="0" w:space="0" w:color="auto"/>
            <w:left w:val="none" w:sz="0" w:space="0" w:color="auto"/>
            <w:bottom w:val="none" w:sz="0" w:space="0" w:color="auto"/>
            <w:right w:val="none" w:sz="0" w:space="0" w:color="auto"/>
          </w:divBdr>
        </w:div>
        <w:div w:id="1254558243">
          <w:marLeft w:val="0"/>
          <w:marRight w:val="0"/>
          <w:marTop w:val="0"/>
          <w:marBottom w:val="0"/>
          <w:divBdr>
            <w:top w:val="none" w:sz="0" w:space="0" w:color="auto"/>
            <w:left w:val="none" w:sz="0" w:space="0" w:color="auto"/>
            <w:bottom w:val="none" w:sz="0" w:space="0" w:color="auto"/>
            <w:right w:val="none" w:sz="0" w:space="0" w:color="auto"/>
          </w:divBdr>
        </w:div>
        <w:div w:id="1488015955">
          <w:marLeft w:val="0"/>
          <w:marRight w:val="0"/>
          <w:marTop w:val="0"/>
          <w:marBottom w:val="0"/>
          <w:divBdr>
            <w:top w:val="none" w:sz="0" w:space="0" w:color="auto"/>
            <w:left w:val="none" w:sz="0" w:space="0" w:color="auto"/>
            <w:bottom w:val="none" w:sz="0" w:space="0" w:color="auto"/>
            <w:right w:val="none" w:sz="0" w:space="0" w:color="auto"/>
          </w:divBdr>
        </w:div>
        <w:div w:id="1839071982">
          <w:marLeft w:val="0"/>
          <w:marRight w:val="0"/>
          <w:marTop w:val="0"/>
          <w:marBottom w:val="0"/>
          <w:divBdr>
            <w:top w:val="none" w:sz="0" w:space="0" w:color="auto"/>
            <w:left w:val="none" w:sz="0" w:space="0" w:color="auto"/>
            <w:bottom w:val="none" w:sz="0" w:space="0" w:color="auto"/>
            <w:right w:val="none" w:sz="0" w:space="0" w:color="auto"/>
          </w:divBdr>
        </w:div>
        <w:div w:id="1663581195">
          <w:marLeft w:val="0"/>
          <w:marRight w:val="0"/>
          <w:marTop w:val="0"/>
          <w:marBottom w:val="0"/>
          <w:divBdr>
            <w:top w:val="none" w:sz="0" w:space="0" w:color="auto"/>
            <w:left w:val="none" w:sz="0" w:space="0" w:color="auto"/>
            <w:bottom w:val="none" w:sz="0" w:space="0" w:color="auto"/>
            <w:right w:val="none" w:sz="0" w:space="0" w:color="auto"/>
          </w:divBdr>
        </w:div>
        <w:div w:id="159390355">
          <w:marLeft w:val="0"/>
          <w:marRight w:val="0"/>
          <w:marTop w:val="0"/>
          <w:marBottom w:val="0"/>
          <w:divBdr>
            <w:top w:val="none" w:sz="0" w:space="0" w:color="auto"/>
            <w:left w:val="none" w:sz="0" w:space="0" w:color="auto"/>
            <w:bottom w:val="none" w:sz="0" w:space="0" w:color="auto"/>
            <w:right w:val="none" w:sz="0" w:space="0" w:color="auto"/>
          </w:divBdr>
        </w:div>
        <w:div w:id="279192051">
          <w:marLeft w:val="0"/>
          <w:marRight w:val="0"/>
          <w:marTop w:val="0"/>
          <w:marBottom w:val="0"/>
          <w:divBdr>
            <w:top w:val="none" w:sz="0" w:space="0" w:color="auto"/>
            <w:left w:val="none" w:sz="0" w:space="0" w:color="auto"/>
            <w:bottom w:val="none" w:sz="0" w:space="0" w:color="auto"/>
            <w:right w:val="none" w:sz="0" w:space="0" w:color="auto"/>
          </w:divBdr>
        </w:div>
        <w:div w:id="19865226">
          <w:marLeft w:val="0"/>
          <w:marRight w:val="0"/>
          <w:marTop w:val="0"/>
          <w:marBottom w:val="0"/>
          <w:divBdr>
            <w:top w:val="none" w:sz="0" w:space="0" w:color="auto"/>
            <w:left w:val="none" w:sz="0" w:space="0" w:color="auto"/>
            <w:bottom w:val="none" w:sz="0" w:space="0" w:color="auto"/>
            <w:right w:val="none" w:sz="0" w:space="0" w:color="auto"/>
          </w:divBdr>
        </w:div>
        <w:div w:id="933896429">
          <w:marLeft w:val="0"/>
          <w:marRight w:val="0"/>
          <w:marTop w:val="0"/>
          <w:marBottom w:val="0"/>
          <w:divBdr>
            <w:top w:val="none" w:sz="0" w:space="0" w:color="auto"/>
            <w:left w:val="none" w:sz="0" w:space="0" w:color="auto"/>
            <w:bottom w:val="none" w:sz="0" w:space="0" w:color="auto"/>
            <w:right w:val="none" w:sz="0" w:space="0" w:color="auto"/>
          </w:divBdr>
        </w:div>
        <w:div w:id="819275441">
          <w:marLeft w:val="0"/>
          <w:marRight w:val="0"/>
          <w:marTop w:val="0"/>
          <w:marBottom w:val="0"/>
          <w:divBdr>
            <w:top w:val="none" w:sz="0" w:space="0" w:color="auto"/>
            <w:left w:val="none" w:sz="0" w:space="0" w:color="auto"/>
            <w:bottom w:val="none" w:sz="0" w:space="0" w:color="auto"/>
            <w:right w:val="none" w:sz="0" w:space="0" w:color="auto"/>
          </w:divBdr>
        </w:div>
        <w:div w:id="1442994388">
          <w:marLeft w:val="0"/>
          <w:marRight w:val="0"/>
          <w:marTop w:val="0"/>
          <w:marBottom w:val="0"/>
          <w:divBdr>
            <w:top w:val="none" w:sz="0" w:space="0" w:color="auto"/>
            <w:left w:val="none" w:sz="0" w:space="0" w:color="auto"/>
            <w:bottom w:val="none" w:sz="0" w:space="0" w:color="auto"/>
            <w:right w:val="none" w:sz="0" w:space="0" w:color="auto"/>
          </w:divBdr>
        </w:div>
      </w:divsChild>
    </w:div>
    <w:div w:id="797334594">
      <w:bodyDiv w:val="1"/>
      <w:marLeft w:val="0"/>
      <w:marRight w:val="0"/>
      <w:marTop w:val="0"/>
      <w:marBottom w:val="0"/>
      <w:divBdr>
        <w:top w:val="none" w:sz="0" w:space="0" w:color="auto"/>
        <w:left w:val="none" w:sz="0" w:space="0" w:color="auto"/>
        <w:bottom w:val="none" w:sz="0" w:space="0" w:color="auto"/>
        <w:right w:val="none" w:sz="0" w:space="0" w:color="auto"/>
      </w:divBdr>
    </w:div>
    <w:div w:id="802894427">
      <w:bodyDiv w:val="1"/>
      <w:marLeft w:val="0"/>
      <w:marRight w:val="0"/>
      <w:marTop w:val="0"/>
      <w:marBottom w:val="0"/>
      <w:divBdr>
        <w:top w:val="none" w:sz="0" w:space="0" w:color="auto"/>
        <w:left w:val="none" w:sz="0" w:space="0" w:color="auto"/>
        <w:bottom w:val="none" w:sz="0" w:space="0" w:color="auto"/>
        <w:right w:val="none" w:sz="0" w:space="0" w:color="auto"/>
      </w:divBdr>
    </w:div>
    <w:div w:id="809634684">
      <w:bodyDiv w:val="1"/>
      <w:marLeft w:val="0"/>
      <w:marRight w:val="0"/>
      <w:marTop w:val="0"/>
      <w:marBottom w:val="0"/>
      <w:divBdr>
        <w:top w:val="none" w:sz="0" w:space="0" w:color="auto"/>
        <w:left w:val="none" w:sz="0" w:space="0" w:color="auto"/>
        <w:bottom w:val="none" w:sz="0" w:space="0" w:color="auto"/>
        <w:right w:val="none" w:sz="0" w:space="0" w:color="auto"/>
      </w:divBdr>
    </w:div>
    <w:div w:id="846482099">
      <w:bodyDiv w:val="1"/>
      <w:marLeft w:val="0"/>
      <w:marRight w:val="0"/>
      <w:marTop w:val="0"/>
      <w:marBottom w:val="0"/>
      <w:divBdr>
        <w:top w:val="none" w:sz="0" w:space="0" w:color="auto"/>
        <w:left w:val="none" w:sz="0" w:space="0" w:color="auto"/>
        <w:bottom w:val="none" w:sz="0" w:space="0" w:color="auto"/>
        <w:right w:val="none" w:sz="0" w:space="0" w:color="auto"/>
      </w:divBdr>
    </w:div>
    <w:div w:id="925529230">
      <w:bodyDiv w:val="1"/>
      <w:marLeft w:val="0"/>
      <w:marRight w:val="0"/>
      <w:marTop w:val="0"/>
      <w:marBottom w:val="0"/>
      <w:divBdr>
        <w:top w:val="none" w:sz="0" w:space="0" w:color="auto"/>
        <w:left w:val="none" w:sz="0" w:space="0" w:color="auto"/>
        <w:bottom w:val="none" w:sz="0" w:space="0" w:color="auto"/>
        <w:right w:val="none" w:sz="0" w:space="0" w:color="auto"/>
      </w:divBdr>
      <w:divsChild>
        <w:div w:id="2066565405">
          <w:marLeft w:val="0"/>
          <w:marRight w:val="0"/>
          <w:marTop w:val="0"/>
          <w:marBottom w:val="0"/>
          <w:divBdr>
            <w:top w:val="none" w:sz="0" w:space="0" w:color="auto"/>
            <w:left w:val="none" w:sz="0" w:space="0" w:color="auto"/>
            <w:bottom w:val="none" w:sz="0" w:space="0" w:color="auto"/>
            <w:right w:val="none" w:sz="0" w:space="0" w:color="auto"/>
          </w:divBdr>
        </w:div>
      </w:divsChild>
    </w:div>
    <w:div w:id="1053654268">
      <w:bodyDiv w:val="1"/>
      <w:marLeft w:val="0"/>
      <w:marRight w:val="0"/>
      <w:marTop w:val="0"/>
      <w:marBottom w:val="0"/>
      <w:divBdr>
        <w:top w:val="none" w:sz="0" w:space="0" w:color="auto"/>
        <w:left w:val="none" w:sz="0" w:space="0" w:color="auto"/>
        <w:bottom w:val="none" w:sz="0" w:space="0" w:color="auto"/>
        <w:right w:val="none" w:sz="0" w:space="0" w:color="auto"/>
      </w:divBdr>
    </w:div>
    <w:div w:id="1103114764">
      <w:bodyDiv w:val="1"/>
      <w:marLeft w:val="0"/>
      <w:marRight w:val="0"/>
      <w:marTop w:val="0"/>
      <w:marBottom w:val="0"/>
      <w:divBdr>
        <w:top w:val="none" w:sz="0" w:space="0" w:color="auto"/>
        <w:left w:val="none" w:sz="0" w:space="0" w:color="auto"/>
        <w:bottom w:val="none" w:sz="0" w:space="0" w:color="auto"/>
        <w:right w:val="none" w:sz="0" w:space="0" w:color="auto"/>
      </w:divBdr>
      <w:divsChild>
        <w:div w:id="46341477">
          <w:marLeft w:val="0"/>
          <w:marRight w:val="0"/>
          <w:marTop w:val="0"/>
          <w:marBottom w:val="0"/>
          <w:divBdr>
            <w:top w:val="none" w:sz="0" w:space="0" w:color="auto"/>
            <w:left w:val="none" w:sz="0" w:space="0" w:color="auto"/>
            <w:bottom w:val="none" w:sz="0" w:space="0" w:color="auto"/>
            <w:right w:val="none" w:sz="0" w:space="0" w:color="auto"/>
          </w:divBdr>
        </w:div>
      </w:divsChild>
    </w:div>
    <w:div w:id="1110969699">
      <w:bodyDiv w:val="1"/>
      <w:marLeft w:val="0"/>
      <w:marRight w:val="0"/>
      <w:marTop w:val="0"/>
      <w:marBottom w:val="0"/>
      <w:divBdr>
        <w:top w:val="none" w:sz="0" w:space="0" w:color="auto"/>
        <w:left w:val="none" w:sz="0" w:space="0" w:color="auto"/>
        <w:bottom w:val="none" w:sz="0" w:space="0" w:color="auto"/>
        <w:right w:val="none" w:sz="0" w:space="0" w:color="auto"/>
      </w:divBdr>
    </w:div>
    <w:div w:id="1135220082">
      <w:bodyDiv w:val="1"/>
      <w:marLeft w:val="0"/>
      <w:marRight w:val="0"/>
      <w:marTop w:val="0"/>
      <w:marBottom w:val="0"/>
      <w:divBdr>
        <w:top w:val="none" w:sz="0" w:space="0" w:color="auto"/>
        <w:left w:val="none" w:sz="0" w:space="0" w:color="auto"/>
        <w:bottom w:val="none" w:sz="0" w:space="0" w:color="auto"/>
        <w:right w:val="none" w:sz="0" w:space="0" w:color="auto"/>
      </w:divBdr>
    </w:div>
    <w:div w:id="1188985097">
      <w:bodyDiv w:val="1"/>
      <w:marLeft w:val="0"/>
      <w:marRight w:val="0"/>
      <w:marTop w:val="0"/>
      <w:marBottom w:val="0"/>
      <w:divBdr>
        <w:top w:val="none" w:sz="0" w:space="0" w:color="auto"/>
        <w:left w:val="none" w:sz="0" w:space="0" w:color="auto"/>
        <w:bottom w:val="none" w:sz="0" w:space="0" w:color="auto"/>
        <w:right w:val="none" w:sz="0" w:space="0" w:color="auto"/>
      </w:divBdr>
      <w:divsChild>
        <w:div w:id="2099129582">
          <w:marLeft w:val="0"/>
          <w:marRight w:val="0"/>
          <w:marTop w:val="0"/>
          <w:marBottom w:val="0"/>
          <w:divBdr>
            <w:top w:val="none" w:sz="0" w:space="0" w:color="auto"/>
            <w:left w:val="none" w:sz="0" w:space="0" w:color="auto"/>
            <w:bottom w:val="none" w:sz="0" w:space="0" w:color="auto"/>
            <w:right w:val="none" w:sz="0" w:space="0" w:color="auto"/>
          </w:divBdr>
        </w:div>
        <w:div w:id="940795016">
          <w:marLeft w:val="0"/>
          <w:marRight w:val="0"/>
          <w:marTop w:val="0"/>
          <w:marBottom w:val="0"/>
          <w:divBdr>
            <w:top w:val="none" w:sz="0" w:space="0" w:color="auto"/>
            <w:left w:val="none" w:sz="0" w:space="0" w:color="auto"/>
            <w:bottom w:val="none" w:sz="0" w:space="0" w:color="auto"/>
            <w:right w:val="none" w:sz="0" w:space="0" w:color="auto"/>
          </w:divBdr>
        </w:div>
        <w:div w:id="1679116822">
          <w:marLeft w:val="0"/>
          <w:marRight w:val="0"/>
          <w:marTop w:val="0"/>
          <w:marBottom w:val="0"/>
          <w:divBdr>
            <w:top w:val="none" w:sz="0" w:space="0" w:color="auto"/>
            <w:left w:val="none" w:sz="0" w:space="0" w:color="auto"/>
            <w:bottom w:val="none" w:sz="0" w:space="0" w:color="auto"/>
            <w:right w:val="none" w:sz="0" w:space="0" w:color="auto"/>
          </w:divBdr>
        </w:div>
        <w:div w:id="1585529982">
          <w:marLeft w:val="0"/>
          <w:marRight w:val="0"/>
          <w:marTop w:val="0"/>
          <w:marBottom w:val="0"/>
          <w:divBdr>
            <w:top w:val="none" w:sz="0" w:space="0" w:color="auto"/>
            <w:left w:val="none" w:sz="0" w:space="0" w:color="auto"/>
            <w:bottom w:val="none" w:sz="0" w:space="0" w:color="auto"/>
            <w:right w:val="none" w:sz="0" w:space="0" w:color="auto"/>
          </w:divBdr>
        </w:div>
        <w:div w:id="1075861459">
          <w:marLeft w:val="0"/>
          <w:marRight w:val="0"/>
          <w:marTop w:val="0"/>
          <w:marBottom w:val="0"/>
          <w:divBdr>
            <w:top w:val="none" w:sz="0" w:space="0" w:color="auto"/>
            <w:left w:val="none" w:sz="0" w:space="0" w:color="auto"/>
            <w:bottom w:val="none" w:sz="0" w:space="0" w:color="auto"/>
            <w:right w:val="none" w:sz="0" w:space="0" w:color="auto"/>
          </w:divBdr>
        </w:div>
      </w:divsChild>
    </w:div>
    <w:div w:id="1233739543">
      <w:bodyDiv w:val="1"/>
      <w:marLeft w:val="0"/>
      <w:marRight w:val="0"/>
      <w:marTop w:val="0"/>
      <w:marBottom w:val="0"/>
      <w:divBdr>
        <w:top w:val="none" w:sz="0" w:space="0" w:color="auto"/>
        <w:left w:val="none" w:sz="0" w:space="0" w:color="auto"/>
        <w:bottom w:val="none" w:sz="0" w:space="0" w:color="auto"/>
        <w:right w:val="none" w:sz="0" w:space="0" w:color="auto"/>
      </w:divBdr>
      <w:divsChild>
        <w:div w:id="1870028329">
          <w:marLeft w:val="0"/>
          <w:marRight w:val="0"/>
          <w:marTop w:val="0"/>
          <w:marBottom w:val="0"/>
          <w:divBdr>
            <w:top w:val="none" w:sz="0" w:space="0" w:color="auto"/>
            <w:left w:val="none" w:sz="0" w:space="0" w:color="auto"/>
            <w:bottom w:val="none" w:sz="0" w:space="0" w:color="auto"/>
            <w:right w:val="none" w:sz="0" w:space="0" w:color="auto"/>
          </w:divBdr>
        </w:div>
        <w:div w:id="1932155682">
          <w:marLeft w:val="0"/>
          <w:marRight w:val="0"/>
          <w:marTop w:val="0"/>
          <w:marBottom w:val="0"/>
          <w:divBdr>
            <w:top w:val="none" w:sz="0" w:space="0" w:color="auto"/>
            <w:left w:val="none" w:sz="0" w:space="0" w:color="auto"/>
            <w:bottom w:val="none" w:sz="0" w:space="0" w:color="auto"/>
            <w:right w:val="none" w:sz="0" w:space="0" w:color="auto"/>
          </w:divBdr>
        </w:div>
        <w:div w:id="1135292438">
          <w:marLeft w:val="0"/>
          <w:marRight w:val="0"/>
          <w:marTop w:val="0"/>
          <w:marBottom w:val="0"/>
          <w:divBdr>
            <w:top w:val="none" w:sz="0" w:space="0" w:color="auto"/>
            <w:left w:val="none" w:sz="0" w:space="0" w:color="auto"/>
            <w:bottom w:val="none" w:sz="0" w:space="0" w:color="auto"/>
            <w:right w:val="none" w:sz="0" w:space="0" w:color="auto"/>
          </w:divBdr>
        </w:div>
        <w:div w:id="1488939918">
          <w:marLeft w:val="0"/>
          <w:marRight w:val="0"/>
          <w:marTop w:val="0"/>
          <w:marBottom w:val="0"/>
          <w:divBdr>
            <w:top w:val="none" w:sz="0" w:space="0" w:color="auto"/>
            <w:left w:val="none" w:sz="0" w:space="0" w:color="auto"/>
            <w:bottom w:val="none" w:sz="0" w:space="0" w:color="auto"/>
            <w:right w:val="none" w:sz="0" w:space="0" w:color="auto"/>
          </w:divBdr>
        </w:div>
        <w:div w:id="1267927358">
          <w:marLeft w:val="0"/>
          <w:marRight w:val="0"/>
          <w:marTop w:val="0"/>
          <w:marBottom w:val="0"/>
          <w:divBdr>
            <w:top w:val="none" w:sz="0" w:space="0" w:color="auto"/>
            <w:left w:val="none" w:sz="0" w:space="0" w:color="auto"/>
            <w:bottom w:val="none" w:sz="0" w:space="0" w:color="auto"/>
            <w:right w:val="none" w:sz="0" w:space="0" w:color="auto"/>
          </w:divBdr>
        </w:div>
        <w:div w:id="322319254">
          <w:marLeft w:val="0"/>
          <w:marRight w:val="0"/>
          <w:marTop w:val="0"/>
          <w:marBottom w:val="0"/>
          <w:divBdr>
            <w:top w:val="none" w:sz="0" w:space="0" w:color="auto"/>
            <w:left w:val="none" w:sz="0" w:space="0" w:color="auto"/>
            <w:bottom w:val="none" w:sz="0" w:space="0" w:color="auto"/>
            <w:right w:val="none" w:sz="0" w:space="0" w:color="auto"/>
          </w:divBdr>
        </w:div>
        <w:div w:id="639578846">
          <w:marLeft w:val="0"/>
          <w:marRight w:val="0"/>
          <w:marTop w:val="0"/>
          <w:marBottom w:val="0"/>
          <w:divBdr>
            <w:top w:val="none" w:sz="0" w:space="0" w:color="auto"/>
            <w:left w:val="none" w:sz="0" w:space="0" w:color="auto"/>
            <w:bottom w:val="none" w:sz="0" w:space="0" w:color="auto"/>
            <w:right w:val="none" w:sz="0" w:space="0" w:color="auto"/>
          </w:divBdr>
        </w:div>
        <w:div w:id="293145726">
          <w:marLeft w:val="0"/>
          <w:marRight w:val="0"/>
          <w:marTop w:val="0"/>
          <w:marBottom w:val="0"/>
          <w:divBdr>
            <w:top w:val="none" w:sz="0" w:space="0" w:color="auto"/>
            <w:left w:val="none" w:sz="0" w:space="0" w:color="auto"/>
            <w:bottom w:val="none" w:sz="0" w:space="0" w:color="auto"/>
            <w:right w:val="none" w:sz="0" w:space="0" w:color="auto"/>
          </w:divBdr>
        </w:div>
        <w:div w:id="1139954026">
          <w:marLeft w:val="0"/>
          <w:marRight w:val="0"/>
          <w:marTop w:val="0"/>
          <w:marBottom w:val="0"/>
          <w:divBdr>
            <w:top w:val="none" w:sz="0" w:space="0" w:color="auto"/>
            <w:left w:val="none" w:sz="0" w:space="0" w:color="auto"/>
            <w:bottom w:val="none" w:sz="0" w:space="0" w:color="auto"/>
            <w:right w:val="none" w:sz="0" w:space="0" w:color="auto"/>
          </w:divBdr>
        </w:div>
        <w:div w:id="1593245908">
          <w:marLeft w:val="0"/>
          <w:marRight w:val="0"/>
          <w:marTop w:val="0"/>
          <w:marBottom w:val="0"/>
          <w:divBdr>
            <w:top w:val="none" w:sz="0" w:space="0" w:color="auto"/>
            <w:left w:val="none" w:sz="0" w:space="0" w:color="auto"/>
            <w:bottom w:val="none" w:sz="0" w:space="0" w:color="auto"/>
            <w:right w:val="none" w:sz="0" w:space="0" w:color="auto"/>
          </w:divBdr>
        </w:div>
        <w:div w:id="1155099242">
          <w:marLeft w:val="0"/>
          <w:marRight w:val="0"/>
          <w:marTop w:val="0"/>
          <w:marBottom w:val="0"/>
          <w:divBdr>
            <w:top w:val="none" w:sz="0" w:space="0" w:color="auto"/>
            <w:left w:val="none" w:sz="0" w:space="0" w:color="auto"/>
            <w:bottom w:val="none" w:sz="0" w:space="0" w:color="auto"/>
            <w:right w:val="none" w:sz="0" w:space="0" w:color="auto"/>
          </w:divBdr>
        </w:div>
        <w:div w:id="449202183">
          <w:marLeft w:val="0"/>
          <w:marRight w:val="0"/>
          <w:marTop w:val="0"/>
          <w:marBottom w:val="0"/>
          <w:divBdr>
            <w:top w:val="none" w:sz="0" w:space="0" w:color="auto"/>
            <w:left w:val="none" w:sz="0" w:space="0" w:color="auto"/>
            <w:bottom w:val="none" w:sz="0" w:space="0" w:color="auto"/>
            <w:right w:val="none" w:sz="0" w:space="0" w:color="auto"/>
          </w:divBdr>
        </w:div>
        <w:div w:id="1288045274">
          <w:marLeft w:val="0"/>
          <w:marRight w:val="0"/>
          <w:marTop w:val="0"/>
          <w:marBottom w:val="0"/>
          <w:divBdr>
            <w:top w:val="none" w:sz="0" w:space="0" w:color="auto"/>
            <w:left w:val="none" w:sz="0" w:space="0" w:color="auto"/>
            <w:bottom w:val="none" w:sz="0" w:space="0" w:color="auto"/>
            <w:right w:val="none" w:sz="0" w:space="0" w:color="auto"/>
          </w:divBdr>
        </w:div>
        <w:div w:id="1570844834">
          <w:marLeft w:val="0"/>
          <w:marRight w:val="0"/>
          <w:marTop w:val="0"/>
          <w:marBottom w:val="0"/>
          <w:divBdr>
            <w:top w:val="none" w:sz="0" w:space="0" w:color="auto"/>
            <w:left w:val="none" w:sz="0" w:space="0" w:color="auto"/>
            <w:bottom w:val="none" w:sz="0" w:space="0" w:color="auto"/>
            <w:right w:val="none" w:sz="0" w:space="0" w:color="auto"/>
          </w:divBdr>
        </w:div>
        <w:div w:id="1309434487">
          <w:marLeft w:val="0"/>
          <w:marRight w:val="0"/>
          <w:marTop w:val="0"/>
          <w:marBottom w:val="0"/>
          <w:divBdr>
            <w:top w:val="none" w:sz="0" w:space="0" w:color="auto"/>
            <w:left w:val="none" w:sz="0" w:space="0" w:color="auto"/>
            <w:bottom w:val="none" w:sz="0" w:space="0" w:color="auto"/>
            <w:right w:val="none" w:sz="0" w:space="0" w:color="auto"/>
          </w:divBdr>
        </w:div>
        <w:div w:id="415791243">
          <w:marLeft w:val="0"/>
          <w:marRight w:val="0"/>
          <w:marTop w:val="0"/>
          <w:marBottom w:val="0"/>
          <w:divBdr>
            <w:top w:val="none" w:sz="0" w:space="0" w:color="auto"/>
            <w:left w:val="none" w:sz="0" w:space="0" w:color="auto"/>
            <w:bottom w:val="none" w:sz="0" w:space="0" w:color="auto"/>
            <w:right w:val="none" w:sz="0" w:space="0" w:color="auto"/>
          </w:divBdr>
        </w:div>
      </w:divsChild>
    </w:div>
    <w:div w:id="1328242484">
      <w:bodyDiv w:val="1"/>
      <w:marLeft w:val="0"/>
      <w:marRight w:val="0"/>
      <w:marTop w:val="0"/>
      <w:marBottom w:val="0"/>
      <w:divBdr>
        <w:top w:val="none" w:sz="0" w:space="0" w:color="auto"/>
        <w:left w:val="none" w:sz="0" w:space="0" w:color="auto"/>
        <w:bottom w:val="none" w:sz="0" w:space="0" w:color="auto"/>
        <w:right w:val="none" w:sz="0" w:space="0" w:color="auto"/>
      </w:divBdr>
      <w:divsChild>
        <w:div w:id="405305183">
          <w:marLeft w:val="0"/>
          <w:marRight w:val="0"/>
          <w:marTop w:val="0"/>
          <w:marBottom w:val="0"/>
          <w:divBdr>
            <w:top w:val="none" w:sz="0" w:space="0" w:color="auto"/>
            <w:left w:val="none" w:sz="0" w:space="0" w:color="auto"/>
            <w:bottom w:val="none" w:sz="0" w:space="0" w:color="auto"/>
            <w:right w:val="none" w:sz="0" w:space="0" w:color="auto"/>
          </w:divBdr>
        </w:div>
      </w:divsChild>
    </w:div>
    <w:div w:id="1437867390">
      <w:bodyDiv w:val="1"/>
      <w:marLeft w:val="0"/>
      <w:marRight w:val="0"/>
      <w:marTop w:val="0"/>
      <w:marBottom w:val="0"/>
      <w:divBdr>
        <w:top w:val="none" w:sz="0" w:space="0" w:color="auto"/>
        <w:left w:val="none" w:sz="0" w:space="0" w:color="auto"/>
        <w:bottom w:val="none" w:sz="0" w:space="0" w:color="auto"/>
        <w:right w:val="none" w:sz="0" w:space="0" w:color="auto"/>
      </w:divBdr>
    </w:div>
    <w:div w:id="1498112187">
      <w:bodyDiv w:val="1"/>
      <w:marLeft w:val="0"/>
      <w:marRight w:val="0"/>
      <w:marTop w:val="0"/>
      <w:marBottom w:val="0"/>
      <w:divBdr>
        <w:top w:val="none" w:sz="0" w:space="0" w:color="auto"/>
        <w:left w:val="none" w:sz="0" w:space="0" w:color="auto"/>
        <w:bottom w:val="none" w:sz="0" w:space="0" w:color="auto"/>
        <w:right w:val="none" w:sz="0" w:space="0" w:color="auto"/>
      </w:divBdr>
    </w:div>
    <w:div w:id="1527988342">
      <w:bodyDiv w:val="1"/>
      <w:marLeft w:val="0"/>
      <w:marRight w:val="0"/>
      <w:marTop w:val="0"/>
      <w:marBottom w:val="0"/>
      <w:divBdr>
        <w:top w:val="none" w:sz="0" w:space="0" w:color="auto"/>
        <w:left w:val="none" w:sz="0" w:space="0" w:color="auto"/>
        <w:bottom w:val="none" w:sz="0" w:space="0" w:color="auto"/>
        <w:right w:val="none" w:sz="0" w:space="0" w:color="auto"/>
      </w:divBdr>
    </w:div>
    <w:div w:id="1585214392">
      <w:bodyDiv w:val="1"/>
      <w:marLeft w:val="0"/>
      <w:marRight w:val="0"/>
      <w:marTop w:val="0"/>
      <w:marBottom w:val="0"/>
      <w:divBdr>
        <w:top w:val="none" w:sz="0" w:space="0" w:color="auto"/>
        <w:left w:val="none" w:sz="0" w:space="0" w:color="auto"/>
        <w:bottom w:val="none" w:sz="0" w:space="0" w:color="auto"/>
        <w:right w:val="none" w:sz="0" w:space="0" w:color="auto"/>
      </w:divBdr>
      <w:divsChild>
        <w:div w:id="156775722">
          <w:marLeft w:val="0"/>
          <w:marRight w:val="0"/>
          <w:marTop w:val="0"/>
          <w:marBottom w:val="0"/>
          <w:divBdr>
            <w:top w:val="none" w:sz="0" w:space="0" w:color="auto"/>
            <w:left w:val="none" w:sz="0" w:space="0" w:color="auto"/>
            <w:bottom w:val="none" w:sz="0" w:space="0" w:color="auto"/>
            <w:right w:val="none" w:sz="0" w:space="0" w:color="auto"/>
          </w:divBdr>
        </w:div>
        <w:div w:id="554894654">
          <w:marLeft w:val="0"/>
          <w:marRight w:val="0"/>
          <w:marTop w:val="0"/>
          <w:marBottom w:val="0"/>
          <w:divBdr>
            <w:top w:val="none" w:sz="0" w:space="0" w:color="auto"/>
            <w:left w:val="none" w:sz="0" w:space="0" w:color="auto"/>
            <w:bottom w:val="none" w:sz="0" w:space="0" w:color="auto"/>
            <w:right w:val="none" w:sz="0" w:space="0" w:color="auto"/>
          </w:divBdr>
        </w:div>
        <w:div w:id="682980445">
          <w:marLeft w:val="0"/>
          <w:marRight w:val="0"/>
          <w:marTop w:val="0"/>
          <w:marBottom w:val="0"/>
          <w:divBdr>
            <w:top w:val="none" w:sz="0" w:space="0" w:color="auto"/>
            <w:left w:val="none" w:sz="0" w:space="0" w:color="auto"/>
            <w:bottom w:val="none" w:sz="0" w:space="0" w:color="auto"/>
            <w:right w:val="none" w:sz="0" w:space="0" w:color="auto"/>
          </w:divBdr>
        </w:div>
      </w:divsChild>
    </w:div>
    <w:div w:id="1623262909">
      <w:bodyDiv w:val="1"/>
      <w:marLeft w:val="0"/>
      <w:marRight w:val="0"/>
      <w:marTop w:val="0"/>
      <w:marBottom w:val="0"/>
      <w:divBdr>
        <w:top w:val="none" w:sz="0" w:space="0" w:color="auto"/>
        <w:left w:val="none" w:sz="0" w:space="0" w:color="auto"/>
        <w:bottom w:val="none" w:sz="0" w:space="0" w:color="auto"/>
        <w:right w:val="none" w:sz="0" w:space="0" w:color="auto"/>
      </w:divBdr>
      <w:divsChild>
        <w:div w:id="1719355682">
          <w:marLeft w:val="0"/>
          <w:marRight w:val="0"/>
          <w:marTop w:val="0"/>
          <w:marBottom w:val="0"/>
          <w:divBdr>
            <w:top w:val="none" w:sz="0" w:space="0" w:color="auto"/>
            <w:left w:val="none" w:sz="0" w:space="0" w:color="auto"/>
            <w:bottom w:val="none" w:sz="0" w:space="0" w:color="auto"/>
            <w:right w:val="none" w:sz="0" w:space="0" w:color="auto"/>
          </w:divBdr>
        </w:div>
        <w:div w:id="692805152">
          <w:marLeft w:val="0"/>
          <w:marRight w:val="0"/>
          <w:marTop w:val="0"/>
          <w:marBottom w:val="0"/>
          <w:divBdr>
            <w:top w:val="none" w:sz="0" w:space="0" w:color="auto"/>
            <w:left w:val="none" w:sz="0" w:space="0" w:color="auto"/>
            <w:bottom w:val="none" w:sz="0" w:space="0" w:color="auto"/>
            <w:right w:val="none" w:sz="0" w:space="0" w:color="auto"/>
          </w:divBdr>
        </w:div>
        <w:div w:id="476996897">
          <w:marLeft w:val="0"/>
          <w:marRight w:val="0"/>
          <w:marTop w:val="0"/>
          <w:marBottom w:val="0"/>
          <w:divBdr>
            <w:top w:val="none" w:sz="0" w:space="0" w:color="auto"/>
            <w:left w:val="none" w:sz="0" w:space="0" w:color="auto"/>
            <w:bottom w:val="none" w:sz="0" w:space="0" w:color="auto"/>
            <w:right w:val="none" w:sz="0" w:space="0" w:color="auto"/>
          </w:divBdr>
        </w:div>
      </w:divsChild>
    </w:div>
    <w:div w:id="1657799627">
      <w:bodyDiv w:val="1"/>
      <w:marLeft w:val="0"/>
      <w:marRight w:val="0"/>
      <w:marTop w:val="0"/>
      <w:marBottom w:val="0"/>
      <w:divBdr>
        <w:top w:val="none" w:sz="0" w:space="0" w:color="auto"/>
        <w:left w:val="none" w:sz="0" w:space="0" w:color="auto"/>
        <w:bottom w:val="none" w:sz="0" w:space="0" w:color="auto"/>
        <w:right w:val="none" w:sz="0" w:space="0" w:color="auto"/>
      </w:divBdr>
      <w:divsChild>
        <w:div w:id="903754007">
          <w:marLeft w:val="0"/>
          <w:marRight w:val="0"/>
          <w:marTop w:val="0"/>
          <w:marBottom w:val="0"/>
          <w:divBdr>
            <w:top w:val="none" w:sz="0" w:space="0" w:color="auto"/>
            <w:left w:val="none" w:sz="0" w:space="0" w:color="auto"/>
            <w:bottom w:val="none" w:sz="0" w:space="0" w:color="auto"/>
            <w:right w:val="none" w:sz="0" w:space="0" w:color="auto"/>
          </w:divBdr>
        </w:div>
        <w:div w:id="1525703528">
          <w:marLeft w:val="0"/>
          <w:marRight w:val="0"/>
          <w:marTop w:val="0"/>
          <w:marBottom w:val="0"/>
          <w:divBdr>
            <w:top w:val="none" w:sz="0" w:space="0" w:color="auto"/>
            <w:left w:val="none" w:sz="0" w:space="0" w:color="auto"/>
            <w:bottom w:val="none" w:sz="0" w:space="0" w:color="auto"/>
            <w:right w:val="none" w:sz="0" w:space="0" w:color="auto"/>
          </w:divBdr>
        </w:div>
        <w:div w:id="1054504664">
          <w:marLeft w:val="0"/>
          <w:marRight w:val="0"/>
          <w:marTop w:val="0"/>
          <w:marBottom w:val="0"/>
          <w:divBdr>
            <w:top w:val="none" w:sz="0" w:space="0" w:color="auto"/>
            <w:left w:val="none" w:sz="0" w:space="0" w:color="auto"/>
            <w:bottom w:val="none" w:sz="0" w:space="0" w:color="auto"/>
            <w:right w:val="none" w:sz="0" w:space="0" w:color="auto"/>
          </w:divBdr>
        </w:div>
        <w:div w:id="1649090145">
          <w:marLeft w:val="0"/>
          <w:marRight w:val="0"/>
          <w:marTop w:val="0"/>
          <w:marBottom w:val="0"/>
          <w:divBdr>
            <w:top w:val="none" w:sz="0" w:space="0" w:color="auto"/>
            <w:left w:val="none" w:sz="0" w:space="0" w:color="auto"/>
            <w:bottom w:val="none" w:sz="0" w:space="0" w:color="auto"/>
            <w:right w:val="none" w:sz="0" w:space="0" w:color="auto"/>
          </w:divBdr>
        </w:div>
        <w:div w:id="146940411">
          <w:marLeft w:val="0"/>
          <w:marRight w:val="0"/>
          <w:marTop w:val="0"/>
          <w:marBottom w:val="0"/>
          <w:divBdr>
            <w:top w:val="none" w:sz="0" w:space="0" w:color="auto"/>
            <w:left w:val="none" w:sz="0" w:space="0" w:color="auto"/>
            <w:bottom w:val="none" w:sz="0" w:space="0" w:color="auto"/>
            <w:right w:val="none" w:sz="0" w:space="0" w:color="auto"/>
          </w:divBdr>
        </w:div>
        <w:div w:id="743646600">
          <w:marLeft w:val="0"/>
          <w:marRight w:val="0"/>
          <w:marTop w:val="0"/>
          <w:marBottom w:val="0"/>
          <w:divBdr>
            <w:top w:val="none" w:sz="0" w:space="0" w:color="auto"/>
            <w:left w:val="none" w:sz="0" w:space="0" w:color="auto"/>
            <w:bottom w:val="none" w:sz="0" w:space="0" w:color="auto"/>
            <w:right w:val="none" w:sz="0" w:space="0" w:color="auto"/>
          </w:divBdr>
        </w:div>
        <w:div w:id="1912696759">
          <w:marLeft w:val="0"/>
          <w:marRight w:val="0"/>
          <w:marTop w:val="0"/>
          <w:marBottom w:val="0"/>
          <w:divBdr>
            <w:top w:val="none" w:sz="0" w:space="0" w:color="auto"/>
            <w:left w:val="none" w:sz="0" w:space="0" w:color="auto"/>
            <w:bottom w:val="none" w:sz="0" w:space="0" w:color="auto"/>
            <w:right w:val="none" w:sz="0" w:space="0" w:color="auto"/>
          </w:divBdr>
        </w:div>
      </w:divsChild>
    </w:div>
    <w:div w:id="1853568094">
      <w:bodyDiv w:val="1"/>
      <w:marLeft w:val="0"/>
      <w:marRight w:val="0"/>
      <w:marTop w:val="0"/>
      <w:marBottom w:val="0"/>
      <w:divBdr>
        <w:top w:val="none" w:sz="0" w:space="0" w:color="auto"/>
        <w:left w:val="none" w:sz="0" w:space="0" w:color="auto"/>
        <w:bottom w:val="none" w:sz="0" w:space="0" w:color="auto"/>
        <w:right w:val="none" w:sz="0" w:space="0" w:color="auto"/>
      </w:divBdr>
    </w:div>
    <w:div w:id="1931548358">
      <w:bodyDiv w:val="1"/>
      <w:marLeft w:val="0"/>
      <w:marRight w:val="0"/>
      <w:marTop w:val="0"/>
      <w:marBottom w:val="0"/>
      <w:divBdr>
        <w:top w:val="none" w:sz="0" w:space="0" w:color="auto"/>
        <w:left w:val="none" w:sz="0" w:space="0" w:color="auto"/>
        <w:bottom w:val="none" w:sz="0" w:space="0" w:color="auto"/>
        <w:right w:val="none" w:sz="0" w:space="0" w:color="auto"/>
      </w:divBdr>
    </w:div>
    <w:div w:id="21014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idx.co.id"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ekonomia.id/2011/07/teori-sinyal.htm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ost.co.id.tips-investasi"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percentStacked"/>
        <c:varyColors val="0"/>
        <c:ser>
          <c:idx val="0"/>
          <c:order val="0"/>
          <c:tx>
            <c:strRef>
              <c:f>Sheet1!$B$1</c:f>
              <c:strCache>
                <c:ptCount val="1"/>
                <c:pt idx="0">
                  <c:v>Series 1</c:v>
                </c:pt>
              </c:strCache>
            </c:strRef>
          </c:tx>
          <c:spPr>
            <a:ln w="19052"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Kuartal IV 2020</c:v>
                </c:pt>
                <c:pt idx="1">
                  <c:v>Kuartal I 2021</c:v>
                </c:pt>
                <c:pt idx="2">
                  <c:v>Kuartal II 2021</c:v>
                </c:pt>
                <c:pt idx="3">
                  <c:v>Kuartal III 2021</c:v>
                </c:pt>
              </c:strCache>
            </c:strRef>
          </c:cat>
          <c:val>
            <c:numRef>
              <c:f>Sheet1!$B$2:$B$5</c:f>
              <c:numCache>
                <c:formatCode>General</c:formatCode>
                <c:ptCount val="4"/>
                <c:pt idx="0">
                  <c:v>-2.2200000000000002</c:v>
                </c:pt>
                <c:pt idx="1">
                  <c:v>-0.71</c:v>
                </c:pt>
                <c:pt idx="2">
                  <c:v>1.35</c:v>
                </c:pt>
                <c:pt idx="3">
                  <c:v>0.75</c:v>
                </c:pt>
              </c:numCache>
            </c:numRef>
          </c:val>
          <c:smooth val="0"/>
          <c:extLst>
            <c:ext xmlns:c16="http://schemas.microsoft.com/office/drawing/2014/chart" uri="{C3380CC4-5D6E-409C-BE32-E72D297353CC}">
              <c16:uniqueId val="{00000000-58FE-4815-9A61-6B4171C84135}"/>
            </c:ext>
          </c:extLst>
        </c:ser>
        <c:dLbls>
          <c:showLegendKey val="0"/>
          <c:showVal val="0"/>
          <c:showCatName val="0"/>
          <c:showSerName val="0"/>
          <c:showPercent val="0"/>
          <c:showBubbleSize val="0"/>
        </c:dLbls>
        <c:marker val="1"/>
        <c:smooth val="0"/>
        <c:axId val="81976752"/>
        <c:axId val="1"/>
      </c:lineChart>
      <c:catAx>
        <c:axId val="81976752"/>
        <c:scaling>
          <c:orientation val="minMax"/>
        </c:scaling>
        <c:delete val="0"/>
        <c:axPos val="b"/>
        <c:numFmt formatCode="General" sourceLinked="1"/>
        <c:majorTickMark val="none"/>
        <c:minorTickMark val="none"/>
        <c:tickLblPos val="nextTo"/>
        <c:spPr>
          <a:noFill/>
          <a:ln w="9526"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81976752"/>
        <c:crosses val="autoZero"/>
        <c:crossBetween val="between"/>
      </c:valAx>
      <c:spPr>
        <a:noFill/>
        <a:ln w="25402">
          <a:noFill/>
        </a:ln>
      </c:spPr>
    </c:plotArea>
    <c:plotVisOnly val="1"/>
    <c:dispBlanksAs val="zero"/>
    <c:showDLblsOverMax val="0"/>
  </c:chart>
  <c:spPr>
    <a:solidFill>
      <a:schemeClr val="lt1"/>
    </a:solidFill>
    <a:ln w="9526"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EA39-1323-4C9A-BCC1-8BAF1BEA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98</Pages>
  <Words>30754</Words>
  <Characters>175298</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cahyaningrum</dc:creator>
  <cp:keywords/>
  <dc:description/>
  <cp:lastModifiedBy>fatimah cahyaningrum</cp:lastModifiedBy>
  <cp:revision>8</cp:revision>
  <cp:lastPrinted>2022-01-14T02:34:00Z</cp:lastPrinted>
  <dcterms:created xsi:type="dcterms:W3CDTF">2022-02-03T16:06:00Z</dcterms:created>
  <dcterms:modified xsi:type="dcterms:W3CDTF">2022-02-09T04:40:00Z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19a44b7d-f7c4-3c9d-850d-58c0072a087f</vt:lpwstr>
  </property>
  <property fmtid="{D5CDD505-2E9C-101B-9397-08002B2CF9AE}" pid="24" name="Mendeley Citation Style_1">
    <vt:lpwstr>http://www.zotero.org/styles/apa</vt:lpwstr>
  </property>
</Properties>
</file>