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2B" w:rsidRPr="007D773B" w:rsidRDefault="0051622B" w:rsidP="0051622B">
      <w:pPr>
        <w:pStyle w:val="ListParagraph"/>
        <w:spacing w:line="480" w:lineRule="auto"/>
        <w:ind w:left="0"/>
        <w:jc w:val="center"/>
        <w:rPr>
          <w:rFonts w:ascii="Times New Roman" w:hAnsi="Times New Roman" w:cs="Times New Roman"/>
          <w:b/>
          <w:sz w:val="24"/>
          <w:szCs w:val="24"/>
          <w:lang w:val="en-US"/>
        </w:rPr>
      </w:pPr>
      <w:r w:rsidRPr="007D773B">
        <w:rPr>
          <w:rFonts w:ascii="Times New Roman" w:hAnsi="Times New Roman" w:cs="Times New Roman"/>
          <w:b/>
          <w:sz w:val="24"/>
          <w:szCs w:val="24"/>
          <w:lang w:val="en-US"/>
        </w:rPr>
        <w:t>BAB III</w:t>
      </w:r>
      <w:bookmarkStart w:id="0" w:name="_GoBack"/>
      <w:bookmarkEnd w:id="0"/>
    </w:p>
    <w:p w:rsidR="0051622B" w:rsidRPr="007D773B" w:rsidRDefault="0051622B" w:rsidP="0051622B">
      <w:pPr>
        <w:pStyle w:val="ListParagraph"/>
        <w:spacing w:line="480" w:lineRule="auto"/>
        <w:ind w:left="0"/>
        <w:jc w:val="center"/>
        <w:rPr>
          <w:rFonts w:ascii="Times New Roman" w:hAnsi="Times New Roman" w:cs="Times New Roman"/>
          <w:b/>
          <w:sz w:val="24"/>
          <w:szCs w:val="24"/>
          <w:lang w:val="en-US"/>
        </w:rPr>
      </w:pPr>
      <w:r w:rsidRPr="007D773B">
        <w:rPr>
          <w:rFonts w:ascii="Times New Roman" w:hAnsi="Times New Roman" w:cs="Times New Roman"/>
          <w:b/>
          <w:sz w:val="24"/>
          <w:szCs w:val="24"/>
          <w:lang w:val="en-US"/>
        </w:rPr>
        <w:t>METOD</w:t>
      </w:r>
      <w:r w:rsidRPr="007D773B">
        <w:rPr>
          <w:rFonts w:ascii="Times New Roman" w:hAnsi="Times New Roman" w:cs="Times New Roman"/>
          <w:b/>
          <w:sz w:val="24"/>
          <w:szCs w:val="24"/>
        </w:rPr>
        <w:t>OLOGI</w:t>
      </w:r>
      <w:r w:rsidRPr="007D773B">
        <w:rPr>
          <w:rFonts w:ascii="Times New Roman" w:hAnsi="Times New Roman" w:cs="Times New Roman"/>
          <w:b/>
          <w:sz w:val="24"/>
          <w:szCs w:val="24"/>
          <w:lang w:val="en-US"/>
        </w:rPr>
        <w:t xml:space="preserve"> PENELITIAN</w:t>
      </w:r>
    </w:p>
    <w:p w:rsidR="0051622B" w:rsidRPr="007D773B" w:rsidRDefault="0051622B" w:rsidP="0051622B">
      <w:pPr>
        <w:pStyle w:val="ListParagraph"/>
        <w:spacing w:line="480" w:lineRule="auto"/>
        <w:jc w:val="both"/>
        <w:rPr>
          <w:rFonts w:ascii="Times New Roman" w:hAnsi="Times New Roman" w:cs="Times New Roman"/>
          <w:sz w:val="24"/>
          <w:szCs w:val="24"/>
          <w:lang w:val="en-US"/>
        </w:rPr>
      </w:pPr>
    </w:p>
    <w:p w:rsidR="0051622B" w:rsidRPr="009B1AB1" w:rsidRDefault="007D773B" w:rsidP="004832F6">
      <w:pPr>
        <w:pStyle w:val="ListParagraph"/>
        <w:numPr>
          <w:ilvl w:val="0"/>
          <w:numId w:val="6"/>
        </w:numPr>
        <w:spacing w:line="480" w:lineRule="auto"/>
        <w:ind w:left="426" w:hanging="426"/>
        <w:jc w:val="both"/>
        <w:rPr>
          <w:rFonts w:ascii="Times New Roman" w:hAnsi="Times New Roman" w:cs="Times New Roman"/>
          <w:b/>
          <w:sz w:val="24"/>
          <w:szCs w:val="24"/>
          <w:lang w:val="en-US"/>
        </w:rPr>
      </w:pPr>
      <w:r w:rsidRPr="009B1AB1">
        <w:rPr>
          <w:rFonts w:ascii="Times New Roman" w:hAnsi="Times New Roman" w:cs="Times New Roman"/>
          <w:b/>
          <w:sz w:val="24"/>
          <w:szCs w:val="24"/>
          <w:lang w:val="en-US"/>
        </w:rPr>
        <w:t>Jenis Penelitian</w:t>
      </w:r>
      <w:r w:rsidRPr="00BF6776">
        <w:rPr>
          <w:rFonts w:ascii="Times New Roman" w:hAnsi="Times New Roman" w:cs="Times New Roman"/>
          <w:b/>
          <w:color w:val="FFFFFF" w:themeColor="background1"/>
          <w:sz w:val="24"/>
          <w:szCs w:val="24"/>
          <w:lang w:val="en-US"/>
        </w:rPr>
        <w:t>.</w:t>
      </w:r>
    </w:p>
    <w:p w:rsidR="0051622B" w:rsidRPr="00CC5DF1" w:rsidRDefault="0051622B" w:rsidP="00CC5DF1">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lang w:val="en-US"/>
        </w:rPr>
        <w:t>Penelitian dilakukan un</w:t>
      </w:r>
      <w:r>
        <w:rPr>
          <w:rFonts w:ascii="Times New Roman" w:hAnsi="Times New Roman"/>
          <w:sz w:val="24"/>
          <w:szCs w:val="24"/>
        </w:rPr>
        <w:t>t</w:t>
      </w:r>
      <w:r>
        <w:rPr>
          <w:rFonts w:ascii="Times New Roman" w:hAnsi="Times New Roman"/>
          <w:sz w:val="24"/>
          <w:szCs w:val="24"/>
          <w:lang w:val="en-US"/>
        </w:rPr>
        <w:t>uk membuktikan adanya kenyataan yang empiri</w:t>
      </w:r>
      <w:r>
        <w:rPr>
          <w:rFonts w:ascii="Times New Roman" w:hAnsi="Times New Roman"/>
          <w:sz w:val="24"/>
          <w:szCs w:val="24"/>
        </w:rPr>
        <w:t>k</w:t>
      </w:r>
      <w:r>
        <w:rPr>
          <w:rFonts w:ascii="Times New Roman" w:hAnsi="Times New Roman"/>
          <w:sz w:val="24"/>
          <w:szCs w:val="24"/>
          <w:lang w:val="en-US"/>
        </w:rPr>
        <w:t xml:space="preserve"> denga</w:t>
      </w:r>
      <w:r w:rsidRPr="00CC5DF1">
        <w:rPr>
          <w:rFonts w:ascii="Times New Roman" w:hAnsi="Times New Roman"/>
          <w:sz w:val="24"/>
          <w:szCs w:val="24"/>
          <w:lang w:val="en-US"/>
        </w:rPr>
        <w:t>n teori</w:t>
      </w:r>
      <w:r w:rsidRPr="00CC5DF1">
        <w:rPr>
          <w:rFonts w:ascii="Times New Roman" w:hAnsi="Times New Roman"/>
          <w:sz w:val="24"/>
          <w:szCs w:val="24"/>
        </w:rPr>
        <w:t xml:space="preserve"> </w:t>
      </w:r>
      <w:r w:rsidRPr="00CC5DF1">
        <w:rPr>
          <w:rFonts w:ascii="Times New Roman" w:hAnsi="Times New Roman"/>
          <w:sz w:val="24"/>
          <w:szCs w:val="24"/>
          <w:lang w:val="en-US"/>
        </w:rPr>
        <w:t>-</w:t>
      </w:r>
      <w:r w:rsidRPr="00CC5DF1">
        <w:rPr>
          <w:rFonts w:ascii="Times New Roman" w:hAnsi="Times New Roman"/>
          <w:sz w:val="24"/>
          <w:szCs w:val="24"/>
        </w:rPr>
        <w:t xml:space="preserve"> </w:t>
      </w:r>
      <w:r w:rsidRPr="00CC5DF1">
        <w:rPr>
          <w:rFonts w:ascii="Times New Roman" w:hAnsi="Times New Roman"/>
          <w:sz w:val="24"/>
          <w:szCs w:val="24"/>
          <w:lang w:val="en-US"/>
        </w:rPr>
        <w:t>teori</w:t>
      </w:r>
      <w:r w:rsidRPr="00CC5DF1">
        <w:rPr>
          <w:rFonts w:ascii="Times New Roman" w:hAnsi="Times New Roman"/>
          <w:sz w:val="24"/>
          <w:szCs w:val="24"/>
        </w:rPr>
        <w:t xml:space="preserve"> yang sudah dikemukakan. Jenis penelitian dibagi menjadi penelitian </w:t>
      </w:r>
      <w:r w:rsidRPr="00CC5DF1">
        <w:rPr>
          <w:rFonts w:ascii="Times New Roman" w:hAnsi="Times New Roman"/>
          <w:sz w:val="24"/>
          <w:szCs w:val="24"/>
          <w:lang w:val="en-US"/>
        </w:rPr>
        <w:t>k</w:t>
      </w:r>
      <w:r w:rsidRPr="00CC5DF1">
        <w:rPr>
          <w:rFonts w:ascii="Times New Roman" w:hAnsi="Times New Roman"/>
          <w:sz w:val="24"/>
          <w:szCs w:val="24"/>
        </w:rPr>
        <w:t>ua</w:t>
      </w:r>
      <w:r w:rsidRPr="00CC5DF1">
        <w:rPr>
          <w:rFonts w:ascii="Times New Roman" w:hAnsi="Times New Roman"/>
          <w:sz w:val="24"/>
          <w:szCs w:val="24"/>
          <w:lang w:val="en-US"/>
        </w:rPr>
        <w:t>ntitatif</w:t>
      </w:r>
      <w:r w:rsidRPr="00CC5DF1">
        <w:rPr>
          <w:rFonts w:ascii="Times New Roman" w:hAnsi="Times New Roman"/>
          <w:sz w:val="24"/>
          <w:szCs w:val="24"/>
        </w:rPr>
        <w:t>, penelitian kualitatif dan penelitian deskriptif. Penelitian ini termasuk ke dal</w:t>
      </w:r>
      <w:r w:rsidR="00CC5DF1" w:rsidRPr="00CC5DF1">
        <w:rPr>
          <w:rFonts w:ascii="Times New Roman" w:hAnsi="Times New Roman"/>
          <w:sz w:val="24"/>
          <w:szCs w:val="24"/>
        </w:rPr>
        <w:t xml:space="preserve">am jenis penelitian kuantitatif. </w:t>
      </w:r>
      <w:r w:rsidR="00CC5DF1" w:rsidRPr="00CC5DF1">
        <w:rPr>
          <w:rFonts w:ascii="Times New Roman" w:hAnsi="Times New Roman"/>
          <w:bCs/>
          <w:sz w:val="24"/>
          <w:szCs w:val="24"/>
        </w:rPr>
        <w:t>Menurut Sugiyono (2017: 8)</w:t>
      </w:r>
      <w:r w:rsidR="00CC5DF1">
        <w:rPr>
          <w:rFonts w:ascii="Times New Roman" w:hAnsi="Times New Roman"/>
          <w:bCs/>
          <w:sz w:val="24"/>
          <w:szCs w:val="24"/>
        </w:rPr>
        <w:t>,</w:t>
      </w:r>
      <w:r w:rsidR="00CC5DF1" w:rsidRPr="00CC5DF1">
        <w:rPr>
          <w:rFonts w:ascii="Times New Roman" w:hAnsi="Times New Roman"/>
          <w:bCs/>
          <w:sz w:val="24"/>
          <w:szCs w:val="24"/>
        </w:rPr>
        <w:t xml:space="preserve"> metode penelitian kuantitatif dapat diartikan sebagai metode penelitian yang berlandaskan pada filsafat positivisme, digunakan untuk meneliti pada populasi atau sampel tertentu, pengumpulan data menggunakan instrumen penelitian, analisis data bersifat kuantitatif/statistik, dengan tujuan untuk menguji hipotesis yang telah ditetapkan.</w:t>
      </w:r>
      <w:r w:rsidRPr="00CC5DF1">
        <w:rPr>
          <w:rFonts w:ascii="Times New Roman" w:hAnsi="Times New Roman"/>
          <w:sz w:val="24"/>
          <w:szCs w:val="24"/>
        </w:rPr>
        <w:t xml:space="preserve"> </w:t>
      </w:r>
      <w:r w:rsidR="00CC5DF1" w:rsidRPr="00CC5DF1">
        <w:rPr>
          <w:rFonts w:ascii="Times New Roman" w:hAnsi="Times New Roman"/>
          <w:sz w:val="24"/>
          <w:szCs w:val="24"/>
        </w:rPr>
        <w:t xml:space="preserve">Penelitian ini </w:t>
      </w:r>
      <w:r w:rsidRPr="00CC5DF1">
        <w:rPr>
          <w:rFonts w:ascii="Times New Roman" w:hAnsi="Times New Roman"/>
          <w:sz w:val="24"/>
          <w:szCs w:val="24"/>
        </w:rPr>
        <w:t>lebih menekankan pada aspek pengukuran dengan cara objektif terhadap fenomena sosial yang dijabarkan ke dalam beberapa komponen masalah, variabel, dan indikator secara perhitungan matematik. Hal ini dikarenakan penelitian akan menghitung secara matematik rasio kinerja keuangan dari angka laporan keuangan tahunan (</w:t>
      </w:r>
      <w:r w:rsidRPr="00CC5DF1">
        <w:rPr>
          <w:rFonts w:ascii="Times New Roman" w:hAnsi="Times New Roman"/>
          <w:i/>
          <w:sz w:val="24"/>
          <w:szCs w:val="24"/>
        </w:rPr>
        <w:t>annual report</w:t>
      </w:r>
      <w:r w:rsidRPr="00CC5DF1">
        <w:rPr>
          <w:rFonts w:ascii="Times New Roman" w:hAnsi="Times New Roman"/>
          <w:sz w:val="24"/>
          <w:szCs w:val="24"/>
        </w:rPr>
        <w:t>) dan laporan keberlanjutan (</w:t>
      </w:r>
      <w:r w:rsidRPr="00CC5DF1">
        <w:rPr>
          <w:rFonts w:ascii="Times New Roman" w:hAnsi="Times New Roman"/>
          <w:i/>
          <w:sz w:val="24"/>
          <w:szCs w:val="24"/>
        </w:rPr>
        <w:t>sustainability report</w:t>
      </w:r>
      <w:r w:rsidRPr="00CC5DF1">
        <w:rPr>
          <w:rFonts w:ascii="Times New Roman" w:hAnsi="Times New Roman"/>
          <w:sz w:val="24"/>
          <w:szCs w:val="24"/>
        </w:rPr>
        <w:t>) perusahaan yang diteliti.</w:t>
      </w:r>
    </w:p>
    <w:p w:rsidR="0051622B" w:rsidRPr="004F391A" w:rsidRDefault="007D773B" w:rsidP="00816BB2">
      <w:pPr>
        <w:pStyle w:val="ListParagraph"/>
        <w:numPr>
          <w:ilvl w:val="0"/>
          <w:numId w:val="6"/>
        </w:numPr>
        <w:spacing w:after="0" w:line="480" w:lineRule="auto"/>
        <w:ind w:left="426" w:hanging="426"/>
        <w:jc w:val="both"/>
        <w:rPr>
          <w:rFonts w:ascii="Times New Roman" w:hAnsi="Times New Roman" w:cs="Times New Roman"/>
          <w:b/>
          <w:sz w:val="24"/>
          <w:szCs w:val="24"/>
          <w:lang w:val="en-US"/>
        </w:rPr>
      </w:pPr>
      <w:r w:rsidRPr="009B1AB1">
        <w:rPr>
          <w:rFonts w:ascii="Times New Roman" w:hAnsi="Times New Roman" w:cs="Times New Roman"/>
          <w:b/>
          <w:sz w:val="24"/>
          <w:szCs w:val="24"/>
          <w:lang w:val="en-US"/>
        </w:rPr>
        <w:t>Variabel</w:t>
      </w:r>
      <w:r w:rsidR="00902E9F">
        <w:rPr>
          <w:rFonts w:ascii="Times New Roman" w:hAnsi="Times New Roman" w:cs="Times New Roman"/>
          <w:b/>
          <w:sz w:val="24"/>
          <w:szCs w:val="24"/>
        </w:rPr>
        <w:t xml:space="preserve"> Penelitian</w:t>
      </w:r>
      <w:r w:rsidRPr="009B1AB1">
        <w:rPr>
          <w:rFonts w:ascii="Times New Roman" w:hAnsi="Times New Roman" w:cs="Times New Roman"/>
          <w:b/>
          <w:sz w:val="24"/>
          <w:szCs w:val="24"/>
          <w:lang w:val="en-US"/>
        </w:rPr>
        <w:t xml:space="preserve"> Dan Pengukurannya</w:t>
      </w:r>
      <w:r w:rsidR="0051622B" w:rsidRPr="00BF6776">
        <w:rPr>
          <w:rFonts w:ascii="Times New Roman" w:hAnsi="Times New Roman" w:cs="Times New Roman"/>
          <w:b/>
          <w:color w:val="FFFFFF" w:themeColor="background1"/>
          <w:sz w:val="24"/>
          <w:szCs w:val="24"/>
          <w:lang w:val="en-US"/>
        </w:rPr>
        <w:t>.</w:t>
      </w:r>
    </w:p>
    <w:p w:rsidR="00816BB2" w:rsidRPr="00816BB2" w:rsidRDefault="00816BB2" w:rsidP="00816BB2">
      <w:pPr>
        <w:pStyle w:val="ListParagraph"/>
        <w:numPr>
          <w:ilvl w:val="0"/>
          <w:numId w:val="13"/>
        </w:numPr>
        <w:spacing w:after="0" w:line="480" w:lineRule="auto"/>
        <w:ind w:left="851" w:hanging="425"/>
        <w:jc w:val="both"/>
        <w:rPr>
          <w:rFonts w:ascii="Times New Roman" w:hAnsi="Times New Roman" w:cs="Times New Roman"/>
          <w:b/>
          <w:sz w:val="24"/>
          <w:szCs w:val="24"/>
          <w:lang w:val="en-US"/>
        </w:rPr>
      </w:pPr>
      <w:r w:rsidRPr="00816BB2">
        <w:rPr>
          <w:rFonts w:ascii="Times New Roman" w:hAnsi="Times New Roman" w:cs="Times New Roman"/>
          <w:b/>
          <w:sz w:val="24"/>
          <w:szCs w:val="24"/>
        </w:rPr>
        <w:t>Jenis Variabel.</w:t>
      </w:r>
    </w:p>
    <w:p w:rsidR="00816BB2" w:rsidRDefault="00816BB2" w:rsidP="00816BB2">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Variabel </w:t>
      </w:r>
      <w:r w:rsidRPr="00816BB2">
        <w:rPr>
          <w:rFonts w:ascii="Times New Roman" w:hAnsi="Times New Roman" w:cs="Times New Roman"/>
          <w:sz w:val="24"/>
          <w:szCs w:val="24"/>
        </w:rPr>
        <w:t xml:space="preserve">yang digunakan dalam penelitian </w:t>
      </w:r>
      <w:r w:rsidRPr="00816BB2">
        <w:rPr>
          <w:rFonts w:ascii="Times New Roman" w:hAnsi="Times New Roman" w:cs="Times New Roman"/>
          <w:sz w:val="24"/>
          <w:szCs w:val="24"/>
          <w:lang w:val="en-US"/>
        </w:rPr>
        <w:t>dibagi dalam 2 jenis</w:t>
      </w:r>
      <w:r w:rsidRPr="00816BB2">
        <w:rPr>
          <w:rFonts w:ascii="Times New Roman" w:hAnsi="Times New Roman" w:cs="Times New Roman"/>
          <w:sz w:val="24"/>
          <w:szCs w:val="24"/>
        </w:rPr>
        <w:t>,</w:t>
      </w:r>
      <w:r w:rsidRPr="00816BB2">
        <w:rPr>
          <w:rFonts w:ascii="Times New Roman" w:hAnsi="Times New Roman" w:cs="Times New Roman"/>
          <w:sz w:val="24"/>
          <w:szCs w:val="24"/>
          <w:lang w:val="en-US"/>
        </w:rPr>
        <w:t xml:space="preserve"> yaitu</w:t>
      </w:r>
      <w:r w:rsidRPr="00816BB2">
        <w:rPr>
          <w:rFonts w:ascii="Times New Roman" w:hAnsi="Times New Roman" w:cs="Times New Roman"/>
          <w:sz w:val="24"/>
          <w:szCs w:val="24"/>
        </w:rPr>
        <w:t xml:space="preserve">  :</w:t>
      </w:r>
    </w:p>
    <w:p w:rsidR="00816BB2" w:rsidRDefault="00816BB2" w:rsidP="001433BC">
      <w:pPr>
        <w:pStyle w:val="ListParagraph"/>
        <w:numPr>
          <w:ilvl w:val="0"/>
          <w:numId w:val="3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lang w:val="en-US"/>
        </w:rPr>
        <w:t>Variabel d</w:t>
      </w:r>
      <w:r w:rsidRPr="00816BB2">
        <w:rPr>
          <w:rFonts w:ascii="Times New Roman" w:hAnsi="Times New Roman" w:cs="Times New Roman"/>
          <w:sz w:val="24"/>
          <w:szCs w:val="24"/>
          <w:lang w:val="en-US"/>
        </w:rPr>
        <w:t xml:space="preserve">ependen </w:t>
      </w:r>
      <w:r>
        <w:rPr>
          <w:rFonts w:ascii="Times New Roman" w:hAnsi="Times New Roman" w:cs="Times New Roman"/>
          <w:sz w:val="24"/>
          <w:szCs w:val="24"/>
        </w:rPr>
        <w:t>(variabel terikat)</w:t>
      </w:r>
      <w:r>
        <w:rPr>
          <w:rFonts w:ascii="Times New Roman" w:hAnsi="Times New Roman" w:cs="Times New Roman"/>
          <w:sz w:val="24"/>
          <w:szCs w:val="24"/>
          <w:lang w:val="en-US"/>
        </w:rPr>
        <w:t>, yaitu</w:t>
      </w:r>
      <w:r w:rsidRPr="00816BB2">
        <w:rPr>
          <w:rFonts w:ascii="Times New Roman" w:hAnsi="Times New Roman" w:cs="Times New Roman"/>
          <w:sz w:val="24"/>
          <w:szCs w:val="24"/>
          <w:lang w:val="en-US"/>
        </w:rPr>
        <w:t xml:space="preserve"> </w:t>
      </w:r>
      <w:r w:rsidRPr="00816BB2">
        <w:rPr>
          <w:rFonts w:ascii="Times New Roman" w:hAnsi="Times New Roman" w:cs="Times New Roman"/>
          <w:sz w:val="24"/>
          <w:szCs w:val="24"/>
        </w:rPr>
        <w:t>Kinerja Keuangan</w:t>
      </w:r>
      <w:r w:rsidRPr="00816BB2">
        <w:rPr>
          <w:rFonts w:ascii="Times New Roman" w:hAnsi="Times New Roman" w:cs="Times New Roman"/>
          <w:sz w:val="24"/>
          <w:szCs w:val="24"/>
          <w:lang w:val="en-US"/>
        </w:rPr>
        <w:t xml:space="preserve"> Perusahaan (</w:t>
      </w:r>
      <w:r w:rsidRPr="00816BB2">
        <w:rPr>
          <w:rFonts w:ascii="Times New Roman" w:hAnsi="Times New Roman" w:cs="Times New Roman"/>
          <w:sz w:val="24"/>
          <w:szCs w:val="24"/>
        </w:rPr>
        <w:t>Y)</w:t>
      </w:r>
      <w:r>
        <w:rPr>
          <w:rFonts w:ascii="Times New Roman" w:hAnsi="Times New Roman" w:cs="Times New Roman"/>
          <w:sz w:val="24"/>
          <w:szCs w:val="24"/>
        </w:rPr>
        <w:t>.</w:t>
      </w:r>
    </w:p>
    <w:p w:rsidR="00816BB2" w:rsidRDefault="00816BB2" w:rsidP="001433BC">
      <w:pPr>
        <w:pStyle w:val="ListParagraph"/>
        <w:numPr>
          <w:ilvl w:val="0"/>
          <w:numId w:val="38"/>
        </w:numPr>
        <w:spacing w:after="0" w:line="480" w:lineRule="auto"/>
        <w:ind w:left="1276"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Variabel i</w:t>
      </w:r>
      <w:r w:rsidRPr="00816BB2">
        <w:rPr>
          <w:rFonts w:ascii="Times New Roman" w:hAnsi="Times New Roman" w:cs="Times New Roman"/>
          <w:sz w:val="24"/>
          <w:szCs w:val="24"/>
          <w:lang w:val="en-US"/>
        </w:rPr>
        <w:t>ndependen</w:t>
      </w:r>
      <w:r>
        <w:rPr>
          <w:rFonts w:ascii="Times New Roman" w:hAnsi="Times New Roman" w:cs="Times New Roman"/>
          <w:sz w:val="24"/>
          <w:szCs w:val="24"/>
        </w:rPr>
        <w:t xml:space="preserve"> (variabel bebas)</w:t>
      </w:r>
      <w:r>
        <w:rPr>
          <w:rFonts w:ascii="Times New Roman" w:hAnsi="Times New Roman" w:cs="Times New Roman"/>
          <w:sz w:val="24"/>
          <w:szCs w:val="24"/>
          <w:lang w:val="en-US"/>
        </w:rPr>
        <w:t xml:space="preserve">, antara lain </w:t>
      </w:r>
      <w:r>
        <w:rPr>
          <w:rFonts w:ascii="Times New Roman" w:hAnsi="Times New Roman" w:cs="Times New Roman"/>
          <w:sz w:val="24"/>
          <w:szCs w:val="24"/>
        </w:rPr>
        <w:t>:</w:t>
      </w:r>
      <w:r w:rsidRPr="00816BB2">
        <w:rPr>
          <w:rFonts w:ascii="Times New Roman" w:hAnsi="Times New Roman" w:cs="Times New Roman"/>
          <w:sz w:val="24"/>
          <w:szCs w:val="24"/>
          <w:lang w:val="en-US"/>
        </w:rPr>
        <w:t xml:space="preserve"> </w:t>
      </w:r>
      <w:r w:rsidRPr="00816BB2">
        <w:rPr>
          <w:rFonts w:ascii="Times New Roman" w:hAnsi="Times New Roman" w:cs="Times New Roman"/>
          <w:i/>
          <w:sz w:val="24"/>
          <w:szCs w:val="24"/>
          <w:lang w:val="en-US"/>
        </w:rPr>
        <w:t>Cash Conversion Cycle</w:t>
      </w:r>
      <w:r w:rsidRPr="00816BB2">
        <w:rPr>
          <w:rFonts w:ascii="Times New Roman" w:hAnsi="Times New Roman" w:cs="Times New Roman"/>
          <w:sz w:val="24"/>
          <w:szCs w:val="24"/>
        </w:rPr>
        <w:t xml:space="preserve"> (X1)</w:t>
      </w:r>
      <w:r w:rsidRPr="00816BB2">
        <w:rPr>
          <w:rFonts w:ascii="Times New Roman" w:hAnsi="Times New Roman" w:cs="Times New Roman"/>
          <w:sz w:val="24"/>
          <w:szCs w:val="24"/>
          <w:lang w:val="en-US"/>
        </w:rPr>
        <w:t xml:space="preserve">, Dewan </w:t>
      </w:r>
      <w:r w:rsidRPr="00816BB2">
        <w:rPr>
          <w:rFonts w:ascii="Times New Roman" w:hAnsi="Times New Roman" w:cs="Times New Roman"/>
          <w:sz w:val="24"/>
          <w:szCs w:val="24"/>
        </w:rPr>
        <w:t>Komisaris (X2)</w:t>
      </w:r>
      <w:r w:rsidRPr="00816BB2">
        <w:rPr>
          <w:rFonts w:ascii="Times New Roman" w:hAnsi="Times New Roman" w:cs="Times New Roman"/>
          <w:sz w:val="24"/>
          <w:szCs w:val="24"/>
          <w:lang w:val="en-US"/>
        </w:rPr>
        <w:t xml:space="preserve">, </w:t>
      </w:r>
      <w:r w:rsidRPr="00816BB2">
        <w:rPr>
          <w:rFonts w:ascii="Times New Roman" w:hAnsi="Times New Roman" w:cs="Times New Roman"/>
          <w:sz w:val="24"/>
          <w:szCs w:val="24"/>
        </w:rPr>
        <w:t xml:space="preserve">Komite Audit (X3), Kepemilikan Institusional (X4) dan Pengungkapan </w:t>
      </w:r>
      <w:r w:rsidRPr="00816BB2">
        <w:rPr>
          <w:rFonts w:ascii="Times New Roman" w:hAnsi="Times New Roman" w:cs="Times New Roman"/>
          <w:i/>
          <w:sz w:val="24"/>
          <w:szCs w:val="24"/>
        </w:rPr>
        <w:t>Sustainability Report</w:t>
      </w:r>
      <w:r w:rsidRPr="00816BB2">
        <w:rPr>
          <w:rFonts w:ascii="Times New Roman" w:hAnsi="Times New Roman" w:cs="Times New Roman"/>
          <w:sz w:val="24"/>
          <w:szCs w:val="24"/>
        </w:rPr>
        <w:t xml:space="preserve"> (X5)</w:t>
      </w:r>
      <w:r w:rsidRPr="00816BB2">
        <w:rPr>
          <w:rFonts w:ascii="Times New Roman" w:hAnsi="Times New Roman" w:cs="Times New Roman"/>
          <w:sz w:val="24"/>
          <w:szCs w:val="24"/>
          <w:lang w:val="en-US"/>
        </w:rPr>
        <w:t>.</w:t>
      </w:r>
    </w:p>
    <w:p w:rsidR="00816BB2" w:rsidRDefault="00816BB2" w:rsidP="00816BB2">
      <w:pPr>
        <w:pStyle w:val="ListParagraph"/>
        <w:numPr>
          <w:ilvl w:val="0"/>
          <w:numId w:val="13"/>
        </w:numPr>
        <w:spacing w:after="0" w:line="480" w:lineRule="auto"/>
        <w:ind w:left="851" w:hanging="425"/>
        <w:jc w:val="both"/>
        <w:rPr>
          <w:rFonts w:ascii="Times New Roman" w:hAnsi="Times New Roman" w:cs="Times New Roman"/>
          <w:b/>
          <w:sz w:val="24"/>
          <w:szCs w:val="24"/>
          <w:lang w:val="en-US"/>
        </w:rPr>
      </w:pPr>
      <w:r w:rsidRPr="00816BB2">
        <w:rPr>
          <w:rFonts w:ascii="Times New Roman" w:hAnsi="Times New Roman" w:cs="Times New Roman"/>
          <w:b/>
          <w:sz w:val="24"/>
          <w:szCs w:val="24"/>
        </w:rPr>
        <w:t xml:space="preserve">Pengukuran </w:t>
      </w:r>
      <w:r w:rsidR="0051622B" w:rsidRPr="00816BB2">
        <w:rPr>
          <w:rFonts w:ascii="Times New Roman" w:hAnsi="Times New Roman" w:cs="Times New Roman"/>
          <w:b/>
          <w:sz w:val="24"/>
          <w:szCs w:val="24"/>
          <w:lang w:val="en-US"/>
        </w:rPr>
        <w:t>Variabel</w:t>
      </w:r>
      <w:r w:rsidR="00E67A5C">
        <w:rPr>
          <w:rFonts w:ascii="Times New Roman" w:hAnsi="Times New Roman" w:cs="Times New Roman"/>
          <w:b/>
          <w:sz w:val="24"/>
          <w:szCs w:val="24"/>
        </w:rPr>
        <w:t>.</w:t>
      </w:r>
    </w:p>
    <w:p w:rsidR="0051622B" w:rsidRPr="00816BB2" w:rsidRDefault="0051622B" w:rsidP="00271413">
      <w:pPr>
        <w:pStyle w:val="ListParagraph"/>
        <w:spacing w:after="0" w:line="480" w:lineRule="auto"/>
        <w:ind w:left="851" w:firstLine="425"/>
        <w:jc w:val="both"/>
        <w:rPr>
          <w:rFonts w:ascii="Times New Roman" w:hAnsi="Times New Roman" w:cs="Times New Roman"/>
          <w:b/>
          <w:sz w:val="24"/>
          <w:szCs w:val="24"/>
          <w:lang w:val="en-US"/>
        </w:rPr>
      </w:pPr>
      <w:r w:rsidRPr="00816BB2">
        <w:rPr>
          <w:rFonts w:ascii="Times New Roman" w:hAnsi="Times New Roman" w:cs="Times New Roman"/>
          <w:sz w:val="24"/>
          <w:szCs w:val="24"/>
        </w:rPr>
        <w:t xml:space="preserve">Pengukuran </w:t>
      </w:r>
      <w:r w:rsidRPr="00816BB2">
        <w:rPr>
          <w:rFonts w:ascii="Times New Roman" w:hAnsi="Times New Roman" w:cs="Times New Roman"/>
          <w:sz w:val="24"/>
          <w:szCs w:val="24"/>
          <w:lang w:val="en-US"/>
        </w:rPr>
        <w:t>variabel dilakukan dengan dokumentasi</w:t>
      </w:r>
      <w:r w:rsidRPr="00816BB2">
        <w:rPr>
          <w:rFonts w:ascii="Times New Roman" w:hAnsi="Times New Roman" w:cs="Times New Roman"/>
          <w:sz w:val="24"/>
          <w:szCs w:val="24"/>
        </w:rPr>
        <w:t xml:space="preserve"> data laporan keuangan tahunan dan laporan keberlanjutan (</w:t>
      </w:r>
      <w:r w:rsidRPr="00816BB2">
        <w:rPr>
          <w:rFonts w:ascii="Times New Roman" w:hAnsi="Times New Roman" w:cs="Times New Roman"/>
          <w:i/>
          <w:sz w:val="24"/>
          <w:szCs w:val="24"/>
        </w:rPr>
        <w:t>sustainability report</w:t>
      </w:r>
      <w:r w:rsidRPr="00816BB2">
        <w:rPr>
          <w:rFonts w:ascii="Times New Roman" w:hAnsi="Times New Roman" w:cs="Times New Roman"/>
          <w:sz w:val="24"/>
          <w:szCs w:val="24"/>
        </w:rPr>
        <w:t>) perusahaan terdaftar BEI dan tergabung dalam JII periode Desember 2016 – Mei 2021 secara berturut – turut.</w:t>
      </w:r>
    </w:p>
    <w:p w:rsidR="0051622B" w:rsidRPr="00616949" w:rsidRDefault="0051622B" w:rsidP="00816BB2">
      <w:pPr>
        <w:pStyle w:val="ListParagraph"/>
        <w:numPr>
          <w:ilvl w:val="1"/>
          <w:numId w:val="9"/>
        </w:numPr>
        <w:autoSpaceDE w:val="0"/>
        <w:autoSpaceDN w:val="0"/>
        <w:adjustRightInd w:val="0"/>
        <w:spacing w:after="0" w:line="480" w:lineRule="auto"/>
        <w:ind w:left="1276" w:hanging="425"/>
        <w:rPr>
          <w:rFonts w:ascii="Times New Roman" w:eastAsia="Arial Unicode MS" w:hAnsi="Times New Roman" w:cs="Times New Roman"/>
          <w:b/>
          <w:color w:val="000000"/>
          <w:sz w:val="24"/>
          <w:szCs w:val="24"/>
        </w:rPr>
      </w:pPr>
      <w:r w:rsidRPr="00616949">
        <w:rPr>
          <w:rFonts w:ascii="Times New Roman" w:eastAsia="Arial Unicode MS" w:hAnsi="Times New Roman" w:cs="Times New Roman"/>
          <w:b/>
          <w:color w:val="000000"/>
          <w:sz w:val="24"/>
          <w:szCs w:val="24"/>
        </w:rPr>
        <w:t>Kinerja Keuangan Perusahaan (Y)</w:t>
      </w:r>
      <w:r w:rsidR="007D773B">
        <w:rPr>
          <w:rFonts w:ascii="Times New Roman" w:eastAsia="Arial Unicode MS" w:hAnsi="Times New Roman" w:cs="Times New Roman"/>
          <w:b/>
          <w:color w:val="000000"/>
          <w:sz w:val="24"/>
          <w:szCs w:val="24"/>
        </w:rPr>
        <w:t>.</w:t>
      </w:r>
    </w:p>
    <w:p w:rsidR="0051622B" w:rsidRDefault="0051622B" w:rsidP="00271413">
      <w:pPr>
        <w:pStyle w:val="ListParagraph"/>
        <w:autoSpaceDE w:val="0"/>
        <w:autoSpaceDN w:val="0"/>
        <w:adjustRightInd w:val="0"/>
        <w:spacing w:after="0" w:line="480" w:lineRule="auto"/>
        <w:ind w:left="1276" w:firstLine="425"/>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Variabel kinerja keuangan perusahaan</w:t>
      </w:r>
      <w:r w:rsidRPr="00892D44">
        <w:rPr>
          <w:rFonts w:ascii="Times New Roman" w:eastAsia="Arial Unicode MS" w:hAnsi="Times New Roman" w:cs="Times New Roman"/>
          <w:color w:val="000000"/>
          <w:sz w:val="24"/>
          <w:szCs w:val="24"/>
        </w:rPr>
        <w:t xml:space="preserve"> diukur dengan </w:t>
      </w:r>
      <w:r w:rsidR="001C3365">
        <w:rPr>
          <w:rFonts w:ascii="Times New Roman" w:eastAsia="Arial Unicode MS" w:hAnsi="Times New Roman" w:cs="Times New Roman"/>
          <w:i/>
          <w:color w:val="000000"/>
          <w:sz w:val="24"/>
          <w:szCs w:val="24"/>
        </w:rPr>
        <w:t>Return on</w:t>
      </w:r>
      <w:r w:rsidRPr="00C90884">
        <w:rPr>
          <w:rFonts w:ascii="Times New Roman" w:eastAsia="Arial Unicode MS" w:hAnsi="Times New Roman" w:cs="Times New Roman"/>
          <w:i/>
          <w:color w:val="000000"/>
          <w:sz w:val="24"/>
          <w:szCs w:val="24"/>
        </w:rPr>
        <w:t xml:space="preserve"> Asset</w:t>
      </w:r>
      <w:r>
        <w:rPr>
          <w:rFonts w:ascii="Times New Roman" w:eastAsia="Arial Unicode MS" w:hAnsi="Times New Roman" w:cs="Times New Roman"/>
          <w:color w:val="000000"/>
          <w:sz w:val="24"/>
          <w:szCs w:val="24"/>
        </w:rPr>
        <w:t xml:space="preserve"> (ROA)</w:t>
      </w:r>
      <w:r w:rsidRPr="00892D44">
        <w:rPr>
          <w:rFonts w:ascii="Times New Roman" w:eastAsia="Arial Unicode MS" w:hAnsi="Times New Roman" w:cs="Times New Roman"/>
          <w:color w:val="000000"/>
          <w:sz w:val="24"/>
          <w:szCs w:val="24"/>
        </w:rPr>
        <w:t xml:space="preserve">, yaitu rasio yang </w:t>
      </w:r>
      <w:r>
        <w:rPr>
          <w:rFonts w:ascii="Times New Roman" w:eastAsia="Arial Unicode MS" w:hAnsi="Times New Roman" w:cs="Times New Roman"/>
          <w:color w:val="000000"/>
          <w:sz w:val="24"/>
          <w:szCs w:val="24"/>
          <w:lang w:val="en-US"/>
        </w:rPr>
        <w:t>digunakan untuk mengetahui laba bersih yang diperoleh sebuah perusahaan dari aktivitas pemakaian aktiva.</w:t>
      </w:r>
    </w:p>
    <w:p w:rsidR="0051622B" w:rsidRDefault="0051622B" w:rsidP="00816BB2">
      <w:pPr>
        <w:pStyle w:val="ListParagraph"/>
        <w:autoSpaceDE w:val="0"/>
        <w:autoSpaceDN w:val="0"/>
        <w:adjustRightInd w:val="0"/>
        <w:spacing w:after="0" w:line="480" w:lineRule="auto"/>
        <w:ind w:left="1276"/>
        <w:rPr>
          <w:rFonts w:ascii="Times New Roman" w:eastAsia="Arial Unicode MS" w:hAnsi="Times New Roman" w:cs="Times New Roman"/>
          <w:color w:val="000000"/>
          <w:sz w:val="24"/>
          <w:szCs w:val="24"/>
        </w:rPr>
      </w:pPr>
      <w:r w:rsidRPr="00892D44">
        <w:rPr>
          <w:rFonts w:ascii="Times New Roman" w:eastAsia="Arial Unicode MS" w:hAnsi="Times New Roman" w:cs="Times New Roman"/>
          <w:color w:val="000000"/>
          <w:sz w:val="24"/>
          <w:szCs w:val="24"/>
        </w:rPr>
        <w:t>Rumus perhitungan :</w:t>
      </w:r>
    </w:p>
    <w:p w:rsidR="0051622B" w:rsidRPr="00C67814" w:rsidRDefault="00816BB2" w:rsidP="00816BB2">
      <w:pPr>
        <w:pStyle w:val="ListParagraph"/>
        <w:autoSpaceDE w:val="0"/>
        <w:autoSpaceDN w:val="0"/>
        <w:adjustRightInd w:val="0"/>
        <w:spacing w:after="0" w:line="480" w:lineRule="auto"/>
        <w:ind w:left="1276"/>
        <w:rPr>
          <w:rFonts w:ascii="Times New Roman" w:eastAsia="Arial Unicode MS" w:hAnsi="Times New Roman" w:cs="Times New Roman"/>
          <w:color w:val="000000"/>
          <w:sz w:val="24"/>
          <w:szCs w:val="24"/>
        </w:rPr>
      </w:pPr>
      <w:r w:rsidRPr="00892D44">
        <w:rPr>
          <w:noProof/>
          <w:lang w:val="en-US"/>
        </w:rPr>
        <mc:AlternateContent>
          <mc:Choice Requires="wps">
            <w:drawing>
              <wp:anchor distT="0" distB="0" distL="114300" distR="114300" simplePos="0" relativeHeight="251659264" behindDoc="0" locked="0" layoutInCell="1" allowOverlap="1" wp14:anchorId="223385D9" wp14:editId="2DA291B4">
                <wp:simplePos x="0" y="0"/>
                <wp:positionH relativeFrom="column">
                  <wp:posOffset>2466975</wp:posOffset>
                </wp:positionH>
                <wp:positionV relativeFrom="paragraph">
                  <wp:posOffset>269050</wp:posOffset>
                </wp:positionV>
                <wp:extent cx="2264410" cy="0"/>
                <wp:effectExtent l="0" t="0" r="21590" b="19050"/>
                <wp:wrapNone/>
                <wp:docPr id="14" name="Straight Connector 14"/>
                <wp:cNvGraphicFramePr/>
                <a:graphic xmlns:a="http://schemas.openxmlformats.org/drawingml/2006/main">
                  <a:graphicData uri="http://schemas.microsoft.com/office/word/2010/wordprocessingShape">
                    <wps:wsp>
                      <wps:cNvCnPr/>
                      <wps:spPr>
                        <a:xfrm flipV="1">
                          <a:off x="0" y="0"/>
                          <a:ext cx="226441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9BC10" id="Straight Connector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21.2pt" to="372.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" strokecolor="black [3200]" strokeweight="1.5pt">
                <v:stroke joinstyle="miter"/>
              </v:line>
            </w:pict>
          </mc:Fallback>
        </mc:AlternateContent>
      </w:r>
      <w:r w:rsidR="0051622B" w:rsidRPr="00FE79FA">
        <w:rPr>
          <w:rFonts w:ascii="Times New Roman" w:eastAsia="Arial Unicode MS" w:hAnsi="Times New Roman" w:cs="Times New Roman"/>
          <w:b/>
          <w:i/>
          <w:color w:val="000000"/>
          <w:sz w:val="24"/>
          <w:szCs w:val="24"/>
          <w:lang w:val="en-US"/>
        </w:rPr>
        <w:t>Return on Asset</w:t>
      </w:r>
      <w:r w:rsidR="0051622B" w:rsidRPr="00C67814">
        <w:rPr>
          <w:rFonts w:ascii="Times New Roman" w:eastAsia="Arial Unicode MS" w:hAnsi="Times New Roman" w:cs="Times New Roman"/>
          <w:b/>
          <w:color w:val="000000"/>
          <w:sz w:val="24"/>
          <w:szCs w:val="24"/>
          <w:lang w:val="en-US"/>
        </w:rPr>
        <w:t xml:space="preserve"> (ROA) = </w:t>
      </w:r>
      <w:r w:rsidR="0051622B" w:rsidRPr="00C67814">
        <w:rPr>
          <w:rFonts w:ascii="Times New Roman" w:eastAsia="Arial Unicode MS" w:hAnsi="Times New Roman" w:cs="Times New Roman"/>
          <w:b/>
          <w:color w:val="000000"/>
          <w:sz w:val="24"/>
          <w:szCs w:val="24"/>
        </w:rPr>
        <w:t xml:space="preserve">   </w:t>
      </w:r>
      <w:r w:rsidR="0051622B" w:rsidRPr="00C67814">
        <w:rPr>
          <w:rFonts w:ascii="Times New Roman" w:eastAsia="Arial Unicode MS" w:hAnsi="Times New Roman" w:cs="Times New Roman"/>
          <w:b/>
          <w:color w:val="000000"/>
          <w:sz w:val="24"/>
          <w:szCs w:val="24"/>
          <w:lang w:val="en-US"/>
        </w:rPr>
        <w:t>Pro</w:t>
      </w:r>
      <w:r w:rsidR="0051622B" w:rsidRPr="00C67814">
        <w:rPr>
          <w:rFonts w:ascii="Times New Roman" w:eastAsia="Arial Unicode MS" w:hAnsi="Times New Roman" w:cs="Times New Roman"/>
          <w:b/>
          <w:color w:val="000000"/>
          <w:sz w:val="24"/>
          <w:szCs w:val="24"/>
        </w:rPr>
        <w:t>fit</w:t>
      </w:r>
      <w:r w:rsidR="0051622B" w:rsidRPr="00C67814">
        <w:rPr>
          <w:rFonts w:ascii="Times New Roman" w:eastAsia="Arial Unicode MS" w:hAnsi="Times New Roman" w:cs="Times New Roman"/>
          <w:b/>
          <w:color w:val="000000"/>
          <w:sz w:val="24"/>
          <w:szCs w:val="24"/>
          <w:lang w:val="en-US"/>
        </w:rPr>
        <w:t xml:space="preserve"> Setelah Pajak Penghasilan </w:t>
      </w:r>
    </w:p>
    <w:p w:rsidR="0051622B" w:rsidRPr="00396EF4" w:rsidRDefault="0051622B" w:rsidP="00CC5DF1">
      <w:pPr>
        <w:spacing w:after="0" w:line="480" w:lineRule="auto"/>
        <w:jc w:val="both"/>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rPr>
        <w:t xml:space="preserve">                                                                                     </w:t>
      </w:r>
      <w:r w:rsidRPr="00396EF4">
        <w:rPr>
          <w:rFonts w:ascii="Times New Roman" w:eastAsia="Arial Unicode MS" w:hAnsi="Times New Roman" w:cs="Times New Roman"/>
          <w:b/>
          <w:sz w:val="24"/>
          <w:szCs w:val="24"/>
        </w:rPr>
        <w:t xml:space="preserve">Total </w:t>
      </w:r>
      <w:r w:rsidRPr="00396EF4">
        <w:rPr>
          <w:rFonts w:ascii="Times New Roman" w:eastAsia="Arial Unicode MS" w:hAnsi="Times New Roman" w:cs="Times New Roman"/>
          <w:b/>
          <w:sz w:val="24"/>
          <w:szCs w:val="24"/>
          <w:lang w:val="en-US"/>
        </w:rPr>
        <w:t>Aset</w:t>
      </w:r>
    </w:p>
    <w:p w:rsidR="0051622B" w:rsidRPr="00616949" w:rsidRDefault="0051622B" w:rsidP="00CC5DF1">
      <w:pPr>
        <w:pStyle w:val="ListParagraph"/>
        <w:numPr>
          <w:ilvl w:val="1"/>
          <w:numId w:val="9"/>
        </w:numPr>
        <w:spacing w:after="0" w:line="480" w:lineRule="auto"/>
        <w:ind w:left="1276" w:hanging="425"/>
        <w:jc w:val="both"/>
        <w:rPr>
          <w:rFonts w:ascii="Times New Roman" w:hAnsi="Times New Roman" w:cs="Times New Roman"/>
          <w:b/>
          <w:sz w:val="24"/>
          <w:szCs w:val="24"/>
        </w:rPr>
      </w:pPr>
      <w:r w:rsidRPr="00C90884">
        <w:rPr>
          <w:rFonts w:ascii="Times New Roman" w:hAnsi="Times New Roman" w:cs="Times New Roman"/>
          <w:b/>
          <w:i/>
          <w:sz w:val="24"/>
          <w:szCs w:val="24"/>
          <w:lang w:val="en-US"/>
        </w:rPr>
        <w:t>Cash</w:t>
      </w:r>
      <w:r w:rsidRPr="00C90884">
        <w:rPr>
          <w:rFonts w:ascii="Times New Roman" w:hAnsi="Times New Roman" w:cs="Times New Roman"/>
          <w:b/>
          <w:i/>
          <w:color w:val="FFFFFF" w:themeColor="background1"/>
          <w:sz w:val="24"/>
          <w:szCs w:val="24"/>
          <w:lang w:val="en-US"/>
        </w:rPr>
        <w:t>-</w:t>
      </w:r>
      <w:r w:rsidRPr="00C90884">
        <w:rPr>
          <w:rFonts w:ascii="Times New Roman" w:hAnsi="Times New Roman" w:cs="Times New Roman"/>
          <w:b/>
          <w:i/>
          <w:sz w:val="24"/>
          <w:szCs w:val="24"/>
          <w:lang w:val="en-US"/>
        </w:rPr>
        <w:t>Conversion</w:t>
      </w:r>
      <w:r w:rsidRPr="00C90884">
        <w:rPr>
          <w:rFonts w:ascii="Times New Roman" w:hAnsi="Times New Roman" w:cs="Times New Roman"/>
          <w:b/>
          <w:i/>
          <w:color w:val="FFFFFF" w:themeColor="background1"/>
          <w:sz w:val="24"/>
          <w:szCs w:val="24"/>
          <w:lang w:val="en-US"/>
        </w:rPr>
        <w:t>-</w:t>
      </w:r>
      <w:r w:rsidRPr="00C90884">
        <w:rPr>
          <w:rFonts w:ascii="Times New Roman" w:hAnsi="Times New Roman" w:cs="Times New Roman"/>
          <w:b/>
          <w:i/>
          <w:sz w:val="24"/>
          <w:szCs w:val="24"/>
          <w:lang w:val="en-US"/>
        </w:rPr>
        <w:t>Cycle</w:t>
      </w:r>
      <w:r w:rsidRPr="00616949">
        <w:rPr>
          <w:rFonts w:ascii="Times New Roman" w:hAnsi="Times New Roman" w:cs="Times New Roman"/>
          <w:b/>
          <w:sz w:val="24"/>
          <w:szCs w:val="24"/>
          <w:lang w:val="en-US"/>
        </w:rPr>
        <w:t xml:space="preserve"> disingkat CCC</w:t>
      </w:r>
      <w:r w:rsidRPr="00616949">
        <w:rPr>
          <w:rFonts w:ascii="Times New Roman" w:hAnsi="Times New Roman" w:cs="Times New Roman"/>
          <w:b/>
          <w:sz w:val="24"/>
          <w:szCs w:val="24"/>
        </w:rPr>
        <w:t xml:space="preserve"> (X1)</w:t>
      </w:r>
      <w:r w:rsidR="007D773B">
        <w:rPr>
          <w:rFonts w:ascii="Times New Roman" w:hAnsi="Times New Roman" w:cs="Times New Roman"/>
          <w:b/>
          <w:sz w:val="24"/>
          <w:szCs w:val="24"/>
        </w:rPr>
        <w:t>.</w:t>
      </w:r>
    </w:p>
    <w:p w:rsidR="0051622B" w:rsidRDefault="0051622B" w:rsidP="00816BB2">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FC802FB" wp14:editId="37275A62">
                <wp:simplePos x="0" y="0"/>
                <wp:positionH relativeFrom="page">
                  <wp:posOffset>2131505</wp:posOffset>
                </wp:positionH>
                <wp:positionV relativeFrom="paragraph">
                  <wp:posOffset>290830</wp:posOffset>
                </wp:positionV>
                <wp:extent cx="2277110" cy="293370"/>
                <wp:effectExtent l="0" t="0" r="889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7110" cy="2933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747B4" w:rsidRPr="00396EF4" w:rsidRDefault="009747B4" w:rsidP="0051622B">
                            <w:pPr>
                              <w:jc w:val="center"/>
                              <w:rPr>
                                <w:rFonts w:ascii="Times New Roman" w:hAnsi="Times New Roman" w:cs="Times New Roman"/>
                                <w:b/>
                                <w:sz w:val="24"/>
                                <w:szCs w:val="24"/>
                                <w:lang w:val="en-US"/>
                              </w:rPr>
                            </w:pPr>
                            <w:r w:rsidRPr="00396EF4">
                              <w:rPr>
                                <w:rFonts w:ascii="Times New Roman" w:hAnsi="Times New Roman" w:cs="Times New Roman"/>
                                <w:b/>
                                <w:sz w:val="24"/>
                                <w:szCs w:val="24"/>
                                <w:lang w:val="en-US"/>
                              </w:rPr>
                              <w:t>C.C.C = D.I.O + D.S.O – D.P.O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802FB" id="Rectangle 21" o:spid="_x0000_s1026" style="position:absolute;left:0;text-align:left;margin-left:167.85pt;margin-top:22.9pt;width:179.3pt;height:23.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" fillcolor="white [3201]" stroked="f" strokeweight="1pt">
                <v:path arrowok="t"/>
                <v:textbox>
                  <w:txbxContent>
                    <w:p w:rsidR="009747B4" w:rsidRPr="00396EF4" w:rsidRDefault="009747B4" w:rsidP="0051622B">
                      <w:pPr>
                        <w:jc w:val="center"/>
                        <w:rPr>
                          <w:rFonts w:ascii="Times New Roman" w:hAnsi="Times New Roman" w:cs="Times New Roman"/>
                          <w:b/>
                          <w:sz w:val="24"/>
                          <w:szCs w:val="24"/>
                          <w:lang w:val="en-US"/>
                        </w:rPr>
                      </w:pPr>
                      <w:r w:rsidRPr="00396EF4">
                        <w:rPr>
                          <w:rFonts w:ascii="Times New Roman" w:hAnsi="Times New Roman" w:cs="Times New Roman"/>
                          <w:b/>
                          <w:sz w:val="24"/>
                          <w:szCs w:val="24"/>
                          <w:lang w:val="en-US"/>
                        </w:rPr>
                        <w:t>C.C.C = D.I.O + D.S.O – D.P.O</w:t>
                      </w:r>
                    </w:p>
                  </w:txbxContent>
                </v:textbox>
                <w10:wrap anchorx="page"/>
              </v:rect>
            </w:pict>
          </mc:Fallback>
        </mc:AlternateContent>
      </w:r>
      <w:r w:rsidRPr="00396EF4">
        <w:rPr>
          <w:rFonts w:ascii="Times New Roman" w:hAnsi="Times New Roman" w:cs="Times New Roman"/>
          <w:sz w:val="24"/>
          <w:szCs w:val="24"/>
          <w:lang w:val="en-US"/>
        </w:rPr>
        <w:t>S</w:t>
      </w:r>
      <w:r w:rsidRPr="00396EF4">
        <w:rPr>
          <w:rFonts w:ascii="Times New Roman" w:hAnsi="Times New Roman" w:cs="Times New Roman"/>
          <w:sz w:val="24"/>
          <w:szCs w:val="24"/>
        </w:rPr>
        <w:t xml:space="preserve">iklus konversi kas </w:t>
      </w:r>
      <w:r w:rsidRPr="00396EF4">
        <w:rPr>
          <w:rFonts w:ascii="Times New Roman" w:hAnsi="Times New Roman" w:cs="Times New Roman"/>
          <w:sz w:val="24"/>
          <w:szCs w:val="24"/>
          <w:lang w:val="en-US"/>
        </w:rPr>
        <w:t xml:space="preserve">atau </w:t>
      </w:r>
      <w:r w:rsidRPr="00FE79FA">
        <w:rPr>
          <w:rFonts w:ascii="Times New Roman" w:hAnsi="Times New Roman" w:cs="Times New Roman"/>
          <w:i/>
          <w:sz w:val="24"/>
          <w:szCs w:val="24"/>
          <w:lang w:val="en-US"/>
        </w:rPr>
        <w:t>cash conversion cycle</w:t>
      </w:r>
      <w:r w:rsidRPr="00396EF4">
        <w:rPr>
          <w:rFonts w:ascii="Times New Roman" w:hAnsi="Times New Roman" w:cs="Times New Roman"/>
          <w:sz w:val="24"/>
          <w:szCs w:val="24"/>
          <w:lang w:val="en-US"/>
        </w:rPr>
        <w:t xml:space="preserve"> </w:t>
      </w:r>
      <w:r>
        <w:rPr>
          <w:rFonts w:ascii="Times New Roman" w:hAnsi="Times New Roman" w:cs="Times New Roman"/>
          <w:sz w:val="24"/>
          <w:szCs w:val="24"/>
        </w:rPr>
        <w:t xml:space="preserve">dihitung dengan cara: </w:t>
      </w:r>
    </w:p>
    <w:p w:rsidR="0051622B" w:rsidRDefault="0051622B" w:rsidP="00721E1A">
      <w:pPr>
        <w:pStyle w:val="ListParagraph"/>
        <w:spacing w:line="480" w:lineRule="auto"/>
        <w:ind w:left="1276"/>
        <w:jc w:val="both"/>
        <w:rPr>
          <w:rFonts w:ascii="Times New Roman" w:hAnsi="Times New Roman" w:cs="Times New Roman"/>
          <w:sz w:val="24"/>
          <w:szCs w:val="24"/>
        </w:rPr>
      </w:pPr>
    </w:p>
    <w:p w:rsidR="0051622B" w:rsidRDefault="0051622B" w:rsidP="00721E1A">
      <w:pPr>
        <w:pStyle w:val="ListParagraph"/>
        <w:numPr>
          <w:ilvl w:val="2"/>
          <w:numId w:val="9"/>
        </w:numPr>
        <w:spacing w:after="0" w:line="480" w:lineRule="auto"/>
        <w:ind w:left="1701" w:hanging="425"/>
        <w:jc w:val="both"/>
        <w:rPr>
          <w:rFonts w:ascii="Times New Roman" w:hAnsi="Times New Roman" w:cs="Times New Roman"/>
          <w:sz w:val="24"/>
          <w:szCs w:val="24"/>
          <w:lang w:val="en-US"/>
        </w:rPr>
      </w:pPr>
      <w:r w:rsidRPr="00C67814">
        <w:rPr>
          <w:rFonts w:ascii="Times New Roman" w:hAnsi="Times New Roman" w:cs="Times New Roman"/>
          <w:b/>
          <w:sz w:val="24"/>
          <w:szCs w:val="24"/>
          <w:lang w:val="en-US"/>
        </w:rPr>
        <w:t>DIO</w:t>
      </w:r>
      <w:r w:rsidRPr="00C67814">
        <w:rPr>
          <w:rFonts w:ascii="Times New Roman" w:hAnsi="Times New Roman" w:cs="Times New Roman"/>
          <w:sz w:val="24"/>
          <w:szCs w:val="24"/>
          <w:lang w:val="en-US"/>
        </w:rPr>
        <w:t xml:space="preserve"> (</w:t>
      </w:r>
      <w:r w:rsidRPr="006947ED">
        <w:rPr>
          <w:rFonts w:ascii="Times New Roman" w:hAnsi="Times New Roman" w:cs="Times New Roman"/>
          <w:i/>
          <w:sz w:val="24"/>
          <w:szCs w:val="24"/>
          <w:lang w:val="en-US"/>
        </w:rPr>
        <w:t>Days Inventory Outsanding</w:t>
      </w:r>
      <w:r w:rsidRPr="00C67814">
        <w:rPr>
          <w:rFonts w:ascii="Times New Roman" w:hAnsi="Times New Roman" w:cs="Times New Roman"/>
          <w:sz w:val="24"/>
          <w:szCs w:val="24"/>
          <w:lang w:val="en-US"/>
        </w:rPr>
        <w:t>), dihitung dengan cara</w:t>
      </w:r>
      <w:r>
        <w:rPr>
          <w:rFonts w:ascii="Times New Roman" w:hAnsi="Times New Roman" w:cs="Times New Roman"/>
          <w:sz w:val="24"/>
          <w:szCs w:val="24"/>
        </w:rPr>
        <w:t xml:space="preserve"> </w:t>
      </w:r>
      <w:r w:rsidRPr="00C67814">
        <w:rPr>
          <w:rFonts w:ascii="Times New Roman" w:hAnsi="Times New Roman" w:cs="Times New Roman"/>
          <w:sz w:val="24"/>
          <w:szCs w:val="24"/>
          <w:lang w:val="en-US"/>
        </w:rPr>
        <w:t xml:space="preserve">membagi rata – rata persediaan barang dagang dengan </w:t>
      </w:r>
      <w:r w:rsidRPr="006947ED">
        <w:rPr>
          <w:rFonts w:ascii="Times New Roman" w:hAnsi="Times New Roman" w:cs="Times New Roman"/>
          <w:i/>
          <w:sz w:val="24"/>
          <w:szCs w:val="24"/>
          <w:lang w:val="en-US"/>
        </w:rPr>
        <w:t>Cost Of Good Sold</w:t>
      </w:r>
      <w:r>
        <w:rPr>
          <w:rFonts w:ascii="Times New Roman" w:hAnsi="Times New Roman" w:cs="Times New Roman"/>
          <w:i/>
          <w:sz w:val="24"/>
          <w:szCs w:val="24"/>
        </w:rPr>
        <w:t xml:space="preserve"> </w:t>
      </w:r>
      <w:r>
        <w:rPr>
          <w:rFonts w:ascii="Times New Roman" w:hAnsi="Times New Roman" w:cs="Times New Roman"/>
          <w:sz w:val="24"/>
          <w:szCs w:val="24"/>
        </w:rPr>
        <w:t>atau Harga Pokok Penjualan</w:t>
      </w:r>
      <w:r w:rsidRPr="00C67814">
        <w:rPr>
          <w:rFonts w:ascii="Times New Roman" w:hAnsi="Times New Roman" w:cs="Times New Roman"/>
          <w:sz w:val="24"/>
          <w:szCs w:val="24"/>
          <w:lang w:val="en-US"/>
        </w:rPr>
        <w:t>/hari, sedangkan rata</w:t>
      </w:r>
      <w:r w:rsidRPr="00C67814">
        <w:rPr>
          <w:rFonts w:ascii="Times New Roman" w:hAnsi="Times New Roman" w:cs="Times New Roman"/>
          <w:sz w:val="24"/>
          <w:szCs w:val="24"/>
        </w:rPr>
        <w:t xml:space="preserve"> </w:t>
      </w:r>
      <w:r w:rsidRPr="00C67814">
        <w:rPr>
          <w:rFonts w:ascii="Times New Roman" w:hAnsi="Times New Roman" w:cs="Times New Roman"/>
          <w:sz w:val="24"/>
          <w:szCs w:val="24"/>
          <w:lang w:val="en-US"/>
        </w:rPr>
        <w:t>–</w:t>
      </w:r>
      <w:r w:rsidRPr="00C67814">
        <w:rPr>
          <w:rFonts w:ascii="Times New Roman" w:hAnsi="Times New Roman" w:cs="Times New Roman"/>
          <w:sz w:val="24"/>
          <w:szCs w:val="24"/>
        </w:rPr>
        <w:t xml:space="preserve"> </w:t>
      </w:r>
      <w:r w:rsidRPr="00C67814">
        <w:rPr>
          <w:rFonts w:ascii="Times New Roman" w:hAnsi="Times New Roman" w:cs="Times New Roman"/>
          <w:sz w:val="24"/>
          <w:szCs w:val="24"/>
          <w:lang w:val="en-US"/>
        </w:rPr>
        <w:lastRenderedPageBreak/>
        <w:t>rata persediaan = (persediaan barang dagang awal</w:t>
      </w:r>
      <w:r w:rsidRPr="00C67814">
        <w:rPr>
          <w:rFonts w:ascii="Times New Roman" w:hAnsi="Times New Roman" w:cs="Times New Roman"/>
          <w:sz w:val="24"/>
          <w:szCs w:val="24"/>
        </w:rPr>
        <w:t xml:space="preserve"> </w:t>
      </w:r>
      <w:r w:rsidRPr="00C67814">
        <w:rPr>
          <w:rFonts w:ascii="Times New Roman" w:hAnsi="Times New Roman" w:cs="Times New Roman"/>
          <w:sz w:val="24"/>
          <w:szCs w:val="24"/>
          <w:lang w:val="en-US"/>
        </w:rPr>
        <w:t>+</w:t>
      </w:r>
      <w:r w:rsidRPr="00C67814">
        <w:rPr>
          <w:rFonts w:ascii="Times New Roman" w:hAnsi="Times New Roman" w:cs="Times New Roman"/>
          <w:sz w:val="24"/>
          <w:szCs w:val="24"/>
        </w:rPr>
        <w:t xml:space="preserve"> </w:t>
      </w:r>
      <w:r w:rsidRPr="00C67814">
        <w:rPr>
          <w:rFonts w:ascii="Times New Roman" w:hAnsi="Times New Roman" w:cs="Times New Roman"/>
          <w:sz w:val="24"/>
          <w:szCs w:val="24"/>
          <w:lang w:val="en-US"/>
        </w:rPr>
        <w:t>persediaan barang dagang akhir) : 2.</w:t>
      </w:r>
    </w:p>
    <w:tbl>
      <w:tblPr>
        <w:tblStyle w:val="ListTable2"/>
        <w:tblW w:w="6227" w:type="dxa"/>
        <w:tblInd w:w="1560" w:type="dxa"/>
        <w:tblBorders>
          <w:top w:val="none" w:sz="0" w:space="0" w:color="auto"/>
          <w:bottom w:val="none" w:sz="0" w:space="0" w:color="auto"/>
        </w:tblBorders>
        <w:tblLook w:val="04A0" w:firstRow="1" w:lastRow="0" w:firstColumn="1" w:lastColumn="0" w:noHBand="0" w:noVBand="1"/>
      </w:tblPr>
      <w:tblGrid>
        <w:gridCol w:w="1129"/>
        <w:gridCol w:w="4253"/>
        <w:gridCol w:w="845"/>
      </w:tblGrid>
      <w:tr w:rsidR="0051622B" w:rsidRPr="006947ED" w:rsidTr="00A96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rsidR="0051622B" w:rsidRPr="006947ED" w:rsidRDefault="0051622B" w:rsidP="00DD5263">
            <w:pPr>
              <w:pStyle w:val="ListParagraph"/>
              <w:spacing w:line="276" w:lineRule="auto"/>
              <w:ind w:left="0"/>
              <w:jc w:val="center"/>
              <w:rPr>
                <w:rFonts w:ascii="Times New Roman" w:hAnsi="Times New Roman" w:cs="Times New Roman"/>
                <w:sz w:val="24"/>
                <w:szCs w:val="24"/>
              </w:rPr>
            </w:pPr>
            <w:r w:rsidRPr="006947ED">
              <w:rPr>
                <w:rFonts w:ascii="Times New Roman" w:hAnsi="Times New Roman" w:cs="Times New Roman"/>
                <w:sz w:val="24"/>
                <w:szCs w:val="24"/>
              </w:rPr>
              <w:t>DIO   =</w:t>
            </w:r>
          </w:p>
        </w:tc>
        <w:tc>
          <w:tcPr>
            <w:tcW w:w="4253" w:type="dxa"/>
            <w:tcBorders>
              <w:bottom w:val="single" w:sz="18" w:space="0" w:color="auto"/>
            </w:tcBorders>
            <w:vAlign w:val="bottom"/>
          </w:tcPr>
          <w:p w:rsidR="0051622B" w:rsidRPr="006947ED" w:rsidRDefault="0051622B" w:rsidP="00DD526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47ED">
              <w:rPr>
                <w:rFonts w:ascii="Times New Roman" w:hAnsi="Times New Roman" w:cs="Times New Roman"/>
                <w:sz w:val="24"/>
                <w:szCs w:val="24"/>
              </w:rPr>
              <w:t>Rata – rata Persediaan Barang Dagang</w:t>
            </w:r>
          </w:p>
        </w:tc>
        <w:tc>
          <w:tcPr>
            <w:tcW w:w="845" w:type="dxa"/>
            <w:vMerge w:val="restart"/>
            <w:vAlign w:val="center"/>
          </w:tcPr>
          <w:p w:rsidR="0051622B" w:rsidRPr="006947ED" w:rsidRDefault="0051622B" w:rsidP="00DD526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47ED">
              <w:rPr>
                <w:rFonts w:ascii="Times New Roman" w:hAnsi="Times New Roman" w:cs="Times New Roman"/>
                <w:sz w:val="24"/>
                <w:szCs w:val="24"/>
              </w:rPr>
              <w:t>x 365</w:t>
            </w:r>
          </w:p>
        </w:tc>
      </w:tr>
      <w:tr w:rsidR="0051622B" w:rsidRPr="006947ED" w:rsidTr="00A960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9" w:type="dxa"/>
            <w:vMerge/>
          </w:tcPr>
          <w:p w:rsidR="0051622B" w:rsidRPr="006947ED" w:rsidRDefault="0051622B" w:rsidP="00DD5263">
            <w:pPr>
              <w:pStyle w:val="ListParagraph"/>
              <w:spacing w:line="276" w:lineRule="auto"/>
              <w:ind w:left="0"/>
              <w:jc w:val="both"/>
              <w:rPr>
                <w:rFonts w:ascii="Times New Roman" w:hAnsi="Times New Roman" w:cs="Times New Roman"/>
                <w:sz w:val="24"/>
                <w:szCs w:val="24"/>
              </w:rPr>
            </w:pPr>
          </w:p>
        </w:tc>
        <w:tc>
          <w:tcPr>
            <w:tcW w:w="4253" w:type="dxa"/>
            <w:tcBorders>
              <w:top w:val="single" w:sz="18" w:space="0" w:color="auto"/>
            </w:tcBorders>
            <w:shd w:val="clear" w:color="auto" w:fill="auto"/>
            <w:vAlign w:val="bottom"/>
          </w:tcPr>
          <w:p w:rsidR="0051622B" w:rsidRPr="006947ED" w:rsidRDefault="0051622B" w:rsidP="00DD526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947ED">
              <w:rPr>
                <w:rFonts w:ascii="Times New Roman" w:hAnsi="Times New Roman" w:cs="Times New Roman"/>
                <w:b/>
                <w:sz w:val="24"/>
                <w:szCs w:val="24"/>
              </w:rPr>
              <w:t>HPP</w:t>
            </w:r>
          </w:p>
        </w:tc>
        <w:tc>
          <w:tcPr>
            <w:tcW w:w="845" w:type="dxa"/>
            <w:vMerge/>
          </w:tcPr>
          <w:p w:rsidR="0051622B" w:rsidRPr="006947ED" w:rsidRDefault="0051622B" w:rsidP="00DD526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rsidR="0051622B" w:rsidRDefault="0051622B" w:rsidP="00721E1A">
      <w:pPr>
        <w:pStyle w:val="ListParagraph"/>
        <w:numPr>
          <w:ilvl w:val="2"/>
          <w:numId w:val="9"/>
        </w:numPr>
        <w:spacing w:after="0" w:line="480" w:lineRule="auto"/>
        <w:ind w:left="1701" w:hanging="425"/>
        <w:jc w:val="both"/>
        <w:rPr>
          <w:rFonts w:ascii="Times New Roman" w:hAnsi="Times New Roman" w:cs="Times New Roman"/>
          <w:sz w:val="24"/>
          <w:szCs w:val="24"/>
          <w:lang w:val="en-US"/>
        </w:rPr>
      </w:pPr>
      <w:r w:rsidRPr="00C67814">
        <w:rPr>
          <w:rFonts w:ascii="Times New Roman" w:hAnsi="Times New Roman" w:cs="Times New Roman"/>
          <w:b/>
          <w:sz w:val="24"/>
          <w:szCs w:val="24"/>
          <w:lang w:val="en-US"/>
        </w:rPr>
        <w:t>DSO</w:t>
      </w:r>
      <w:r w:rsidRPr="00C67814">
        <w:rPr>
          <w:rFonts w:ascii="Times New Roman" w:hAnsi="Times New Roman" w:cs="Times New Roman"/>
          <w:sz w:val="24"/>
          <w:szCs w:val="24"/>
          <w:lang w:val="en-US"/>
        </w:rPr>
        <w:t xml:space="preserve"> (</w:t>
      </w:r>
      <w:r w:rsidRPr="006947ED">
        <w:rPr>
          <w:rFonts w:ascii="Times New Roman" w:hAnsi="Times New Roman" w:cs="Times New Roman"/>
          <w:i/>
          <w:sz w:val="24"/>
          <w:szCs w:val="24"/>
          <w:lang w:val="en-US"/>
        </w:rPr>
        <w:t>Days Sales Outsanding</w:t>
      </w:r>
      <w:r w:rsidRPr="00C67814">
        <w:rPr>
          <w:rFonts w:ascii="Times New Roman" w:hAnsi="Times New Roman" w:cs="Times New Roman"/>
          <w:sz w:val="24"/>
          <w:szCs w:val="24"/>
          <w:lang w:val="en-US"/>
        </w:rPr>
        <w:t>), dihitung dengan cara membagi rata – ra</w:t>
      </w:r>
      <w:r>
        <w:rPr>
          <w:rFonts w:ascii="Times New Roman" w:hAnsi="Times New Roman" w:cs="Times New Roman"/>
          <w:sz w:val="24"/>
          <w:szCs w:val="24"/>
          <w:lang w:val="en-US"/>
        </w:rPr>
        <w:t>ta piutang dagang dengan p</w:t>
      </w:r>
      <w:r>
        <w:rPr>
          <w:rFonts w:ascii="Times New Roman" w:hAnsi="Times New Roman" w:cs="Times New Roman"/>
          <w:sz w:val="24"/>
          <w:szCs w:val="24"/>
        </w:rPr>
        <w:t>enjualan kredit</w:t>
      </w:r>
      <w:r w:rsidRPr="00C67814">
        <w:rPr>
          <w:rFonts w:ascii="Times New Roman" w:hAnsi="Times New Roman" w:cs="Times New Roman"/>
          <w:sz w:val="24"/>
          <w:szCs w:val="24"/>
          <w:lang w:val="en-US"/>
        </w:rPr>
        <w:t>/hari. Sedangkan rata</w:t>
      </w:r>
      <w:r w:rsidRPr="00C67814">
        <w:rPr>
          <w:rFonts w:ascii="Times New Roman" w:hAnsi="Times New Roman" w:cs="Times New Roman"/>
          <w:sz w:val="24"/>
          <w:szCs w:val="24"/>
        </w:rPr>
        <w:t xml:space="preserve"> </w:t>
      </w:r>
      <w:r w:rsidRPr="00C67814">
        <w:rPr>
          <w:rFonts w:ascii="Times New Roman" w:hAnsi="Times New Roman" w:cs="Times New Roman"/>
          <w:sz w:val="24"/>
          <w:szCs w:val="24"/>
          <w:lang w:val="en-US"/>
        </w:rPr>
        <w:t>–</w:t>
      </w:r>
      <w:r w:rsidRPr="00C67814">
        <w:rPr>
          <w:rFonts w:ascii="Times New Roman" w:hAnsi="Times New Roman" w:cs="Times New Roman"/>
          <w:sz w:val="24"/>
          <w:szCs w:val="24"/>
        </w:rPr>
        <w:t xml:space="preserve"> </w:t>
      </w:r>
      <w:r>
        <w:rPr>
          <w:rFonts w:ascii="Times New Roman" w:hAnsi="Times New Roman" w:cs="Times New Roman"/>
          <w:sz w:val="24"/>
          <w:szCs w:val="24"/>
          <w:lang w:val="en-US"/>
        </w:rPr>
        <w:t>rata p</w:t>
      </w:r>
      <w:r w:rsidRPr="00C67814">
        <w:rPr>
          <w:rFonts w:ascii="Times New Roman" w:hAnsi="Times New Roman" w:cs="Times New Roman"/>
          <w:sz w:val="24"/>
          <w:szCs w:val="24"/>
          <w:lang w:val="en-US"/>
        </w:rPr>
        <w:t>iutang dagang = (piutang dagang awal</w:t>
      </w:r>
      <w:r>
        <w:rPr>
          <w:rFonts w:ascii="Times New Roman" w:hAnsi="Times New Roman" w:cs="Times New Roman"/>
          <w:sz w:val="24"/>
          <w:szCs w:val="24"/>
        </w:rPr>
        <w:t xml:space="preserve"> </w:t>
      </w:r>
      <w:r w:rsidRPr="00C67814">
        <w:rPr>
          <w:rFonts w:ascii="Times New Roman" w:hAnsi="Times New Roman" w:cs="Times New Roman"/>
          <w:sz w:val="24"/>
          <w:szCs w:val="24"/>
          <w:lang w:val="en-US"/>
        </w:rPr>
        <w:t>+</w:t>
      </w:r>
      <w:r>
        <w:rPr>
          <w:rFonts w:ascii="Times New Roman" w:hAnsi="Times New Roman" w:cs="Times New Roman"/>
          <w:sz w:val="24"/>
          <w:szCs w:val="24"/>
        </w:rPr>
        <w:t xml:space="preserve"> </w:t>
      </w:r>
      <w:r w:rsidRPr="00C67814">
        <w:rPr>
          <w:rFonts w:ascii="Times New Roman" w:hAnsi="Times New Roman" w:cs="Times New Roman"/>
          <w:sz w:val="24"/>
          <w:szCs w:val="24"/>
          <w:lang w:val="en-US"/>
        </w:rPr>
        <w:t>piutang dagang akhir) : 2.</w:t>
      </w:r>
    </w:p>
    <w:tbl>
      <w:tblPr>
        <w:tblStyle w:val="ListTable2"/>
        <w:tblW w:w="6227" w:type="dxa"/>
        <w:tblInd w:w="1560" w:type="dxa"/>
        <w:tblBorders>
          <w:top w:val="none" w:sz="0" w:space="0" w:color="auto"/>
          <w:bottom w:val="none" w:sz="0" w:space="0" w:color="auto"/>
        </w:tblBorders>
        <w:tblLook w:val="04A0" w:firstRow="1" w:lastRow="0" w:firstColumn="1" w:lastColumn="0" w:noHBand="0" w:noVBand="1"/>
      </w:tblPr>
      <w:tblGrid>
        <w:gridCol w:w="1129"/>
        <w:gridCol w:w="4253"/>
        <w:gridCol w:w="845"/>
      </w:tblGrid>
      <w:tr w:rsidR="0051622B" w:rsidRPr="006947ED" w:rsidTr="00A96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rsidR="0051622B" w:rsidRPr="006947ED" w:rsidRDefault="0051622B" w:rsidP="00DD5263">
            <w:pPr>
              <w:pStyle w:val="ListParagraph"/>
              <w:ind w:left="0"/>
              <w:jc w:val="center"/>
              <w:rPr>
                <w:rFonts w:ascii="Times New Roman" w:hAnsi="Times New Roman" w:cs="Times New Roman"/>
                <w:sz w:val="24"/>
                <w:szCs w:val="24"/>
              </w:rPr>
            </w:pPr>
            <w:r w:rsidRPr="006947ED">
              <w:rPr>
                <w:rFonts w:ascii="Times New Roman" w:hAnsi="Times New Roman" w:cs="Times New Roman"/>
                <w:sz w:val="24"/>
                <w:szCs w:val="24"/>
              </w:rPr>
              <w:t>DSO   =</w:t>
            </w:r>
          </w:p>
        </w:tc>
        <w:tc>
          <w:tcPr>
            <w:tcW w:w="4253" w:type="dxa"/>
            <w:tcBorders>
              <w:top w:val="nil"/>
              <w:bottom w:val="single" w:sz="18" w:space="0" w:color="auto"/>
            </w:tcBorders>
            <w:vAlign w:val="bottom"/>
          </w:tcPr>
          <w:p w:rsidR="0051622B" w:rsidRPr="006947ED" w:rsidRDefault="0051622B" w:rsidP="00DD526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47ED">
              <w:rPr>
                <w:rFonts w:ascii="Times New Roman" w:hAnsi="Times New Roman" w:cs="Times New Roman"/>
                <w:sz w:val="24"/>
                <w:szCs w:val="24"/>
              </w:rPr>
              <w:t xml:space="preserve">Rata – rata </w:t>
            </w:r>
            <w:r>
              <w:rPr>
                <w:rFonts w:ascii="Times New Roman" w:hAnsi="Times New Roman" w:cs="Times New Roman"/>
                <w:sz w:val="24"/>
                <w:szCs w:val="24"/>
              </w:rPr>
              <w:t>Piutang Dagang</w:t>
            </w:r>
          </w:p>
        </w:tc>
        <w:tc>
          <w:tcPr>
            <w:tcW w:w="845" w:type="dxa"/>
            <w:vMerge w:val="restart"/>
            <w:vAlign w:val="center"/>
          </w:tcPr>
          <w:p w:rsidR="0051622B" w:rsidRPr="006947ED" w:rsidRDefault="0051622B" w:rsidP="00DD526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47ED">
              <w:rPr>
                <w:rFonts w:ascii="Times New Roman" w:hAnsi="Times New Roman" w:cs="Times New Roman"/>
                <w:sz w:val="24"/>
                <w:szCs w:val="24"/>
              </w:rPr>
              <w:t>x 365</w:t>
            </w:r>
          </w:p>
        </w:tc>
      </w:tr>
      <w:tr w:rsidR="0051622B" w:rsidRPr="006947ED" w:rsidTr="00A960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9" w:type="dxa"/>
            <w:vMerge/>
          </w:tcPr>
          <w:p w:rsidR="0051622B" w:rsidRPr="006947ED" w:rsidRDefault="0051622B" w:rsidP="00F300CF">
            <w:pPr>
              <w:pStyle w:val="ListParagraph"/>
              <w:spacing w:line="480" w:lineRule="auto"/>
              <w:ind w:left="0"/>
              <w:jc w:val="both"/>
              <w:rPr>
                <w:rFonts w:ascii="Times New Roman" w:hAnsi="Times New Roman" w:cs="Times New Roman"/>
                <w:sz w:val="24"/>
                <w:szCs w:val="24"/>
              </w:rPr>
            </w:pPr>
          </w:p>
        </w:tc>
        <w:tc>
          <w:tcPr>
            <w:tcW w:w="4253" w:type="dxa"/>
            <w:tcBorders>
              <w:top w:val="single" w:sz="18" w:space="0" w:color="auto"/>
              <w:bottom w:val="nil"/>
            </w:tcBorders>
            <w:shd w:val="clear" w:color="auto" w:fill="auto"/>
            <w:vAlign w:val="bottom"/>
          </w:tcPr>
          <w:p w:rsidR="0051622B" w:rsidRPr="006947ED" w:rsidRDefault="0051622B" w:rsidP="00F300CF">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Penjualan Kredit</w:t>
            </w:r>
          </w:p>
        </w:tc>
        <w:tc>
          <w:tcPr>
            <w:tcW w:w="845" w:type="dxa"/>
            <w:vMerge/>
          </w:tcPr>
          <w:p w:rsidR="0051622B" w:rsidRPr="006947ED" w:rsidRDefault="0051622B" w:rsidP="00F300CF">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rsidR="0051622B" w:rsidRDefault="0051622B" w:rsidP="00F300CF">
      <w:pPr>
        <w:pStyle w:val="ListParagraph"/>
        <w:numPr>
          <w:ilvl w:val="2"/>
          <w:numId w:val="9"/>
        </w:numPr>
        <w:spacing w:after="0" w:line="480" w:lineRule="auto"/>
        <w:ind w:left="1701" w:hanging="425"/>
        <w:jc w:val="both"/>
        <w:rPr>
          <w:rFonts w:ascii="Times New Roman" w:hAnsi="Times New Roman" w:cs="Times New Roman"/>
          <w:sz w:val="24"/>
          <w:szCs w:val="24"/>
          <w:lang w:val="en-US"/>
        </w:rPr>
      </w:pPr>
      <w:r w:rsidRPr="00C67814">
        <w:rPr>
          <w:rFonts w:ascii="Times New Roman" w:hAnsi="Times New Roman" w:cs="Times New Roman"/>
          <w:b/>
          <w:sz w:val="24"/>
          <w:szCs w:val="24"/>
          <w:lang w:val="en-US"/>
        </w:rPr>
        <w:t xml:space="preserve">DPO </w:t>
      </w:r>
      <w:r w:rsidRPr="00C67814">
        <w:rPr>
          <w:rFonts w:ascii="Times New Roman" w:hAnsi="Times New Roman" w:cs="Times New Roman"/>
          <w:sz w:val="24"/>
          <w:szCs w:val="24"/>
          <w:lang w:val="en-US"/>
        </w:rPr>
        <w:t>(</w:t>
      </w:r>
      <w:r w:rsidRPr="006947ED">
        <w:rPr>
          <w:rFonts w:ascii="Times New Roman" w:hAnsi="Times New Roman" w:cs="Times New Roman"/>
          <w:i/>
          <w:sz w:val="24"/>
          <w:szCs w:val="24"/>
          <w:lang w:val="en-US"/>
        </w:rPr>
        <w:t>Days Payable Outsanding</w:t>
      </w:r>
      <w:r w:rsidRPr="00C67814">
        <w:rPr>
          <w:rFonts w:ascii="Times New Roman" w:hAnsi="Times New Roman" w:cs="Times New Roman"/>
          <w:sz w:val="24"/>
          <w:szCs w:val="24"/>
          <w:lang w:val="en-US"/>
        </w:rPr>
        <w:t>), dihitung d</w:t>
      </w:r>
      <w:r w:rsidR="009D1797">
        <w:rPr>
          <w:rFonts w:ascii="Times New Roman" w:hAnsi="Times New Roman" w:cs="Times New Roman"/>
          <w:sz w:val="24"/>
          <w:szCs w:val="24"/>
          <w:lang w:val="en-US"/>
        </w:rPr>
        <w:t>engan</w:t>
      </w:r>
      <w:r>
        <w:rPr>
          <w:rFonts w:ascii="Times New Roman" w:hAnsi="Times New Roman" w:cs="Times New Roman"/>
          <w:sz w:val="24"/>
          <w:szCs w:val="24"/>
          <w:lang w:val="en-US"/>
        </w:rPr>
        <w:t xml:space="preserve"> cara membagi rata – rata h</w:t>
      </w:r>
      <w:r w:rsidRPr="00C67814">
        <w:rPr>
          <w:rFonts w:ascii="Times New Roman" w:hAnsi="Times New Roman" w:cs="Times New Roman"/>
          <w:sz w:val="24"/>
          <w:szCs w:val="24"/>
          <w:lang w:val="en-US"/>
        </w:rPr>
        <w:t xml:space="preserve">utang dagang dengan </w:t>
      </w:r>
      <w:r w:rsidRPr="006947ED">
        <w:rPr>
          <w:rFonts w:ascii="Times New Roman" w:hAnsi="Times New Roman" w:cs="Times New Roman"/>
          <w:i/>
          <w:sz w:val="24"/>
          <w:szCs w:val="24"/>
          <w:lang w:val="en-US"/>
        </w:rPr>
        <w:t>Cost Of Good Sold</w:t>
      </w:r>
      <w:r>
        <w:rPr>
          <w:rFonts w:ascii="Times New Roman" w:hAnsi="Times New Roman" w:cs="Times New Roman"/>
          <w:sz w:val="24"/>
          <w:szCs w:val="24"/>
        </w:rPr>
        <w:t xml:space="preserve"> atau Harga Pokok Penjualan</w:t>
      </w:r>
      <w:r w:rsidRPr="00C67814">
        <w:rPr>
          <w:rFonts w:ascii="Times New Roman" w:hAnsi="Times New Roman" w:cs="Times New Roman"/>
          <w:sz w:val="24"/>
          <w:szCs w:val="24"/>
          <w:lang w:val="en-US"/>
        </w:rPr>
        <w:t>/hari. Sedangkan rata</w:t>
      </w:r>
      <w:r w:rsidRPr="00C67814">
        <w:rPr>
          <w:rFonts w:ascii="Times New Roman" w:hAnsi="Times New Roman" w:cs="Times New Roman"/>
          <w:sz w:val="24"/>
          <w:szCs w:val="24"/>
        </w:rPr>
        <w:t xml:space="preserve"> </w:t>
      </w:r>
      <w:r w:rsidRPr="00C67814">
        <w:rPr>
          <w:rFonts w:ascii="Times New Roman" w:hAnsi="Times New Roman" w:cs="Times New Roman"/>
          <w:sz w:val="24"/>
          <w:szCs w:val="24"/>
          <w:lang w:val="en-US"/>
        </w:rPr>
        <w:t>–</w:t>
      </w:r>
      <w:r w:rsidRPr="00C67814">
        <w:rPr>
          <w:rFonts w:ascii="Times New Roman" w:hAnsi="Times New Roman" w:cs="Times New Roman"/>
          <w:sz w:val="24"/>
          <w:szCs w:val="24"/>
        </w:rPr>
        <w:t xml:space="preserve"> </w:t>
      </w:r>
      <w:r>
        <w:rPr>
          <w:rFonts w:ascii="Times New Roman" w:hAnsi="Times New Roman" w:cs="Times New Roman"/>
          <w:sz w:val="24"/>
          <w:szCs w:val="24"/>
          <w:lang w:val="en-US"/>
        </w:rPr>
        <w:t>rata hutang dagang = (h</w:t>
      </w:r>
      <w:r w:rsidRPr="00C67814">
        <w:rPr>
          <w:rFonts w:ascii="Times New Roman" w:hAnsi="Times New Roman" w:cs="Times New Roman"/>
          <w:sz w:val="24"/>
          <w:szCs w:val="24"/>
          <w:lang w:val="en-US"/>
        </w:rPr>
        <w:t>utang dagang awal</w:t>
      </w:r>
      <w:r>
        <w:rPr>
          <w:rFonts w:ascii="Times New Roman" w:hAnsi="Times New Roman" w:cs="Times New Roman"/>
          <w:sz w:val="24"/>
          <w:szCs w:val="24"/>
        </w:rPr>
        <w:t xml:space="preserve"> </w:t>
      </w:r>
      <w:r w:rsidRPr="00C67814">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h</w:t>
      </w:r>
      <w:r w:rsidRPr="00C67814">
        <w:rPr>
          <w:rFonts w:ascii="Times New Roman" w:hAnsi="Times New Roman" w:cs="Times New Roman"/>
          <w:sz w:val="24"/>
          <w:szCs w:val="24"/>
          <w:lang w:val="en-US"/>
        </w:rPr>
        <w:t>utang dagang akhir) : 2.</w:t>
      </w:r>
    </w:p>
    <w:tbl>
      <w:tblPr>
        <w:tblStyle w:val="ListTable2"/>
        <w:tblW w:w="6227" w:type="dxa"/>
        <w:tblInd w:w="1560" w:type="dxa"/>
        <w:tblBorders>
          <w:top w:val="none" w:sz="0" w:space="0" w:color="auto"/>
          <w:bottom w:val="none" w:sz="0" w:space="0" w:color="auto"/>
        </w:tblBorders>
        <w:tblLook w:val="04A0" w:firstRow="1" w:lastRow="0" w:firstColumn="1" w:lastColumn="0" w:noHBand="0" w:noVBand="1"/>
      </w:tblPr>
      <w:tblGrid>
        <w:gridCol w:w="1129"/>
        <w:gridCol w:w="4253"/>
        <w:gridCol w:w="845"/>
      </w:tblGrid>
      <w:tr w:rsidR="0051622B" w:rsidRPr="006947ED" w:rsidTr="00A96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rsidR="0051622B" w:rsidRPr="006947ED" w:rsidRDefault="0051622B" w:rsidP="00DD526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DP</w:t>
            </w:r>
            <w:r w:rsidRPr="006947ED">
              <w:rPr>
                <w:rFonts w:ascii="Times New Roman" w:hAnsi="Times New Roman" w:cs="Times New Roman"/>
                <w:sz w:val="24"/>
                <w:szCs w:val="24"/>
              </w:rPr>
              <w:t>O   =</w:t>
            </w:r>
          </w:p>
        </w:tc>
        <w:tc>
          <w:tcPr>
            <w:tcW w:w="4253" w:type="dxa"/>
            <w:tcBorders>
              <w:bottom w:val="single" w:sz="18" w:space="0" w:color="auto"/>
            </w:tcBorders>
          </w:tcPr>
          <w:p w:rsidR="0051622B" w:rsidRPr="006947ED" w:rsidRDefault="0051622B" w:rsidP="00DD526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47ED">
              <w:rPr>
                <w:rFonts w:ascii="Times New Roman" w:hAnsi="Times New Roman" w:cs="Times New Roman"/>
                <w:sz w:val="24"/>
                <w:szCs w:val="24"/>
              </w:rPr>
              <w:t xml:space="preserve">Rata – rata </w:t>
            </w:r>
            <w:r>
              <w:rPr>
                <w:rFonts w:ascii="Times New Roman" w:hAnsi="Times New Roman" w:cs="Times New Roman"/>
                <w:sz w:val="24"/>
                <w:szCs w:val="24"/>
              </w:rPr>
              <w:t>Hutang Dagang</w:t>
            </w:r>
          </w:p>
        </w:tc>
        <w:tc>
          <w:tcPr>
            <w:tcW w:w="845" w:type="dxa"/>
            <w:vMerge w:val="restart"/>
            <w:vAlign w:val="center"/>
          </w:tcPr>
          <w:p w:rsidR="0051622B" w:rsidRPr="006947ED" w:rsidRDefault="0051622B" w:rsidP="00DD526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47ED">
              <w:rPr>
                <w:rFonts w:ascii="Times New Roman" w:hAnsi="Times New Roman" w:cs="Times New Roman"/>
                <w:sz w:val="24"/>
                <w:szCs w:val="24"/>
              </w:rPr>
              <w:t>x 365</w:t>
            </w:r>
          </w:p>
        </w:tc>
      </w:tr>
      <w:tr w:rsidR="0051622B" w:rsidRPr="006947ED" w:rsidTr="00A960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9" w:type="dxa"/>
            <w:vMerge/>
          </w:tcPr>
          <w:p w:rsidR="0051622B" w:rsidRPr="006947ED" w:rsidRDefault="0051622B" w:rsidP="00F300CF">
            <w:pPr>
              <w:pStyle w:val="ListParagraph"/>
              <w:spacing w:line="480" w:lineRule="auto"/>
              <w:ind w:left="0"/>
              <w:jc w:val="both"/>
              <w:rPr>
                <w:rFonts w:ascii="Times New Roman" w:hAnsi="Times New Roman" w:cs="Times New Roman"/>
                <w:sz w:val="24"/>
                <w:szCs w:val="24"/>
              </w:rPr>
            </w:pPr>
          </w:p>
        </w:tc>
        <w:tc>
          <w:tcPr>
            <w:tcW w:w="4253" w:type="dxa"/>
            <w:tcBorders>
              <w:top w:val="single" w:sz="18" w:space="0" w:color="auto"/>
            </w:tcBorders>
            <w:shd w:val="clear" w:color="auto" w:fill="auto"/>
          </w:tcPr>
          <w:p w:rsidR="0051622B" w:rsidRPr="006947ED" w:rsidRDefault="0051622B" w:rsidP="00F300CF">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HPP</w:t>
            </w:r>
          </w:p>
        </w:tc>
        <w:tc>
          <w:tcPr>
            <w:tcW w:w="845" w:type="dxa"/>
            <w:vMerge/>
          </w:tcPr>
          <w:p w:rsidR="0051622B" w:rsidRPr="006947ED" w:rsidRDefault="0051622B" w:rsidP="00F300CF">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rsidR="0051622B" w:rsidRPr="00616949" w:rsidRDefault="0051622B" w:rsidP="00CC5DF1">
      <w:pPr>
        <w:pStyle w:val="ListParagraph"/>
        <w:numPr>
          <w:ilvl w:val="1"/>
          <w:numId w:val="9"/>
        </w:numPr>
        <w:spacing w:after="0" w:line="480" w:lineRule="auto"/>
        <w:ind w:left="1276" w:hanging="425"/>
        <w:jc w:val="both"/>
        <w:rPr>
          <w:rFonts w:ascii="Times New Roman" w:hAnsi="Times New Roman" w:cs="Times New Roman"/>
          <w:b/>
          <w:sz w:val="24"/>
          <w:szCs w:val="24"/>
        </w:rPr>
      </w:pPr>
      <w:r w:rsidRPr="00616949">
        <w:rPr>
          <w:rFonts w:ascii="Times New Roman" w:hAnsi="Times New Roman" w:cs="Times New Roman"/>
          <w:b/>
          <w:sz w:val="24"/>
          <w:szCs w:val="24"/>
          <w:lang w:val="en-US"/>
        </w:rPr>
        <w:t xml:space="preserve">Dewan </w:t>
      </w:r>
      <w:r w:rsidRPr="00616949">
        <w:rPr>
          <w:rFonts w:ascii="Times New Roman" w:hAnsi="Times New Roman" w:cs="Times New Roman"/>
          <w:b/>
          <w:sz w:val="24"/>
          <w:szCs w:val="24"/>
        </w:rPr>
        <w:t>Komisaris (X2)</w:t>
      </w:r>
      <w:r w:rsidR="007D773B">
        <w:rPr>
          <w:rFonts w:ascii="Times New Roman" w:hAnsi="Times New Roman" w:cs="Times New Roman"/>
          <w:b/>
          <w:sz w:val="24"/>
          <w:szCs w:val="24"/>
        </w:rPr>
        <w:t>.</w:t>
      </w:r>
    </w:p>
    <w:p w:rsidR="0051622B" w:rsidRDefault="00302F4B" w:rsidP="00CC5DF1">
      <w:pPr>
        <w:pStyle w:val="ListParagraph"/>
        <w:spacing w:after="0" w:line="480" w:lineRule="auto"/>
        <w:ind w:left="1276" w:firstLine="425"/>
        <w:jc w:val="both"/>
        <w:rPr>
          <w:rFonts w:ascii="Times New Roman" w:hAnsi="Times New Roman" w:cs="Times New Roman"/>
          <w:sz w:val="24"/>
          <w:szCs w:val="24"/>
          <w:lang w:val="en-US"/>
        </w:rPr>
      </w:pPr>
      <w:r>
        <w:rPr>
          <w:rFonts w:ascii="Times New Roman" w:hAnsi="Times New Roman" w:cs="Times New Roman"/>
          <w:sz w:val="24"/>
          <w:szCs w:val="24"/>
        </w:rPr>
        <w:t>Pengukuran dewan komisaris</w:t>
      </w:r>
      <w:r w:rsidR="0051622B" w:rsidRPr="00C67814">
        <w:rPr>
          <w:rFonts w:ascii="Times New Roman" w:hAnsi="Times New Roman" w:cs="Times New Roman"/>
          <w:sz w:val="24"/>
          <w:szCs w:val="24"/>
        </w:rPr>
        <w:t xml:space="preserve"> dilakukan dengan cara</w:t>
      </w:r>
      <w:r>
        <w:rPr>
          <w:rFonts w:ascii="Times New Roman" w:hAnsi="Times New Roman" w:cs="Times New Roman"/>
          <w:sz w:val="24"/>
          <w:szCs w:val="24"/>
        </w:rPr>
        <w:t xml:space="preserve"> menghitung</w:t>
      </w:r>
      <w:r w:rsidR="0051622B" w:rsidRPr="00C67814">
        <w:rPr>
          <w:rFonts w:ascii="Times New Roman" w:hAnsi="Times New Roman" w:cs="Times New Roman"/>
          <w:sz w:val="24"/>
          <w:szCs w:val="24"/>
        </w:rPr>
        <w:t xml:space="preserve"> jumlah anggota d</w:t>
      </w:r>
      <w:r w:rsidR="0051622B">
        <w:rPr>
          <w:rFonts w:ascii="Times New Roman" w:hAnsi="Times New Roman" w:cs="Times New Roman"/>
          <w:sz w:val="24"/>
          <w:szCs w:val="24"/>
        </w:rPr>
        <w:t>ewan komisaris</w:t>
      </w:r>
      <w:r w:rsidR="005155E4">
        <w:rPr>
          <w:rFonts w:ascii="Times New Roman" w:hAnsi="Times New Roman" w:cs="Times New Roman"/>
          <w:sz w:val="24"/>
          <w:szCs w:val="24"/>
        </w:rPr>
        <w:t xml:space="preserve"> perusahaan</w:t>
      </w:r>
      <w:r w:rsidR="0051622B" w:rsidRPr="00C67814">
        <w:rPr>
          <w:rFonts w:ascii="Times New Roman" w:hAnsi="Times New Roman" w:cs="Times New Roman"/>
          <w:sz w:val="24"/>
          <w:szCs w:val="24"/>
        </w:rPr>
        <w:t>. (Eksandi</w:t>
      </w:r>
      <w:r w:rsidR="0051622B" w:rsidRPr="00C67814">
        <w:rPr>
          <w:rFonts w:ascii="Times New Roman" w:hAnsi="Times New Roman" w:cs="Times New Roman"/>
          <w:sz w:val="24"/>
          <w:szCs w:val="24"/>
          <w:lang w:val="en-US"/>
        </w:rPr>
        <w:t>,</w:t>
      </w:r>
      <w:r w:rsidR="0051622B" w:rsidRPr="00C67814">
        <w:rPr>
          <w:rFonts w:ascii="Times New Roman" w:hAnsi="Times New Roman" w:cs="Times New Roman"/>
          <w:i/>
          <w:sz w:val="24"/>
          <w:szCs w:val="24"/>
        </w:rPr>
        <w:t xml:space="preserve"> Jurnal Akuntansi</w:t>
      </w:r>
      <w:r w:rsidR="0051622B" w:rsidRPr="00C67814">
        <w:rPr>
          <w:rFonts w:ascii="Times New Roman" w:hAnsi="Times New Roman" w:cs="Times New Roman"/>
          <w:sz w:val="24"/>
          <w:szCs w:val="24"/>
        </w:rPr>
        <w:t xml:space="preserve">, 1, Januari, </w:t>
      </w:r>
      <w:r w:rsidR="0051622B" w:rsidRPr="00C67814">
        <w:rPr>
          <w:rFonts w:ascii="Times New Roman" w:hAnsi="Times New Roman" w:cs="Times New Roman"/>
          <w:sz w:val="24"/>
          <w:szCs w:val="24"/>
          <w:lang w:val="en-US"/>
        </w:rPr>
        <w:t>2018</w:t>
      </w:r>
      <w:r w:rsidR="0051622B" w:rsidRPr="00C67814">
        <w:rPr>
          <w:rFonts w:ascii="Times New Roman" w:hAnsi="Times New Roman" w:cs="Times New Roman"/>
          <w:sz w:val="24"/>
          <w:szCs w:val="24"/>
        </w:rPr>
        <w:t>: 1–10</w:t>
      </w:r>
      <w:r w:rsidR="0051622B" w:rsidRPr="00C67814">
        <w:rPr>
          <w:rFonts w:ascii="Times New Roman" w:hAnsi="Times New Roman" w:cs="Times New Roman"/>
          <w:sz w:val="24"/>
          <w:szCs w:val="24"/>
          <w:lang w:val="en-US"/>
        </w:rPr>
        <w:t>)</w:t>
      </w:r>
    </w:p>
    <w:p w:rsidR="0051622B" w:rsidRPr="00C67814" w:rsidRDefault="0051622B" w:rsidP="00CC5DF1">
      <w:pPr>
        <w:pStyle w:val="ListParagraph"/>
        <w:spacing w:after="0" w:line="480" w:lineRule="auto"/>
        <w:ind w:left="1276"/>
        <w:jc w:val="both"/>
        <w:rPr>
          <w:rFonts w:ascii="Times New Roman" w:hAnsi="Times New Roman" w:cs="Times New Roman"/>
          <w:b/>
          <w:sz w:val="24"/>
          <w:szCs w:val="24"/>
          <w:lang w:val="en-US"/>
        </w:rPr>
      </w:pPr>
      <w:r w:rsidRPr="00C67814">
        <w:rPr>
          <w:rFonts w:ascii="Times New Roman" w:hAnsi="Times New Roman"/>
          <w:b/>
          <w:sz w:val="24"/>
          <w:szCs w:val="24"/>
        </w:rPr>
        <w:t xml:space="preserve">Rumus = </w:t>
      </w:r>
      <w:r w:rsidRPr="00426C10">
        <w:rPr>
          <w:rFonts w:ascii="Times New Roman" w:hAnsi="Times New Roman" w:cs="Times New Roman"/>
          <w:b/>
          <w:sz w:val="28"/>
          <w:szCs w:val="28"/>
        </w:rPr>
        <w:t>∑</w:t>
      </w:r>
      <w:r w:rsidRPr="00C67814">
        <w:rPr>
          <w:rFonts w:ascii="Times New Roman" w:hAnsi="Times New Roman"/>
          <w:b/>
          <w:sz w:val="24"/>
          <w:szCs w:val="24"/>
        </w:rPr>
        <w:t xml:space="preserve"> Dewan Komisaris</w:t>
      </w:r>
    </w:p>
    <w:p w:rsidR="0051622B" w:rsidRPr="00616949" w:rsidRDefault="0051622B" w:rsidP="00CC5DF1">
      <w:pPr>
        <w:pStyle w:val="ListParagraph"/>
        <w:numPr>
          <w:ilvl w:val="1"/>
          <w:numId w:val="9"/>
        </w:numPr>
        <w:spacing w:after="0" w:line="480" w:lineRule="auto"/>
        <w:ind w:left="1276" w:hanging="425"/>
        <w:jc w:val="both"/>
        <w:rPr>
          <w:rFonts w:ascii="Times New Roman" w:hAnsi="Times New Roman" w:cs="Times New Roman"/>
          <w:b/>
          <w:sz w:val="24"/>
          <w:szCs w:val="24"/>
        </w:rPr>
      </w:pPr>
      <w:r w:rsidRPr="00616949">
        <w:rPr>
          <w:rFonts w:ascii="Times New Roman" w:hAnsi="Times New Roman" w:cs="Times New Roman"/>
          <w:b/>
          <w:sz w:val="24"/>
          <w:szCs w:val="24"/>
        </w:rPr>
        <w:t>Komite Audit (X3)</w:t>
      </w:r>
      <w:r w:rsidR="007D773B">
        <w:rPr>
          <w:rFonts w:ascii="Times New Roman" w:hAnsi="Times New Roman" w:cs="Times New Roman"/>
          <w:b/>
          <w:sz w:val="24"/>
          <w:szCs w:val="24"/>
        </w:rPr>
        <w:t>.</w:t>
      </w:r>
    </w:p>
    <w:p w:rsidR="0051622B" w:rsidRPr="00391CF7" w:rsidRDefault="0051622B" w:rsidP="00CC5DF1">
      <w:pPr>
        <w:pStyle w:val="ListParagraph"/>
        <w:spacing w:after="0" w:line="480" w:lineRule="auto"/>
        <w:ind w:left="1276" w:firstLine="425"/>
        <w:jc w:val="both"/>
        <w:rPr>
          <w:rFonts w:ascii="Times New Roman" w:hAnsi="Times New Roman"/>
          <w:sz w:val="24"/>
          <w:szCs w:val="24"/>
        </w:rPr>
      </w:pPr>
      <w:r>
        <w:rPr>
          <w:rFonts w:ascii="Times New Roman" w:hAnsi="Times New Roman"/>
          <w:sz w:val="24"/>
          <w:szCs w:val="24"/>
        </w:rPr>
        <w:t xml:space="preserve">Pengukuran komite audit dilakukan dengan cara menghitung jumlah anggota komite audit perusahaan. </w:t>
      </w:r>
      <w:r w:rsidRPr="00C67814">
        <w:rPr>
          <w:rFonts w:ascii="Times New Roman" w:hAnsi="Times New Roman" w:cs="Times New Roman"/>
          <w:sz w:val="24"/>
          <w:szCs w:val="24"/>
        </w:rPr>
        <w:t>(Eksandi</w:t>
      </w:r>
      <w:r w:rsidRPr="00C67814">
        <w:rPr>
          <w:rFonts w:ascii="Times New Roman" w:hAnsi="Times New Roman" w:cs="Times New Roman"/>
          <w:sz w:val="24"/>
          <w:szCs w:val="24"/>
          <w:lang w:val="en-US"/>
        </w:rPr>
        <w:t>,</w:t>
      </w:r>
      <w:r w:rsidRPr="00C67814">
        <w:rPr>
          <w:rFonts w:ascii="Times New Roman" w:hAnsi="Times New Roman" w:cs="Times New Roman"/>
          <w:i/>
          <w:sz w:val="24"/>
          <w:szCs w:val="24"/>
        </w:rPr>
        <w:t xml:space="preserve"> Jurnal Akuntansi</w:t>
      </w:r>
      <w:r w:rsidRPr="00C67814">
        <w:rPr>
          <w:rFonts w:ascii="Times New Roman" w:hAnsi="Times New Roman" w:cs="Times New Roman"/>
          <w:sz w:val="24"/>
          <w:szCs w:val="24"/>
        </w:rPr>
        <w:t xml:space="preserve">, 1, Januari, </w:t>
      </w:r>
      <w:r w:rsidRPr="00C67814">
        <w:rPr>
          <w:rFonts w:ascii="Times New Roman" w:hAnsi="Times New Roman" w:cs="Times New Roman"/>
          <w:sz w:val="24"/>
          <w:szCs w:val="24"/>
          <w:lang w:val="en-US"/>
        </w:rPr>
        <w:t>2018</w:t>
      </w:r>
      <w:r w:rsidRPr="00C67814">
        <w:rPr>
          <w:rFonts w:ascii="Times New Roman" w:hAnsi="Times New Roman" w:cs="Times New Roman"/>
          <w:sz w:val="24"/>
          <w:szCs w:val="24"/>
        </w:rPr>
        <w:t>: 1–10</w:t>
      </w:r>
      <w:r w:rsidRPr="00C67814">
        <w:rPr>
          <w:rFonts w:ascii="Times New Roman" w:hAnsi="Times New Roman" w:cs="Times New Roman"/>
          <w:sz w:val="24"/>
          <w:szCs w:val="24"/>
          <w:lang w:val="en-US"/>
        </w:rPr>
        <w:t>)</w:t>
      </w:r>
    </w:p>
    <w:p w:rsidR="0051622B" w:rsidRDefault="0051622B" w:rsidP="00830ED8">
      <w:pPr>
        <w:pStyle w:val="ListParagraph"/>
        <w:spacing w:line="480" w:lineRule="auto"/>
        <w:ind w:left="1276"/>
        <w:jc w:val="both"/>
        <w:rPr>
          <w:rFonts w:ascii="Times New Roman" w:hAnsi="Times New Roman"/>
          <w:b/>
          <w:sz w:val="24"/>
          <w:szCs w:val="24"/>
        </w:rPr>
      </w:pPr>
      <w:r w:rsidRPr="00391CF7">
        <w:rPr>
          <w:rFonts w:ascii="Times New Roman" w:hAnsi="Times New Roman"/>
          <w:b/>
          <w:sz w:val="24"/>
          <w:szCs w:val="24"/>
        </w:rPr>
        <w:lastRenderedPageBreak/>
        <w:t xml:space="preserve">Rumus = </w:t>
      </w:r>
      <w:r w:rsidRPr="00426C10">
        <w:rPr>
          <w:rFonts w:ascii="Times New Roman" w:hAnsi="Times New Roman" w:cs="Times New Roman"/>
          <w:b/>
          <w:sz w:val="28"/>
          <w:szCs w:val="28"/>
        </w:rPr>
        <w:t>∑</w:t>
      </w:r>
      <w:r w:rsidRPr="00391CF7">
        <w:rPr>
          <w:rFonts w:ascii="Times New Roman" w:hAnsi="Times New Roman"/>
          <w:b/>
          <w:sz w:val="24"/>
          <w:szCs w:val="24"/>
        </w:rPr>
        <w:t xml:space="preserve"> Komite Audit</w:t>
      </w:r>
    </w:p>
    <w:p w:rsidR="0051622B" w:rsidRPr="00616949" w:rsidRDefault="0051622B" w:rsidP="00830ED8">
      <w:pPr>
        <w:pStyle w:val="ListParagraph"/>
        <w:numPr>
          <w:ilvl w:val="1"/>
          <w:numId w:val="9"/>
        </w:numPr>
        <w:spacing w:line="480" w:lineRule="auto"/>
        <w:ind w:left="1276" w:hanging="425"/>
        <w:jc w:val="both"/>
        <w:rPr>
          <w:rFonts w:ascii="Times New Roman" w:hAnsi="Times New Roman" w:cs="Times New Roman"/>
          <w:b/>
          <w:sz w:val="24"/>
          <w:szCs w:val="24"/>
        </w:rPr>
      </w:pPr>
      <w:r w:rsidRPr="00616949">
        <w:rPr>
          <w:rFonts w:ascii="Times New Roman" w:hAnsi="Times New Roman" w:cs="Times New Roman"/>
          <w:b/>
          <w:sz w:val="24"/>
          <w:szCs w:val="24"/>
        </w:rPr>
        <w:t>Kepemilikan Institusional (X4)</w:t>
      </w:r>
      <w:r w:rsidR="007D773B">
        <w:rPr>
          <w:rFonts w:ascii="Times New Roman" w:hAnsi="Times New Roman" w:cs="Times New Roman"/>
          <w:b/>
          <w:sz w:val="24"/>
          <w:szCs w:val="24"/>
        </w:rPr>
        <w:t>.</w:t>
      </w:r>
    </w:p>
    <w:p w:rsidR="0051622B" w:rsidRDefault="0051622B" w:rsidP="00271413">
      <w:pPr>
        <w:pStyle w:val="ListParagraph"/>
        <w:spacing w:line="480" w:lineRule="auto"/>
        <w:ind w:left="1276" w:firstLine="425"/>
        <w:jc w:val="both"/>
        <w:rPr>
          <w:rFonts w:ascii="Times New Roman" w:hAnsi="Times New Roman" w:cs="Times New Roman"/>
          <w:sz w:val="24"/>
          <w:szCs w:val="24"/>
          <w:lang w:val="en-US"/>
        </w:rPr>
      </w:pPr>
      <w:r w:rsidRPr="00C67814">
        <w:rPr>
          <w:rFonts w:ascii="Times New Roman" w:hAnsi="Times New Roman" w:cs="Times New Roman"/>
          <w:sz w:val="24"/>
          <w:szCs w:val="24"/>
          <w:lang w:val="en-US"/>
        </w:rPr>
        <w:t>Kepemilikan institusional diukur dengan merasio atau memperbandingkan antara jumlah lembar saham yang dimiliki oleh institusi dengan jumlah lembar saham yang beredar.</w:t>
      </w:r>
    </w:p>
    <w:p w:rsidR="0051622B" w:rsidRPr="00C67814" w:rsidRDefault="0051622B" w:rsidP="00830ED8">
      <w:pPr>
        <w:pStyle w:val="ListParagraph"/>
        <w:spacing w:line="480" w:lineRule="auto"/>
        <w:ind w:left="1276"/>
        <w:jc w:val="both"/>
        <w:rPr>
          <w:rFonts w:ascii="Times New Roman" w:hAnsi="Times New Roman" w:cs="Times New Roman"/>
          <w:b/>
          <w:sz w:val="24"/>
          <w:szCs w:val="24"/>
        </w:rPr>
      </w:pPr>
      <w:r w:rsidRPr="00C67814">
        <w:rPr>
          <w:b/>
          <w:noProof/>
          <w:lang w:val="en-US"/>
        </w:rPr>
        <mc:AlternateContent>
          <mc:Choice Requires="wps">
            <w:drawing>
              <wp:anchor distT="0" distB="0" distL="114300" distR="114300" simplePos="0" relativeHeight="251663360" behindDoc="0" locked="0" layoutInCell="1" allowOverlap="1" wp14:anchorId="7BC33D89" wp14:editId="0C1CAC1B">
                <wp:simplePos x="0" y="0"/>
                <wp:positionH relativeFrom="page">
                  <wp:posOffset>2901315</wp:posOffset>
                </wp:positionH>
                <wp:positionV relativeFrom="paragraph">
                  <wp:posOffset>331470</wp:posOffset>
                </wp:positionV>
                <wp:extent cx="2264410" cy="0"/>
                <wp:effectExtent l="0" t="0" r="21590" b="19050"/>
                <wp:wrapNone/>
                <wp:docPr id="23" name="Straight Connector 23"/>
                <wp:cNvGraphicFramePr/>
                <a:graphic xmlns:a="http://schemas.openxmlformats.org/drawingml/2006/main">
                  <a:graphicData uri="http://schemas.microsoft.com/office/word/2010/wordprocessingShape">
                    <wps:wsp>
                      <wps:cNvCnPr/>
                      <wps:spPr>
                        <a:xfrm flipV="1">
                          <a:off x="0" y="0"/>
                          <a:ext cx="226441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6ADA0" id="Straight Connector 23"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8.45pt,26.1pt" to="406.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" strokecolor="black [3200]" strokeweight="1.5pt">
                <v:stroke joinstyle="miter"/>
                <w10:wrap anchorx="page"/>
              </v:line>
            </w:pict>
          </mc:Fallback>
        </mc:AlternateContent>
      </w:r>
      <w:r w:rsidRPr="00C67814">
        <w:rPr>
          <w:rFonts w:ascii="Times New Roman" w:hAnsi="Times New Roman" w:cs="Times New Roman"/>
          <w:b/>
          <w:sz w:val="24"/>
          <w:szCs w:val="24"/>
        </w:rPr>
        <w:t xml:space="preserve">Rumus </w:t>
      </w:r>
      <w:r>
        <w:rPr>
          <w:rFonts w:ascii="Times New Roman" w:hAnsi="Times New Roman" w:cs="Times New Roman"/>
          <w:b/>
          <w:sz w:val="24"/>
          <w:szCs w:val="24"/>
        </w:rPr>
        <w:t xml:space="preserve"> </w:t>
      </w:r>
      <w:r w:rsidRPr="00C6781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26C10">
        <w:rPr>
          <w:rFonts w:ascii="Times New Roman" w:hAnsi="Times New Roman" w:cs="Times New Roman"/>
          <w:b/>
          <w:sz w:val="28"/>
          <w:szCs w:val="28"/>
        </w:rPr>
        <w:t>∑</w:t>
      </w:r>
      <w:r w:rsidRPr="00C67814">
        <w:rPr>
          <w:rFonts w:ascii="Times New Roman" w:hAnsi="Times New Roman" w:cs="Times New Roman"/>
          <w:b/>
          <w:sz w:val="24"/>
          <w:szCs w:val="24"/>
        </w:rPr>
        <w:t xml:space="preserve"> Saham yang dimiliki institusi</w:t>
      </w:r>
    </w:p>
    <w:p w:rsidR="0051622B" w:rsidRDefault="0051622B" w:rsidP="00830ED8">
      <w:pPr>
        <w:pStyle w:val="ListParagraph"/>
        <w:spacing w:line="480" w:lineRule="auto"/>
        <w:ind w:left="1276"/>
        <w:jc w:val="both"/>
        <w:rPr>
          <w:rFonts w:ascii="Times New Roman" w:hAnsi="Times New Roman" w:cs="Times New Roman"/>
          <w:b/>
          <w:sz w:val="24"/>
          <w:szCs w:val="24"/>
        </w:rPr>
      </w:pPr>
      <w:r w:rsidRPr="00C6781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67814">
        <w:rPr>
          <w:rFonts w:ascii="Times New Roman" w:hAnsi="Times New Roman" w:cs="Times New Roman"/>
          <w:b/>
          <w:sz w:val="24"/>
          <w:szCs w:val="24"/>
        </w:rPr>
        <w:t xml:space="preserve"> </w:t>
      </w:r>
      <w:r w:rsidRPr="00426C10">
        <w:rPr>
          <w:rFonts w:ascii="Times New Roman" w:hAnsi="Times New Roman" w:cs="Times New Roman"/>
          <w:b/>
          <w:sz w:val="28"/>
          <w:szCs w:val="28"/>
        </w:rPr>
        <w:t>∑</w:t>
      </w:r>
      <w:r w:rsidRPr="00C67814">
        <w:rPr>
          <w:rFonts w:ascii="Times New Roman" w:hAnsi="Times New Roman" w:cs="Times New Roman"/>
          <w:b/>
          <w:sz w:val="24"/>
          <w:szCs w:val="24"/>
        </w:rPr>
        <w:t xml:space="preserve"> Saham yang beredar</w:t>
      </w:r>
    </w:p>
    <w:p w:rsidR="0051622B" w:rsidRPr="00616949" w:rsidRDefault="0051622B" w:rsidP="00830ED8">
      <w:pPr>
        <w:pStyle w:val="ListParagraph"/>
        <w:numPr>
          <w:ilvl w:val="1"/>
          <w:numId w:val="9"/>
        </w:numPr>
        <w:spacing w:line="480" w:lineRule="auto"/>
        <w:ind w:left="1276" w:hanging="425"/>
        <w:jc w:val="both"/>
        <w:rPr>
          <w:rFonts w:ascii="Times New Roman" w:hAnsi="Times New Roman" w:cs="Times New Roman"/>
          <w:b/>
          <w:sz w:val="24"/>
          <w:szCs w:val="24"/>
        </w:rPr>
      </w:pPr>
      <w:r w:rsidRPr="0072758D">
        <w:rPr>
          <w:rFonts w:ascii="Times New Roman" w:hAnsi="Times New Roman" w:cs="Times New Roman"/>
          <w:b/>
          <w:sz w:val="24"/>
          <w:szCs w:val="24"/>
        </w:rPr>
        <w:t xml:space="preserve">Pengungkapan </w:t>
      </w:r>
      <w:r w:rsidRPr="00FE79FA">
        <w:rPr>
          <w:rFonts w:ascii="Times New Roman" w:hAnsi="Times New Roman" w:cs="Times New Roman"/>
          <w:b/>
          <w:i/>
          <w:sz w:val="24"/>
          <w:szCs w:val="24"/>
        </w:rPr>
        <w:t>Sustainability Report</w:t>
      </w:r>
      <w:r w:rsidR="00234492">
        <w:rPr>
          <w:rFonts w:ascii="Times New Roman" w:hAnsi="Times New Roman" w:cs="Times New Roman"/>
          <w:b/>
          <w:sz w:val="24"/>
          <w:szCs w:val="24"/>
        </w:rPr>
        <w:t xml:space="preserve"> (X5</w:t>
      </w:r>
      <w:r w:rsidR="00234492" w:rsidRPr="00616949">
        <w:rPr>
          <w:rFonts w:ascii="Times New Roman" w:hAnsi="Times New Roman" w:cs="Times New Roman"/>
          <w:b/>
          <w:sz w:val="24"/>
          <w:szCs w:val="24"/>
        </w:rPr>
        <w:t>)</w:t>
      </w:r>
      <w:r w:rsidR="007D773B">
        <w:rPr>
          <w:rFonts w:ascii="Times New Roman" w:hAnsi="Times New Roman" w:cs="Times New Roman"/>
          <w:b/>
          <w:sz w:val="24"/>
          <w:szCs w:val="24"/>
        </w:rPr>
        <w:t>.</w:t>
      </w:r>
    </w:p>
    <w:p w:rsidR="0051622B" w:rsidRDefault="0051622B" w:rsidP="00271413">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Pengukuran pengungkapan tanggung jawab sosial p</w:t>
      </w:r>
      <w:r w:rsidRPr="00391CF7">
        <w:rPr>
          <w:rFonts w:ascii="Times New Roman" w:hAnsi="Times New Roman" w:cs="Times New Roman"/>
          <w:sz w:val="24"/>
          <w:szCs w:val="24"/>
        </w:rPr>
        <w:t xml:space="preserve">erusahaan </w:t>
      </w:r>
      <w:r>
        <w:rPr>
          <w:rFonts w:ascii="Times New Roman" w:hAnsi="Times New Roman" w:cs="Times New Roman"/>
          <w:sz w:val="24"/>
          <w:szCs w:val="24"/>
        </w:rPr>
        <w:t xml:space="preserve">yang terdapat dalam </w:t>
      </w:r>
      <w:r>
        <w:rPr>
          <w:rFonts w:ascii="Times New Roman" w:hAnsi="Times New Roman" w:cs="Times New Roman"/>
          <w:i/>
          <w:sz w:val="24"/>
          <w:szCs w:val="24"/>
        </w:rPr>
        <w:t xml:space="preserve">sustainability report </w:t>
      </w:r>
      <w:r w:rsidRPr="00391CF7">
        <w:rPr>
          <w:rFonts w:ascii="Times New Roman" w:hAnsi="Times New Roman" w:cs="Times New Roman"/>
          <w:sz w:val="24"/>
          <w:szCs w:val="24"/>
        </w:rPr>
        <w:t>dilakukan dengan skor penerapan CSR, yaitu menggunakan indikator variabel yang mengacu pada</w:t>
      </w:r>
      <w:r>
        <w:rPr>
          <w:rFonts w:ascii="Times New Roman" w:hAnsi="Times New Roman" w:cs="Times New Roman"/>
          <w:sz w:val="24"/>
          <w:szCs w:val="24"/>
        </w:rPr>
        <w:t xml:space="preserve"> </w:t>
      </w:r>
      <w:r>
        <w:rPr>
          <w:rFonts w:ascii="Times New Roman" w:hAnsi="Times New Roman" w:cs="Times New Roman"/>
          <w:i/>
          <w:sz w:val="24"/>
          <w:szCs w:val="24"/>
        </w:rPr>
        <w:t>triple bottom line</w:t>
      </w:r>
      <w:r w:rsidRPr="00391CF7">
        <w:rPr>
          <w:rFonts w:ascii="Times New Roman" w:hAnsi="Times New Roman" w:cs="Times New Roman"/>
          <w:sz w:val="24"/>
          <w:szCs w:val="24"/>
        </w:rPr>
        <w:t xml:space="preserve"> berupa : dimensi ekonomi</w:t>
      </w:r>
      <w:r>
        <w:rPr>
          <w:rFonts w:ascii="Times New Roman" w:hAnsi="Times New Roman" w:cs="Times New Roman"/>
          <w:sz w:val="24"/>
          <w:szCs w:val="24"/>
        </w:rPr>
        <w:t xml:space="preserve"> (</w:t>
      </w:r>
      <w:r>
        <w:rPr>
          <w:rFonts w:ascii="Times New Roman" w:hAnsi="Times New Roman" w:cs="Times New Roman"/>
          <w:i/>
          <w:sz w:val="24"/>
          <w:szCs w:val="24"/>
        </w:rPr>
        <w:t>profit/economics</w:t>
      </w:r>
      <w:r>
        <w:rPr>
          <w:rFonts w:ascii="Times New Roman" w:hAnsi="Times New Roman" w:cs="Times New Roman"/>
          <w:sz w:val="24"/>
          <w:szCs w:val="24"/>
        </w:rPr>
        <w:t>), lingkungan (</w:t>
      </w:r>
      <w:r>
        <w:rPr>
          <w:rFonts w:ascii="Times New Roman" w:hAnsi="Times New Roman" w:cs="Times New Roman"/>
          <w:i/>
          <w:sz w:val="24"/>
          <w:szCs w:val="24"/>
        </w:rPr>
        <w:t>planet</w:t>
      </w:r>
      <w:r w:rsidRPr="00391CF7">
        <w:rPr>
          <w:rFonts w:ascii="Times New Roman" w:hAnsi="Times New Roman" w:cs="Times New Roman"/>
          <w:i/>
          <w:sz w:val="24"/>
          <w:szCs w:val="24"/>
        </w:rPr>
        <w:t>/enviromental</w:t>
      </w:r>
      <w:r>
        <w:rPr>
          <w:rFonts w:ascii="Times New Roman" w:hAnsi="Times New Roman" w:cs="Times New Roman"/>
          <w:sz w:val="24"/>
          <w:szCs w:val="24"/>
        </w:rPr>
        <w:t>)</w:t>
      </w:r>
      <w:r w:rsidRPr="00391CF7">
        <w:rPr>
          <w:rFonts w:ascii="Times New Roman" w:hAnsi="Times New Roman" w:cs="Times New Roman"/>
          <w:sz w:val="24"/>
          <w:szCs w:val="24"/>
        </w:rPr>
        <w:t>, hak asasi manusia dan masyarakat</w:t>
      </w:r>
      <w:r>
        <w:rPr>
          <w:rFonts w:ascii="Times New Roman" w:hAnsi="Times New Roman" w:cs="Times New Roman"/>
          <w:sz w:val="24"/>
          <w:szCs w:val="24"/>
        </w:rPr>
        <w:t xml:space="preserve"> (</w:t>
      </w:r>
      <w:r>
        <w:rPr>
          <w:rFonts w:ascii="Times New Roman" w:hAnsi="Times New Roman" w:cs="Times New Roman"/>
          <w:i/>
          <w:sz w:val="24"/>
          <w:szCs w:val="24"/>
        </w:rPr>
        <w:t>people/social</w:t>
      </w:r>
      <w:r>
        <w:rPr>
          <w:rFonts w:ascii="Times New Roman" w:hAnsi="Times New Roman" w:cs="Times New Roman"/>
          <w:sz w:val="24"/>
          <w:szCs w:val="24"/>
        </w:rPr>
        <w:t xml:space="preserve">), </w:t>
      </w:r>
      <w:r w:rsidRPr="00391CF7">
        <w:rPr>
          <w:rFonts w:ascii="Times New Roman" w:hAnsi="Times New Roman" w:cs="Times New Roman"/>
          <w:sz w:val="24"/>
          <w:szCs w:val="24"/>
        </w:rPr>
        <w:t xml:space="preserve">berdasarkan pengukuran </w:t>
      </w:r>
      <w:r w:rsidRPr="00C90884">
        <w:rPr>
          <w:rFonts w:ascii="Times New Roman" w:hAnsi="Times New Roman" w:cs="Times New Roman"/>
          <w:i/>
          <w:sz w:val="24"/>
          <w:szCs w:val="24"/>
        </w:rPr>
        <w:t>Global Reporting Initiative</w:t>
      </w:r>
      <w:r w:rsidRPr="00391CF7">
        <w:rPr>
          <w:rFonts w:ascii="Times New Roman" w:hAnsi="Times New Roman" w:cs="Times New Roman"/>
          <w:sz w:val="24"/>
          <w:szCs w:val="24"/>
        </w:rPr>
        <w:t xml:space="preserve"> (GRI)</w:t>
      </w:r>
      <w:r>
        <w:rPr>
          <w:rFonts w:ascii="Times New Roman" w:hAnsi="Times New Roman" w:cs="Times New Roman"/>
          <w:sz w:val="24"/>
          <w:szCs w:val="24"/>
        </w:rPr>
        <w:t xml:space="preserve"> Standard</w:t>
      </w:r>
      <w:r w:rsidR="00747D56">
        <w:rPr>
          <w:rFonts w:ascii="Times New Roman" w:hAnsi="Times New Roman" w:cs="Times New Roman"/>
          <w:sz w:val="24"/>
          <w:szCs w:val="24"/>
        </w:rPr>
        <w:t>s</w:t>
      </w:r>
      <w:r w:rsidRPr="00391CF7">
        <w:rPr>
          <w:rFonts w:ascii="Times New Roman" w:hAnsi="Times New Roman" w:cs="Times New Roman"/>
          <w:sz w:val="24"/>
          <w:szCs w:val="24"/>
        </w:rPr>
        <w:t xml:space="preserve">. </w:t>
      </w:r>
      <w:r w:rsidR="004E1D1A">
        <w:rPr>
          <w:rFonts w:ascii="Times New Roman" w:hAnsi="Times New Roman" w:cs="Times New Roman"/>
          <w:sz w:val="24"/>
          <w:szCs w:val="24"/>
        </w:rPr>
        <w:t>Cara perhitungan pengungkapan</w:t>
      </w:r>
      <w:r w:rsidR="004E1D1A" w:rsidRPr="004E1D1A">
        <w:rPr>
          <w:rFonts w:ascii="Times New Roman" w:hAnsi="Times New Roman" w:cs="Times New Roman"/>
          <w:sz w:val="24"/>
          <w:szCs w:val="24"/>
        </w:rPr>
        <w:t xml:space="preserve"> adalah dengan </w:t>
      </w:r>
      <w:r w:rsidR="004E1D1A" w:rsidRPr="008E7C61">
        <w:rPr>
          <w:rFonts w:ascii="Times New Roman" w:hAnsi="Times New Roman" w:cs="Times New Roman"/>
          <w:i/>
          <w:sz w:val="24"/>
          <w:szCs w:val="24"/>
        </w:rPr>
        <w:t>dichotomous</w:t>
      </w:r>
      <w:r w:rsidR="004E1D1A" w:rsidRPr="004E1D1A">
        <w:rPr>
          <w:rFonts w:ascii="Times New Roman" w:hAnsi="Times New Roman" w:cs="Times New Roman"/>
          <w:sz w:val="24"/>
          <w:szCs w:val="24"/>
        </w:rPr>
        <w:t xml:space="preserve"> </w:t>
      </w:r>
      <w:r w:rsidR="004E1D1A">
        <w:rPr>
          <w:rFonts w:ascii="Times New Roman" w:hAnsi="Times New Roman" w:cs="Times New Roman"/>
          <w:sz w:val="24"/>
          <w:szCs w:val="24"/>
        </w:rPr>
        <w:t>ya</w:t>
      </w:r>
      <w:r w:rsidR="008E7C61">
        <w:rPr>
          <w:rFonts w:ascii="Times New Roman" w:hAnsi="Times New Roman" w:cs="Times New Roman"/>
          <w:sz w:val="24"/>
          <w:szCs w:val="24"/>
        </w:rPr>
        <w:t xml:space="preserve">itu </w:t>
      </w:r>
      <w:r w:rsidR="004E1D1A" w:rsidRPr="004E1D1A">
        <w:rPr>
          <w:rFonts w:ascii="Times New Roman" w:hAnsi="Times New Roman" w:cs="Times New Roman"/>
          <w:sz w:val="24"/>
          <w:szCs w:val="24"/>
        </w:rPr>
        <w:t xml:space="preserve">memberi skor “1” untuk setiap item yang diungkapkan dan skor “0” untuk item yang tidak diungkapkan. </w:t>
      </w:r>
      <w:r w:rsidRPr="00391CF7">
        <w:rPr>
          <w:rFonts w:ascii="Times New Roman" w:hAnsi="Times New Roman" w:cs="Times New Roman"/>
          <w:sz w:val="24"/>
          <w:szCs w:val="24"/>
        </w:rPr>
        <w:t>Rumus perhitungan</w:t>
      </w:r>
      <w:r>
        <w:rPr>
          <w:rFonts w:ascii="Times New Roman" w:hAnsi="Times New Roman" w:cs="Times New Roman"/>
          <w:sz w:val="24"/>
          <w:szCs w:val="24"/>
        </w:rPr>
        <w:t xml:space="preserve"> skor pengungkapan SR</w:t>
      </w:r>
      <w:r w:rsidRPr="00391CF7">
        <w:rPr>
          <w:rFonts w:ascii="Times New Roman" w:hAnsi="Times New Roman" w:cs="Times New Roman"/>
          <w:sz w:val="24"/>
          <w:szCs w:val="24"/>
        </w:rPr>
        <w:t xml:space="preserve"> :</w:t>
      </w:r>
    </w:p>
    <w:p w:rsidR="0051622B" w:rsidRPr="00391CF7" w:rsidRDefault="0051622B" w:rsidP="00830ED8">
      <w:pPr>
        <w:pStyle w:val="ListParagraph"/>
        <w:spacing w:after="0" w:line="480" w:lineRule="auto"/>
        <w:ind w:left="1276"/>
        <w:jc w:val="both"/>
        <w:rPr>
          <w:rFonts w:ascii="Times New Roman" w:hAnsi="Times New Roman"/>
          <w:b/>
          <w:sz w:val="24"/>
          <w:szCs w:val="24"/>
        </w:rPr>
      </w:pPr>
      <w:r w:rsidRPr="00391CF7">
        <w:rPr>
          <w:rFonts w:ascii="Times New Roman" w:hAnsi="Times New Roman"/>
          <w:b/>
          <w:noProof/>
          <w:sz w:val="24"/>
          <w:szCs w:val="24"/>
          <w:lang w:val="en-US"/>
        </w:rPr>
        <mc:AlternateContent>
          <mc:Choice Requires="wps">
            <w:drawing>
              <wp:anchor distT="0" distB="0" distL="114300" distR="114300" simplePos="0" relativeHeight="251665408" behindDoc="0" locked="0" layoutInCell="1" allowOverlap="1" wp14:anchorId="43033AAF" wp14:editId="6DEF3239">
                <wp:simplePos x="0" y="0"/>
                <wp:positionH relativeFrom="column">
                  <wp:posOffset>1572524</wp:posOffset>
                </wp:positionH>
                <wp:positionV relativeFrom="paragraph">
                  <wp:posOffset>259080</wp:posOffset>
                </wp:positionV>
                <wp:extent cx="4191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39AC8" id="Straight Arrow Connector 25" o:spid="_x0000_s1026" type="#_x0000_t32" style="position:absolute;margin-left:123.8pt;margin-top:20.4pt;width:3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NG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" strokeweight="1.5pt"/>
            </w:pict>
          </mc:Fallback>
        </mc:AlternateContent>
      </w:r>
      <w:r w:rsidRPr="00391CF7">
        <w:rPr>
          <w:rFonts w:ascii="Times New Roman" w:hAnsi="Times New Roman"/>
          <w:b/>
          <w:noProof/>
          <w:sz w:val="24"/>
          <w:szCs w:val="24"/>
          <w:lang w:val="en-US"/>
        </w:rPr>
        <mc:AlternateContent>
          <mc:Choice Requires="wps">
            <w:drawing>
              <wp:anchor distT="0" distB="0" distL="114300" distR="114300" simplePos="0" relativeHeight="251664384" behindDoc="0" locked="0" layoutInCell="1" allowOverlap="1" wp14:anchorId="0C66AF12" wp14:editId="5A56EA7A">
                <wp:simplePos x="0" y="0"/>
                <wp:positionH relativeFrom="column">
                  <wp:posOffset>864871</wp:posOffset>
                </wp:positionH>
                <wp:positionV relativeFrom="paragraph">
                  <wp:posOffset>80010</wp:posOffset>
                </wp:positionV>
                <wp:extent cx="789940" cy="32385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7B4" w:rsidRPr="00391CF7" w:rsidRDefault="009747B4" w:rsidP="0051622B">
                            <w:pPr>
                              <w:rPr>
                                <w:rFonts w:ascii="Times New Roman" w:hAnsi="Times New Roman"/>
                                <w:b/>
                                <w:sz w:val="24"/>
                                <w:szCs w:val="24"/>
                              </w:rPr>
                            </w:pPr>
                            <w:r w:rsidRPr="00391CF7">
                              <w:rPr>
                                <w:rFonts w:ascii="Times New Roman" w:hAnsi="Times New Roman"/>
                                <w:b/>
                                <w:sz w:val="24"/>
                                <w:szCs w:val="24"/>
                              </w:rPr>
                              <w:t xml:space="preserve">SRDI </w:t>
                            </w:r>
                            <w:r>
                              <w:rPr>
                                <w:rFonts w:ascii="Times New Roman" w:hAnsi="Times New Roman"/>
                                <w:b/>
                                <w:sz w:val="24"/>
                                <w:szCs w:val="24"/>
                              </w:rPr>
                              <w:t xml:space="preserve">  </w:t>
                            </w:r>
                            <w:r w:rsidRPr="00391CF7">
                              <w:rPr>
                                <w:rFonts w:ascii="Times New Roman" w:hAnsi="Times New Roman"/>
                                <w:b/>
                                <w:sz w:val="24"/>
                                <w:szCs w:val="24"/>
                              </w:rPr>
                              <w:t>=</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6AF12" id="Rectangle 24" o:spid="_x0000_s1027" style="position:absolute;left:0;text-align:left;margin-left:68.1pt;margin-top:6.3pt;width:62.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" stroked="f">
                <v:textbox>
                  <w:txbxContent>
                    <w:p w:rsidR="009747B4" w:rsidRPr="00391CF7" w:rsidRDefault="009747B4" w:rsidP="0051622B">
                      <w:pPr>
                        <w:rPr>
                          <w:rFonts w:ascii="Times New Roman" w:hAnsi="Times New Roman"/>
                          <w:b/>
                          <w:sz w:val="24"/>
                          <w:szCs w:val="24"/>
                        </w:rPr>
                      </w:pPr>
                      <w:r w:rsidRPr="00391CF7">
                        <w:rPr>
                          <w:rFonts w:ascii="Times New Roman" w:hAnsi="Times New Roman"/>
                          <w:b/>
                          <w:sz w:val="24"/>
                          <w:szCs w:val="24"/>
                        </w:rPr>
                        <w:t xml:space="preserve">SRDI </w:t>
                      </w:r>
                      <w:r>
                        <w:rPr>
                          <w:rFonts w:ascii="Times New Roman" w:hAnsi="Times New Roman"/>
                          <w:b/>
                          <w:sz w:val="24"/>
                          <w:szCs w:val="24"/>
                        </w:rPr>
                        <w:t xml:space="preserve">  </w:t>
                      </w:r>
                      <w:r w:rsidRPr="00391CF7">
                        <w:rPr>
                          <w:rFonts w:ascii="Times New Roman" w:hAnsi="Times New Roman"/>
                          <w:b/>
                          <w:sz w:val="24"/>
                          <w:szCs w:val="24"/>
                        </w:rPr>
                        <w:t>=</w:t>
                      </w:r>
                      <w:r>
                        <w:rPr>
                          <w:rFonts w:ascii="Times New Roman" w:hAnsi="Times New Roman"/>
                          <w:b/>
                          <w:sz w:val="24"/>
                          <w:szCs w:val="24"/>
                        </w:rPr>
                        <w:t xml:space="preserve">  </w:t>
                      </w:r>
                    </w:p>
                  </w:txbxContent>
                </v:textbox>
              </v:rect>
            </w:pict>
          </mc:Fallback>
        </mc:AlternateContent>
      </w:r>
      <w:r w:rsidRPr="00391CF7">
        <w:rPr>
          <w:rFonts w:ascii="Times New Roman" w:hAnsi="Times New Roman"/>
          <w:b/>
          <w:sz w:val="24"/>
          <w:szCs w:val="24"/>
        </w:rPr>
        <w:t xml:space="preserve">                     </w:t>
      </w:r>
      <w:r>
        <w:rPr>
          <w:rFonts w:ascii="Times New Roman" w:hAnsi="Times New Roman"/>
          <w:b/>
          <w:sz w:val="24"/>
          <w:szCs w:val="24"/>
        </w:rPr>
        <w:t xml:space="preserve">  </w:t>
      </w:r>
      <w:r w:rsidRPr="00391CF7">
        <w:rPr>
          <w:rFonts w:ascii="Times New Roman" w:hAnsi="Times New Roman"/>
          <w:b/>
          <w:sz w:val="24"/>
          <w:szCs w:val="24"/>
        </w:rPr>
        <w:t xml:space="preserve"> n</w:t>
      </w:r>
    </w:p>
    <w:p w:rsidR="0051622B" w:rsidRPr="00391CF7" w:rsidRDefault="0051622B" w:rsidP="00830ED8">
      <w:pPr>
        <w:pStyle w:val="ListParagraph"/>
        <w:spacing w:after="0" w:line="480" w:lineRule="auto"/>
        <w:ind w:left="1276"/>
        <w:jc w:val="both"/>
        <w:rPr>
          <w:rFonts w:ascii="Times New Roman" w:hAnsi="Times New Roman"/>
          <w:b/>
          <w:sz w:val="24"/>
          <w:szCs w:val="24"/>
        </w:rPr>
      </w:pPr>
      <w:r w:rsidRPr="00391CF7">
        <w:rPr>
          <w:rFonts w:ascii="Times New Roman" w:hAnsi="Times New Roman"/>
          <w:b/>
          <w:sz w:val="24"/>
          <w:szCs w:val="24"/>
        </w:rPr>
        <w:t xml:space="preserve">                      </w:t>
      </w:r>
      <w:r>
        <w:rPr>
          <w:rFonts w:ascii="Times New Roman" w:hAnsi="Times New Roman"/>
          <w:b/>
          <w:sz w:val="24"/>
          <w:szCs w:val="24"/>
        </w:rPr>
        <w:t xml:space="preserve">  </w:t>
      </w:r>
      <w:r w:rsidRPr="00391CF7">
        <w:rPr>
          <w:rFonts w:ascii="Times New Roman" w:hAnsi="Times New Roman"/>
          <w:b/>
          <w:sz w:val="24"/>
          <w:szCs w:val="24"/>
        </w:rPr>
        <w:t>k</w:t>
      </w:r>
    </w:p>
    <w:p w:rsidR="0051622B" w:rsidRDefault="0051622B" w:rsidP="00830ED8">
      <w:pPr>
        <w:spacing w:after="0" w:line="480" w:lineRule="auto"/>
        <w:ind w:left="1276"/>
        <w:jc w:val="both"/>
        <w:rPr>
          <w:rFonts w:ascii="Times New Roman" w:hAnsi="Times New Roman"/>
          <w:sz w:val="24"/>
          <w:szCs w:val="24"/>
        </w:rPr>
      </w:pPr>
      <w:r w:rsidRPr="00391CF7">
        <w:rPr>
          <w:rFonts w:ascii="Times New Roman" w:hAnsi="Times New Roman"/>
          <w:sz w:val="24"/>
          <w:szCs w:val="24"/>
        </w:rPr>
        <w:t xml:space="preserve">SRDI = </w:t>
      </w:r>
      <w:r w:rsidRPr="00FE79FA">
        <w:rPr>
          <w:rFonts w:ascii="Times New Roman" w:hAnsi="Times New Roman"/>
          <w:i/>
          <w:sz w:val="24"/>
          <w:szCs w:val="24"/>
        </w:rPr>
        <w:t>Sustainability Report Disclosure Index</w:t>
      </w:r>
      <w:r w:rsidRPr="00391CF7">
        <w:rPr>
          <w:rFonts w:ascii="Times New Roman" w:hAnsi="Times New Roman"/>
          <w:sz w:val="24"/>
          <w:szCs w:val="24"/>
        </w:rPr>
        <w:t xml:space="preserve"> Perusahaan</w:t>
      </w:r>
    </w:p>
    <w:p w:rsidR="0051622B" w:rsidRDefault="0051622B" w:rsidP="00830ED8">
      <w:pPr>
        <w:spacing w:after="0" w:line="480" w:lineRule="auto"/>
        <w:ind w:left="1276"/>
        <w:jc w:val="both"/>
        <w:rPr>
          <w:rFonts w:ascii="Times New Roman" w:hAnsi="Times New Roman"/>
          <w:sz w:val="24"/>
          <w:szCs w:val="24"/>
        </w:rPr>
      </w:pPr>
      <w:r w:rsidRPr="00391CF7">
        <w:rPr>
          <w:rFonts w:ascii="Times New Roman" w:hAnsi="Times New Roman"/>
          <w:sz w:val="24"/>
          <w:szCs w:val="24"/>
        </w:rPr>
        <w:t>n</w:t>
      </w:r>
      <w:r>
        <w:rPr>
          <w:rFonts w:ascii="Times New Roman" w:hAnsi="Times New Roman"/>
          <w:sz w:val="24"/>
          <w:szCs w:val="24"/>
        </w:rPr>
        <w:t xml:space="preserve"> </w:t>
      </w:r>
      <w:r w:rsidRPr="00391CF7">
        <w:rPr>
          <w:rFonts w:ascii="Times New Roman" w:hAnsi="Times New Roman"/>
          <w:sz w:val="24"/>
          <w:szCs w:val="24"/>
        </w:rPr>
        <w:t>= jumlah item yang diungkapkan perusahaan</w:t>
      </w:r>
    </w:p>
    <w:p w:rsidR="0051622B" w:rsidRPr="00391CF7" w:rsidRDefault="0051622B" w:rsidP="00830ED8">
      <w:pPr>
        <w:spacing w:after="0" w:line="480" w:lineRule="auto"/>
        <w:ind w:left="1276"/>
        <w:jc w:val="both"/>
        <w:rPr>
          <w:rFonts w:ascii="Times New Roman" w:hAnsi="Times New Roman"/>
          <w:sz w:val="24"/>
          <w:szCs w:val="24"/>
        </w:rPr>
      </w:pPr>
      <w:r>
        <w:rPr>
          <w:rFonts w:ascii="Times New Roman" w:hAnsi="Times New Roman"/>
          <w:sz w:val="24"/>
          <w:szCs w:val="24"/>
        </w:rPr>
        <w:t xml:space="preserve">k </w:t>
      </w:r>
      <w:r w:rsidRPr="00391CF7">
        <w:rPr>
          <w:rFonts w:ascii="Times New Roman" w:hAnsi="Times New Roman"/>
          <w:sz w:val="24"/>
          <w:szCs w:val="24"/>
        </w:rPr>
        <w:t>= jumlah item yang diharapkan</w:t>
      </w:r>
    </w:p>
    <w:p w:rsidR="0051622B" w:rsidRPr="009B1AB1" w:rsidRDefault="007D773B" w:rsidP="00271413">
      <w:pPr>
        <w:pStyle w:val="ListParagraph"/>
        <w:numPr>
          <w:ilvl w:val="0"/>
          <w:numId w:val="6"/>
        </w:numPr>
        <w:spacing w:line="480" w:lineRule="auto"/>
        <w:ind w:left="426" w:hanging="426"/>
        <w:jc w:val="both"/>
        <w:rPr>
          <w:rFonts w:ascii="Times New Roman" w:hAnsi="Times New Roman" w:cs="Times New Roman"/>
          <w:b/>
          <w:sz w:val="24"/>
          <w:szCs w:val="24"/>
          <w:lang w:val="en-US"/>
        </w:rPr>
      </w:pPr>
      <w:r w:rsidRPr="009B1AB1">
        <w:rPr>
          <w:rFonts w:ascii="Times New Roman" w:hAnsi="Times New Roman" w:cs="Times New Roman"/>
          <w:b/>
          <w:sz w:val="24"/>
          <w:szCs w:val="24"/>
          <w:lang w:val="en-US"/>
        </w:rPr>
        <w:lastRenderedPageBreak/>
        <w:t xml:space="preserve">Populasi </w:t>
      </w:r>
      <w:r w:rsidR="00271413">
        <w:rPr>
          <w:rFonts w:ascii="Times New Roman" w:hAnsi="Times New Roman" w:cs="Times New Roman"/>
          <w:b/>
          <w:sz w:val="24"/>
          <w:szCs w:val="24"/>
          <w:lang w:val="en-US"/>
        </w:rPr>
        <w:t>Data d</w:t>
      </w:r>
      <w:r>
        <w:rPr>
          <w:rFonts w:ascii="Times New Roman" w:hAnsi="Times New Roman" w:cs="Times New Roman"/>
          <w:b/>
          <w:sz w:val="24"/>
          <w:szCs w:val="24"/>
          <w:lang w:val="en-US"/>
        </w:rPr>
        <w:t>an Samp</w:t>
      </w:r>
      <w:r>
        <w:rPr>
          <w:rFonts w:ascii="Times New Roman" w:hAnsi="Times New Roman" w:cs="Times New Roman"/>
          <w:b/>
          <w:sz w:val="24"/>
          <w:szCs w:val="24"/>
        </w:rPr>
        <w:t>el</w:t>
      </w:r>
    </w:p>
    <w:p w:rsidR="0051622B" w:rsidRDefault="0051622B" w:rsidP="00271413">
      <w:pPr>
        <w:pStyle w:val="ListParagraph"/>
        <w:spacing w:after="0" w:line="480" w:lineRule="auto"/>
        <w:ind w:left="426" w:firstLine="425"/>
        <w:jc w:val="both"/>
        <w:rPr>
          <w:rFonts w:ascii="Times New Roman" w:hAnsi="Times New Roman"/>
          <w:sz w:val="24"/>
          <w:szCs w:val="24"/>
        </w:rPr>
      </w:pPr>
      <w:r w:rsidRPr="009B1AB1">
        <w:rPr>
          <w:rFonts w:ascii="Times New Roman" w:hAnsi="Times New Roman"/>
          <w:sz w:val="24"/>
          <w:szCs w:val="24"/>
        </w:rPr>
        <w:t xml:space="preserve">Populasi </w:t>
      </w:r>
      <w:r>
        <w:rPr>
          <w:rFonts w:ascii="Times New Roman" w:hAnsi="Times New Roman"/>
          <w:sz w:val="24"/>
          <w:szCs w:val="24"/>
          <w:lang w:val="en-US"/>
        </w:rPr>
        <w:t xml:space="preserve">penelitian adalah perusahaan terdaftar </w:t>
      </w:r>
      <w:r>
        <w:rPr>
          <w:rFonts w:ascii="Times New Roman" w:hAnsi="Times New Roman"/>
          <w:sz w:val="24"/>
          <w:szCs w:val="24"/>
        </w:rPr>
        <w:t>BEI (</w:t>
      </w:r>
      <w:r w:rsidRPr="009B1AB1">
        <w:rPr>
          <w:rFonts w:ascii="Times New Roman" w:hAnsi="Times New Roman"/>
          <w:sz w:val="24"/>
          <w:szCs w:val="24"/>
          <w:lang w:val="en-US"/>
        </w:rPr>
        <w:t>B</w:t>
      </w:r>
      <w:r>
        <w:rPr>
          <w:rFonts w:ascii="Times New Roman" w:hAnsi="Times New Roman"/>
          <w:sz w:val="24"/>
          <w:szCs w:val="24"/>
        </w:rPr>
        <w:t xml:space="preserve">ursa </w:t>
      </w:r>
      <w:r w:rsidRPr="009B1AB1">
        <w:rPr>
          <w:rFonts w:ascii="Times New Roman" w:hAnsi="Times New Roman"/>
          <w:sz w:val="24"/>
          <w:szCs w:val="24"/>
          <w:lang w:val="en-US"/>
        </w:rPr>
        <w:t>E</w:t>
      </w:r>
      <w:r>
        <w:rPr>
          <w:rFonts w:ascii="Times New Roman" w:hAnsi="Times New Roman"/>
          <w:sz w:val="24"/>
          <w:szCs w:val="24"/>
        </w:rPr>
        <w:t xml:space="preserve">fek </w:t>
      </w:r>
      <w:r w:rsidRPr="009B1AB1">
        <w:rPr>
          <w:rFonts w:ascii="Times New Roman" w:hAnsi="Times New Roman"/>
          <w:sz w:val="24"/>
          <w:szCs w:val="24"/>
          <w:lang w:val="en-US"/>
        </w:rPr>
        <w:t>I</w:t>
      </w:r>
      <w:r>
        <w:rPr>
          <w:rFonts w:ascii="Times New Roman" w:hAnsi="Times New Roman"/>
          <w:sz w:val="24"/>
          <w:szCs w:val="24"/>
        </w:rPr>
        <w:t xml:space="preserve">ndonesia) </w:t>
      </w:r>
      <w:r>
        <w:rPr>
          <w:rFonts w:ascii="Times New Roman" w:hAnsi="Times New Roman"/>
          <w:sz w:val="24"/>
          <w:szCs w:val="24"/>
          <w:lang w:val="en-US"/>
        </w:rPr>
        <w:t xml:space="preserve"> dan tergabung dalam</w:t>
      </w:r>
      <w:r w:rsidRPr="009B1AB1">
        <w:rPr>
          <w:rFonts w:ascii="Times New Roman" w:hAnsi="Times New Roman"/>
          <w:sz w:val="24"/>
          <w:szCs w:val="24"/>
          <w:lang w:val="en-US"/>
        </w:rPr>
        <w:t xml:space="preserve"> </w:t>
      </w:r>
      <w:r>
        <w:rPr>
          <w:rFonts w:ascii="Times New Roman" w:hAnsi="Times New Roman"/>
          <w:sz w:val="24"/>
          <w:szCs w:val="24"/>
        </w:rPr>
        <w:t xml:space="preserve">Index </w:t>
      </w:r>
      <w:r w:rsidRPr="009B1AB1">
        <w:rPr>
          <w:rFonts w:ascii="Times New Roman" w:hAnsi="Times New Roman"/>
          <w:sz w:val="24"/>
          <w:szCs w:val="24"/>
          <w:lang w:val="en-US"/>
        </w:rPr>
        <w:t>JII</w:t>
      </w:r>
      <w:r>
        <w:rPr>
          <w:rFonts w:ascii="Times New Roman" w:hAnsi="Times New Roman"/>
          <w:sz w:val="24"/>
          <w:szCs w:val="24"/>
          <w:lang w:val="en-US"/>
        </w:rPr>
        <w:t xml:space="preserve"> (Jakarta </w:t>
      </w:r>
      <w:r w:rsidRPr="0059176B">
        <w:rPr>
          <w:rFonts w:ascii="Times New Roman" w:hAnsi="Times New Roman"/>
          <w:i/>
          <w:sz w:val="24"/>
          <w:szCs w:val="24"/>
          <w:lang w:val="en-US"/>
        </w:rPr>
        <w:t>Islamic Index</w:t>
      </w:r>
      <w:r>
        <w:rPr>
          <w:rFonts w:ascii="Times New Roman" w:hAnsi="Times New Roman"/>
          <w:sz w:val="24"/>
          <w:szCs w:val="24"/>
          <w:lang w:val="en-US"/>
        </w:rPr>
        <w:t>)</w:t>
      </w:r>
      <w:r w:rsidRPr="009B1AB1">
        <w:rPr>
          <w:rFonts w:ascii="Times New Roman" w:hAnsi="Times New Roman"/>
          <w:sz w:val="24"/>
          <w:szCs w:val="24"/>
          <w:lang w:val="en-US"/>
        </w:rPr>
        <w:t xml:space="preserve"> </w:t>
      </w:r>
      <w:r>
        <w:rPr>
          <w:rFonts w:ascii="Times New Roman" w:hAnsi="Times New Roman"/>
          <w:sz w:val="24"/>
          <w:szCs w:val="24"/>
        </w:rPr>
        <w:t xml:space="preserve">selama periode Desember 2016 – Mei 2021 secara berturut – turut. </w:t>
      </w:r>
      <w:r w:rsidR="00FE1B1E">
        <w:rPr>
          <w:rFonts w:ascii="Times New Roman" w:hAnsi="Times New Roman"/>
          <w:sz w:val="24"/>
          <w:szCs w:val="24"/>
        </w:rPr>
        <w:t>T</w:t>
      </w:r>
      <w:r w:rsidRPr="00275F71">
        <w:rPr>
          <w:rFonts w:ascii="Times New Roman" w:hAnsi="Times New Roman"/>
          <w:sz w:val="24"/>
          <w:szCs w:val="24"/>
          <w:lang w:val="en-US"/>
        </w:rPr>
        <w:t>eknik sampling</w:t>
      </w:r>
      <w:r w:rsidR="00170995">
        <w:rPr>
          <w:rFonts w:ascii="Times New Roman" w:hAnsi="Times New Roman"/>
          <w:sz w:val="24"/>
          <w:szCs w:val="24"/>
        </w:rPr>
        <w:t xml:space="preserve"> menggunakan</w:t>
      </w:r>
      <w:r w:rsidRPr="00275F71">
        <w:rPr>
          <w:rFonts w:ascii="Times New Roman" w:hAnsi="Times New Roman"/>
          <w:sz w:val="24"/>
          <w:szCs w:val="24"/>
          <w:lang w:val="en-US"/>
        </w:rPr>
        <w:t xml:space="preserve"> </w:t>
      </w:r>
      <w:r w:rsidRPr="00FE79FA">
        <w:rPr>
          <w:rFonts w:ascii="Times New Roman" w:hAnsi="Times New Roman"/>
          <w:i/>
          <w:sz w:val="24"/>
          <w:szCs w:val="24"/>
          <w:lang w:val="en-US"/>
        </w:rPr>
        <w:t>purposive sampling</w:t>
      </w:r>
      <w:r w:rsidR="00F44D81">
        <w:rPr>
          <w:rFonts w:ascii="Times New Roman" w:hAnsi="Times New Roman"/>
          <w:sz w:val="24"/>
          <w:szCs w:val="24"/>
        </w:rPr>
        <w:t xml:space="preserve"> atau </w:t>
      </w:r>
      <w:r w:rsidR="00F44D81" w:rsidRPr="00F44D81">
        <w:rPr>
          <w:rFonts w:ascii="Times New Roman" w:hAnsi="Times New Roman"/>
          <w:sz w:val="24"/>
          <w:szCs w:val="24"/>
        </w:rPr>
        <w:t>teknik pengambilan sampel data yang didasarkan pada pertimbangan tertentu</w:t>
      </w:r>
      <w:r w:rsidR="00F44D81">
        <w:rPr>
          <w:rFonts w:ascii="Times New Roman" w:hAnsi="Times New Roman"/>
          <w:sz w:val="24"/>
          <w:szCs w:val="24"/>
        </w:rPr>
        <w:t xml:space="preserve"> (</w:t>
      </w:r>
      <w:r w:rsidR="00F44D81" w:rsidRPr="00F44D81">
        <w:rPr>
          <w:rFonts w:ascii="Times New Roman" w:hAnsi="Times New Roman"/>
          <w:bCs/>
          <w:sz w:val="24"/>
          <w:szCs w:val="24"/>
        </w:rPr>
        <w:t>Sugiyono</w:t>
      </w:r>
      <w:r w:rsidR="00F44D81">
        <w:rPr>
          <w:rFonts w:ascii="Times New Roman" w:hAnsi="Times New Roman"/>
          <w:sz w:val="24"/>
          <w:szCs w:val="24"/>
        </w:rPr>
        <w:t xml:space="preserve">, </w:t>
      </w:r>
      <w:r w:rsidR="00F44D81" w:rsidRPr="00F44D81">
        <w:rPr>
          <w:rFonts w:ascii="Times New Roman" w:hAnsi="Times New Roman"/>
          <w:bCs/>
          <w:sz w:val="24"/>
          <w:szCs w:val="24"/>
        </w:rPr>
        <w:t>2017</w:t>
      </w:r>
      <w:r w:rsidR="00F44D81" w:rsidRPr="00F44D81">
        <w:rPr>
          <w:rFonts w:ascii="Times New Roman" w:hAnsi="Times New Roman"/>
          <w:sz w:val="24"/>
          <w:szCs w:val="24"/>
        </w:rPr>
        <w:t>)</w:t>
      </w:r>
      <w:r w:rsidR="00F44D81">
        <w:rPr>
          <w:rFonts w:ascii="Times New Roman" w:hAnsi="Times New Roman"/>
          <w:sz w:val="24"/>
          <w:szCs w:val="24"/>
        </w:rPr>
        <w:t>. Adapun kriteria penentuan sampel, antara lain</w:t>
      </w:r>
      <w:r>
        <w:rPr>
          <w:rFonts w:ascii="Times New Roman" w:hAnsi="Times New Roman"/>
          <w:sz w:val="24"/>
          <w:szCs w:val="24"/>
        </w:rPr>
        <w:t xml:space="preserve"> :</w:t>
      </w:r>
    </w:p>
    <w:p w:rsidR="0051622B" w:rsidRDefault="0051622B" w:rsidP="001433BC">
      <w:pPr>
        <w:pStyle w:val="ListParagraph"/>
        <w:numPr>
          <w:ilvl w:val="0"/>
          <w:numId w:val="16"/>
        </w:numPr>
        <w:spacing w:after="0" w:line="480" w:lineRule="auto"/>
        <w:ind w:left="851" w:hanging="425"/>
        <w:jc w:val="both"/>
        <w:rPr>
          <w:rFonts w:ascii="Times New Roman" w:hAnsi="Times New Roman"/>
          <w:sz w:val="24"/>
          <w:szCs w:val="24"/>
          <w:lang w:val="en-US"/>
        </w:rPr>
      </w:pPr>
      <w:r w:rsidRPr="00275F71">
        <w:rPr>
          <w:rFonts w:ascii="Times New Roman" w:hAnsi="Times New Roman"/>
          <w:sz w:val="24"/>
          <w:szCs w:val="24"/>
          <w:lang w:val="en-US"/>
        </w:rPr>
        <w:t xml:space="preserve">Perusahaan </w:t>
      </w:r>
      <w:r>
        <w:rPr>
          <w:rFonts w:ascii="Times New Roman" w:hAnsi="Times New Roman"/>
          <w:sz w:val="24"/>
          <w:szCs w:val="24"/>
        </w:rPr>
        <w:t xml:space="preserve">yang </w:t>
      </w:r>
      <w:r w:rsidRPr="00275F71">
        <w:rPr>
          <w:rFonts w:ascii="Times New Roman" w:hAnsi="Times New Roman"/>
          <w:sz w:val="24"/>
          <w:szCs w:val="24"/>
          <w:lang w:val="en-US"/>
        </w:rPr>
        <w:t>terdaftar di BEI</w:t>
      </w:r>
      <w:r>
        <w:rPr>
          <w:rFonts w:ascii="Times New Roman" w:hAnsi="Times New Roman"/>
          <w:sz w:val="24"/>
          <w:szCs w:val="24"/>
        </w:rPr>
        <w:t xml:space="preserve"> (Bursa Efek Indonesia)</w:t>
      </w:r>
      <w:r w:rsidRPr="00275F71">
        <w:rPr>
          <w:rFonts w:ascii="Times New Roman" w:hAnsi="Times New Roman"/>
          <w:sz w:val="24"/>
          <w:szCs w:val="24"/>
          <w:lang w:val="en-US"/>
        </w:rPr>
        <w:t xml:space="preserve"> dan tergabung</w:t>
      </w:r>
      <w:r w:rsidRPr="00275F71">
        <w:rPr>
          <w:rFonts w:ascii="Times New Roman" w:hAnsi="Times New Roman"/>
          <w:color w:val="FFFFFF" w:themeColor="background1"/>
          <w:sz w:val="24"/>
          <w:szCs w:val="24"/>
          <w:lang w:val="en-US"/>
        </w:rPr>
        <w:t>-</w:t>
      </w:r>
      <w:r w:rsidRPr="00275F71">
        <w:rPr>
          <w:rFonts w:ascii="Times New Roman" w:hAnsi="Times New Roman"/>
          <w:sz w:val="24"/>
          <w:szCs w:val="24"/>
          <w:lang w:val="en-US"/>
        </w:rPr>
        <w:t xml:space="preserve">dalam Index JII </w:t>
      </w:r>
      <w:r>
        <w:rPr>
          <w:rFonts w:ascii="Times New Roman" w:hAnsi="Times New Roman"/>
          <w:sz w:val="24"/>
          <w:szCs w:val="24"/>
        </w:rPr>
        <w:t>(</w:t>
      </w:r>
      <w:r w:rsidRPr="0059176B">
        <w:rPr>
          <w:rFonts w:ascii="Times New Roman" w:hAnsi="Times New Roman"/>
          <w:sz w:val="24"/>
          <w:szCs w:val="24"/>
        </w:rPr>
        <w:t>Jakarta</w:t>
      </w:r>
      <w:r w:rsidRPr="00FE79FA">
        <w:rPr>
          <w:rFonts w:ascii="Times New Roman" w:hAnsi="Times New Roman"/>
          <w:i/>
          <w:sz w:val="24"/>
          <w:szCs w:val="24"/>
        </w:rPr>
        <w:t xml:space="preserve"> Islamic Index</w:t>
      </w:r>
      <w:r>
        <w:rPr>
          <w:rFonts w:ascii="Times New Roman" w:hAnsi="Times New Roman"/>
          <w:sz w:val="24"/>
          <w:szCs w:val="24"/>
        </w:rPr>
        <w:t>) selama periode Desember 2016 – Mei 2021 secara berturut – turut.</w:t>
      </w:r>
    </w:p>
    <w:p w:rsidR="0051622B" w:rsidRDefault="0051622B" w:rsidP="001433BC">
      <w:pPr>
        <w:pStyle w:val="ListParagraph"/>
        <w:numPr>
          <w:ilvl w:val="0"/>
          <w:numId w:val="16"/>
        </w:numPr>
        <w:spacing w:after="0" w:line="480" w:lineRule="auto"/>
        <w:ind w:left="851" w:hanging="425"/>
        <w:jc w:val="both"/>
        <w:rPr>
          <w:rFonts w:ascii="Times New Roman" w:hAnsi="Times New Roman"/>
          <w:sz w:val="24"/>
          <w:szCs w:val="24"/>
          <w:lang w:val="en-US"/>
        </w:rPr>
      </w:pPr>
      <w:r>
        <w:rPr>
          <w:rFonts w:ascii="Times New Roman" w:hAnsi="Times New Roman"/>
          <w:sz w:val="24"/>
          <w:szCs w:val="24"/>
        </w:rPr>
        <w:t xml:space="preserve">Perusahaan yang </w:t>
      </w:r>
      <w:r w:rsidRPr="00275F71">
        <w:rPr>
          <w:rFonts w:ascii="Times New Roman" w:hAnsi="Times New Roman"/>
          <w:sz w:val="24"/>
          <w:szCs w:val="24"/>
          <w:lang w:val="en-US"/>
        </w:rPr>
        <w:t xml:space="preserve">mempublikasikan </w:t>
      </w:r>
      <w:r w:rsidRPr="00275F71">
        <w:rPr>
          <w:rFonts w:ascii="Times New Roman" w:hAnsi="Times New Roman"/>
          <w:i/>
          <w:sz w:val="24"/>
          <w:szCs w:val="24"/>
          <w:lang w:val="en-US"/>
        </w:rPr>
        <w:t>annual report</w:t>
      </w:r>
      <w:r>
        <w:rPr>
          <w:rFonts w:ascii="Times New Roman" w:hAnsi="Times New Roman"/>
          <w:sz w:val="24"/>
          <w:szCs w:val="24"/>
        </w:rPr>
        <w:t xml:space="preserve"> dan </w:t>
      </w:r>
      <w:r>
        <w:rPr>
          <w:rFonts w:ascii="Times New Roman" w:hAnsi="Times New Roman"/>
          <w:i/>
          <w:sz w:val="24"/>
          <w:szCs w:val="24"/>
        </w:rPr>
        <w:t>sustainability report</w:t>
      </w:r>
      <w:r>
        <w:rPr>
          <w:rFonts w:ascii="Times New Roman" w:hAnsi="Times New Roman"/>
          <w:sz w:val="24"/>
          <w:szCs w:val="24"/>
          <w:lang w:val="en-US"/>
        </w:rPr>
        <w:t xml:space="preserve"> selama tahun 2016 – 2020</w:t>
      </w:r>
      <w:r>
        <w:rPr>
          <w:rFonts w:ascii="Times New Roman" w:hAnsi="Times New Roman"/>
          <w:sz w:val="24"/>
          <w:szCs w:val="24"/>
        </w:rPr>
        <w:t>.</w:t>
      </w:r>
    </w:p>
    <w:p w:rsidR="0051622B" w:rsidRDefault="0051622B" w:rsidP="001433BC">
      <w:pPr>
        <w:pStyle w:val="ListParagraph"/>
        <w:numPr>
          <w:ilvl w:val="0"/>
          <w:numId w:val="16"/>
        </w:numPr>
        <w:spacing w:after="0" w:line="480" w:lineRule="auto"/>
        <w:ind w:left="851" w:hanging="425"/>
        <w:jc w:val="both"/>
        <w:rPr>
          <w:rFonts w:ascii="Times New Roman" w:hAnsi="Times New Roman"/>
          <w:sz w:val="24"/>
          <w:szCs w:val="24"/>
          <w:lang w:val="en-US"/>
        </w:rPr>
      </w:pPr>
      <w:r>
        <w:rPr>
          <w:rFonts w:ascii="Times New Roman" w:hAnsi="Times New Roman"/>
          <w:sz w:val="24"/>
          <w:szCs w:val="24"/>
        </w:rPr>
        <w:t xml:space="preserve">Perusahaan yang mempublikasikan laporan keuangan </w:t>
      </w:r>
      <w:r w:rsidRPr="00275F71">
        <w:rPr>
          <w:rFonts w:ascii="Times New Roman" w:hAnsi="Times New Roman"/>
          <w:sz w:val="24"/>
          <w:szCs w:val="24"/>
          <w:lang w:val="en-US"/>
        </w:rPr>
        <w:t>denga</w:t>
      </w:r>
      <w:r>
        <w:rPr>
          <w:rFonts w:ascii="Times New Roman" w:hAnsi="Times New Roman"/>
          <w:sz w:val="24"/>
          <w:szCs w:val="24"/>
          <w:lang w:val="en-US"/>
        </w:rPr>
        <w:t>n menggunakan mata uang rupiah.</w:t>
      </w:r>
    </w:p>
    <w:p w:rsidR="00FE1B1E" w:rsidRDefault="00FE1B1E" w:rsidP="00FE1B1E">
      <w:pPr>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Mahmud (2011 : 159) </w:t>
      </w:r>
      <w:r w:rsidRPr="00FE1B1E">
        <w:rPr>
          <w:rFonts w:ascii="Times New Roman" w:hAnsi="Times New Roman"/>
          <w:sz w:val="24"/>
          <w:szCs w:val="24"/>
        </w:rPr>
        <w:t>menyatakan bahwa untuk penelitian yang menggunakan analisis data statistik, ukuran sampel paling minimum adalah 30.</w:t>
      </w:r>
      <w:r>
        <w:rPr>
          <w:rFonts w:ascii="Times New Roman" w:hAnsi="Times New Roman"/>
          <w:sz w:val="24"/>
          <w:szCs w:val="24"/>
        </w:rPr>
        <w:t xml:space="preserve"> </w:t>
      </w:r>
      <w:r w:rsidR="008E7C61">
        <w:rPr>
          <w:rFonts w:ascii="Times New Roman" w:hAnsi="Times New Roman"/>
          <w:sz w:val="24"/>
          <w:szCs w:val="24"/>
        </w:rPr>
        <w:t>Sugiono (2012 :</w:t>
      </w:r>
      <w:r w:rsidRPr="00FE1B1E">
        <w:rPr>
          <w:rFonts w:ascii="Times New Roman" w:hAnsi="Times New Roman"/>
          <w:sz w:val="24"/>
          <w:szCs w:val="24"/>
        </w:rPr>
        <w:t xml:space="preserve"> 91) menyarankan tentang ukuran sampel untuk penelitian sebagai berikut</w:t>
      </w:r>
      <w:r>
        <w:rPr>
          <w:rFonts w:ascii="Times New Roman" w:hAnsi="Times New Roman"/>
          <w:sz w:val="24"/>
          <w:szCs w:val="24"/>
        </w:rPr>
        <w:t xml:space="preserve"> </w:t>
      </w:r>
      <w:r w:rsidRPr="00FE1B1E">
        <w:rPr>
          <w:rFonts w:ascii="Times New Roman" w:hAnsi="Times New Roman"/>
          <w:sz w:val="24"/>
          <w:szCs w:val="24"/>
        </w:rPr>
        <w:t>:</w:t>
      </w:r>
    </w:p>
    <w:p w:rsidR="00FE1B1E" w:rsidRPr="00FE1B1E" w:rsidRDefault="00FE1B1E" w:rsidP="00FE1B1E">
      <w:pPr>
        <w:pStyle w:val="ListParagraph"/>
        <w:numPr>
          <w:ilvl w:val="0"/>
          <w:numId w:val="60"/>
        </w:numPr>
        <w:spacing w:after="0" w:line="480" w:lineRule="auto"/>
        <w:ind w:left="851" w:hanging="425"/>
        <w:jc w:val="both"/>
        <w:rPr>
          <w:rFonts w:ascii="Times New Roman" w:hAnsi="Times New Roman"/>
          <w:sz w:val="24"/>
          <w:szCs w:val="24"/>
        </w:rPr>
      </w:pPr>
      <w:r w:rsidRPr="00FE1B1E">
        <w:rPr>
          <w:rFonts w:ascii="Times New Roman" w:hAnsi="Times New Roman"/>
          <w:sz w:val="24"/>
          <w:szCs w:val="24"/>
        </w:rPr>
        <w:t xml:space="preserve">Ukuran sampel yang layak dalam penelitian adalah antara 30 sampai dengan 500. </w:t>
      </w:r>
    </w:p>
    <w:p w:rsidR="00FE1B1E" w:rsidRPr="00BD6BEF" w:rsidRDefault="00FE1B1E" w:rsidP="00FE1B1E">
      <w:pPr>
        <w:pStyle w:val="ListParagraph"/>
        <w:numPr>
          <w:ilvl w:val="0"/>
          <w:numId w:val="60"/>
        </w:numPr>
        <w:spacing w:after="0" w:line="480" w:lineRule="auto"/>
        <w:ind w:left="851" w:hanging="425"/>
        <w:jc w:val="both"/>
        <w:rPr>
          <w:rFonts w:ascii="Times New Roman" w:hAnsi="Times New Roman"/>
          <w:sz w:val="24"/>
          <w:szCs w:val="24"/>
          <w:lang w:val="en-US"/>
        </w:rPr>
      </w:pPr>
      <w:r w:rsidRPr="00FE1B1E">
        <w:rPr>
          <w:rFonts w:ascii="Times New Roman" w:hAnsi="Times New Roman"/>
          <w:sz w:val="24"/>
          <w:szCs w:val="24"/>
        </w:rPr>
        <w:t>Bila sampel dibagi dalam kategori maka jumlah anggota sampel setiap kategori minimal 30.</w:t>
      </w:r>
    </w:p>
    <w:p w:rsidR="00BD6BEF" w:rsidRPr="00FE1B1E" w:rsidRDefault="00BD6BEF" w:rsidP="00BD6BEF">
      <w:pPr>
        <w:pStyle w:val="ListParagraph"/>
        <w:spacing w:after="0" w:line="480" w:lineRule="auto"/>
        <w:ind w:left="851"/>
        <w:jc w:val="both"/>
        <w:rPr>
          <w:rFonts w:ascii="Times New Roman" w:hAnsi="Times New Roman"/>
          <w:sz w:val="24"/>
          <w:szCs w:val="24"/>
          <w:lang w:val="en-US"/>
        </w:rPr>
      </w:pPr>
    </w:p>
    <w:p w:rsidR="0051622B" w:rsidRPr="009B1AB1" w:rsidRDefault="007D773B" w:rsidP="00271413">
      <w:pPr>
        <w:pStyle w:val="ListParagraph"/>
        <w:numPr>
          <w:ilvl w:val="0"/>
          <w:numId w:val="6"/>
        </w:numPr>
        <w:spacing w:line="480" w:lineRule="auto"/>
        <w:ind w:left="426" w:hanging="426"/>
        <w:jc w:val="both"/>
        <w:rPr>
          <w:rFonts w:ascii="Times New Roman" w:hAnsi="Times New Roman" w:cs="Times New Roman"/>
          <w:b/>
          <w:sz w:val="24"/>
          <w:szCs w:val="24"/>
          <w:lang w:val="en-US"/>
        </w:rPr>
      </w:pPr>
      <w:r w:rsidRPr="009B751A">
        <w:rPr>
          <w:rFonts w:ascii="Times New Roman" w:hAnsi="Times New Roman" w:cs="Times New Roman"/>
          <w:b/>
          <w:sz w:val="24"/>
          <w:szCs w:val="24"/>
          <w:lang w:val="en-US"/>
        </w:rPr>
        <w:lastRenderedPageBreak/>
        <w:t>Instrumen Penelitian</w:t>
      </w:r>
    </w:p>
    <w:p w:rsidR="0051622B" w:rsidRDefault="0051622B" w:rsidP="00271413">
      <w:pPr>
        <w:pStyle w:val="ListParagraph"/>
        <w:spacing w:line="480" w:lineRule="auto"/>
        <w:ind w:left="426" w:firstLine="425"/>
        <w:jc w:val="both"/>
        <w:rPr>
          <w:rFonts w:ascii="Times New Roman" w:hAnsi="Times New Roman"/>
          <w:sz w:val="24"/>
          <w:szCs w:val="24"/>
          <w:lang w:val="en-US"/>
        </w:rPr>
      </w:pPr>
      <w:r w:rsidRPr="00B31190">
        <w:rPr>
          <w:rFonts w:ascii="Times New Roman" w:hAnsi="Times New Roman"/>
          <w:sz w:val="24"/>
          <w:szCs w:val="24"/>
        </w:rPr>
        <w:t>Sumber data</w:t>
      </w:r>
      <w:r w:rsidRPr="00B31190">
        <w:rPr>
          <w:rFonts w:ascii="Times New Roman" w:hAnsi="Times New Roman"/>
          <w:sz w:val="24"/>
          <w:szCs w:val="24"/>
          <w:lang w:val="en-US"/>
        </w:rPr>
        <w:t xml:space="preserve"> dalam penelitian ini termasuk jenis sumber data sekunder</w:t>
      </w:r>
      <w:r>
        <w:rPr>
          <w:rFonts w:ascii="Times New Roman" w:hAnsi="Times New Roman"/>
          <w:sz w:val="24"/>
          <w:szCs w:val="24"/>
        </w:rPr>
        <w:t>. Data sekunder adalah jenis data penelitian yang diperoleh dan dikumpulkan peneliti secara tidak langsung melainkan dengan pihak lain (pihak ketiga). Data dalam penelitian ini yaitu data</w:t>
      </w:r>
      <w:r>
        <w:rPr>
          <w:rFonts w:ascii="Times New Roman" w:hAnsi="Times New Roman"/>
          <w:sz w:val="24"/>
          <w:szCs w:val="24"/>
          <w:lang w:val="en-US"/>
        </w:rPr>
        <w:t xml:space="preserve"> yang dipublikasikan</w:t>
      </w:r>
      <w:r>
        <w:rPr>
          <w:rFonts w:ascii="Times New Roman" w:hAnsi="Times New Roman"/>
          <w:sz w:val="24"/>
          <w:szCs w:val="24"/>
        </w:rPr>
        <w:t xml:space="preserve"> oleh pihak </w:t>
      </w:r>
      <w:r>
        <w:rPr>
          <w:rFonts w:ascii="Times New Roman" w:hAnsi="Times New Roman"/>
          <w:sz w:val="24"/>
          <w:szCs w:val="24"/>
          <w:lang w:val="en-US"/>
        </w:rPr>
        <w:t>yang diteliti</w:t>
      </w:r>
      <w:r>
        <w:rPr>
          <w:rFonts w:ascii="Times New Roman" w:hAnsi="Times New Roman"/>
          <w:sz w:val="24"/>
          <w:szCs w:val="24"/>
        </w:rPr>
        <w:t xml:space="preserve">. </w:t>
      </w:r>
      <w:r w:rsidRPr="009B1AB1">
        <w:rPr>
          <w:rFonts w:ascii="Times New Roman" w:hAnsi="Times New Roman"/>
          <w:sz w:val="24"/>
          <w:szCs w:val="24"/>
        </w:rPr>
        <w:t>Instrumen penelitian</w:t>
      </w:r>
      <w:r>
        <w:rPr>
          <w:rFonts w:ascii="Times New Roman" w:hAnsi="Times New Roman"/>
          <w:sz w:val="24"/>
          <w:szCs w:val="24"/>
          <w:lang w:val="en-US"/>
        </w:rPr>
        <w:t xml:space="preserve"> ini adalah laporan k</w:t>
      </w:r>
      <w:r w:rsidRPr="009B1AB1">
        <w:rPr>
          <w:rFonts w:ascii="Times New Roman" w:hAnsi="Times New Roman"/>
          <w:sz w:val="24"/>
          <w:szCs w:val="24"/>
          <w:lang w:val="en-US"/>
        </w:rPr>
        <w:t xml:space="preserve">euangan </w:t>
      </w:r>
      <w:r>
        <w:rPr>
          <w:rFonts w:ascii="Times New Roman" w:hAnsi="Times New Roman"/>
          <w:sz w:val="24"/>
          <w:szCs w:val="24"/>
          <w:lang w:val="en-US"/>
        </w:rPr>
        <w:t>tahunan</w:t>
      </w:r>
      <w:r>
        <w:rPr>
          <w:rFonts w:ascii="Times New Roman" w:hAnsi="Times New Roman"/>
          <w:sz w:val="24"/>
          <w:szCs w:val="24"/>
        </w:rPr>
        <w:t xml:space="preserve"> perusahaan </w:t>
      </w:r>
      <w:r>
        <w:rPr>
          <w:rFonts w:ascii="Times New Roman" w:hAnsi="Times New Roman"/>
          <w:sz w:val="24"/>
          <w:szCs w:val="24"/>
          <w:lang w:val="en-US"/>
        </w:rPr>
        <w:t>(</w:t>
      </w:r>
      <w:r w:rsidR="00B6616D">
        <w:rPr>
          <w:rFonts w:ascii="Times New Roman" w:hAnsi="Times New Roman"/>
          <w:i/>
          <w:sz w:val="24"/>
          <w:szCs w:val="24"/>
          <w:lang w:val="en-US"/>
        </w:rPr>
        <w:t>annual r</w:t>
      </w:r>
      <w:r w:rsidRPr="00275F71">
        <w:rPr>
          <w:rFonts w:ascii="Times New Roman" w:hAnsi="Times New Roman"/>
          <w:i/>
          <w:sz w:val="24"/>
          <w:szCs w:val="24"/>
          <w:lang w:val="en-US"/>
        </w:rPr>
        <w:t>eport</w:t>
      </w:r>
      <w:r>
        <w:rPr>
          <w:rFonts w:ascii="Times New Roman" w:hAnsi="Times New Roman"/>
          <w:sz w:val="24"/>
          <w:szCs w:val="24"/>
          <w:lang w:val="en-US"/>
        </w:rPr>
        <w:t>)</w:t>
      </w:r>
      <w:r>
        <w:rPr>
          <w:rFonts w:ascii="Times New Roman" w:hAnsi="Times New Roman"/>
          <w:sz w:val="24"/>
          <w:szCs w:val="24"/>
        </w:rPr>
        <w:t xml:space="preserve"> tahun 2016 - 2020</w:t>
      </w:r>
      <w:r>
        <w:rPr>
          <w:rFonts w:ascii="Times New Roman" w:hAnsi="Times New Roman"/>
          <w:sz w:val="24"/>
          <w:szCs w:val="24"/>
          <w:lang w:val="en-US"/>
        </w:rPr>
        <w:t xml:space="preserve"> </w:t>
      </w:r>
      <w:r>
        <w:rPr>
          <w:rFonts w:ascii="Times New Roman" w:hAnsi="Times New Roman"/>
          <w:sz w:val="24"/>
          <w:szCs w:val="24"/>
        </w:rPr>
        <w:t>yang diunduh dari (</w:t>
      </w:r>
      <w:hyperlink r:id="rId8" w:history="1">
        <w:r w:rsidRPr="00A96969">
          <w:rPr>
            <w:rStyle w:val="Hyperlink"/>
            <w:rFonts w:ascii="Times New Roman" w:hAnsi="Times New Roman"/>
            <w:sz w:val="24"/>
            <w:szCs w:val="24"/>
          </w:rPr>
          <w:t>www.idx.co.id</w:t>
        </w:r>
      </w:hyperlink>
      <w:r>
        <w:rPr>
          <w:rFonts w:ascii="Times New Roman" w:hAnsi="Times New Roman"/>
          <w:sz w:val="24"/>
          <w:szCs w:val="24"/>
        </w:rPr>
        <w:t>) dan laporan keberlanjutan perusahaan (</w:t>
      </w:r>
      <w:r w:rsidR="00B6616D">
        <w:rPr>
          <w:rFonts w:ascii="Times New Roman" w:hAnsi="Times New Roman"/>
          <w:i/>
          <w:sz w:val="24"/>
          <w:szCs w:val="24"/>
        </w:rPr>
        <w:t>sustainability r</w:t>
      </w:r>
      <w:r>
        <w:rPr>
          <w:rFonts w:ascii="Times New Roman" w:hAnsi="Times New Roman"/>
          <w:i/>
          <w:sz w:val="24"/>
          <w:szCs w:val="24"/>
        </w:rPr>
        <w:t>eport</w:t>
      </w:r>
      <w:r>
        <w:rPr>
          <w:rFonts w:ascii="Times New Roman" w:hAnsi="Times New Roman"/>
          <w:sz w:val="24"/>
          <w:szCs w:val="24"/>
        </w:rPr>
        <w:t xml:space="preserve">) </w:t>
      </w:r>
      <w:r>
        <w:rPr>
          <w:rFonts w:ascii="Times New Roman" w:hAnsi="Times New Roman"/>
          <w:sz w:val="24"/>
          <w:szCs w:val="24"/>
          <w:lang w:val="en-US"/>
        </w:rPr>
        <w:t>tahun 2016 – 2020</w:t>
      </w:r>
      <w:r>
        <w:rPr>
          <w:rFonts w:ascii="Times New Roman" w:hAnsi="Times New Roman"/>
          <w:sz w:val="24"/>
          <w:szCs w:val="24"/>
        </w:rPr>
        <w:t xml:space="preserve"> yang diunduh dari masing – masing website perusahaan sampel. </w:t>
      </w:r>
      <w:r w:rsidRPr="00275F71">
        <w:rPr>
          <w:rFonts w:ascii="Times New Roman" w:hAnsi="Times New Roman"/>
          <w:sz w:val="24"/>
          <w:szCs w:val="24"/>
        </w:rPr>
        <w:t>Responden</w:t>
      </w:r>
      <w:r>
        <w:rPr>
          <w:rFonts w:ascii="Times New Roman" w:hAnsi="Times New Roman"/>
          <w:sz w:val="24"/>
          <w:szCs w:val="24"/>
          <w:lang w:val="en-US"/>
        </w:rPr>
        <w:t xml:space="preserve"> yaitu sebanyak 50</w:t>
      </w:r>
      <w:r w:rsidRPr="00275F71">
        <w:rPr>
          <w:rFonts w:ascii="Times New Roman" w:hAnsi="Times New Roman"/>
          <w:sz w:val="24"/>
          <w:szCs w:val="24"/>
          <w:lang w:val="en-US"/>
        </w:rPr>
        <w:t xml:space="preserve"> </w:t>
      </w:r>
      <w:r>
        <w:rPr>
          <w:rFonts w:ascii="Times New Roman" w:hAnsi="Times New Roman"/>
          <w:sz w:val="24"/>
          <w:szCs w:val="24"/>
          <w:lang w:val="en-US"/>
        </w:rPr>
        <w:t>p</w:t>
      </w:r>
      <w:r w:rsidRPr="00275F71">
        <w:rPr>
          <w:rFonts w:ascii="Times New Roman" w:hAnsi="Times New Roman"/>
          <w:sz w:val="24"/>
          <w:szCs w:val="24"/>
          <w:lang w:val="en-US"/>
        </w:rPr>
        <w:t>erusahaan terdaftar BEI dan tergabung</w:t>
      </w:r>
      <w:r>
        <w:rPr>
          <w:rFonts w:ascii="Times New Roman" w:hAnsi="Times New Roman"/>
          <w:sz w:val="24"/>
          <w:szCs w:val="24"/>
        </w:rPr>
        <w:t xml:space="preserve"> </w:t>
      </w:r>
      <w:r>
        <w:rPr>
          <w:rFonts w:ascii="Times New Roman" w:hAnsi="Times New Roman"/>
          <w:sz w:val="24"/>
          <w:szCs w:val="24"/>
          <w:lang w:val="en-US"/>
        </w:rPr>
        <w:t xml:space="preserve">dalam Index JII periode </w:t>
      </w:r>
      <w:r>
        <w:rPr>
          <w:rFonts w:ascii="Times New Roman" w:hAnsi="Times New Roman"/>
          <w:sz w:val="24"/>
          <w:szCs w:val="24"/>
        </w:rPr>
        <w:t>Desember</w:t>
      </w:r>
      <w:r w:rsidRPr="00275F71">
        <w:rPr>
          <w:rFonts w:ascii="Times New Roman" w:hAnsi="Times New Roman"/>
          <w:sz w:val="24"/>
          <w:szCs w:val="24"/>
          <w:lang w:val="en-US"/>
        </w:rPr>
        <w:t xml:space="preserve"> </w:t>
      </w:r>
      <w:r>
        <w:rPr>
          <w:rFonts w:ascii="Times New Roman" w:hAnsi="Times New Roman"/>
          <w:sz w:val="24"/>
          <w:szCs w:val="24"/>
          <w:lang w:val="en-US"/>
        </w:rPr>
        <w:t>2016</w:t>
      </w:r>
      <w:r w:rsidRPr="00275F71">
        <w:rPr>
          <w:rFonts w:ascii="Times New Roman" w:hAnsi="Times New Roman"/>
          <w:sz w:val="24"/>
          <w:szCs w:val="24"/>
          <w:lang w:val="en-US"/>
        </w:rPr>
        <w:t xml:space="preserve"> – </w:t>
      </w:r>
      <w:r>
        <w:rPr>
          <w:rFonts w:ascii="Times New Roman" w:hAnsi="Times New Roman"/>
          <w:sz w:val="24"/>
          <w:szCs w:val="24"/>
        </w:rPr>
        <w:t>Mei 2021,</w:t>
      </w:r>
      <w:r>
        <w:rPr>
          <w:rFonts w:ascii="Times New Roman" w:hAnsi="Times New Roman"/>
          <w:sz w:val="24"/>
          <w:szCs w:val="24"/>
          <w:lang w:val="en-US"/>
        </w:rPr>
        <w:t xml:space="preserve"> kemudian yang sesuai kriteria</w:t>
      </w:r>
      <w:r>
        <w:rPr>
          <w:rFonts w:ascii="Times New Roman" w:hAnsi="Times New Roman"/>
          <w:sz w:val="24"/>
          <w:szCs w:val="24"/>
        </w:rPr>
        <w:t xml:space="preserve"> yaitu</w:t>
      </w:r>
      <w:r>
        <w:rPr>
          <w:rFonts w:ascii="Times New Roman" w:hAnsi="Times New Roman"/>
          <w:sz w:val="24"/>
          <w:szCs w:val="24"/>
          <w:lang w:val="en-US"/>
        </w:rPr>
        <w:t xml:space="preserve"> sebanyak 6 perusahaan selama 5 tahun</w:t>
      </w:r>
      <w:r>
        <w:rPr>
          <w:rFonts w:ascii="Times New Roman" w:hAnsi="Times New Roman"/>
          <w:sz w:val="24"/>
          <w:szCs w:val="24"/>
        </w:rPr>
        <w:t xml:space="preserve"> waktu</w:t>
      </w:r>
      <w:r>
        <w:rPr>
          <w:rFonts w:ascii="Times New Roman" w:hAnsi="Times New Roman"/>
          <w:sz w:val="24"/>
          <w:szCs w:val="24"/>
          <w:lang w:val="en-US"/>
        </w:rPr>
        <w:t xml:space="preserve"> pengamatan.</w:t>
      </w:r>
    </w:p>
    <w:p w:rsidR="0051622B" w:rsidRPr="00F671AF" w:rsidRDefault="007D773B" w:rsidP="00271413">
      <w:pPr>
        <w:pStyle w:val="ListParagraph"/>
        <w:numPr>
          <w:ilvl w:val="0"/>
          <w:numId w:val="6"/>
        </w:numPr>
        <w:spacing w:after="0" w:line="480" w:lineRule="auto"/>
        <w:ind w:left="426" w:hanging="426"/>
        <w:jc w:val="both"/>
        <w:rPr>
          <w:rFonts w:ascii="Times New Roman" w:hAnsi="Times New Roman" w:cs="Times New Roman"/>
          <w:b/>
          <w:sz w:val="24"/>
          <w:szCs w:val="24"/>
          <w:lang w:val="en-US"/>
        </w:rPr>
      </w:pPr>
      <w:r w:rsidRPr="009B1AB1">
        <w:rPr>
          <w:rFonts w:ascii="Times New Roman" w:hAnsi="Times New Roman" w:cs="Times New Roman"/>
          <w:b/>
          <w:sz w:val="24"/>
          <w:szCs w:val="24"/>
          <w:lang w:val="en-US"/>
        </w:rPr>
        <w:t>Teknik Analisis Data</w:t>
      </w:r>
    </w:p>
    <w:p w:rsidR="0051622B" w:rsidRPr="00770E19" w:rsidRDefault="0051622B" w:rsidP="00271413">
      <w:pPr>
        <w:pStyle w:val="ListParagraph"/>
        <w:numPr>
          <w:ilvl w:val="0"/>
          <w:numId w:val="14"/>
        </w:numPr>
        <w:spacing w:after="0" w:line="480" w:lineRule="auto"/>
        <w:ind w:left="851" w:hanging="425"/>
        <w:jc w:val="both"/>
        <w:rPr>
          <w:rFonts w:ascii="Times New Roman" w:hAnsi="Times New Roman"/>
          <w:b/>
          <w:sz w:val="24"/>
          <w:szCs w:val="24"/>
        </w:rPr>
      </w:pPr>
      <w:r w:rsidRPr="00770E19">
        <w:rPr>
          <w:rFonts w:ascii="Times New Roman" w:hAnsi="Times New Roman"/>
          <w:b/>
          <w:sz w:val="24"/>
          <w:szCs w:val="24"/>
          <w:lang w:val="en-US"/>
        </w:rPr>
        <w:t>Uji Statistik Deskriptif</w:t>
      </w:r>
      <w:r w:rsidR="007D773B">
        <w:rPr>
          <w:rFonts w:ascii="Times New Roman" w:hAnsi="Times New Roman"/>
          <w:b/>
          <w:sz w:val="24"/>
          <w:szCs w:val="24"/>
        </w:rPr>
        <w:t>.</w:t>
      </w:r>
    </w:p>
    <w:p w:rsidR="0051622B" w:rsidRPr="00846F3B" w:rsidRDefault="0051622B" w:rsidP="00846F3B">
      <w:pPr>
        <w:pStyle w:val="ListParagraph"/>
        <w:spacing w:after="0" w:line="480" w:lineRule="auto"/>
        <w:ind w:left="851" w:firstLine="425"/>
        <w:jc w:val="both"/>
        <w:rPr>
          <w:rFonts w:ascii="Times New Roman" w:hAnsi="Times New Roman"/>
          <w:sz w:val="24"/>
          <w:szCs w:val="24"/>
        </w:rPr>
      </w:pPr>
      <w:r w:rsidRPr="00097A5E">
        <w:rPr>
          <w:rFonts w:ascii="Times New Roman" w:hAnsi="Times New Roman"/>
          <w:sz w:val="24"/>
          <w:szCs w:val="24"/>
        </w:rPr>
        <w:t>Dalam penelitian ini dilakuka</w:t>
      </w:r>
      <w:r>
        <w:rPr>
          <w:rFonts w:ascii="Times New Roman" w:hAnsi="Times New Roman"/>
          <w:sz w:val="24"/>
          <w:szCs w:val="24"/>
        </w:rPr>
        <w:t>n uji statistik deskriptif untuk memberikan gambaran atau deskripsi suatu data mengenai distribusi dan perilaku data sampel (Ghozali, 2016 : 19</w:t>
      </w:r>
      <w:r w:rsidRPr="00097A5E">
        <w:rPr>
          <w:rFonts w:ascii="Times New Roman" w:hAnsi="Times New Roman"/>
          <w:sz w:val="24"/>
          <w:szCs w:val="24"/>
        </w:rPr>
        <w:t xml:space="preserve">). Variabel dependen dalam penelitian ini adalah </w:t>
      </w:r>
      <w:r>
        <w:rPr>
          <w:rFonts w:ascii="Times New Roman" w:hAnsi="Times New Roman"/>
          <w:sz w:val="24"/>
          <w:szCs w:val="24"/>
        </w:rPr>
        <w:t>kinerja keuangan</w:t>
      </w:r>
      <w:r w:rsidRPr="00097A5E">
        <w:rPr>
          <w:rFonts w:ascii="Times New Roman" w:hAnsi="Times New Roman"/>
          <w:sz w:val="24"/>
          <w:szCs w:val="24"/>
        </w:rPr>
        <w:t xml:space="preserve"> perusahaan</w:t>
      </w:r>
      <w:r>
        <w:rPr>
          <w:rFonts w:ascii="Times New Roman" w:hAnsi="Times New Roman"/>
          <w:sz w:val="24"/>
          <w:szCs w:val="24"/>
        </w:rPr>
        <w:t>,</w:t>
      </w:r>
      <w:r w:rsidRPr="00097A5E">
        <w:rPr>
          <w:rFonts w:ascii="Times New Roman" w:hAnsi="Times New Roman"/>
          <w:sz w:val="24"/>
          <w:szCs w:val="24"/>
        </w:rPr>
        <w:t xml:space="preserve"> </w:t>
      </w:r>
      <w:r>
        <w:rPr>
          <w:rFonts w:ascii="Times New Roman" w:hAnsi="Times New Roman"/>
          <w:sz w:val="24"/>
          <w:szCs w:val="24"/>
        </w:rPr>
        <w:t xml:space="preserve">sedangkan variabel independen terdiri atas : </w:t>
      </w:r>
      <w:r>
        <w:rPr>
          <w:rFonts w:ascii="Times New Roman" w:hAnsi="Times New Roman"/>
          <w:i/>
          <w:sz w:val="24"/>
          <w:szCs w:val="24"/>
        </w:rPr>
        <w:t>cash conversion cycle</w:t>
      </w:r>
      <w:r>
        <w:rPr>
          <w:rFonts w:ascii="Times New Roman" w:hAnsi="Times New Roman"/>
          <w:sz w:val="24"/>
          <w:szCs w:val="24"/>
        </w:rPr>
        <w:t xml:space="preserve">, </w:t>
      </w:r>
      <w:r>
        <w:rPr>
          <w:rFonts w:ascii="Times New Roman" w:hAnsi="Times New Roman"/>
          <w:i/>
          <w:sz w:val="24"/>
          <w:szCs w:val="24"/>
        </w:rPr>
        <w:t xml:space="preserve">corporate governance </w:t>
      </w:r>
      <w:r w:rsidR="000F6D1A">
        <w:rPr>
          <w:rFonts w:ascii="Times New Roman" w:hAnsi="Times New Roman"/>
          <w:sz w:val="24"/>
          <w:szCs w:val="24"/>
        </w:rPr>
        <w:t>(diproksikan dengan dewan komisaris dan</w:t>
      </w:r>
      <w:r>
        <w:rPr>
          <w:rFonts w:ascii="Times New Roman" w:hAnsi="Times New Roman"/>
          <w:sz w:val="24"/>
          <w:szCs w:val="24"/>
        </w:rPr>
        <w:t xml:space="preserve"> komite audit</w:t>
      </w:r>
      <w:r w:rsidR="000F6D1A">
        <w:rPr>
          <w:rFonts w:ascii="Times New Roman" w:hAnsi="Times New Roman"/>
          <w:sz w:val="24"/>
          <w:szCs w:val="24"/>
        </w:rPr>
        <w:t>,</w:t>
      </w:r>
      <w:r>
        <w:rPr>
          <w:rFonts w:ascii="Times New Roman" w:hAnsi="Times New Roman"/>
          <w:sz w:val="24"/>
          <w:szCs w:val="24"/>
        </w:rPr>
        <w:t xml:space="preserve"> kepemilikan institusional</w:t>
      </w:r>
      <w:r w:rsidR="00D01A0E">
        <w:rPr>
          <w:rFonts w:ascii="Times New Roman" w:hAnsi="Times New Roman"/>
          <w:sz w:val="24"/>
          <w:szCs w:val="24"/>
        </w:rPr>
        <w:t>)</w:t>
      </w:r>
      <w:r>
        <w:rPr>
          <w:rFonts w:ascii="Times New Roman" w:hAnsi="Times New Roman"/>
          <w:sz w:val="24"/>
          <w:szCs w:val="24"/>
        </w:rPr>
        <w:t xml:space="preserve"> dan pengungkapan </w:t>
      </w:r>
      <w:r>
        <w:rPr>
          <w:rFonts w:ascii="Times New Roman" w:hAnsi="Times New Roman"/>
          <w:i/>
          <w:sz w:val="24"/>
          <w:szCs w:val="24"/>
        </w:rPr>
        <w:t>sustainability report</w:t>
      </w:r>
      <w:r>
        <w:rPr>
          <w:rFonts w:ascii="Times New Roman" w:hAnsi="Times New Roman"/>
          <w:sz w:val="24"/>
          <w:szCs w:val="24"/>
        </w:rPr>
        <w:t xml:space="preserve"> pada perusahaan terdaftar BEI yang tergabung dalam Jakarta </w:t>
      </w:r>
      <w:r>
        <w:rPr>
          <w:rFonts w:ascii="Times New Roman" w:hAnsi="Times New Roman"/>
          <w:i/>
          <w:sz w:val="24"/>
          <w:szCs w:val="24"/>
        </w:rPr>
        <w:t>Islamic Index</w:t>
      </w:r>
      <w:r>
        <w:rPr>
          <w:rFonts w:ascii="Times New Roman" w:hAnsi="Times New Roman"/>
          <w:sz w:val="24"/>
          <w:szCs w:val="24"/>
        </w:rPr>
        <w:t xml:space="preserve"> periode Desember 2016 sampai dengan Mei 2021</w:t>
      </w:r>
      <w:r w:rsidRPr="00097A5E">
        <w:rPr>
          <w:rFonts w:ascii="Times New Roman" w:hAnsi="Times New Roman"/>
          <w:sz w:val="24"/>
          <w:szCs w:val="24"/>
        </w:rPr>
        <w:t>.</w:t>
      </w:r>
    </w:p>
    <w:p w:rsidR="0051622B" w:rsidRPr="00770E19" w:rsidRDefault="0051622B" w:rsidP="00271413">
      <w:pPr>
        <w:pStyle w:val="ListParagraph"/>
        <w:numPr>
          <w:ilvl w:val="0"/>
          <w:numId w:val="14"/>
        </w:numPr>
        <w:spacing w:after="0" w:line="480" w:lineRule="auto"/>
        <w:ind w:left="851" w:hanging="425"/>
        <w:jc w:val="both"/>
        <w:rPr>
          <w:rFonts w:ascii="Times New Roman" w:hAnsi="Times New Roman"/>
          <w:b/>
          <w:sz w:val="24"/>
          <w:szCs w:val="24"/>
        </w:rPr>
      </w:pPr>
      <w:r w:rsidRPr="00770E19">
        <w:rPr>
          <w:rFonts w:ascii="Times New Roman" w:hAnsi="Times New Roman"/>
          <w:b/>
          <w:sz w:val="24"/>
          <w:szCs w:val="24"/>
          <w:lang w:val="en-US"/>
        </w:rPr>
        <w:lastRenderedPageBreak/>
        <w:t>Uji Asumsi Klasik</w:t>
      </w:r>
      <w:r w:rsidR="007D773B">
        <w:rPr>
          <w:rFonts w:ascii="Times New Roman" w:hAnsi="Times New Roman"/>
          <w:b/>
          <w:sz w:val="24"/>
          <w:szCs w:val="24"/>
        </w:rPr>
        <w:t>.</w:t>
      </w:r>
    </w:p>
    <w:p w:rsidR="0051622B" w:rsidRPr="00770E19" w:rsidRDefault="0051622B" w:rsidP="00271413">
      <w:pPr>
        <w:pStyle w:val="ListParagraph"/>
        <w:numPr>
          <w:ilvl w:val="0"/>
          <w:numId w:val="15"/>
        </w:numPr>
        <w:spacing w:after="0" w:line="480" w:lineRule="auto"/>
        <w:ind w:left="1276" w:hanging="425"/>
        <w:jc w:val="both"/>
        <w:rPr>
          <w:rFonts w:ascii="Times New Roman" w:hAnsi="Times New Roman"/>
          <w:b/>
          <w:sz w:val="24"/>
          <w:szCs w:val="24"/>
        </w:rPr>
      </w:pPr>
      <w:r w:rsidRPr="00770E19">
        <w:rPr>
          <w:rFonts w:ascii="Times New Roman" w:hAnsi="Times New Roman"/>
          <w:b/>
          <w:sz w:val="24"/>
          <w:szCs w:val="24"/>
          <w:lang w:val="en-US"/>
        </w:rPr>
        <w:t>Uji Normalitas</w:t>
      </w:r>
      <w:r w:rsidR="007D773B">
        <w:rPr>
          <w:rFonts w:ascii="Times New Roman" w:hAnsi="Times New Roman"/>
          <w:b/>
          <w:sz w:val="24"/>
          <w:szCs w:val="24"/>
        </w:rPr>
        <w:t>.</w:t>
      </w:r>
    </w:p>
    <w:p w:rsidR="0051622B" w:rsidRDefault="00E17495" w:rsidP="00F85B85">
      <w:pPr>
        <w:pStyle w:val="ListParagraph"/>
        <w:spacing w:after="0" w:line="480" w:lineRule="auto"/>
        <w:ind w:left="1276" w:firstLine="425"/>
        <w:jc w:val="both"/>
        <w:rPr>
          <w:rFonts w:ascii="Times New Roman" w:hAnsi="Times New Roman" w:cs="Times New Roman"/>
          <w:sz w:val="24"/>
          <w:szCs w:val="24"/>
        </w:rPr>
      </w:pPr>
      <w:r w:rsidRPr="00E17495">
        <w:rPr>
          <w:rFonts w:ascii="Times New Roman" w:hAnsi="Times New Roman" w:cs="Times New Roman"/>
          <w:sz w:val="24"/>
          <w:szCs w:val="24"/>
        </w:rPr>
        <w:t>Menurut Ghozali (2016</w:t>
      </w:r>
      <w:r w:rsidR="00F85B85">
        <w:rPr>
          <w:rFonts w:ascii="Times New Roman" w:hAnsi="Times New Roman" w:cs="Times New Roman"/>
          <w:sz w:val="24"/>
          <w:szCs w:val="24"/>
        </w:rPr>
        <w:t xml:space="preserve"> </w:t>
      </w:r>
      <w:r w:rsidRPr="00E17495">
        <w:rPr>
          <w:rFonts w:ascii="Times New Roman" w:hAnsi="Times New Roman" w:cs="Times New Roman"/>
          <w:sz w:val="24"/>
          <w:szCs w:val="24"/>
        </w:rPr>
        <w:t>:</w:t>
      </w:r>
      <w:r w:rsidR="00F85B85">
        <w:rPr>
          <w:rFonts w:ascii="Times New Roman" w:hAnsi="Times New Roman" w:cs="Times New Roman"/>
          <w:sz w:val="24"/>
          <w:szCs w:val="24"/>
        </w:rPr>
        <w:t xml:space="preserve"> </w:t>
      </w:r>
      <w:r w:rsidRPr="00E17495">
        <w:rPr>
          <w:rFonts w:ascii="Times New Roman" w:hAnsi="Times New Roman" w:cs="Times New Roman"/>
          <w:sz w:val="24"/>
          <w:szCs w:val="24"/>
        </w:rPr>
        <w:t xml:space="preserve">154), uji normalitas bertujuan untuk menguji apakah dalam model regresi, variabel pengganggu atau residual memiliki distribusi normal, bila asumsi ini dilanggar maka uji statistik menjadi tidak valid untuk jumlah sampel kecil. Uji normalitas data dilakukan dengan uji </w:t>
      </w:r>
      <w:r w:rsidR="00350445">
        <w:rPr>
          <w:rFonts w:ascii="Times New Roman" w:hAnsi="Times New Roman" w:cs="Times New Roman"/>
          <w:i/>
          <w:sz w:val="24"/>
          <w:szCs w:val="24"/>
        </w:rPr>
        <w:t>One Sample K</w:t>
      </w:r>
      <w:r w:rsidRPr="00F85B85">
        <w:rPr>
          <w:rFonts w:ascii="Times New Roman" w:hAnsi="Times New Roman" w:cs="Times New Roman"/>
          <w:i/>
          <w:sz w:val="24"/>
          <w:szCs w:val="24"/>
        </w:rPr>
        <w:t>olmogorov-Smirno</w:t>
      </w:r>
      <w:r w:rsidR="00F85B85" w:rsidRPr="00F85B85">
        <w:rPr>
          <w:rFonts w:ascii="Times New Roman" w:hAnsi="Times New Roman" w:cs="Times New Roman"/>
          <w:i/>
          <w:sz w:val="24"/>
          <w:szCs w:val="24"/>
        </w:rPr>
        <w:t>v</w:t>
      </w:r>
      <w:r w:rsidR="0051622B" w:rsidRPr="001307C3">
        <w:rPr>
          <w:rFonts w:ascii="Times New Roman" w:hAnsi="Times New Roman" w:cs="Times New Roman"/>
          <w:sz w:val="24"/>
          <w:szCs w:val="24"/>
        </w:rPr>
        <w:t>.</w:t>
      </w:r>
      <w:r w:rsidR="00F85B85">
        <w:rPr>
          <w:rFonts w:ascii="Times New Roman" w:hAnsi="Times New Roman" w:cs="Times New Roman"/>
          <w:sz w:val="24"/>
          <w:szCs w:val="24"/>
        </w:rPr>
        <w:t xml:space="preserve"> </w:t>
      </w:r>
      <w:r w:rsidR="00F85B85" w:rsidRPr="00F85B85">
        <w:rPr>
          <w:rFonts w:ascii="Times New Roman" w:hAnsi="Times New Roman" w:cs="Times New Roman"/>
          <w:sz w:val="24"/>
          <w:szCs w:val="24"/>
        </w:rPr>
        <w:t xml:space="preserve">Suatu data dinyatakan berdistribusi normal jika nilai </w:t>
      </w:r>
      <w:r w:rsidR="00F85B85" w:rsidRPr="00F85B85">
        <w:rPr>
          <w:rFonts w:ascii="Times New Roman" w:hAnsi="Times New Roman" w:cs="Times New Roman"/>
          <w:i/>
          <w:sz w:val="24"/>
          <w:szCs w:val="24"/>
        </w:rPr>
        <w:t>Asymp Sig (2-tailed)</w:t>
      </w:r>
      <w:r w:rsidR="00F85B85" w:rsidRPr="00F85B85">
        <w:rPr>
          <w:rFonts w:ascii="Times New Roman" w:hAnsi="Times New Roman" w:cs="Times New Roman"/>
          <w:sz w:val="24"/>
          <w:szCs w:val="24"/>
        </w:rPr>
        <w:t xml:space="preserve"> hasil perhitungan </w:t>
      </w:r>
      <w:r w:rsidR="00F85B85" w:rsidRPr="00F85B85">
        <w:rPr>
          <w:rFonts w:ascii="Times New Roman" w:hAnsi="Times New Roman" w:cs="Times New Roman"/>
          <w:i/>
          <w:sz w:val="24"/>
          <w:szCs w:val="24"/>
        </w:rPr>
        <w:t>Kolmogorov-Smirnov</w:t>
      </w:r>
      <w:r w:rsidR="00F85B85">
        <w:rPr>
          <w:rFonts w:ascii="Times New Roman" w:hAnsi="Times New Roman" w:cs="Times New Roman"/>
          <w:sz w:val="24"/>
          <w:szCs w:val="24"/>
        </w:rPr>
        <w:t xml:space="preserve"> lebih besar dari 0,</w:t>
      </w:r>
      <w:r w:rsidR="00F85B85" w:rsidRPr="00F85B85">
        <w:rPr>
          <w:rFonts w:ascii="Times New Roman" w:hAnsi="Times New Roman" w:cs="Times New Roman"/>
          <w:sz w:val="24"/>
          <w:szCs w:val="24"/>
        </w:rPr>
        <w:t>05 atau 5%.</w:t>
      </w:r>
    </w:p>
    <w:p w:rsidR="0051622B" w:rsidRPr="00770E19" w:rsidRDefault="0051622B" w:rsidP="00F85B85">
      <w:pPr>
        <w:pStyle w:val="ListParagraph"/>
        <w:numPr>
          <w:ilvl w:val="0"/>
          <w:numId w:val="15"/>
        </w:numPr>
        <w:spacing w:after="0" w:line="480" w:lineRule="auto"/>
        <w:ind w:left="1276" w:hanging="425"/>
        <w:jc w:val="both"/>
        <w:rPr>
          <w:rFonts w:ascii="Times New Roman" w:hAnsi="Times New Roman"/>
          <w:b/>
          <w:sz w:val="24"/>
          <w:szCs w:val="24"/>
        </w:rPr>
      </w:pPr>
      <w:r w:rsidRPr="00770E19">
        <w:rPr>
          <w:rFonts w:ascii="Times New Roman" w:hAnsi="Times New Roman"/>
          <w:b/>
          <w:sz w:val="24"/>
          <w:szCs w:val="24"/>
          <w:lang w:val="en-US"/>
        </w:rPr>
        <w:t>Uji Heteroskedastisitas</w:t>
      </w:r>
      <w:r w:rsidR="007D773B">
        <w:rPr>
          <w:rFonts w:ascii="Times New Roman" w:hAnsi="Times New Roman"/>
          <w:b/>
          <w:sz w:val="24"/>
          <w:szCs w:val="24"/>
        </w:rPr>
        <w:t>.</w:t>
      </w:r>
    </w:p>
    <w:p w:rsidR="0051622B" w:rsidRPr="00770E19" w:rsidRDefault="00F85B85" w:rsidP="00F85B85">
      <w:pPr>
        <w:pStyle w:val="ListParagraph"/>
        <w:spacing w:after="0" w:line="480" w:lineRule="auto"/>
        <w:ind w:left="1276" w:firstLine="425"/>
        <w:jc w:val="both"/>
        <w:rPr>
          <w:rFonts w:ascii="Times New Roman" w:hAnsi="Times New Roman"/>
          <w:sz w:val="24"/>
          <w:szCs w:val="24"/>
        </w:rPr>
      </w:pPr>
      <w:r w:rsidRPr="00F85B85">
        <w:rPr>
          <w:rFonts w:ascii="Times New Roman" w:hAnsi="Times New Roman"/>
          <w:sz w:val="24"/>
          <w:szCs w:val="24"/>
        </w:rPr>
        <w:t>Menurut Ghozali (2016</w:t>
      </w:r>
      <w:r>
        <w:rPr>
          <w:rFonts w:ascii="Times New Roman" w:hAnsi="Times New Roman"/>
          <w:sz w:val="24"/>
          <w:szCs w:val="24"/>
        </w:rPr>
        <w:t xml:space="preserve"> </w:t>
      </w:r>
      <w:r w:rsidRPr="00F85B85">
        <w:rPr>
          <w:rFonts w:ascii="Times New Roman" w:hAnsi="Times New Roman"/>
          <w:sz w:val="24"/>
          <w:szCs w:val="24"/>
        </w:rPr>
        <w:t>:</w:t>
      </w:r>
      <w:r>
        <w:rPr>
          <w:rFonts w:ascii="Times New Roman" w:hAnsi="Times New Roman"/>
          <w:sz w:val="24"/>
          <w:szCs w:val="24"/>
        </w:rPr>
        <w:t xml:space="preserve"> </w:t>
      </w:r>
      <w:r w:rsidRPr="00F85B85">
        <w:rPr>
          <w:rFonts w:ascii="Times New Roman" w:hAnsi="Times New Roman"/>
          <w:sz w:val="24"/>
          <w:szCs w:val="24"/>
        </w:rPr>
        <w:t xml:space="preserve">134) uji ini dilakukuan untuk mengetahui apakah dalam model regresi terjadi ketidaksamaan </w:t>
      </w:r>
      <w:r w:rsidRPr="00F85B85">
        <w:rPr>
          <w:rFonts w:ascii="Times New Roman" w:hAnsi="Times New Roman"/>
          <w:i/>
          <w:sz w:val="24"/>
          <w:szCs w:val="24"/>
        </w:rPr>
        <w:t>variance</w:t>
      </w:r>
      <w:r w:rsidRPr="00F85B85">
        <w:rPr>
          <w:rFonts w:ascii="Times New Roman" w:hAnsi="Times New Roman"/>
          <w:sz w:val="24"/>
          <w:szCs w:val="24"/>
        </w:rPr>
        <w:t xml:space="preserve"> dari residual satu pengamatan ke pengamatan yang lain. Model yang baik seharusnya tidak terjadi heteroskedastisitas, yaitu </w:t>
      </w:r>
      <w:r w:rsidRPr="00F85B85">
        <w:rPr>
          <w:rFonts w:ascii="Times New Roman" w:hAnsi="Times New Roman"/>
          <w:i/>
          <w:sz w:val="24"/>
          <w:szCs w:val="24"/>
        </w:rPr>
        <w:t>variance</w:t>
      </w:r>
      <w:r w:rsidRPr="00F85B85">
        <w:rPr>
          <w:rFonts w:ascii="Times New Roman" w:hAnsi="Times New Roman"/>
          <w:sz w:val="24"/>
          <w:szCs w:val="24"/>
        </w:rPr>
        <w:t xml:space="preserve"> dari residual satu pengamatan ke pengamatan yang lain ber</w:t>
      </w:r>
      <w:r>
        <w:rPr>
          <w:rFonts w:ascii="Times New Roman" w:hAnsi="Times New Roman"/>
          <w:sz w:val="24"/>
          <w:szCs w:val="24"/>
        </w:rPr>
        <w:t>beda</w:t>
      </w:r>
      <w:r w:rsidR="0051622B" w:rsidRPr="00770E19">
        <w:rPr>
          <w:rFonts w:ascii="Times New Roman" w:hAnsi="Times New Roman"/>
          <w:sz w:val="24"/>
          <w:szCs w:val="24"/>
        </w:rPr>
        <w:t>. Apabila koefisien signifikan (nilai profitabilitas) dari masing</w:t>
      </w:r>
      <w:r>
        <w:rPr>
          <w:rFonts w:ascii="Times New Roman" w:hAnsi="Times New Roman"/>
          <w:sz w:val="24"/>
          <w:szCs w:val="24"/>
        </w:rPr>
        <w:t xml:space="preserve"> </w:t>
      </w:r>
      <w:r w:rsidR="0051622B" w:rsidRPr="00770E19">
        <w:rPr>
          <w:rFonts w:ascii="Times New Roman" w:hAnsi="Times New Roman"/>
          <w:sz w:val="24"/>
          <w:szCs w:val="24"/>
        </w:rPr>
        <w:t>-</w:t>
      </w:r>
      <w:r>
        <w:rPr>
          <w:rFonts w:ascii="Times New Roman" w:hAnsi="Times New Roman"/>
          <w:sz w:val="24"/>
          <w:szCs w:val="24"/>
        </w:rPr>
        <w:t xml:space="preserve"> </w:t>
      </w:r>
      <w:r w:rsidR="0051622B" w:rsidRPr="00770E19">
        <w:rPr>
          <w:rFonts w:ascii="Times New Roman" w:hAnsi="Times New Roman"/>
          <w:sz w:val="24"/>
          <w:szCs w:val="24"/>
        </w:rPr>
        <w:t>masing variabe</w:t>
      </w:r>
      <w:r w:rsidR="0051622B">
        <w:rPr>
          <w:rFonts w:ascii="Times New Roman" w:hAnsi="Times New Roman"/>
          <w:sz w:val="24"/>
          <w:szCs w:val="24"/>
        </w:rPr>
        <w:t>l independen lebih besar dari 0,</w:t>
      </w:r>
      <w:r w:rsidR="0051622B" w:rsidRPr="00770E19">
        <w:rPr>
          <w:rFonts w:ascii="Times New Roman" w:hAnsi="Times New Roman"/>
          <w:sz w:val="24"/>
          <w:szCs w:val="24"/>
        </w:rPr>
        <w:t>05 (Sig. &gt; 0,05)</w:t>
      </w:r>
      <w:r>
        <w:rPr>
          <w:rFonts w:ascii="Times New Roman" w:hAnsi="Times New Roman"/>
          <w:sz w:val="24"/>
          <w:szCs w:val="24"/>
        </w:rPr>
        <w:t>,</w:t>
      </w:r>
      <w:r w:rsidR="0051622B" w:rsidRPr="00770E19">
        <w:rPr>
          <w:rFonts w:ascii="Times New Roman" w:hAnsi="Times New Roman"/>
          <w:sz w:val="24"/>
          <w:szCs w:val="24"/>
        </w:rPr>
        <w:t xml:space="preserve"> maka dapat dikatakan variabel independen dalam penelitian ini tidak terjadi gejala heteroskedastisitas.</w:t>
      </w:r>
    </w:p>
    <w:p w:rsidR="0051622B" w:rsidRPr="00770E19" w:rsidRDefault="0051622B" w:rsidP="00F85B85">
      <w:pPr>
        <w:pStyle w:val="ListParagraph"/>
        <w:numPr>
          <w:ilvl w:val="0"/>
          <w:numId w:val="15"/>
        </w:numPr>
        <w:spacing w:after="0" w:line="480" w:lineRule="auto"/>
        <w:ind w:left="1276" w:hanging="425"/>
        <w:jc w:val="both"/>
        <w:rPr>
          <w:rFonts w:ascii="Times New Roman" w:hAnsi="Times New Roman"/>
          <w:b/>
          <w:sz w:val="24"/>
          <w:szCs w:val="24"/>
        </w:rPr>
      </w:pPr>
      <w:r w:rsidRPr="00770E19">
        <w:rPr>
          <w:rFonts w:ascii="Times New Roman" w:hAnsi="Times New Roman"/>
          <w:b/>
          <w:sz w:val="24"/>
          <w:szCs w:val="24"/>
          <w:lang w:val="en-US"/>
        </w:rPr>
        <w:t>Uji Autokorelasi</w:t>
      </w:r>
      <w:r w:rsidR="007D773B">
        <w:rPr>
          <w:rFonts w:ascii="Times New Roman" w:hAnsi="Times New Roman"/>
          <w:b/>
          <w:sz w:val="24"/>
          <w:szCs w:val="24"/>
        </w:rPr>
        <w:t>.</w:t>
      </w:r>
    </w:p>
    <w:p w:rsidR="0051622B" w:rsidRDefault="00F85B85" w:rsidP="00F85B85">
      <w:pPr>
        <w:pStyle w:val="ListParagraph"/>
        <w:spacing w:after="0" w:line="480" w:lineRule="auto"/>
        <w:ind w:left="1276" w:firstLine="425"/>
        <w:jc w:val="both"/>
        <w:rPr>
          <w:rFonts w:ascii="Times New Roman" w:hAnsi="Times New Roman"/>
          <w:sz w:val="24"/>
          <w:szCs w:val="24"/>
        </w:rPr>
      </w:pPr>
      <w:r w:rsidRPr="00F85B85">
        <w:rPr>
          <w:rFonts w:ascii="Times New Roman" w:hAnsi="Times New Roman"/>
          <w:sz w:val="24"/>
          <w:szCs w:val="24"/>
        </w:rPr>
        <w:t>Menurut Ghozali (2016</w:t>
      </w:r>
      <w:r>
        <w:rPr>
          <w:rFonts w:ascii="Times New Roman" w:hAnsi="Times New Roman"/>
          <w:sz w:val="24"/>
          <w:szCs w:val="24"/>
        </w:rPr>
        <w:t xml:space="preserve"> </w:t>
      </w:r>
      <w:r w:rsidRPr="00F85B85">
        <w:rPr>
          <w:rFonts w:ascii="Times New Roman" w:hAnsi="Times New Roman"/>
          <w:sz w:val="24"/>
          <w:szCs w:val="24"/>
        </w:rPr>
        <w:t>:</w:t>
      </w:r>
      <w:r>
        <w:rPr>
          <w:rFonts w:ascii="Times New Roman" w:hAnsi="Times New Roman"/>
          <w:sz w:val="24"/>
          <w:szCs w:val="24"/>
        </w:rPr>
        <w:t xml:space="preserve"> </w:t>
      </w:r>
      <w:r w:rsidRPr="00F85B85">
        <w:rPr>
          <w:rFonts w:ascii="Times New Roman" w:hAnsi="Times New Roman"/>
          <w:sz w:val="24"/>
          <w:szCs w:val="24"/>
        </w:rPr>
        <w:t>107) uji ini dilakukuan untuk mengetahui apakah dalam model regresi ada korelasi antara kesalahan pengganggu pada periode t dengan kesalahan penggangg</w:t>
      </w:r>
      <w:r>
        <w:rPr>
          <w:rFonts w:ascii="Times New Roman" w:hAnsi="Times New Roman"/>
          <w:sz w:val="24"/>
          <w:szCs w:val="24"/>
        </w:rPr>
        <w:t xml:space="preserve">u pada </w:t>
      </w:r>
      <w:r>
        <w:rPr>
          <w:rFonts w:ascii="Times New Roman" w:hAnsi="Times New Roman"/>
          <w:sz w:val="24"/>
          <w:szCs w:val="24"/>
        </w:rPr>
        <w:lastRenderedPageBreak/>
        <w:t>periode t-1 (sebelumnya)</w:t>
      </w:r>
      <w:r w:rsidR="0051622B" w:rsidRPr="00097A5E">
        <w:rPr>
          <w:rFonts w:ascii="Times New Roman" w:hAnsi="Times New Roman"/>
          <w:sz w:val="24"/>
          <w:szCs w:val="24"/>
        </w:rPr>
        <w:t>.</w:t>
      </w:r>
      <w:r w:rsidR="0051622B">
        <w:rPr>
          <w:rFonts w:ascii="Times New Roman" w:hAnsi="Times New Roman"/>
          <w:sz w:val="24"/>
          <w:szCs w:val="24"/>
        </w:rPr>
        <w:t xml:space="preserve"> </w:t>
      </w:r>
      <w:r w:rsidR="0051622B" w:rsidRPr="00097A5E">
        <w:rPr>
          <w:rFonts w:ascii="Times New Roman" w:hAnsi="Times New Roman"/>
          <w:sz w:val="24"/>
          <w:szCs w:val="24"/>
        </w:rPr>
        <w:t xml:space="preserve">Untuk menguji ada tidaknya gejala autokorelasi maka dapat dideteksi dengan </w:t>
      </w:r>
      <w:r w:rsidR="0051622B">
        <w:rPr>
          <w:rFonts w:ascii="Times New Roman" w:hAnsi="Times New Roman"/>
          <w:sz w:val="24"/>
          <w:szCs w:val="24"/>
        </w:rPr>
        <w:t xml:space="preserve">uji </w:t>
      </w:r>
      <w:r w:rsidR="00E80D7E">
        <w:rPr>
          <w:rFonts w:ascii="Times New Roman" w:hAnsi="Times New Roman"/>
          <w:i/>
          <w:sz w:val="24"/>
          <w:szCs w:val="24"/>
        </w:rPr>
        <w:t>Durbin-Wa</w:t>
      </w:r>
      <w:r w:rsidR="0051622B" w:rsidRPr="00097A5E">
        <w:rPr>
          <w:rFonts w:ascii="Times New Roman" w:hAnsi="Times New Roman"/>
          <w:i/>
          <w:sz w:val="24"/>
          <w:szCs w:val="24"/>
        </w:rPr>
        <w:t>t</w:t>
      </w:r>
      <w:r w:rsidR="00E80D7E">
        <w:rPr>
          <w:rFonts w:ascii="Times New Roman" w:hAnsi="Times New Roman"/>
          <w:i/>
          <w:sz w:val="24"/>
          <w:szCs w:val="24"/>
        </w:rPr>
        <w:t>s</w:t>
      </w:r>
      <w:r w:rsidR="0051622B" w:rsidRPr="00097A5E">
        <w:rPr>
          <w:rFonts w:ascii="Times New Roman" w:hAnsi="Times New Roman"/>
          <w:i/>
          <w:sz w:val="24"/>
          <w:szCs w:val="24"/>
        </w:rPr>
        <w:t>on</w:t>
      </w:r>
      <w:r w:rsidR="0051622B" w:rsidRPr="00097A5E">
        <w:rPr>
          <w:rFonts w:ascii="Times New Roman" w:hAnsi="Times New Roman"/>
          <w:sz w:val="24"/>
          <w:szCs w:val="24"/>
        </w:rPr>
        <w:t xml:space="preserve"> (DW Test). </w:t>
      </w:r>
      <w:r w:rsidR="0051622B">
        <w:rPr>
          <w:rFonts w:ascii="Times New Roman" w:hAnsi="Times New Roman"/>
          <w:sz w:val="24"/>
          <w:szCs w:val="24"/>
        </w:rPr>
        <w:t xml:space="preserve">Pengambilan keputusan pada uji </w:t>
      </w:r>
      <w:r w:rsidR="00E80D7E">
        <w:rPr>
          <w:rFonts w:ascii="Times New Roman" w:hAnsi="Times New Roman"/>
          <w:i/>
          <w:sz w:val="24"/>
          <w:szCs w:val="24"/>
        </w:rPr>
        <w:t>Durbin-Wa</w:t>
      </w:r>
      <w:r w:rsidR="0051622B" w:rsidRPr="00097A5E">
        <w:rPr>
          <w:rFonts w:ascii="Times New Roman" w:hAnsi="Times New Roman"/>
          <w:i/>
          <w:sz w:val="24"/>
          <w:szCs w:val="24"/>
        </w:rPr>
        <w:t>t</w:t>
      </w:r>
      <w:r w:rsidR="00E80D7E">
        <w:rPr>
          <w:rFonts w:ascii="Times New Roman" w:hAnsi="Times New Roman"/>
          <w:i/>
          <w:sz w:val="24"/>
          <w:szCs w:val="24"/>
        </w:rPr>
        <w:t>s</w:t>
      </w:r>
      <w:r w:rsidR="0051622B" w:rsidRPr="00097A5E">
        <w:rPr>
          <w:rFonts w:ascii="Times New Roman" w:hAnsi="Times New Roman"/>
          <w:i/>
          <w:sz w:val="24"/>
          <w:szCs w:val="24"/>
        </w:rPr>
        <w:t>on</w:t>
      </w:r>
      <w:r w:rsidR="0051622B">
        <w:rPr>
          <w:rFonts w:ascii="Times New Roman" w:hAnsi="Times New Roman"/>
          <w:i/>
          <w:sz w:val="24"/>
          <w:szCs w:val="24"/>
        </w:rPr>
        <w:t xml:space="preserve"> </w:t>
      </w:r>
      <w:r w:rsidR="0051622B">
        <w:rPr>
          <w:rFonts w:ascii="Times New Roman" w:hAnsi="Times New Roman"/>
          <w:sz w:val="24"/>
          <w:szCs w:val="24"/>
        </w:rPr>
        <w:t>sebagai berikut</w:t>
      </w:r>
      <w:r w:rsidR="0051622B" w:rsidRPr="00097A5E">
        <w:rPr>
          <w:rFonts w:ascii="Times New Roman" w:hAnsi="Times New Roman"/>
          <w:sz w:val="24"/>
          <w:szCs w:val="24"/>
        </w:rPr>
        <w:t xml:space="preserve"> :</w:t>
      </w:r>
    </w:p>
    <w:p w:rsidR="0051622B" w:rsidRDefault="0051622B" w:rsidP="001433BC">
      <w:pPr>
        <w:pStyle w:val="ListParagraph"/>
        <w:numPr>
          <w:ilvl w:val="0"/>
          <w:numId w:val="22"/>
        </w:numPr>
        <w:spacing w:after="0" w:line="480" w:lineRule="auto"/>
        <w:ind w:left="1701" w:hanging="425"/>
        <w:jc w:val="both"/>
        <w:rPr>
          <w:rFonts w:ascii="Times New Roman" w:hAnsi="Times New Roman"/>
          <w:sz w:val="24"/>
          <w:szCs w:val="24"/>
        </w:rPr>
      </w:pPr>
      <w:r>
        <w:rPr>
          <w:rFonts w:ascii="Times New Roman" w:hAnsi="Times New Roman"/>
          <w:sz w:val="24"/>
          <w:szCs w:val="24"/>
        </w:rPr>
        <w:t>DU &lt; DW &lt; 4-DU maka H</w:t>
      </w:r>
      <w:r w:rsidRPr="003922AB">
        <w:rPr>
          <w:rFonts w:ascii="Times New Roman" w:hAnsi="Times New Roman"/>
          <w:sz w:val="24"/>
          <w:szCs w:val="24"/>
          <w:vertAlign w:val="subscript"/>
        </w:rPr>
        <w:t>0</w:t>
      </w:r>
      <w:r>
        <w:rPr>
          <w:rFonts w:ascii="Times New Roman" w:hAnsi="Times New Roman"/>
          <w:sz w:val="24"/>
          <w:szCs w:val="24"/>
        </w:rPr>
        <w:t xml:space="preserve"> diterima, artinya tidak terjadi autokorelasi.</w:t>
      </w:r>
    </w:p>
    <w:p w:rsidR="0051622B" w:rsidRDefault="0051622B" w:rsidP="001433BC">
      <w:pPr>
        <w:pStyle w:val="ListParagraph"/>
        <w:numPr>
          <w:ilvl w:val="0"/>
          <w:numId w:val="22"/>
        </w:numPr>
        <w:spacing w:after="0" w:line="480" w:lineRule="auto"/>
        <w:ind w:left="1701" w:hanging="425"/>
        <w:jc w:val="both"/>
        <w:rPr>
          <w:rFonts w:ascii="Times New Roman" w:hAnsi="Times New Roman"/>
          <w:sz w:val="24"/>
          <w:szCs w:val="24"/>
        </w:rPr>
      </w:pPr>
      <w:r>
        <w:rPr>
          <w:rFonts w:ascii="Times New Roman" w:hAnsi="Times New Roman"/>
          <w:sz w:val="24"/>
          <w:szCs w:val="24"/>
        </w:rPr>
        <w:t>DW &lt; DL atau DW &gt; 4-DL maka H</w:t>
      </w:r>
      <w:r w:rsidRPr="003922AB">
        <w:rPr>
          <w:rFonts w:ascii="Times New Roman" w:hAnsi="Times New Roman"/>
          <w:sz w:val="24"/>
          <w:szCs w:val="24"/>
          <w:vertAlign w:val="subscript"/>
        </w:rPr>
        <w:t>0</w:t>
      </w:r>
      <w:r>
        <w:rPr>
          <w:rFonts w:ascii="Times New Roman" w:hAnsi="Times New Roman"/>
          <w:sz w:val="24"/>
          <w:szCs w:val="24"/>
        </w:rPr>
        <w:t xml:space="preserve"> ditolak, artinya terjadi autokorelasi.</w:t>
      </w:r>
    </w:p>
    <w:p w:rsidR="0051622B" w:rsidRDefault="0051622B" w:rsidP="001433BC">
      <w:pPr>
        <w:pStyle w:val="ListParagraph"/>
        <w:numPr>
          <w:ilvl w:val="0"/>
          <w:numId w:val="22"/>
        </w:numPr>
        <w:spacing w:after="0" w:line="480" w:lineRule="auto"/>
        <w:ind w:left="1701" w:hanging="425"/>
        <w:jc w:val="both"/>
        <w:rPr>
          <w:rFonts w:ascii="Times New Roman" w:hAnsi="Times New Roman"/>
          <w:sz w:val="24"/>
          <w:szCs w:val="24"/>
        </w:rPr>
      </w:pPr>
      <w:r>
        <w:rPr>
          <w:rFonts w:ascii="Times New Roman" w:hAnsi="Times New Roman"/>
          <w:sz w:val="24"/>
          <w:szCs w:val="24"/>
        </w:rPr>
        <w:t>DL &lt; DW &lt; DU atau 4-DU &lt; DW &lt; 4-DL, artinya tidak ada kepastian.</w:t>
      </w:r>
    </w:p>
    <w:p w:rsidR="0051622B" w:rsidRPr="00770E19" w:rsidRDefault="0051622B" w:rsidP="00F85B85">
      <w:pPr>
        <w:pStyle w:val="ListParagraph"/>
        <w:numPr>
          <w:ilvl w:val="0"/>
          <w:numId w:val="15"/>
        </w:numPr>
        <w:spacing w:after="0" w:line="480" w:lineRule="auto"/>
        <w:ind w:left="1276" w:hanging="425"/>
        <w:jc w:val="both"/>
        <w:rPr>
          <w:rFonts w:ascii="Times New Roman" w:hAnsi="Times New Roman"/>
          <w:b/>
          <w:sz w:val="24"/>
          <w:szCs w:val="24"/>
        </w:rPr>
      </w:pPr>
      <w:r w:rsidRPr="00770E19">
        <w:rPr>
          <w:rFonts w:ascii="Times New Roman" w:hAnsi="Times New Roman"/>
          <w:b/>
          <w:sz w:val="24"/>
          <w:szCs w:val="24"/>
          <w:lang w:val="en-US"/>
        </w:rPr>
        <w:t>Uji Multikolinieritas</w:t>
      </w:r>
      <w:r w:rsidR="007D773B">
        <w:rPr>
          <w:rFonts w:ascii="Times New Roman" w:hAnsi="Times New Roman"/>
          <w:b/>
          <w:sz w:val="24"/>
          <w:szCs w:val="24"/>
        </w:rPr>
        <w:t>.</w:t>
      </w:r>
    </w:p>
    <w:p w:rsidR="0051622B" w:rsidRPr="00ED47C2" w:rsidRDefault="00F85B85" w:rsidP="00F85B85">
      <w:pPr>
        <w:pStyle w:val="ListParagraph"/>
        <w:spacing w:after="0" w:line="480" w:lineRule="auto"/>
        <w:ind w:left="1276" w:firstLine="425"/>
        <w:jc w:val="both"/>
        <w:rPr>
          <w:rFonts w:ascii="Times New Roman" w:hAnsi="Times New Roman"/>
          <w:sz w:val="24"/>
          <w:szCs w:val="24"/>
        </w:rPr>
      </w:pPr>
      <w:r w:rsidRPr="00F85B85">
        <w:rPr>
          <w:rFonts w:ascii="Times New Roman" w:hAnsi="Times New Roman" w:cs="Times New Roman"/>
          <w:sz w:val="24"/>
          <w:szCs w:val="24"/>
        </w:rPr>
        <w:t>Menurut Ghozali (2016</w:t>
      </w:r>
      <w:r>
        <w:rPr>
          <w:rFonts w:ascii="Times New Roman" w:hAnsi="Times New Roman" w:cs="Times New Roman"/>
          <w:sz w:val="24"/>
          <w:szCs w:val="24"/>
        </w:rPr>
        <w:t xml:space="preserve"> </w:t>
      </w:r>
      <w:r w:rsidRPr="00F85B85">
        <w:rPr>
          <w:rFonts w:ascii="Times New Roman" w:hAnsi="Times New Roman" w:cs="Times New Roman"/>
          <w:sz w:val="24"/>
          <w:szCs w:val="24"/>
        </w:rPr>
        <w:t>:</w:t>
      </w:r>
      <w:r>
        <w:rPr>
          <w:rFonts w:ascii="Times New Roman" w:hAnsi="Times New Roman" w:cs="Times New Roman"/>
          <w:sz w:val="24"/>
          <w:szCs w:val="24"/>
        </w:rPr>
        <w:t xml:space="preserve"> </w:t>
      </w:r>
      <w:r w:rsidRPr="00F85B85">
        <w:rPr>
          <w:rFonts w:ascii="Times New Roman" w:hAnsi="Times New Roman" w:cs="Times New Roman"/>
          <w:sz w:val="24"/>
          <w:szCs w:val="24"/>
        </w:rPr>
        <w:t>103) uji ini dilakukan untuk mengetahui apakah model regresi ditemukan adanya korelasi antar variabel bebas (independen). Model yang baik seharusnya tidak terjadi korelasi di antara variabel bebas (independen). Untuk mengetahui ada tidaknya multikolinieritas adalah dengan melihat nilai VIF (</w:t>
      </w:r>
      <w:r w:rsidRPr="00F85B85">
        <w:rPr>
          <w:rFonts w:ascii="Times New Roman" w:hAnsi="Times New Roman" w:cs="Times New Roman"/>
          <w:i/>
          <w:sz w:val="24"/>
          <w:szCs w:val="24"/>
        </w:rPr>
        <w:t>Variance Inflation Factor</w:t>
      </w:r>
      <w:r w:rsidRPr="00F85B85">
        <w:rPr>
          <w:rFonts w:ascii="Times New Roman" w:hAnsi="Times New Roman" w:cs="Times New Roman"/>
          <w:sz w:val="24"/>
          <w:szCs w:val="24"/>
        </w:rPr>
        <w:t xml:space="preserve">). Jika nilai </w:t>
      </w:r>
      <w:r w:rsidRPr="00F85B85">
        <w:rPr>
          <w:rFonts w:ascii="Times New Roman" w:hAnsi="Times New Roman" w:cs="Times New Roman"/>
          <w:i/>
          <w:sz w:val="24"/>
          <w:szCs w:val="24"/>
        </w:rPr>
        <w:t xml:space="preserve">tolerance </w:t>
      </w:r>
      <w:r>
        <w:rPr>
          <w:rFonts w:ascii="Times New Roman" w:hAnsi="Times New Roman" w:cs="Times New Roman"/>
          <w:sz w:val="24"/>
          <w:szCs w:val="24"/>
        </w:rPr>
        <w:t>&gt; 0,</w:t>
      </w:r>
      <w:r w:rsidRPr="00F85B85">
        <w:rPr>
          <w:rFonts w:ascii="Times New Roman" w:hAnsi="Times New Roman" w:cs="Times New Roman"/>
          <w:sz w:val="24"/>
          <w:szCs w:val="24"/>
        </w:rPr>
        <w:t xml:space="preserve">10 atau sama dengan nilai VIF &lt; 10, berarti </w:t>
      </w:r>
      <w:r>
        <w:rPr>
          <w:rFonts w:ascii="Times New Roman" w:hAnsi="Times New Roman" w:cs="Times New Roman"/>
          <w:sz w:val="24"/>
          <w:szCs w:val="24"/>
        </w:rPr>
        <w:t xml:space="preserve">tidak </w:t>
      </w:r>
      <w:r w:rsidRPr="00F85B85">
        <w:rPr>
          <w:rFonts w:ascii="Times New Roman" w:hAnsi="Times New Roman" w:cs="Times New Roman"/>
          <w:sz w:val="24"/>
          <w:szCs w:val="24"/>
        </w:rPr>
        <w:t>terjadi multikolinieritas.</w:t>
      </w:r>
    </w:p>
    <w:p w:rsidR="0051622B" w:rsidRPr="000F6D1A" w:rsidRDefault="0051622B" w:rsidP="000F6D1A">
      <w:pPr>
        <w:pStyle w:val="ListParagraph"/>
        <w:numPr>
          <w:ilvl w:val="0"/>
          <w:numId w:val="14"/>
        </w:numPr>
        <w:spacing w:after="0" w:line="480" w:lineRule="auto"/>
        <w:ind w:left="851" w:hanging="425"/>
        <w:jc w:val="both"/>
        <w:rPr>
          <w:rFonts w:ascii="Times New Roman" w:hAnsi="Times New Roman"/>
          <w:b/>
          <w:sz w:val="24"/>
          <w:szCs w:val="24"/>
        </w:rPr>
      </w:pPr>
      <w:r w:rsidRPr="003E5D27">
        <w:rPr>
          <w:rFonts w:ascii="Times New Roman" w:hAnsi="Times New Roman"/>
          <w:b/>
          <w:sz w:val="24"/>
          <w:szCs w:val="24"/>
          <w:lang w:val="en-US"/>
        </w:rPr>
        <w:t xml:space="preserve">Uji Regresi </w:t>
      </w:r>
      <w:r w:rsidRPr="003E5D27">
        <w:rPr>
          <w:rFonts w:ascii="Times New Roman" w:hAnsi="Times New Roman"/>
          <w:b/>
          <w:sz w:val="24"/>
          <w:szCs w:val="24"/>
        </w:rPr>
        <w:t>Linier Berganda</w:t>
      </w:r>
      <w:r w:rsidR="007D773B">
        <w:rPr>
          <w:rFonts w:ascii="Times New Roman" w:hAnsi="Times New Roman"/>
          <w:b/>
          <w:sz w:val="24"/>
          <w:szCs w:val="24"/>
        </w:rPr>
        <w:t>.</w:t>
      </w:r>
    </w:p>
    <w:p w:rsidR="0051622B" w:rsidRDefault="00452635" w:rsidP="000F6D1A">
      <w:pPr>
        <w:pStyle w:val="ListParagraph"/>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Analisis regresi linie</w:t>
      </w:r>
      <w:r w:rsidRPr="00452635">
        <w:rPr>
          <w:rFonts w:ascii="Times New Roman" w:hAnsi="Times New Roman" w:cs="Times New Roman"/>
          <w:sz w:val="24"/>
          <w:szCs w:val="24"/>
        </w:rPr>
        <w:t>r</w:t>
      </w:r>
      <w:r>
        <w:rPr>
          <w:rFonts w:ascii="Times New Roman" w:hAnsi="Times New Roman" w:cs="Times New Roman"/>
          <w:sz w:val="24"/>
          <w:szCs w:val="24"/>
        </w:rPr>
        <w:t xml:space="preserve"> berganda</w:t>
      </w:r>
      <w:r w:rsidRPr="00452635">
        <w:rPr>
          <w:rFonts w:ascii="Times New Roman" w:hAnsi="Times New Roman" w:cs="Times New Roman"/>
          <w:sz w:val="24"/>
          <w:szCs w:val="24"/>
        </w:rPr>
        <w:t xml:space="preserve"> menurut Ghozali (2016</w:t>
      </w:r>
      <w:r>
        <w:rPr>
          <w:rFonts w:ascii="Times New Roman" w:hAnsi="Times New Roman" w:cs="Times New Roman"/>
          <w:sz w:val="24"/>
          <w:szCs w:val="24"/>
        </w:rPr>
        <w:t xml:space="preserve"> </w:t>
      </w:r>
      <w:r w:rsidRPr="00452635">
        <w:rPr>
          <w:rFonts w:ascii="Times New Roman" w:hAnsi="Times New Roman" w:cs="Times New Roman"/>
          <w:sz w:val="24"/>
          <w:szCs w:val="24"/>
        </w:rPr>
        <w:t>:</w:t>
      </w:r>
      <w:r>
        <w:rPr>
          <w:rFonts w:ascii="Times New Roman" w:hAnsi="Times New Roman" w:cs="Times New Roman"/>
          <w:sz w:val="24"/>
          <w:szCs w:val="24"/>
        </w:rPr>
        <w:t xml:space="preserve"> </w:t>
      </w:r>
      <w:r w:rsidRPr="00452635">
        <w:rPr>
          <w:rFonts w:ascii="Times New Roman" w:hAnsi="Times New Roman" w:cs="Times New Roman"/>
          <w:sz w:val="24"/>
          <w:szCs w:val="24"/>
        </w:rPr>
        <w:t>93) adalah berupa nilai suatu koefisien pada masing</w:t>
      </w:r>
      <w:r>
        <w:rPr>
          <w:rFonts w:ascii="Times New Roman" w:hAnsi="Times New Roman" w:cs="Times New Roman"/>
          <w:sz w:val="24"/>
          <w:szCs w:val="24"/>
        </w:rPr>
        <w:t xml:space="preserve"> </w:t>
      </w:r>
      <w:r w:rsidRPr="00452635">
        <w:rPr>
          <w:rFonts w:ascii="Times New Roman" w:hAnsi="Times New Roman" w:cs="Times New Roman"/>
          <w:sz w:val="24"/>
          <w:szCs w:val="24"/>
        </w:rPr>
        <w:t>-</w:t>
      </w:r>
      <w:r>
        <w:rPr>
          <w:rFonts w:ascii="Times New Roman" w:hAnsi="Times New Roman" w:cs="Times New Roman"/>
          <w:sz w:val="24"/>
          <w:szCs w:val="24"/>
        </w:rPr>
        <w:t xml:space="preserve"> </w:t>
      </w:r>
      <w:r w:rsidRPr="00452635">
        <w:rPr>
          <w:rFonts w:ascii="Times New Roman" w:hAnsi="Times New Roman" w:cs="Times New Roman"/>
          <w:sz w:val="24"/>
          <w:szCs w:val="24"/>
        </w:rPr>
        <w:t xml:space="preserve">masing variabel independen. Koefisien berdasarkan suatu persamaan yang memprediksi nilai variabel dependen. Analisis regresi linier berganda dalam penelitian ini </w:t>
      </w:r>
      <w:r w:rsidRPr="00452635">
        <w:rPr>
          <w:rFonts w:ascii="Times New Roman" w:hAnsi="Times New Roman" w:cs="Times New Roman"/>
          <w:sz w:val="24"/>
          <w:szCs w:val="24"/>
        </w:rPr>
        <w:lastRenderedPageBreak/>
        <w:t xml:space="preserve">menggunakan tingkat signifikansi 0,05. </w:t>
      </w:r>
      <w:r w:rsidR="00BD6BEF">
        <w:rPr>
          <w:rFonts w:ascii="Times New Roman" w:hAnsi="Times New Roman"/>
          <w:sz w:val="24"/>
          <w:szCs w:val="24"/>
        </w:rPr>
        <w:t xml:space="preserve">Teknik analisis menggunakan program aplikasi IBM SPSS 26. </w:t>
      </w:r>
      <w:r w:rsidRPr="00452635">
        <w:rPr>
          <w:rFonts w:ascii="Times New Roman" w:hAnsi="Times New Roman" w:cs="Times New Roman"/>
          <w:sz w:val="24"/>
          <w:szCs w:val="24"/>
        </w:rPr>
        <w:t>Rumus menururt Ghozali (2016</w:t>
      </w:r>
      <w:r>
        <w:rPr>
          <w:rFonts w:ascii="Times New Roman" w:hAnsi="Times New Roman" w:cs="Times New Roman"/>
          <w:sz w:val="24"/>
          <w:szCs w:val="24"/>
        </w:rPr>
        <w:t xml:space="preserve"> </w:t>
      </w:r>
      <w:r w:rsidRPr="00452635">
        <w:rPr>
          <w:rFonts w:ascii="Times New Roman" w:hAnsi="Times New Roman" w:cs="Times New Roman"/>
          <w:sz w:val="24"/>
          <w:szCs w:val="24"/>
        </w:rPr>
        <w:t>:</w:t>
      </w:r>
      <w:r>
        <w:rPr>
          <w:rFonts w:ascii="Times New Roman" w:hAnsi="Times New Roman" w:cs="Times New Roman"/>
          <w:sz w:val="24"/>
          <w:szCs w:val="24"/>
        </w:rPr>
        <w:t xml:space="preserve"> </w:t>
      </w:r>
      <w:r w:rsidRPr="00452635">
        <w:rPr>
          <w:rFonts w:ascii="Times New Roman" w:hAnsi="Times New Roman" w:cs="Times New Roman"/>
          <w:sz w:val="24"/>
          <w:szCs w:val="24"/>
        </w:rPr>
        <w:t>94) dari model regresi l</w:t>
      </w:r>
      <w:r>
        <w:rPr>
          <w:rFonts w:ascii="Times New Roman" w:hAnsi="Times New Roman" w:cs="Times New Roman"/>
          <w:sz w:val="24"/>
          <w:szCs w:val="24"/>
        </w:rPr>
        <w:t>inier berganda yaitu se</w:t>
      </w:r>
      <w:r w:rsidR="0051622B">
        <w:rPr>
          <w:rFonts w:ascii="Times New Roman" w:hAnsi="Times New Roman" w:cs="Times New Roman"/>
          <w:sz w:val="24"/>
          <w:szCs w:val="24"/>
        </w:rPr>
        <w:t>b</w:t>
      </w:r>
      <w:r w:rsidR="0051622B">
        <w:rPr>
          <w:rFonts w:ascii="Times New Roman" w:hAnsi="Times New Roman" w:cs="Times New Roman"/>
          <w:spacing w:val="1"/>
          <w:sz w:val="24"/>
          <w:szCs w:val="24"/>
        </w:rPr>
        <w:t>a</w:t>
      </w:r>
      <w:r w:rsidR="0051622B">
        <w:rPr>
          <w:rFonts w:ascii="Times New Roman" w:hAnsi="Times New Roman" w:cs="Times New Roman"/>
          <w:spacing w:val="-2"/>
          <w:sz w:val="24"/>
          <w:szCs w:val="24"/>
        </w:rPr>
        <w:t>g</w:t>
      </w:r>
      <w:r w:rsidR="0051622B">
        <w:rPr>
          <w:rFonts w:ascii="Times New Roman" w:hAnsi="Times New Roman" w:cs="Times New Roman"/>
          <w:spacing w:val="-1"/>
          <w:sz w:val="24"/>
          <w:szCs w:val="24"/>
        </w:rPr>
        <w:t>a</w:t>
      </w:r>
      <w:r w:rsidR="0051622B">
        <w:rPr>
          <w:rFonts w:ascii="Times New Roman" w:hAnsi="Times New Roman" w:cs="Times New Roman"/>
          <w:sz w:val="24"/>
          <w:szCs w:val="24"/>
        </w:rPr>
        <w:t>i b</w:t>
      </w:r>
      <w:r w:rsidR="0051622B">
        <w:rPr>
          <w:rFonts w:ascii="Times New Roman" w:hAnsi="Times New Roman" w:cs="Times New Roman"/>
          <w:spacing w:val="2"/>
          <w:sz w:val="24"/>
          <w:szCs w:val="24"/>
        </w:rPr>
        <w:t>e</w:t>
      </w:r>
      <w:r w:rsidR="0051622B">
        <w:rPr>
          <w:rFonts w:ascii="Times New Roman" w:hAnsi="Times New Roman" w:cs="Times New Roman"/>
          <w:sz w:val="24"/>
          <w:szCs w:val="24"/>
        </w:rPr>
        <w:t>rikut :</w:t>
      </w:r>
    </w:p>
    <w:p w:rsidR="0051622B" w:rsidRDefault="0051622B" w:rsidP="0051622B">
      <w:pPr>
        <w:pStyle w:val="ListParagraph"/>
        <w:spacing w:after="0" w:line="480" w:lineRule="auto"/>
        <w:ind w:left="1701"/>
        <w:jc w:val="both"/>
        <w:rPr>
          <w:rFonts w:ascii="Times New Roman" w:hAnsi="Times New Roman"/>
          <w:b/>
          <w:sz w:val="24"/>
          <w:szCs w:val="24"/>
          <w:lang w:val="en-US"/>
        </w:rPr>
      </w:pPr>
      <w:r>
        <w:rPr>
          <w:rFonts w:ascii="Times New Roman" w:hAnsi="Times New Roman"/>
          <w:b/>
          <w:sz w:val="24"/>
          <w:szCs w:val="24"/>
        </w:rPr>
        <w:t xml:space="preserve">         </w:t>
      </w:r>
      <w:r w:rsidR="000F6D1A">
        <w:rPr>
          <w:rFonts w:ascii="Times New Roman" w:hAnsi="Times New Roman"/>
          <w:b/>
          <w:sz w:val="24"/>
          <w:szCs w:val="24"/>
          <w:lang w:val="en-US"/>
        </w:rPr>
        <w:t xml:space="preserve">Y = </w:t>
      </w:r>
      <w:r w:rsidR="000F6D1A">
        <w:rPr>
          <w:rFonts w:ascii="Calibri" w:hAnsi="Calibri" w:cs="Calibri"/>
          <w:b/>
          <w:sz w:val="24"/>
          <w:szCs w:val="24"/>
          <w:lang w:val="en-US"/>
        </w:rPr>
        <w:t>α</w:t>
      </w:r>
      <w:r w:rsidRPr="001B0FE0">
        <w:rPr>
          <w:rFonts w:ascii="Times New Roman" w:hAnsi="Times New Roman"/>
          <w:b/>
          <w:sz w:val="24"/>
          <w:szCs w:val="24"/>
          <w:lang w:val="en-US"/>
        </w:rPr>
        <w:t xml:space="preserve"> + </w:t>
      </w:r>
      <w:r w:rsidR="000F6D1A">
        <w:rPr>
          <w:rFonts w:ascii="Calibri" w:hAnsi="Calibri" w:cs="Calibri"/>
          <w:b/>
          <w:sz w:val="24"/>
          <w:szCs w:val="24"/>
          <w:lang w:val="en-US"/>
        </w:rPr>
        <w:t>β</w:t>
      </w:r>
      <w:r w:rsidRPr="001B0FE0">
        <w:rPr>
          <w:rFonts w:ascii="Times New Roman" w:hAnsi="Times New Roman"/>
          <w:b/>
          <w:sz w:val="24"/>
          <w:szCs w:val="24"/>
          <w:vertAlign w:val="subscript"/>
          <w:lang w:val="en-US"/>
        </w:rPr>
        <w:t>1</w:t>
      </w:r>
      <w:r w:rsidRPr="001B0FE0">
        <w:rPr>
          <w:rFonts w:ascii="Times New Roman" w:hAnsi="Times New Roman"/>
          <w:b/>
          <w:sz w:val="24"/>
          <w:szCs w:val="24"/>
          <w:lang w:val="en-US"/>
        </w:rPr>
        <w:t xml:space="preserve">CCC + </w:t>
      </w:r>
      <w:r w:rsidR="000F6D1A">
        <w:rPr>
          <w:rFonts w:ascii="Calibri" w:hAnsi="Calibri" w:cs="Calibri"/>
          <w:b/>
          <w:sz w:val="24"/>
          <w:szCs w:val="24"/>
          <w:lang w:val="en-US"/>
        </w:rPr>
        <w:t>β</w:t>
      </w:r>
      <w:r w:rsidRPr="001B0FE0">
        <w:rPr>
          <w:rFonts w:ascii="Times New Roman" w:hAnsi="Times New Roman"/>
          <w:b/>
          <w:sz w:val="24"/>
          <w:szCs w:val="24"/>
          <w:vertAlign w:val="subscript"/>
          <w:lang w:val="en-US"/>
        </w:rPr>
        <w:t>2</w:t>
      </w:r>
      <w:r>
        <w:rPr>
          <w:rFonts w:ascii="Times New Roman" w:hAnsi="Times New Roman"/>
          <w:b/>
          <w:sz w:val="24"/>
          <w:szCs w:val="24"/>
        </w:rPr>
        <w:t>DK</w:t>
      </w:r>
      <w:r w:rsidRPr="001B0FE0">
        <w:rPr>
          <w:rFonts w:ascii="Times New Roman" w:hAnsi="Times New Roman"/>
          <w:b/>
          <w:sz w:val="24"/>
          <w:szCs w:val="24"/>
          <w:lang w:val="en-US"/>
        </w:rPr>
        <w:t xml:space="preserve"> + </w:t>
      </w:r>
      <w:r w:rsidR="000F6D1A">
        <w:rPr>
          <w:rFonts w:ascii="Calibri" w:hAnsi="Calibri" w:cs="Calibri"/>
          <w:b/>
          <w:sz w:val="24"/>
          <w:szCs w:val="24"/>
          <w:lang w:val="en-US"/>
        </w:rPr>
        <w:t>β</w:t>
      </w:r>
      <w:r w:rsidRPr="001B0FE0">
        <w:rPr>
          <w:rFonts w:ascii="Times New Roman" w:hAnsi="Times New Roman"/>
          <w:b/>
          <w:sz w:val="24"/>
          <w:szCs w:val="24"/>
          <w:vertAlign w:val="subscript"/>
          <w:lang w:val="en-US"/>
        </w:rPr>
        <w:t>3</w:t>
      </w:r>
      <w:r>
        <w:rPr>
          <w:rFonts w:ascii="Times New Roman" w:hAnsi="Times New Roman"/>
          <w:b/>
          <w:sz w:val="24"/>
          <w:szCs w:val="24"/>
          <w:lang w:val="en-US"/>
        </w:rPr>
        <w:t>KA</w:t>
      </w:r>
      <w:r w:rsidRPr="001B0FE0">
        <w:rPr>
          <w:rFonts w:ascii="Times New Roman" w:hAnsi="Times New Roman"/>
          <w:b/>
          <w:sz w:val="24"/>
          <w:szCs w:val="24"/>
          <w:lang w:val="en-US"/>
        </w:rPr>
        <w:t xml:space="preserve"> + </w:t>
      </w:r>
      <w:r w:rsidR="000F6D1A">
        <w:rPr>
          <w:rFonts w:ascii="Calibri" w:hAnsi="Calibri" w:cs="Calibri"/>
          <w:b/>
          <w:sz w:val="24"/>
          <w:szCs w:val="24"/>
          <w:lang w:val="en-US"/>
        </w:rPr>
        <w:t>β</w:t>
      </w:r>
      <w:r w:rsidRPr="001B0FE0">
        <w:rPr>
          <w:rFonts w:ascii="Times New Roman" w:hAnsi="Times New Roman"/>
          <w:b/>
          <w:sz w:val="24"/>
          <w:szCs w:val="24"/>
          <w:vertAlign w:val="subscript"/>
          <w:lang w:val="en-US"/>
        </w:rPr>
        <w:t>4</w:t>
      </w:r>
      <w:r>
        <w:rPr>
          <w:rFonts w:ascii="Times New Roman" w:hAnsi="Times New Roman"/>
          <w:b/>
          <w:sz w:val="24"/>
          <w:szCs w:val="24"/>
          <w:lang w:val="en-US"/>
        </w:rPr>
        <w:t>KI</w:t>
      </w:r>
      <w:r w:rsidRPr="001B0FE0">
        <w:rPr>
          <w:rFonts w:ascii="Times New Roman" w:hAnsi="Times New Roman"/>
          <w:b/>
          <w:sz w:val="24"/>
          <w:szCs w:val="24"/>
          <w:lang w:val="en-US"/>
        </w:rPr>
        <w:t xml:space="preserve"> + </w:t>
      </w:r>
      <w:r w:rsidR="000F6D1A">
        <w:rPr>
          <w:rFonts w:ascii="Calibri" w:hAnsi="Calibri" w:cs="Calibri"/>
          <w:b/>
          <w:sz w:val="24"/>
          <w:szCs w:val="24"/>
          <w:lang w:val="en-US"/>
        </w:rPr>
        <w:t>β</w:t>
      </w:r>
      <w:r w:rsidRPr="001B0FE0">
        <w:rPr>
          <w:rFonts w:ascii="Times New Roman" w:hAnsi="Times New Roman"/>
          <w:b/>
          <w:sz w:val="24"/>
          <w:szCs w:val="24"/>
          <w:vertAlign w:val="subscript"/>
          <w:lang w:val="en-US"/>
        </w:rPr>
        <w:t>5</w:t>
      </w:r>
      <w:r>
        <w:rPr>
          <w:rFonts w:ascii="Times New Roman" w:hAnsi="Times New Roman"/>
          <w:b/>
          <w:sz w:val="24"/>
          <w:szCs w:val="24"/>
        </w:rPr>
        <w:t xml:space="preserve">SR + </w:t>
      </w:r>
      <w:r w:rsidRPr="001B0FE0">
        <w:rPr>
          <w:rFonts w:ascii="Times New Roman" w:hAnsi="Times New Roman"/>
          <w:b/>
          <w:sz w:val="24"/>
          <w:szCs w:val="24"/>
          <w:lang w:val="en-US"/>
        </w:rPr>
        <w:t>e</w:t>
      </w:r>
    </w:p>
    <w:p w:rsidR="0051622B" w:rsidRPr="00097A5E" w:rsidRDefault="0051622B" w:rsidP="000F6D1A">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Keterangan</w:t>
      </w:r>
      <w:r w:rsidR="000F6D1A">
        <w:rPr>
          <w:rFonts w:ascii="Times New Roman" w:hAnsi="Times New Roman"/>
          <w:sz w:val="24"/>
          <w:szCs w:val="24"/>
        </w:rPr>
        <w:tab/>
      </w:r>
      <w:r w:rsidRPr="00097A5E">
        <w:rPr>
          <w:rFonts w:ascii="Times New Roman" w:hAnsi="Times New Roman"/>
          <w:sz w:val="24"/>
          <w:szCs w:val="24"/>
        </w:rPr>
        <w:t>:</w:t>
      </w:r>
    </w:p>
    <w:p w:rsidR="0051622B" w:rsidRPr="00097A5E" w:rsidRDefault="0051622B" w:rsidP="000F6D1A">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α</w:t>
      </w:r>
      <w:r>
        <w:rPr>
          <w:rFonts w:ascii="Times New Roman" w:hAnsi="Times New Roman"/>
          <w:sz w:val="24"/>
          <w:szCs w:val="24"/>
        </w:rPr>
        <w:tab/>
      </w:r>
      <w:r>
        <w:rPr>
          <w:rFonts w:ascii="Times New Roman" w:hAnsi="Times New Roman"/>
          <w:sz w:val="24"/>
          <w:szCs w:val="24"/>
        </w:rPr>
        <w:tab/>
      </w:r>
      <w:r w:rsidRPr="00097A5E">
        <w:rPr>
          <w:rFonts w:ascii="Times New Roman" w:hAnsi="Times New Roman"/>
          <w:sz w:val="24"/>
          <w:szCs w:val="24"/>
        </w:rPr>
        <w:t>: Konstanta</w:t>
      </w:r>
    </w:p>
    <w:p w:rsidR="0051622B" w:rsidRPr="00097A5E" w:rsidRDefault="0051622B" w:rsidP="000F6D1A">
      <w:pPr>
        <w:pStyle w:val="ListParagraph"/>
        <w:spacing w:after="0" w:line="240" w:lineRule="auto"/>
        <w:ind w:left="851"/>
        <w:jc w:val="both"/>
        <w:rPr>
          <w:rFonts w:ascii="Times New Roman" w:hAnsi="Times New Roman"/>
          <w:sz w:val="24"/>
          <w:szCs w:val="24"/>
        </w:rPr>
      </w:pPr>
      <w:r w:rsidRPr="00097A5E">
        <w:rPr>
          <w:rFonts w:ascii="Times New Roman" w:hAnsi="Times New Roman"/>
          <w:sz w:val="24"/>
          <w:szCs w:val="24"/>
        </w:rPr>
        <w:t>β</w:t>
      </w:r>
      <w:r w:rsidRPr="00097A5E">
        <w:rPr>
          <w:rFonts w:ascii="Times New Roman" w:hAnsi="Times New Roman"/>
          <w:sz w:val="24"/>
          <w:szCs w:val="24"/>
          <w:vertAlign w:val="subscript"/>
        </w:rPr>
        <w:t>1</w:t>
      </w:r>
      <w:r w:rsidRPr="00097A5E">
        <w:rPr>
          <w:rFonts w:ascii="Times New Roman" w:hAnsi="Times New Roman"/>
          <w:sz w:val="24"/>
          <w:szCs w:val="24"/>
        </w:rPr>
        <w:t>β</w:t>
      </w:r>
      <w:r w:rsidRPr="00097A5E">
        <w:rPr>
          <w:rFonts w:ascii="Times New Roman" w:hAnsi="Times New Roman"/>
          <w:sz w:val="24"/>
          <w:szCs w:val="24"/>
          <w:vertAlign w:val="subscript"/>
        </w:rPr>
        <w:t>2</w:t>
      </w:r>
      <w:r w:rsidRPr="00097A5E">
        <w:rPr>
          <w:rFonts w:ascii="Times New Roman" w:hAnsi="Times New Roman"/>
          <w:sz w:val="24"/>
          <w:szCs w:val="24"/>
        </w:rPr>
        <w:t>β</w:t>
      </w:r>
      <w:r w:rsidRPr="00097A5E">
        <w:rPr>
          <w:rFonts w:ascii="Times New Roman" w:hAnsi="Times New Roman"/>
          <w:sz w:val="24"/>
          <w:szCs w:val="24"/>
          <w:vertAlign w:val="subscript"/>
        </w:rPr>
        <w:t>3</w:t>
      </w:r>
      <w:r w:rsidRPr="00097A5E">
        <w:rPr>
          <w:rFonts w:ascii="Times New Roman" w:hAnsi="Times New Roman"/>
          <w:sz w:val="24"/>
          <w:szCs w:val="24"/>
        </w:rPr>
        <w:t>β</w:t>
      </w:r>
      <w:r w:rsidRPr="00097A5E">
        <w:rPr>
          <w:rFonts w:ascii="Times New Roman" w:hAnsi="Times New Roman"/>
          <w:sz w:val="24"/>
          <w:szCs w:val="24"/>
          <w:vertAlign w:val="subscript"/>
        </w:rPr>
        <w:t>4</w:t>
      </w:r>
      <w:r w:rsidRPr="00097A5E">
        <w:rPr>
          <w:rFonts w:ascii="Times New Roman" w:hAnsi="Times New Roman"/>
          <w:sz w:val="24"/>
          <w:szCs w:val="24"/>
        </w:rPr>
        <w:t>β</w:t>
      </w:r>
      <w:r>
        <w:rPr>
          <w:rFonts w:ascii="Times New Roman" w:hAnsi="Times New Roman"/>
          <w:sz w:val="24"/>
          <w:szCs w:val="24"/>
          <w:vertAlign w:val="subscript"/>
        </w:rPr>
        <w:t>5</w:t>
      </w:r>
      <w:r>
        <w:rPr>
          <w:rFonts w:ascii="Times New Roman" w:hAnsi="Times New Roman"/>
          <w:sz w:val="24"/>
          <w:szCs w:val="24"/>
        </w:rPr>
        <w:tab/>
      </w:r>
      <w:r w:rsidRPr="00097A5E">
        <w:rPr>
          <w:rFonts w:ascii="Times New Roman" w:hAnsi="Times New Roman"/>
          <w:sz w:val="24"/>
          <w:szCs w:val="24"/>
        </w:rPr>
        <w:t xml:space="preserve">: Koefisien Regresi </w:t>
      </w:r>
    </w:p>
    <w:p w:rsidR="0051622B" w:rsidRPr="00551AF2" w:rsidRDefault="0051622B" w:rsidP="000F6D1A">
      <w:pPr>
        <w:pStyle w:val="ListParagraph"/>
        <w:spacing w:after="0" w:line="240" w:lineRule="auto"/>
        <w:ind w:left="851"/>
        <w:jc w:val="both"/>
        <w:rPr>
          <w:rFonts w:ascii="Times New Roman" w:hAnsi="Times New Roman"/>
          <w:i/>
          <w:sz w:val="24"/>
          <w:szCs w:val="24"/>
        </w:rPr>
      </w:pPr>
      <w:r>
        <w:rPr>
          <w:rFonts w:ascii="Times New Roman" w:hAnsi="Times New Roman"/>
          <w:sz w:val="24"/>
          <w:szCs w:val="24"/>
        </w:rPr>
        <w:t>CCC</w:t>
      </w:r>
      <w:r>
        <w:rPr>
          <w:rFonts w:ascii="Times New Roman" w:hAnsi="Times New Roman"/>
          <w:sz w:val="24"/>
          <w:szCs w:val="24"/>
        </w:rPr>
        <w:tab/>
      </w:r>
      <w:r w:rsidR="000F6D1A">
        <w:rPr>
          <w:rFonts w:ascii="Times New Roman" w:hAnsi="Times New Roman"/>
          <w:sz w:val="24"/>
          <w:szCs w:val="24"/>
        </w:rPr>
        <w:tab/>
      </w:r>
      <w:r>
        <w:rPr>
          <w:rFonts w:ascii="Times New Roman" w:hAnsi="Times New Roman"/>
          <w:sz w:val="24"/>
          <w:szCs w:val="24"/>
        </w:rPr>
        <w:t xml:space="preserve">: </w:t>
      </w:r>
      <w:r>
        <w:rPr>
          <w:rFonts w:ascii="Times New Roman" w:hAnsi="Times New Roman"/>
          <w:i/>
          <w:sz w:val="24"/>
          <w:szCs w:val="24"/>
        </w:rPr>
        <w:t>Cash Conversion Cycle</w:t>
      </w:r>
    </w:p>
    <w:p w:rsidR="0051622B" w:rsidRPr="00097A5E" w:rsidRDefault="0051622B" w:rsidP="000F6D1A">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DK</w:t>
      </w:r>
      <w:r>
        <w:rPr>
          <w:rFonts w:ascii="Times New Roman" w:hAnsi="Times New Roman"/>
          <w:sz w:val="24"/>
          <w:szCs w:val="24"/>
        </w:rPr>
        <w:tab/>
      </w:r>
      <w:r>
        <w:rPr>
          <w:rFonts w:ascii="Times New Roman" w:hAnsi="Times New Roman"/>
          <w:sz w:val="24"/>
          <w:szCs w:val="24"/>
        </w:rPr>
        <w:tab/>
        <w:t>: Dewan Komisaris</w:t>
      </w:r>
    </w:p>
    <w:p w:rsidR="0051622B" w:rsidRPr="00097A5E" w:rsidRDefault="0051622B" w:rsidP="000F6D1A">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 xml:space="preserve">KA </w:t>
      </w:r>
      <w:r>
        <w:rPr>
          <w:rFonts w:ascii="Times New Roman" w:hAnsi="Times New Roman"/>
          <w:sz w:val="24"/>
          <w:szCs w:val="24"/>
        </w:rPr>
        <w:tab/>
      </w:r>
      <w:r w:rsidRPr="00097A5E">
        <w:rPr>
          <w:rFonts w:ascii="Times New Roman" w:hAnsi="Times New Roman"/>
          <w:sz w:val="24"/>
          <w:szCs w:val="24"/>
        </w:rPr>
        <w:tab/>
      </w:r>
      <w:r>
        <w:rPr>
          <w:rFonts w:ascii="Times New Roman" w:hAnsi="Times New Roman"/>
          <w:sz w:val="24"/>
          <w:szCs w:val="24"/>
        </w:rPr>
        <w:t>: Komite Audit</w:t>
      </w:r>
    </w:p>
    <w:p w:rsidR="0051622B" w:rsidRDefault="0051622B" w:rsidP="000F6D1A">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ab/>
      </w:r>
      <w:r>
        <w:rPr>
          <w:rFonts w:ascii="Times New Roman" w:hAnsi="Times New Roman"/>
          <w:sz w:val="24"/>
          <w:szCs w:val="24"/>
        </w:rPr>
        <w:tab/>
        <w:t>: Kepemilikan Institusional</w:t>
      </w:r>
    </w:p>
    <w:p w:rsidR="0051622B" w:rsidRPr="00551AF2" w:rsidRDefault="0051622B" w:rsidP="000F6D1A">
      <w:pPr>
        <w:pStyle w:val="ListParagraph"/>
        <w:spacing w:after="0" w:line="240" w:lineRule="auto"/>
        <w:ind w:left="851"/>
        <w:jc w:val="both"/>
        <w:rPr>
          <w:rFonts w:ascii="Times New Roman" w:hAnsi="Times New Roman"/>
          <w:i/>
          <w:sz w:val="24"/>
          <w:szCs w:val="24"/>
        </w:rPr>
      </w:pPr>
      <w:r>
        <w:rPr>
          <w:rFonts w:ascii="Times New Roman" w:hAnsi="Times New Roman"/>
          <w:sz w:val="24"/>
          <w:szCs w:val="24"/>
        </w:rPr>
        <w:t>SR</w:t>
      </w:r>
      <w:r>
        <w:rPr>
          <w:rFonts w:ascii="Times New Roman" w:hAnsi="Times New Roman"/>
          <w:sz w:val="24"/>
          <w:szCs w:val="24"/>
        </w:rPr>
        <w:tab/>
      </w:r>
      <w:r>
        <w:rPr>
          <w:rFonts w:ascii="Times New Roman" w:hAnsi="Times New Roman"/>
          <w:sz w:val="24"/>
          <w:szCs w:val="24"/>
        </w:rPr>
        <w:tab/>
        <w:t xml:space="preserve">: Pengungkapan </w:t>
      </w:r>
      <w:r>
        <w:rPr>
          <w:rFonts w:ascii="Times New Roman" w:hAnsi="Times New Roman"/>
          <w:i/>
          <w:sz w:val="24"/>
          <w:szCs w:val="24"/>
        </w:rPr>
        <w:t>Sustainability Report</w:t>
      </w:r>
    </w:p>
    <w:p w:rsidR="0051622B" w:rsidRDefault="0051622B" w:rsidP="000F6D1A">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097A5E">
        <w:rPr>
          <w:rFonts w:ascii="Times New Roman" w:hAnsi="Times New Roman"/>
          <w:sz w:val="24"/>
          <w:szCs w:val="24"/>
        </w:rPr>
        <w:tab/>
        <w:t>: er</w:t>
      </w:r>
      <w:r>
        <w:rPr>
          <w:rFonts w:ascii="Times New Roman" w:hAnsi="Times New Roman"/>
          <w:sz w:val="24"/>
          <w:szCs w:val="24"/>
        </w:rPr>
        <w:t>r</w:t>
      </w:r>
      <w:r w:rsidRPr="00097A5E">
        <w:rPr>
          <w:rFonts w:ascii="Times New Roman" w:hAnsi="Times New Roman"/>
          <w:sz w:val="24"/>
          <w:szCs w:val="24"/>
        </w:rPr>
        <w:t>or</w:t>
      </w:r>
    </w:p>
    <w:p w:rsidR="000F6D1A" w:rsidRDefault="000F6D1A" w:rsidP="000F6D1A">
      <w:pPr>
        <w:pStyle w:val="ListParagraph"/>
        <w:spacing w:after="0" w:line="240" w:lineRule="auto"/>
        <w:ind w:left="851"/>
        <w:jc w:val="both"/>
        <w:rPr>
          <w:rFonts w:ascii="Times New Roman" w:hAnsi="Times New Roman"/>
          <w:sz w:val="24"/>
          <w:szCs w:val="24"/>
        </w:rPr>
      </w:pPr>
    </w:p>
    <w:p w:rsidR="0051622B" w:rsidRPr="000F6D1A" w:rsidRDefault="000F6D1A" w:rsidP="000F6D1A">
      <w:pPr>
        <w:pStyle w:val="ListParagraph"/>
        <w:numPr>
          <w:ilvl w:val="0"/>
          <w:numId w:val="14"/>
        </w:numPr>
        <w:spacing w:after="0" w:line="480" w:lineRule="auto"/>
        <w:ind w:left="851" w:hanging="425"/>
        <w:jc w:val="both"/>
        <w:rPr>
          <w:rFonts w:ascii="Times New Roman" w:hAnsi="Times New Roman"/>
          <w:b/>
          <w:sz w:val="24"/>
          <w:szCs w:val="24"/>
        </w:rPr>
      </w:pPr>
      <w:r>
        <w:rPr>
          <w:rFonts w:ascii="Times New Roman" w:hAnsi="Times New Roman"/>
          <w:b/>
          <w:sz w:val="24"/>
          <w:szCs w:val="24"/>
          <w:lang w:val="en-US"/>
        </w:rPr>
        <w:t xml:space="preserve">Uji </w:t>
      </w:r>
      <w:r>
        <w:rPr>
          <w:rFonts w:ascii="Times New Roman" w:hAnsi="Times New Roman"/>
          <w:b/>
          <w:sz w:val="24"/>
          <w:szCs w:val="24"/>
        </w:rPr>
        <w:t>Hipotesis.</w:t>
      </w:r>
    </w:p>
    <w:p w:rsidR="000F6D1A" w:rsidRDefault="000F6D1A" w:rsidP="001433BC">
      <w:pPr>
        <w:pStyle w:val="ListParagraph"/>
        <w:numPr>
          <w:ilvl w:val="3"/>
          <w:numId w:val="26"/>
        </w:numPr>
        <w:spacing w:after="0" w:line="480" w:lineRule="auto"/>
        <w:ind w:left="1276" w:hanging="425"/>
        <w:jc w:val="both"/>
        <w:rPr>
          <w:rFonts w:ascii="Times New Roman" w:hAnsi="Times New Roman" w:cs="Times New Roman"/>
          <w:sz w:val="24"/>
          <w:szCs w:val="24"/>
        </w:rPr>
      </w:pPr>
      <w:r w:rsidRPr="000F6D1A">
        <w:rPr>
          <w:rFonts w:ascii="Times New Roman" w:hAnsi="Times New Roman" w:cs="Times New Roman"/>
          <w:b/>
          <w:sz w:val="24"/>
          <w:szCs w:val="24"/>
        </w:rPr>
        <w:t>Uji Kelayakan Model (Uji F)</w:t>
      </w:r>
      <w:r>
        <w:rPr>
          <w:rFonts w:ascii="Times New Roman" w:hAnsi="Times New Roman" w:cs="Times New Roman"/>
          <w:b/>
          <w:sz w:val="24"/>
          <w:szCs w:val="24"/>
        </w:rPr>
        <w:t>.</w:t>
      </w:r>
    </w:p>
    <w:p w:rsidR="0051622B" w:rsidRPr="0094690E" w:rsidRDefault="0071311B" w:rsidP="000F6D1A">
      <w:pPr>
        <w:pStyle w:val="ListParagraph"/>
        <w:spacing w:after="0" w:line="480" w:lineRule="auto"/>
        <w:ind w:left="1276" w:firstLine="425"/>
        <w:jc w:val="both"/>
        <w:rPr>
          <w:rFonts w:ascii="Times New Roman" w:hAnsi="Times New Roman" w:cs="Times New Roman"/>
          <w:sz w:val="24"/>
          <w:szCs w:val="24"/>
        </w:rPr>
      </w:pPr>
      <w:r w:rsidRPr="0071311B">
        <w:rPr>
          <w:rFonts w:ascii="Times New Roman" w:hAnsi="Times New Roman" w:cs="Times New Roman"/>
          <w:sz w:val="24"/>
          <w:szCs w:val="24"/>
        </w:rPr>
        <w:t>Menurut Ghozali (2016</w:t>
      </w:r>
      <w:r>
        <w:rPr>
          <w:rFonts w:ascii="Times New Roman" w:hAnsi="Times New Roman" w:cs="Times New Roman"/>
          <w:sz w:val="24"/>
          <w:szCs w:val="24"/>
        </w:rPr>
        <w:t xml:space="preserve"> </w:t>
      </w:r>
      <w:r w:rsidRPr="0071311B">
        <w:rPr>
          <w:rFonts w:ascii="Times New Roman" w:hAnsi="Times New Roman" w:cs="Times New Roman"/>
          <w:sz w:val="24"/>
          <w:szCs w:val="24"/>
        </w:rPr>
        <w:t>:</w:t>
      </w:r>
      <w:r>
        <w:rPr>
          <w:rFonts w:ascii="Times New Roman" w:hAnsi="Times New Roman" w:cs="Times New Roman"/>
          <w:sz w:val="24"/>
          <w:szCs w:val="24"/>
        </w:rPr>
        <w:t xml:space="preserve"> </w:t>
      </w:r>
      <w:r w:rsidRPr="0071311B">
        <w:rPr>
          <w:rFonts w:ascii="Times New Roman" w:hAnsi="Times New Roman" w:cs="Times New Roman"/>
          <w:sz w:val="24"/>
          <w:szCs w:val="24"/>
        </w:rPr>
        <w:t>171)</w:t>
      </w:r>
      <w:r>
        <w:rPr>
          <w:rFonts w:ascii="Times New Roman" w:hAnsi="Times New Roman" w:cs="Times New Roman"/>
          <w:sz w:val="24"/>
          <w:szCs w:val="24"/>
        </w:rPr>
        <w:t>, u</w:t>
      </w:r>
      <w:r w:rsidRPr="0071311B">
        <w:rPr>
          <w:rFonts w:ascii="Times New Roman" w:hAnsi="Times New Roman" w:cs="Times New Roman"/>
          <w:sz w:val="24"/>
          <w:szCs w:val="24"/>
        </w:rPr>
        <w:t xml:space="preserve">ji </w:t>
      </w:r>
      <w:r w:rsidR="004C24AE">
        <w:rPr>
          <w:rFonts w:ascii="Times New Roman" w:hAnsi="Times New Roman" w:cs="Times New Roman"/>
          <w:sz w:val="24"/>
          <w:szCs w:val="24"/>
        </w:rPr>
        <w:t>ini disebut</w:t>
      </w:r>
      <w:r>
        <w:rPr>
          <w:rFonts w:ascii="Times New Roman" w:hAnsi="Times New Roman" w:cs="Times New Roman"/>
          <w:sz w:val="24"/>
          <w:szCs w:val="24"/>
        </w:rPr>
        <w:t xml:space="preserve"> uji </w:t>
      </w:r>
      <w:r w:rsidRPr="0071311B">
        <w:rPr>
          <w:rFonts w:ascii="Times New Roman" w:hAnsi="Times New Roman" w:cs="Times New Roman"/>
          <w:sz w:val="24"/>
          <w:szCs w:val="24"/>
        </w:rPr>
        <w:t>pengaruh simultan</w:t>
      </w:r>
      <w:r>
        <w:rPr>
          <w:rFonts w:ascii="Times New Roman" w:hAnsi="Times New Roman" w:cs="Times New Roman"/>
          <w:sz w:val="24"/>
          <w:szCs w:val="24"/>
        </w:rPr>
        <w:t xml:space="preserve"> yang</w:t>
      </w:r>
      <w:r w:rsidRPr="0071311B">
        <w:rPr>
          <w:rFonts w:ascii="Times New Roman" w:hAnsi="Times New Roman" w:cs="Times New Roman"/>
          <w:sz w:val="24"/>
          <w:szCs w:val="24"/>
        </w:rPr>
        <w:t xml:space="preserve"> digunakan untuk mengetahui apakah variabel independen secara bersama</w:t>
      </w:r>
      <w:r>
        <w:rPr>
          <w:rFonts w:ascii="Times New Roman" w:hAnsi="Times New Roman" w:cs="Times New Roman"/>
          <w:sz w:val="24"/>
          <w:szCs w:val="24"/>
        </w:rPr>
        <w:t xml:space="preserve"> </w:t>
      </w:r>
      <w:r w:rsidRPr="0071311B">
        <w:rPr>
          <w:rFonts w:ascii="Times New Roman" w:hAnsi="Times New Roman" w:cs="Times New Roman"/>
          <w:sz w:val="24"/>
          <w:szCs w:val="24"/>
        </w:rPr>
        <w:t>-</w:t>
      </w:r>
      <w:r>
        <w:rPr>
          <w:rFonts w:ascii="Times New Roman" w:hAnsi="Times New Roman" w:cs="Times New Roman"/>
          <w:sz w:val="24"/>
          <w:szCs w:val="24"/>
        </w:rPr>
        <w:t xml:space="preserve"> </w:t>
      </w:r>
      <w:r w:rsidRPr="0071311B">
        <w:rPr>
          <w:rFonts w:ascii="Times New Roman" w:hAnsi="Times New Roman" w:cs="Times New Roman"/>
          <w:sz w:val="24"/>
          <w:szCs w:val="24"/>
        </w:rPr>
        <w:t xml:space="preserve">sama atau simultan mempengaruhi variabel dependen. </w:t>
      </w:r>
      <w:r w:rsidR="0051622B">
        <w:rPr>
          <w:rFonts w:ascii="Times New Roman" w:hAnsi="Times New Roman" w:cs="Times New Roman"/>
          <w:sz w:val="24"/>
          <w:szCs w:val="24"/>
        </w:rPr>
        <w:t>Ap</w:t>
      </w:r>
      <w:r w:rsidR="0051622B">
        <w:rPr>
          <w:rFonts w:ascii="Times New Roman" w:hAnsi="Times New Roman" w:cs="Times New Roman"/>
          <w:spacing w:val="-1"/>
          <w:sz w:val="24"/>
          <w:szCs w:val="24"/>
        </w:rPr>
        <w:t>a</w:t>
      </w:r>
      <w:r w:rsidR="0051622B">
        <w:rPr>
          <w:rFonts w:ascii="Times New Roman" w:hAnsi="Times New Roman" w:cs="Times New Roman"/>
          <w:sz w:val="24"/>
          <w:szCs w:val="24"/>
        </w:rPr>
        <w:t>bi</w:t>
      </w:r>
      <w:r w:rsidR="0051622B">
        <w:rPr>
          <w:rFonts w:ascii="Times New Roman" w:hAnsi="Times New Roman" w:cs="Times New Roman"/>
          <w:spacing w:val="1"/>
          <w:sz w:val="24"/>
          <w:szCs w:val="24"/>
        </w:rPr>
        <w:t>l</w:t>
      </w:r>
      <w:r w:rsidR="0051622B">
        <w:rPr>
          <w:rFonts w:ascii="Times New Roman" w:hAnsi="Times New Roman" w:cs="Times New Roman"/>
          <w:sz w:val="24"/>
          <w:szCs w:val="24"/>
        </w:rPr>
        <w:t>a</w:t>
      </w:r>
      <w:r w:rsidR="0051622B">
        <w:rPr>
          <w:rFonts w:ascii="Times New Roman" w:hAnsi="Times New Roman" w:cs="Times New Roman"/>
          <w:spacing w:val="2"/>
          <w:sz w:val="24"/>
          <w:szCs w:val="24"/>
        </w:rPr>
        <w:t xml:space="preserve"> </w:t>
      </w:r>
      <w:r w:rsidR="0051622B">
        <w:rPr>
          <w:rFonts w:ascii="Times New Roman" w:hAnsi="Times New Roman" w:cs="Times New Roman"/>
          <w:sz w:val="24"/>
          <w:szCs w:val="24"/>
        </w:rPr>
        <w:t>h</w:t>
      </w:r>
      <w:r w:rsidR="0051622B">
        <w:rPr>
          <w:rFonts w:ascii="Times New Roman" w:hAnsi="Times New Roman" w:cs="Times New Roman"/>
          <w:spacing w:val="-1"/>
          <w:sz w:val="24"/>
          <w:szCs w:val="24"/>
        </w:rPr>
        <w:t>a</w:t>
      </w:r>
      <w:r w:rsidR="0051622B">
        <w:rPr>
          <w:rFonts w:ascii="Times New Roman" w:hAnsi="Times New Roman" w:cs="Times New Roman"/>
          <w:sz w:val="24"/>
          <w:szCs w:val="24"/>
        </w:rPr>
        <w:t>sil</w:t>
      </w:r>
      <w:r w:rsidR="0051622B">
        <w:rPr>
          <w:rFonts w:ascii="Times New Roman" w:hAnsi="Times New Roman" w:cs="Times New Roman"/>
          <w:spacing w:val="4"/>
          <w:sz w:val="24"/>
          <w:szCs w:val="24"/>
        </w:rPr>
        <w:t xml:space="preserve"> </w:t>
      </w:r>
      <w:r w:rsidR="0051622B">
        <w:rPr>
          <w:rFonts w:ascii="Times New Roman" w:hAnsi="Times New Roman" w:cs="Times New Roman"/>
          <w:sz w:val="24"/>
          <w:szCs w:val="24"/>
        </w:rPr>
        <w:t>d</w:t>
      </w:r>
      <w:r w:rsidR="0051622B">
        <w:rPr>
          <w:rFonts w:ascii="Times New Roman" w:hAnsi="Times New Roman" w:cs="Times New Roman"/>
          <w:spacing w:val="-1"/>
          <w:sz w:val="24"/>
          <w:szCs w:val="24"/>
        </w:rPr>
        <w:t>a</w:t>
      </w:r>
      <w:r w:rsidR="0051622B">
        <w:rPr>
          <w:rFonts w:ascii="Times New Roman" w:hAnsi="Times New Roman" w:cs="Times New Roman"/>
          <w:sz w:val="24"/>
          <w:szCs w:val="24"/>
        </w:rPr>
        <w:t>ri</w:t>
      </w:r>
      <w:r w:rsidR="0051622B">
        <w:rPr>
          <w:rFonts w:ascii="Times New Roman" w:hAnsi="Times New Roman" w:cs="Times New Roman"/>
          <w:spacing w:val="3"/>
          <w:sz w:val="24"/>
          <w:szCs w:val="24"/>
        </w:rPr>
        <w:t xml:space="preserve"> </w:t>
      </w:r>
      <w:r w:rsidR="0051622B">
        <w:rPr>
          <w:rFonts w:ascii="Times New Roman" w:hAnsi="Times New Roman" w:cs="Times New Roman"/>
          <w:sz w:val="24"/>
          <w:szCs w:val="24"/>
        </w:rPr>
        <w:t>uji</w:t>
      </w:r>
      <w:r w:rsidR="0051622B">
        <w:rPr>
          <w:rFonts w:ascii="Times New Roman" w:hAnsi="Times New Roman" w:cs="Times New Roman"/>
          <w:spacing w:val="3"/>
          <w:sz w:val="24"/>
          <w:szCs w:val="24"/>
        </w:rPr>
        <w:t xml:space="preserve"> </w:t>
      </w:r>
      <w:r w:rsidR="0051622B">
        <w:rPr>
          <w:rFonts w:ascii="Times New Roman" w:hAnsi="Times New Roman" w:cs="Times New Roman"/>
          <w:sz w:val="24"/>
          <w:szCs w:val="24"/>
        </w:rPr>
        <w:t>F</w:t>
      </w:r>
      <w:r w:rsidR="0051622B">
        <w:rPr>
          <w:rFonts w:ascii="Times New Roman" w:hAnsi="Times New Roman" w:cs="Times New Roman"/>
          <w:spacing w:val="3"/>
          <w:sz w:val="24"/>
          <w:szCs w:val="24"/>
        </w:rPr>
        <w:t xml:space="preserve"> </w:t>
      </w:r>
      <w:r w:rsidR="0051622B">
        <w:rPr>
          <w:rFonts w:ascii="Times New Roman" w:hAnsi="Times New Roman" w:cs="Times New Roman"/>
          <w:sz w:val="24"/>
          <w:szCs w:val="24"/>
        </w:rPr>
        <w:t>memi</w:t>
      </w:r>
      <w:r w:rsidR="0051622B">
        <w:rPr>
          <w:rFonts w:ascii="Times New Roman" w:hAnsi="Times New Roman" w:cs="Times New Roman"/>
          <w:spacing w:val="1"/>
          <w:sz w:val="24"/>
          <w:szCs w:val="24"/>
        </w:rPr>
        <w:t>l</w:t>
      </w:r>
      <w:r w:rsidR="0051622B">
        <w:rPr>
          <w:rFonts w:ascii="Times New Roman" w:hAnsi="Times New Roman" w:cs="Times New Roman"/>
          <w:sz w:val="24"/>
          <w:szCs w:val="24"/>
        </w:rPr>
        <w:t>iki</w:t>
      </w:r>
      <w:r w:rsidR="0051622B">
        <w:rPr>
          <w:rFonts w:ascii="Times New Roman" w:hAnsi="Times New Roman" w:cs="Times New Roman"/>
          <w:spacing w:val="7"/>
          <w:sz w:val="24"/>
          <w:szCs w:val="24"/>
        </w:rPr>
        <w:t xml:space="preserve"> </w:t>
      </w:r>
      <w:r w:rsidR="004C24AE">
        <w:rPr>
          <w:rFonts w:ascii="Times New Roman" w:hAnsi="Times New Roman" w:cs="Times New Roman"/>
          <w:spacing w:val="-1"/>
          <w:sz w:val="24"/>
          <w:szCs w:val="24"/>
        </w:rPr>
        <w:t>nilai</w:t>
      </w:r>
      <w:r w:rsidR="0051622B">
        <w:rPr>
          <w:rFonts w:ascii="Times New Roman" w:hAnsi="Times New Roman" w:cs="Times New Roman"/>
          <w:spacing w:val="2"/>
          <w:sz w:val="24"/>
          <w:szCs w:val="24"/>
        </w:rPr>
        <w:t xml:space="preserve"> </w:t>
      </w:r>
      <w:r w:rsidR="0051622B">
        <w:rPr>
          <w:rFonts w:ascii="Times New Roman" w:hAnsi="Times New Roman" w:cs="Times New Roman"/>
          <w:sz w:val="24"/>
          <w:szCs w:val="24"/>
        </w:rPr>
        <w:t>s</w:t>
      </w:r>
      <w:r w:rsidR="0051622B">
        <w:rPr>
          <w:rFonts w:ascii="Times New Roman" w:hAnsi="Times New Roman" w:cs="Times New Roman"/>
          <w:spacing w:val="3"/>
          <w:sz w:val="24"/>
          <w:szCs w:val="24"/>
        </w:rPr>
        <w:t>i</w:t>
      </w:r>
      <w:r w:rsidR="0051622B">
        <w:rPr>
          <w:rFonts w:ascii="Times New Roman" w:hAnsi="Times New Roman" w:cs="Times New Roman"/>
          <w:sz w:val="24"/>
          <w:szCs w:val="24"/>
        </w:rPr>
        <w:t>g</w:t>
      </w:r>
      <w:r w:rsidR="004C24AE">
        <w:rPr>
          <w:rFonts w:ascii="Times New Roman" w:hAnsi="Times New Roman" w:cs="Times New Roman"/>
          <w:sz w:val="24"/>
          <w:szCs w:val="24"/>
        </w:rPr>
        <w:t>nifikansi</w:t>
      </w:r>
      <w:r w:rsidR="0051622B">
        <w:rPr>
          <w:rFonts w:ascii="Times New Roman" w:hAnsi="Times New Roman" w:cs="Times New Roman"/>
          <w:sz w:val="24"/>
          <w:szCs w:val="24"/>
        </w:rPr>
        <w:t xml:space="preserve"> &lt;</w:t>
      </w:r>
      <w:r w:rsidR="0051622B">
        <w:rPr>
          <w:rFonts w:ascii="Times New Roman" w:hAnsi="Times New Roman" w:cs="Times New Roman"/>
          <w:spacing w:val="4"/>
          <w:sz w:val="24"/>
          <w:szCs w:val="24"/>
        </w:rPr>
        <w:t xml:space="preserve"> </w:t>
      </w:r>
      <w:r w:rsidR="0051622B">
        <w:rPr>
          <w:rFonts w:ascii="Times New Roman" w:hAnsi="Times New Roman" w:cs="Times New Roman"/>
          <w:sz w:val="24"/>
          <w:szCs w:val="24"/>
        </w:rPr>
        <w:t>0,05</w:t>
      </w:r>
      <w:r w:rsidR="0051622B">
        <w:rPr>
          <w:rFonts w:ascii="Times New Roman" w:hAnsi="Times New Roman" w:cs="Times New Roman"/>
          <w:spacing w:val="3"/>
          <w:sz w:val="24"/>
          <w:szCs w:val="24"/>
        </w:rPr>
        <w:t xml:space="preserve"> </w:t>
      </w:r>
      <w:r w:rsidR="0051622B">
        <w:rPr>
          <w:rFonts w:ascii="Times New Roman" w:hAnsi="Times New Roman" w:cs="Times New Roman"/>
          <w:sz w:val="24"/>
          <w:szCs w:val="24"/>
        </w:rPr>
        <w:t>menunjukk</w:t>
      </w:r>
      <w:r w:rsidR="0051622B">
        <w:rPr>
          <w:rFonts w:ascii="Times New Roman" w:hAnsi="Times New Roman" w:cs="Times New Roman"/>
          <w:spacing w:val="-1"/>
          <w:sz w:val="24"/>
          <w:szCs w:val="24"/>
        </w:rPr>
        <w:t>a</w:t>
      </w:r>
      <w:r w:rsidR="0051622B">
        <w:rPr>
          <w:rFonts w:ascii="Times New Roman" w:hAnsi="Times New Roman" w:cs="Times New Roman"/>
          <w:sz w:val="24"/>
          <w:szCs w:val="24"/>
        </w:rPr>
        <w:t>n</w:t>
      </w:r>
      <w:r w:rsidR="0051622B">
        <w:rPr>
          <w:rFonts w:ascii="Times New Roman" w:hAnsi="Times New Roman" w:cs="Times New Roman"/>
          <w:spacing w:val="3"/>
          <w:sz w:val="24"/>
          <w:szCs w:val="24"/>
        </w:rPr>
        <w:t xml:space="preserve"> </w:t>
      </w:r>
      <w:r w:rsidR="0051622B">
        <w:rPr>
          <w:rFonts w:ascii="Times New Roman" w:hAnsi="Times New Roman" w:cs="Times New Roman"/>
          <w:sz w:val="24"/>
          <w:szCs w:val="24"/>
        </w:rPr>
        <w:t>b</w:t>
      </w:r>
      <w:r w:rsidR="0051622B">
        <w:rPr>
          <w:rFonts w:ascii="Times New Roman" w:hAnsi="Times New Roman" w:cs="Times New Roman"/>
          <w:spacing w:val="-1"/>
          <w:sz w:val="24"/>
          <w:szCs w:val="24"/>
        </w:rPr>
        <w:t>a</w:t>
      </w:r>
      <w:r w:rsidR="0051622B">
        <w:rPr>
          <w:rFonts w:ascii="Times New Roman" w:hAnsi="Times New Roman" w:cs="Times New Roman"/>
          <w:spacing w:val="2"/>
          <w:sz w:val="24"/>
          <w:szCs w:val="24"/>
        </w:rPr>
        <w:t>h</w:t>
      </w:r>
      <w:r w:rsidR="0051622B">
        <w:rPr>
          <w:rFonts w:ascii="Times New Roman" w:hAnsi="Times New Roman" w:cs="Times New Roman"/>
          <w:sz w:val="24"/>
          <w:szCs w:val="24"/>
        </w:rPr>
        <w:t>wa v</w:t>
      </w:r>
      <w:r w:rsidR="0051622B">
        <w:rPr>
          <w:rFonts w:ascii="Times New Roman" w:hAnsi="Times New Roman" w:cs="Times New Roman"/>
          <w:spacing w:val="-1"/>
          <w:sz w:val="24"/>
          <w:szCs w:val="24"/>
        </w:rPr>
        <w:t>a</w:t>
      </w:r>
      <w:r w:rsidR="0051622B">
        <w:rPr>
          <w:rFonts w:ascii="Times New Roman" w:hAnsi="Times New Roman" w:cs="Times New Roman"/>
          <w:sz w:val="24"/>
          <w:szCs w:val="24"/>
        </w:rPr>
        <w:t>ri</w:t>
      </w:r>
      <w:r w:rsidR="0051622B">
        <w:rPr>
          <w:rFonts w:ascii="Times New Roman" w:hAnsi="Times New Roman" w:cs="Times New Roman"/>
          <w:spacing w:val="-1"/>
          <w:sz w:val="24"/>
          <w:szCs w:val="24"/>
        </w:rPr>
        <w:t>a</w:t>
      </w:r>
      <w:r w:rsidR="0051622B">
        <w:rPr>
          <w:rFonts w:ascii="Times New Roman" w:hAnsi="Times New Roman" w:cs="Times New Roman"/>
          <w:sz w:val="24"/>
          <w:szCs w:val="24"/>
        </w:rPr>
        <w:t>b</w:t>
      </w:r>
      <w:r w:rsidR="0051622B">
        <w:rPr>
          <w:rFonts w:ascii="Times New Roman" w:hAnsi="Times New Roman" w:cs="Times New Roman"/>
          <w:spacing w:val="-1"/>
          <w:sz w:val="24"/>
          <w:szCs w:val="24"/>
        </w:rPr>
        <w:t>e</w:t>
      </w:r>
      <w:r w:rsidR="0051622B">
        <w:rPr>
          <w:rFonts w:ascii="Times New Roman" w:hAnsi="Times New Roman" w:cs="Times New Roman"/>
          <w:sz w:val="24"/>
          <w:szCs w:val="24"/>
        </w:rPr>
        <w:t>l</w:t>
      </w:r>
      <w:r w:rsidR="0051622B">
        <w:rPr>
          <w:rFonts w:ascii="Times New Roman" w:hAnsi="Times New Roman" w:cs="Times New Roman"/>
          <w:spacing w:val="2"/>
          <w:sz w:val="24"/>
          <w:szCs w:val="24"/>
        </w:rPr>
        <w:t xml:space="preserve"> </w:t>
      </w:r>
      <w:r w:rsidR="0051622B">
        <w:rPr>
          <w:rFonts w:ascii="Times New Roman" w:hAnsi="Times New Roman" w:cs="Times New Roman"/>
          <w:sz w:val="24"/>
          <w:szCs w:val="24"/>
        </w:rPr>
        <w:t>b</w:t>
      </w:r>
      <w:r w:rsidR="0051622B">
        <w:rPr>
          <w:rFonts w:ascii="Times New Roman" w:hAnsi="Times New Roman" w:cs="Times New Roman"/>
          <w:spacing w:val="-1"/>
          <w:sz w:val="24"/>
          <w:szCs w:val="24"/>
        </w:rPr>
        <w:t>e</w:t>
      </w:r>
      <w:r w:rsidR="0051622B">
        <w:rPr>
          <w:rFonts w:ascii="Times New Roman" w:hAnsi="Times New Roman" w:cs="Times New Roman"/>
          <w:spacing w:val="2"/>
          <w:sz w:val="24"/>
          <w:szCs w:val="24"/>
        </w:rPr>
        <w:t>b</w:t>
      </w:r>
      <w:r w:rsidR="0051622B">
        <w:rPr>
          <w:rFonts w:ascii="Times New Roman" w:hAnsi="Times New Roman" w:cs="Times New Roman"/>
          <w:spacing w:val="-1"/>
          <w:sz w:val="24"/>
          <w:szCs w:val="24"/>
        </w:rPr>
        <w:t>a</w:t>
      </w:r>
      <w:r w:rsidR="0051622B">
        <w:rPr>
          <w:rFonts w:ascii="Times New Roman" w:hAnsi="Times New Roman" w:cs="Times New Roman"/>
          <w:sz w:val="24"/>
          <w:szCs w:val="24"/>
        </w:rPr>
        <w:t>s</w:t>
      </w:r>
      <w:r w:rsidR="0051622B">
        <w:rPr>
          <w:rFonts w:ascii="Times New Roman" w:hAnsi="Times New Roman" w:cs="Times New Roman"/>
          <w:spacing w:val="1"/>
          <w:sz w:val="24"/>
          <w:szCs w:val="24"/>
        </w:rPr>
        <w:t xml:space="preserve"> </w:t>
      </w:r>
      <w:r w:rsidR="0051622B">
        <w:rPr>
          <w:rFonts w:ascii="Times New Roman" w:hAnsi="Times New Roman" w:cs="Times New Roman"/>
          <w:sz w:val="24"/>
          <w:szCs w:val="24"/>
        </w:rPr>
        <w:t>memi</w:t>
      </w:r>
      <w:r w:rsidR="0051622B">
        <w:rPr>
          <w:rFonts w:ascii="Times New Roman" w:hAnsi="Times New Roman" w:cs="Times New Roman"/>
          <w:spacing w:val="1"/>
          <w:sz w:val="24"/>
          <w:szCs w:val="24"/>
        </w:rPr>
        <w:t>l</w:t>
      </w:r>
      <w:r w:rsidR="0051622B">
        <w:rPr>
          <w:rFonts w:ascii="Times New Roman" w:hAnsi="Times New Roman" w:cs="Times New Roman"/>
          <w:sz w:val="24"/>
          <w:szCs w:val="24"/>
        </w:rPr>
        <w:t>iki</w:t>
      </w:r>
      <w:r w:rsidR="0051622B">
        <w:rPr>
          <w:rFonts w:ascii="Times New Roman" w:hAnsi="Times New Roman" w:cs="Times New Roman"/>
          <w:spacing w:val="2"/>
          <w:sz w:val="24"/>
          <w:szCs w:val="24"/>
        </w:rPr>
        <w:t xml:space="preserve"> </w:t>
      </w:r>
      <w:r w:rsidR="0051622B">
        <w:rPr>
          <w:rFonts w:ascii="Times New Roman" w:hAnsi="Times New Roman" w:cs="Times New Roman"/>
          <w:sz w:val="24"/>
          <w:szCs w:val="24"/>
        </w:rPr>
        <w:t>p</w:t>
      </w:r>
      <w:r w:rsidR="0051622B">
        <w:rPr>
          <w:rFonts w:ascii="Times New Roman" w:hAnsi="Times New Roman" w:cs="Times New Roman"/>
          <w:spacing w:val="-1"/>
          <w:sz w:val="24"/>
          <w:szCs w:val="24"/>
        </w:rPr>
        <w:t>e</w:t>
      </w:r>
      <w:r w:rsidR="0051622B">
        <w:rPr>
          <w:rFonts w:ascii="Times New Roman" w:hAnsi="Times New Roman" w:cs="Times New Roman"/>
          <w:sz w:val="24"/>
          <w:szCs w:val="24"/>
        </w:rPr>
        <w:t>ng</w:t>
      </w:r>
      <w:r w:rsidR="0051622B">
        <w:rPr>
          <w:rFonts w:ascii="Times New Roman" w:hAnsi="Times New Roman" w:cs="Times New Roman"/>
          <w:spacing w:val="-1"/>
          <w:sz w:val="24"/>
          <w:szCs w:val="24"/>
        </w:rPr>
        <w:t>a</w:t>
      </w:r>
      <w:r w:rsidR="0051622B">
        <w:rPr>
          <w:rFonts w:ascii="Times New Roman" w:hAnsi="Times New Roman" w:cs="Times New Roman"/>
          <w:sz w:val="24"/>
          <w:szCs w:val="24"/>
        </w:rPr>
        <w:t>ruh s</w:t>
      </w:r>
      <w:r w:rsidR="0051622B">
        <w:rPr>
          <w:rFonts w:ascii="Times New Roman" w:hAnsi="Times New Roman" w:cs="Times New Roman"/>
          <w:spacing w:val="1"/>
          <w:sz w:val="24"/>
          <w:szCs w:val="24"/>
        </w:rPr>
        <w:t>e</w:t>
      </w:r>
      <w:r w:rsidR="0051622B">
        <w:rPr>
          <w:rFonts w:ascii="Times New Roman" w:hAnsi="Times New Roman" w:cs="Times New Roman"/>
          <w:spacing w:val="-1"/>
          <w:sz w:val="24"/>
          <w:szCs w:val="24"/>
        </w:rPr>
        <w:t>ca</w:t>
      </w:r>
      <w:r w:rsidR="0051622B">
        <w:rPr>
          <w:rFonts w:ascii="Times New Roman" w:hAnsi="Times New Roman" w:cs="Times New Roman"/>
          <w:spacing w:val="1"/>
          <w:sz w:val="24"/>
          <w:szCs w:val="24"/>
        </w:rPr>
        <w:t>r</w:t>
      </w:r>
      <w:r w:rsidR="0051622B">
        <w:rPr>
          <w:rFonts w:ascii="Times New Roman" w:hAnsi="Times New Roman" w:cs="Times New Roman"/>
          <w:sz w:val="24"/>
          <w:szCs w:val="24"/>
        </w:rPr>
        <w:t>a si</w:t>
      </w:r>
      <w:r w:rsidR="0051622B">
        <w:rPr>
          <w:rFonts w:ascii="Times New Roman" w:hAnsi="Times New Roman" w:cs="Times New Roman"/>
          <w:spacing w:val="1"/>
          <w:sz w:val="24"/>
          <w:szCs w:val="24"/>
        </w:rPr>
        <w:t>m</w:t>
      </w:r>
      <w:r w:rsidR="0051622B">
        <w:rPr>
          <w:rFonts w:ascii="Times New Roman" w:hAnsi="Times New Roman" w:cs="Times New Roman"/>
          <w:sz w:val="24"/>
          <w:szCs w:val="24"/>
        </w:rPr>
        <w:t>ul</w:t>
      </w:r>
      <w:r w:rsidR="0051622B">
        <w:rPr>
          <w:rFonts w:ascii="Times New Roman" w:hAnsi="Times New Roman" w:cs="Times New Roman"/>
          <w:spacing w:val="1"/>
          <w:sz w:val="24"/>
          <w:szCs w:val="24"/>
        </w:rPr>
        <w:t>t</w:t>
      </w:r>
      <w:r w:rsidR="0051622B">
        <w:rPr>
          <w:rFonts w:ascii="Times New Roman" w:hAnsi="Times New Roman" w:cs="Times New Roman"/>
          <w:spacing w:val="-1"/>
          <w:sz w:val="24"/>
          <w:szCs w:val="24"/>
        </w:rPr>
        <w:t>a</w:t>
      </w:r>
      <w:r w:rsidR="0051622B">
        <w:rPr>
          <w:rFonts w:ascii="Times New Roman" w:hAnsi="Times New Roman" w:cs="Times New Roman"/>
          <w:sz w:val="24"/>
          <w:szCs w:val="24"/>
        </w:rPr>
        <w:t>n</w:t>
      </w:r>
      <w:r w:rsidR="0051622B">
        <w:rPr>
          <w:rFonts w:ascii="Times New Roman" w:hAnsi="Times New Roman" w:cs="Times New Roman"/>
          <w:spacing w:val="1"/>
          <w:sz w:val="24"/>
          <w:szCs w:val="24"/>
        </w:rPr>
        <w:t xml:space="preserve"> </w:t>
      </w:r>
      <w:r w:rsidR="0051622B">
        <w:rPr>
          <w:rFonts w:ascii="Times New Roman" w:hAnsi="Times New Roman" w:cs="Times New Roman"/>
          <w:sz w:val="24"/>
          <w:szCs w:val="24"/>
        </w:rPr>
        <w:t>te</w:t>
      </w:r>
      <w:r w:rsidR="0051622B">
        <w:rPr>
          <w:rFonts w:ascii="Times New Roman" w:hAnsi="Times New Roman" w:cs="Times New Roman"/>
          <w:spacing w:val="-1"/>
          <w:sz w:val="24"/>
          <w:szCs w:val="24"/>
        </w:rPr>
        <w:t>r</w:t>
      </w:r>
      <w:r w:rsidR="0051622B">
        <w:rPr>
          <w:rFonts w:ascii="Times New Roman" w:hAnsi="Times New Roman" w:cs="Times New Roman"/>
          <w:sz w:val="24"/>
          <w:szCs w:val="24"/>
        </w:rPr>
        <w:t>h</w:t>
      </w:r>
      <w:r w:rsidR="0051622B">
        <w:rPr>
          <w:rFonts w:ascii="Times New Roman" w:hAnsi="Times New Roman" w:cs="Times New Roman"/>
          <w:spacing w:val="-1"/>
          <w:sz w:val="24"/>
          <w:szCs w:val="24"/>
        </w:rPr>
        <w:t>a</w:t>
      </w:r>
      <w:r w:rsidR="0051622B">
        <w:rPr>
          <w:rFonts w:ascii="Times New Roman" w:hAnsi="Times New Roman" w:cs="Times New Roman"/>
          <w:sz w:val="24"/>
          <w:szCs w:val="24"/>
        </w:rPr>
        <w:t>d</w:t>
      </w:r>
      <w:r w:rsidR="0051622B">
        <w:rPr>
          <w:rFonts w:ascii="Times New Roman" w:hAnsi="Times New Roman" w:cs="Times New Roman"/>
          <w:spacing w:val="-1"/>
          <w:sz w:val="24"/>
          <w:szCs w:val="24"/>
        </w:rPr>
        <w:t>a</w:t>
      </w:r>
      <w:r w:rsidR="0051622B">
        <w:rPr>
          <w:rFonts w:ascii="Times New Roman" w:hAnsi="Times New Roman" w:cs="Times New Roman"/>
          <w:sz w:val="24"/>
          <w:szCs w:val="24"/>
        </w:rPr>
        <w:t>p</w:t>
      </w:r>
      <w:r w:rsidR="0051622B">
        <w:rPr>
          <w:rFonts w:ascii="Times New Roman" w:hAnsi="Times New Roman" w:cs="Times New Roman"/>
          <w:spacing w:val="1"/>
          <w:sz w:val="24"/>
          <w:szCs w:val="24"/>
        </w:rPr>
        <w:t xml:space="preserve"> </w:t>
      </w:r>
      <w:r w:rsidR="0051622B">
        <w:rPr>
          <w:rFonts w:ascii="Times New Roman" w:hAnsi="Times New Roman" w:cs="Times New Roman"/>
          <w:sz w:val="24"/>
          <w:szCs w:val="24"/>
        </w:rPr>
        <w:t>v</w:t>
      </w:r>
      <w:r w:rsidR="0051622B">
        <w:rPr>
          <w:rFonts w:ascii="Times New Roman" w:hAnsi="Times New Roman" w:cs="Times New Roman"/>
          <w:spacing w:val="1"/>
          <w:sz w:val="24"/>
          <w:szCs w:val="24"/>
        </w:rPr>
        <w:t>a</w:t>
      </w:r>
      <w:r w:rsidR="0051622B">
        <w:rPr>
          <w:rFonts w:ascii="Times New Roman" w:hAnsi="Times New Roman" w:cs="Times New Roman"/>
          <w:sz w:val="24"/>
          <w:szCs w:val="24"/>
        </w:rPr>
        <w:t>ri</w:t>
      </w:r>
      <w:r w:rsidR="0051622B">
        <w:rPr>
          <w:rFonts w:ascii="Times New Roman" w:hAnsi="Times New Roman" w:cs="Times New Roman"/>
          <w:spacing w:val="-1"/>
          <w:sz w:val="24"/>
          <w:szCs w:val="24"/>
        </w:rPr>
        <w:t>a</w:t>
      </w:r>
      <w:r w:rsidR="0051622B">
        <w:rPr>
          <w:rFonts w:ascii="Times New Roman" w:hAnsi="Times New Roman" w:cs="Times New Roman"/>
          <w:sz w:val="24"/>
          <w:szCs w:val="24"/>
        </w:rPr>
        <w:t>b</w:t>
      </w:r>
      <w:r w:rsidR="0051622B">
        <w:rPr>
          <w:rFonts w:ascii="Times New Roman" w:hAnsi="Times New Roman" w:cs="Times New Roman"/>
          <w:spacing w:val="-1"/>
          <w:sz w:val="24"/>
          <w:szCs w:val="24"/>
        </w:rPr>
        <w:t>e</w:t>
      </w:r>
      <w:r w:rsidR="0051622B">
        <w:rPr>
          <w:rFonts w:ascii="Times New Roman" w:hAnsi="Times New Roman" w:cs="Times New Roman"/>
          <w:sz w:val="24"/>
          <w:szCs w:val="24"/>
        </w:rPr>
        <w:t>l</w:t>
      </w:r>
      <w:r w:rsidR="0051622B">
        <w:rPr>
          <w:rFonts w:ascii="Times New Roman" w:hAnsi="Times New Roman" w:cs="Times New Roman"/>
          <w:spacing w:val="2"/>
          <w:sz w:val="24"/>
          <w:szCs w:val="24"/>
        </w:rPr>
        <w:t xml:space="preserve"> </w:t>
      </w:r>
      <w:r w:rsidR="0051622B">
        <w:rPr>
          <w:rFonts w:ascii="Times New Roman" w:hAnsi="Times New Roman" w:cs="Times New Roman"/>
          <w:sz w:val="24"/>
          <w:szCs w:val="24"/>
        </w:rPr>
        <w:t>te</w:t>
      </w:r>
      <w:r w:rsidR="0051622B">
        <w:rPr>
          <w:rFonts w:ascii="Times New Roman" w:hAnsi="Times New Roman" w:cs="Times New Roman"/>
          <w:spacing w:val="-1"/>
          <w:sz w:val="24"/>
          <w:szCs w:val="24"/>
        </w:rPr>
        <w:t>r</w:t>
      </w:r>
      <w:r w:rsidR="0051622B">
        <w:rPr>
          <w:rFonts w:ascii="Times New Roman" w:hAnsi="Times New Roman" w:cs="Times New Roman"/>
          <w:sz w:val="24"/>
          <w:szCs w:val="24"/>
        </w:rPr>
        <w:t>i</w:t>
      </w:r>
      <w:r w:rsidR="0051622B">
        <w:rPr>
          <w:rFonts w:ascii="Times New Roman" w:hAnsi="Times New Roman" w:cs="Times New Roman"/>
          <w:spacing w:val="3"/>
          <w:sz w:val="24"/>
          <w:szCs w:val="24"/>
        </w:rPr>
        <w:t>k</w:t>
      </w:r>
      <w:r w:rsidR="0051622B">
        <w:rPr>
          <w:rFonts w:ascii="Times New Roman" w:hAnsi="Times New Roman" w:cs="Times New Roman"/>
          <w:spacing w:val="-1"/>
          <w:sz w:val="24"/>
          <w:szCs w:val="24"/>
        </w:rPr>
        <w:t>a</w:t>
      </w:r>
      <w:r w:rsidR="0051622B">
        <w:rPr>
          <w:rFonts w:ascii="Times New Roman" w:hAnsi="Times New Roman" w:cs="Times New Roman"/>
          <w:sz w:val="24"/>
          <w:szCs w:val="24"/>
        </w:rPr>
        <w:t>t.</w:t>
      </w:r>
    </w:p>
    <w:p w:rsidR="0051622B" w:rsidRPr="00551AF2" w:rsidRDefault="0051622B" w:rsidP="001433BC">
      <w:pPr>
        <w:pStyle w:val="ListParagraph"/>
        <w:numPr>
          <w:ilvl w:val="3"/>
          <w:numId w:val="26"/>
        </w:numPr>
        <w:spacing w:after="0" w:line="480" w:lineRule="auto"/>
        <w:ind w:left="1276" w:hanging="425"/>
        <w:jc w:val="both"/>
        <w:rPr>
          <w:rFonts w:ascii="Times New Roman" w:hAnsi="Times New Roman"/>
          <w:b/>
          <w:sz w:val="24"/>
          <w:szCs w:val="24"/>
        </w:rPr>
      </w:pPr>
      <w:r w:rsidRPr="003E5D27">
        <w:rPr>
          <w:rFonts w:ascii="Times New Roman" w:hAnsi="Times New Roman"/>
          <w:b/>
          <w:sz w:val="24"/>
          <w:szCs w:val="24"/>
          <w:lang w:val="en-US"/>
        </w:rPr>
        <w:t>Uji Hipotesis (Uji t)</w:t>
      </w:r>
      <w:r w:rsidR="007D773B">
        <w:rPr>
          <w:rFonts w:ascii="Times New Roman" w:hAnsi="Times New Roman"/>
          <w:b/>
          <w:sz w:val="24"/>
          <w:szCs w:val="24"/>
        </w:rPr>
        <w:t>.</w:t>
      </w:r>
    </w:p>
    <w:p w:rsidR="0051622B" w:rsidRDefault="004C24AE" w:rsidP="004C24AE">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Menurut Ghozali (2016</w:t>
      </w:r>
      <w:r w:rsidR="001C3365">
        <w:rPr>
          <w:rFonts w:ascii="Times New Roman" w:hAnsi="Times New Roman" w:cs="Times New Roman"/>
          <w:sz w:val="24"/>
          <w:szCs w:val="24"/>
        </w:rPr>
        <w:t xml:space="preserve"> </w:t>
      </w:r>
      <w:r>
        <w:rPr>
          <w:rFonts w:ascii="Times New Roman" w:hAnsi="Times New Roman" w:cs="Times New Roman"/>
          <w:sz w:val="24"/>
          <w:szCs w:val="24"/>
        </w:rPr>
        <w:t>:</w:t>
      </w:r>
      <w:r w:rsidR="001C3365">
        <w:rPr>
          <w:rFonts w:ascii="Times New Roman" w:hAnsi="Times New Roman" w:cs="Times New Roman"/>
          <w:sz w:val="24"/>
          <w:szCs w:val="24"/>
        </w:rPr>
        <w:t xml:space="preserve"> </w:t>
      </w:r>
      <w:r>
        <w:rPr>
          <w:rFonts w:ascii="Times New Roman" w:hAnsi="Times New Roman" w:cs="Times New Roman"/>
          <w:sz w:val="24"/>
          <w:szCs w:val="24"/>
        </w:rPr>
        <w:t>171), u</w:t>
      </w:r>
      <w:r w:rsidRPr="004C24AE">
        <w:rPr>
          <w:rFonts w:ascii="Times New Roman" w:hAnsi="Times New Roman" w:cs="Times New Roman"/>
          <w:sz w:val="24"/>
          <w:szCs w:val="24"/>
        </w:rPr>
        <w:t xml:space="preserve">ji </w:t>
      </w:r>
      <w:r>
        <w:rPr>
          <w:rFonts w:ascii="Times New Roman" w:hAnsi="Times New Roman" w:cs="Times New Roman"/>
          <w:sz w:val="24"/>
          <w:szCs w:val="24"/>
        </w:rPr>
        <w:t xml:space="preserve">ini disebut uji </w:t>
      </w:r>
      <w:r w:rsidRPr="004C24AE">
        <w:rPr>
          <w:rFonts w:ascii="Times New Roman" w:hAnsi="Times New Roman" w:cs="Times New Roman"/>
          <w:sz w:val="24"/>
          <w:szCs w:val="24"/>
        </w:rPr>
        <w:t>parsial</w:t>
      </w:r>
      <w:r>
        <w:rPr>
          <w:rFonts w:ascii="Times New Roman" w:hAnsi="Times New Roman" w:cs="Times New Roman"/>
          <w:sz w:val="24"/>
          <w:szCs w:val="24"/>
        </w:rPr>
        <w:t xml:space="preserve"> yang</w:t>
      </w:r>
      <w:r w:rsidRPr="004C24AE">
        <w:rPr>
          <w:rFonts w:ascii="Times New Roman" w:hAnsi="Times New Roman" w:cs="Times New Roman"/>
          <w:sz w:val="24"/>
          <w:szCs w:val="24"/>
        </w:rPr>
        <w:t xml:space="preserve"> digunakan untuk mengetahui pengaruh masing</w:t>
      </w:r>
      <w:r>
        <w:rPr>
          <w:rFonts w:ascii="Times New Roman" w:hAnsi="Times New Roman" w:cs="Times New Roman"/>
          <w:sz w:val="24"/>
          <w:szCs w:val="24"/>
        </w:rPr>
        <w:t xml:space="preserve"> </w:t>
      </w:r>
      <w:r w:rsidRPr="004C24AE">
        <w:rPr>
          <w:rFonts w:ascii="Times New Roman" w:hAnsi="Times New Roman" w:cs="Times New Roman"/>
          <w:sz w:val="24"/>
          <w:szCs w:val="24"/>
        </w:rPr>
        <w:t>-</w:t>
      </w:r>
      <w:r>
        <w:rPr>
          <w:rFonts w:ascii="Times New Roman" w:hAnsi="Times New Roman" w:cs="Times New Roman"/>
          <w:sz w:val="24"/>
          <w:szCs w:val="24"/>
        </w:rPr>
        <w:t xml:space="preserve"> </w:t>
      </w:r>
      <w:r w:rsidRPr="004C24AE">
        <w:rPr>
          <w:rFonts w:ascii="Times New Roman" w:hAnsi="Times New Roman" w:cs="Times New Roman"/>
          <w:sz w:val="24"/>
          <w:szCs w:val="24"/>
        </w:rPr>
        <w:t>masing variabel independen terhadap variabel dependen.</w:t>
      </w:r>
      <w:r w:rsidR="0051622B">
        <w:rPr>
          <w:rFonts w:ascii="Times New Roman" w:hAnsi="Times New Roman" w:cs="Times New Roman"/>
          <w:spacing w:val="-1"/>
          <w:sz w:val="24"/>
          <w:szCs w:val="24"/>
        </w:rPr>
        <w:t xml:space="preserve"> </w:t>
      </w:r>
      <w:r w:rsidR="0051622B">
        <w:rPr>
          <w:rFonts w:ascii="Times New Roman" w:hAnsi="Times New Roman" w:cs="Times New Roman"/>
          <w:sz w:val="24"/>
          <w:szCs w:val="24"/>
        </w:rPr>
        <w:t>Ap</w:t>
      </w:r>
      <w:r w:rsidR="0051622B">
        <w:rPr>
          <w:rFonts w:ascii="Times New Roman" w:hAnsi="Times New Roman" w:cs="Times New Roman"/>
          <w:spacing w:val="-1"/>
          <w:sz w:val="24"/>
          <w:szCs w:val="24"/>
        </w:rPr>
        <w:t>a</w:t>
      </w:r>
      <w:r w:rsidR="0051622B">
        <w:rPr>
          <w:rFonts w:ascii="Times New Roman" w:hAnsi="Times New Roman" w:cs="Times New Roman"/>
          <w:sz w:val="24"/>
          <w:szCs w:val="24"/>
        </w:rPr>
        <w:t>bi</w:t>
      </w:r>
      <w:r w:rsidR="0051622B">
        <w:rPr>
          <w:rFonts w:ascii="Times New Roman" w:hAnsi="Times New Roman" w:cs="Times New Roman"/>
          <w:spacing w:val="1"/>
          <w:sz w:val="24"/>
          <w:szCs w:val="24"/>
        </w:rPr>
        <w:t>l</w:t>
      </w:r>
      <w:r w:rsidR="0051622B">
        <w:rPr>
          <w:rFonts w:ascii="Times New Roman" w:hAnsi="Times New Roman" w:cs="Times New Roman"/>
          <w:sz w:val="24"/>
          <w:szCs w:val="24"/>
        </w:rPr>
        <w:t>a</w:t>
      </w:r>
      <w:r w:rsidR="0051622B">
        <w:rPr>
          <w:rFonts w:ascii="Times New Roman" w:hAnsi="Times New Roman" w:cs="Times New Roman"/>
          <w:spacing w:val="59"/>
          <w:sz w:val="24"/>
          <w:szCs w:val="24"/>
        </w:rPr>
        <w:t xml:space="preserve"> </w:t>
      </w:r>
      <w:r w:rsidR="0051622B">
        <w:rPr>
          <w:rFonts w:ascii="Times New Roman" w:hAnsi="Times New Roman" w:cs="Times New Roman"/>
          <w:sz w:val="24"/>
          <w:szCs w:val="24"/>
        </w:rPr>
        <w:t>h</w:t>
      </w:r>
      <w:r w:rsidR="0051622B">
        <w:rPr>
          <w:rFonts w:ascii="Times New Roman" w:hAnsi="Times New Roman" w:cs="Times New Roman"/>
          <w:spacing w:val="-1"/>
          <w:sz w:val="24"/>
          <w:szCs w:val="24"/>
        </w:rPr>
        <w:t>a</w:t>
      </w:r>
      <w:r w:rsidR="0051622B">
        <w:rPr>
          <w:rFonts w:ascii="Times New Roman" w:hAnsi="Times New Roman" w:cs="Times New Roman"/>
          <w:sz w:val="24"/>
          <w:szCs w:val="24"/>
        </w:rPr>
        <w:t xml:space="preserve">sil </w:t>
      </w:r>
      <w:r w:rsidR="0051622B">
        <w:rPr>
          <w:rFonts w:ascii="Times New Roman" w:hAnsi="Times New Roman" w:cs="Times New Roman"/>
          <w:spacing w:val="1"/>
          <w:sz w:val="24"/>
          <w:szCs w:val="24"/>
        </w:rPr>
        <w:t xml:space="preserve"> </w:t>
      </w:r>
      <w:r w:rsidR="0051622B">
        <w:rPr>
          <w:rFonts w:ascii="Times New Roman" w:hAnsi="Times New Roman" w:cs="Times New Roman"/>
          <w:sz w:val="24"/>
          <w:szCs w:val="24"/>
        </w:rPr>
        <w:t xml:space="preserve">uji  t  </w:t>
      </w:r>
      <w:r w:rsidR="0051622B">
        <w:rPr>
          <w:rFonts w:ascii="Times New Roman" w:hAnsi="Times New Roman" w:cs="Times New Roman"/>
          <w:spacing w:val="2"/>
          <w:sz w:val="24"/>
          <w:szCs w:val="24"/>
        </w:rPr>
        <w:t>d</w:t>
      </w:r>
      <w:r w:rsidR="0051622B">
        <w:rPr>
          <w:rFonts w:ascii="Times New Roman" w:hAnsi="Times New Roman" w:cs="Times New Roman"/>
          <w:spacing w:val="-1"/>
          <w:sz w:val="24"/>
          <w:szCs w:val="24"/>
        </w:rPr>
        <w:t>e</w:t>
      </w:r>
      <w:r w:rsidR="0051622B">
        <w:rPr>
          <w:rFonts w:ascii="Times New Roman" w:hAnsi="Times New Roman" w:cs="Times New Roman"/>
          <w:spacing w:val="2"/>
          <w:sz w:val="24"/>
          <w:szCs w:val="24"/>
        </w:rPr>
        <w:t>n</w:t>
      </w:r>
      <w:r w:rsidR="0051622B">
        <w:rPr>
          <w:rFonts w:ascii="Times New Roman" w:hAnsi="Times New Roman" w:cs="Times New Roman"/>
          <w:spacing w:val="-2"/>
          <w:sz w:val="24"/>
          <w:szCs w:val="24"/>
        </w:rPr>
        <w:t>g</w:t>
      </w:r>
      <w:r w:rsidR="0051622B">
        <w:rPr>
          <w:rFonts w:ascii="Times New Roman" w:hAnsi="Times New Roman" w:cs="Times New Roman"/>
          <w:spacing w:val="-1"/>
          <w:sz w:val="24"/>
          <w:szCs w:val="24"/>
        </w:rPr>
        <w:t>a</w:t>
      </w:r>
      <w:r w:rsidR="0051622B">
        <w:rPr>
          <w:rFonts w:ascii="Times New Roman" w:hAnsi="Times New Roman" w:cs="Times New Roman"/>
          <w:sz w:val="24"/>
          <w:szCs w:val="24"/>
        </w:rPr>
        <w:t xml:space="preserve">n </w:t>
      </w:r>
      <w:r w:rsidR="0051622B">
        <w:rPr>
          <w:rFonts w:ascii="Times New Roman" w:hAnsi="Times New Roman" w:cs="Times New Roman"/>
          <w:spacing w:val="2"/>
          <w:sz w:val="24"/>
          <w:szCs w:val="24"/>
        </w:rPr>
        <w:t xml:space="preserve"> </w:t>
      </w:r>
      <w:r w:rsidR="0051622B">
        <w:rPr>
          <w:rFonts w:ascii="Times New Roman" w:hAnsi="Times New Roman" w:cs="Times New Roman"/>
          <w:sz w:val="24"/>
          <w:szCs w:val="24"/>
        </w:rPr>
        <w:t>ni</w:t>
      </w:r>
      <w:r w:rsidR="0051622B">
        <w:rPr>
          <w:rFonts w:ascii="Times New Roman" w:hAnsi="Times New Roman" w:cs="Times New Roman"/>
          <w:spacing w:val="1"/>
          <w:sz w:val="24"/>
          <w:szCs w:val="24"/>
        </w:rPr>
        <w:t>l</w:t>
      </w:r>
      <w:r w:rsidR="0051622B">
        <w:rPr>
          <w:rFonts w:ascii="Times New Roman" w:hAnsi="Times New Roman" w:cs="Times New Roman"/>
          <w:spacing w:val="-1"/>
          <w:sz w:val="24"/>
          <w:szCs w:val="24"/>
        </w:rPr>
        <w:t>a</w:t>
      </w:r>
      <w:r w:rsidR="0051622B">
        <w:rPr>
          <w:rFonts w:ascii="Times New Roman" w:hAnsi="Times New Roman" w:cs="Times New Roman"/>
          <w:sz w:val="24"/>
          <w:szCs w:val="24"/>
        </w:rPr>
        <w:t>i  s</w:t>
      </w:r>
      <w:r w:rsidR="0051622B">
        <w:rPr>
          <w:rFonts w:ascii="Times New Roman" w:hAnsi="Times New Roman" w:cs="Times New Roman"/>
          <w:spacing w:val="3"/>
          <w:sz w:val="24"/>
          <w:szCs w:val="24"/>
        </w:rPr>
        <w:t>i</w:t>
      </w:r>
      <w:r w:rsidR="0051622B">
        <w:rPr>
          <w:rFonts w:ascii="Times New Roman" w:hAnsi="Times New Roman" w:cs="Times New Roman"/>
          <w:spacing w:val="-2"/>
          <w:sz w:val="24"/>
          <w:szCs w:val="24"/>
        </w:rPr>
        <w:t>g</w:t>
      </w:r>
      <w:r w:rsidR="0051622B">
        <w:rPr>
          <w:rFonts w:ascii="Times New Roman" w:hAnsi="Times New Roman" w:cs="Times New Roman"/>
          <w:sz w:val="24"/>
          <w:szCs w:val="24"/>
        </w:rPr>
        <w:t>nifik</w:t>
      </w:r>
      <w:r w:rsidR="0051622B">
        <w:rPr>
          <w:rFonts w:ascii="Times New Roman" w:hAnsi="Times New Roman" w:cs="Times New Roman"/>
          <w:spacing w:val="-1"/>
          <w:sz w:val="24"/>
          <w:szCs w:val="24"/>
        </w:rPr>
        <w:t>a</w:t>
      </w:r>
      <w:r w:rsidR="0051622B">
        <w:rPr>
          <w:rFonts w:ascii="Times New Roman" w:hAnsi="Times New Roman" w:cs="Times New Roman"/>
          <w:sz w:val="24"/>
          <w:szCs w:val="24"/>
        </w:rPr>
        <w:t xml:space="preserve">n </w:t>
      </w:r>
      <w:r w:rsidR="0051622B">
        <w:rPr>
          <w:rFonts w:ascii="Times New Roman" w:hAnsi="Times New Roman" w:cs="Times New Roman"/>
          <w:spacing w:val="2"/>
          <w:sz w:val="24"/>
          <w:szCs w:val="24"/>
        </w:rPr>
        <w:t xml:space="preserve"> </w:t>
      </w:r>
      <w:r w:rsidR="0051622B">
        <w:rPr>
          <w:rFonts w:ascii="Times New Roman" w:hAnsi="Times New Roman" w:cs="Times New Roman"/>
          <w:sz w:val="24"/>
          <w:szCs w:val="24"/>
        </w:rPr>
        <w:t xml:space="preserve">&lt; </w:t>
      </w:r>
      <w:r w:rsidR="0051622B">
        <w:rPr>
          <w:rFonts w:ascii="Times New Roman" w:hAnsi="Times New Roman" w:cs="Times New Roman"/>
          <w:spacing w:val="1"/>
          <w:sz w:val="24"/>
          <w:szCs w:val="24"/>
        </w:rPr>
        <w:t xml:space="preserve"> </w:t>
      </w:r>
      <w:r w:rsidR="0051622B">
        <w:rPr>
          <w:rFonts w:ascii="Times New Roman" w:hAnsi="Times New Roman" w:cs="Times New Roman"/>
          <w:sz w:val="24"/>
          <w:szCs w:val="24"/>
        </w:rPr>
        <w:t>0,05,  mem</w:t>
      </w:r>
      <w:r w:rsidR="0051622B">
        <w:rPr>
          <w:rFonts w:ascii="Times New Roman" w:hAnsi="Times New Roman" w:cs="Times New Roman"/>
          <w:spacing w:val="6"/>
          <w:sz w:val="24"/>
          <w:szCs w:val="24"/>
        </w:rPr>
        <w:t>i</w:t>
      </w:r>
      <w:r w:rsidR="0051622B">
        <w:rPr>
          <w:rFonts w:ascii="Times New Roman" w:hAnsi="Times New Roman" w:cs="Times New Roman"/>
          <w:sz w:val="24"/>
          <w:szCs w:val="24"/>
        </w:rPr>
        <w:t>l</w:t>
      </w:r>
      <w:r w:rsidR="0051622B">
        <w:rPr>
          <w:rFonts w:ascii="Times New Roman" w:hAnsi="Times New Roman" w:cs="Times New Roman"/>
          <w:spacing w:val="1"/>
          <w:sz w:val="24"/>
          <w:szCs w:val="24"/>
        </w:rPr>
        <w:t>i</w:t>
      </w:r>
      <w:r w:rsidR="0051622B">
        <w:rPr>
          <w:rFonts w:ascii="Times New Roman" w:hAnsi="Times New Roman" w:cs="Times New Roman"/>
          <w:sz w:val="24"/>
          <w:szCs w:val="24"/>
        </w:rPr>
        <w:t xml:space="preserve">ki  </w:t>
      </w:r>
      <w:r w:rsidR="0051622B">
        <w:rPr>
          <w:rFonts w:ascii="Times New Roman" w:hAnsi="Times New Roman" w:cs="Times New Roman"/>
          <w:spacing w:val="-1"/>
          <w:sz w:val="24"/>
          <w:szCs w:val="24"/>
        </w:rPr>
        <w:t>a</w:t>
      </w:r>
      <w:r w:rsidR="0051622B">
        <w:rPr>
          <w:rFonts w:ascii="Times New Roman" w:hAnsi="Times New Roman" w:cs="Times New Roman"/>
          <w:sz w:val="24"/>
          <w:szCs w:val="24"/>
        </w:rPr>
        <w:t>rti  b</w:t>
      </w:r>
      <w:r w:rsidR="0051622B">
        <w:rPr>
          <w:rFonts w:ascii="Times New Roman" w:hAnsi="Times New Roman" w:cs="Times New Roman"/>
          <w:spacing w:val="-1"/>
          <w:sz w:val="24"/>
          <w:szCs w:val="24"/>
        </w:rPr>
        <w:t>a</w:t>
      </w:r>
      <w:r w:rsidR="0051622B">
        <w:rPr>
          <w:rFonts w:ascii="Times New Roman" w:hAnsi="Times New Roman" w:cs="Times New Roman"/>
          <w:spacing w:val="2"/>
          <w:sz w:val="24"/>
          <w:szCs w:val="24"/>
        </w:rPr>
        <w:t>h</w:t>
      </w:r>
      <w:r w:rsidR="0051622B">
        <w:rPr>
          <w:rFonts w:ascii="Times New Roman" w:hAnsi="Times New Roman" w:cs="Times New Roman"/>
          <w:sz w:val="24"/>
          <w:szCs w:val="24"/>
        </w:rPr>
        <w:t>wa v</w:t>
      </w:r>
      <w:r w:rsidR="0051622B">
        <w:rPr>
          <w:rFonts w:ascii="Times New Roman" w:hAnsi="Times New Roman" w:cs="Times New Roman"/>
          <w:spacing w:val="-1"/>
          <w:sz w:val="24"/>
          <w:szCs w:val="24"/>
        </w:rPr>
        <w:t>a</w:t>
      </w:r>
      <w:r w:rsidR="0051622B">
        <w:rPr>
          <w:rFonts w:ascii="Times New Roman" w:hAnsi="Times New Roman" w:cs="Times New Roman"/>
          <w:sz w:val="24"/>
          <w:szCs w:val="24"/>
        </w:rPr>
        <w:t>ri</w:t>
      </w:r>
      <w:r w:rsidR="0051622B">
        <w:rPr>
          <w:rFonts w:ascii="Times New Roman" w:hAnsi="Times New Roman" w:cs="Times New Roman"/>
          <w:spacing w:val="-1"/>
          <w:sz w:val="24"/>
          <w:szCs w:val="24"/>
        </w:rPr>
        <w:t>a</w:t>
      </w:r>
      <w:r w:rsidR="0051622B">
        <w:rPr>
          <w:rFonts w:ascii="Times New Roman" w:hAnsi="Times New Roman" w:cs="Times New Roman"/>
          <w:sz w:val="24"/>
          <w:szCs w:val="24"/>
        </w:rPr>
        <w:t>b</w:t>
      </w:r>
      <w:r w:rsidR="0051622B">
        <w:rPr>
          <w:rFonts w:ascii="Times New Roman" w:hAnsi="Times New Roman" w:cs="Times New Roman"/>
          <w:spacing w:val="-1"/>
          <w:sz w:val="24"/>
          <w:szCs w:val="24"/>
        </w:rPr>
        <w:t>e</w:t>
      </w:r>
      <w:r w:rsidR="0051622B">
        <w:rPr>
          <w:rFonts w:ascii="Times New Roman" w:hAnsi="Times New Roman" w:cs="Times New Roman"/>
          <w:sz w:val="24"/>
          <w:szCs w:val="24"/>
        </w:rPr>
        <w:t xml:space="preserve">l   </w:t>
      </w:r>
      <w:r w:rsidR="0051622B">
        <w:rPr>
          <w:rFonts w:ascii="Times New Roman" w:hAnsi="Times New Roman" w:cs="Times New Roman"/>
          <w:spacing w:val="2"/>
          <w:sz w:val="24"/>
          <w:szCs w:val="24"/>
        </w:rPr>
        <w:t>s</w:t>
      </w:r>
      <w:r w:rsidR="0051622B">
        <w:rPr>
          <w:rFonts w:ascii="Times New Roman" w:hAnsi="Times New Roman" w:cs="Times New Roman"/>
          <w:spacing w:val="-1"/>
          <w:sz w:val="24"/>
          <w:szCs w:val="24"/>
        </w:rPr>
        <w:t>ec</w:t>
      </w:r>
      <w:r w:rsidR="0051622B">
        <w:rPr>
          <w:rFonts w:ascii="Times New Roman" w:hAnsi="Times New Roman" w:cs="Times New Roman"/>
          <w:spacing w:val="1"/>
          <w:sz w:val="24"/>
          <w:szCs w:val="24"/>
        </w:rPr>
        <w:t>a</w:t>
      </w:r>
      <w:r w:rsidR="0051622B">
        <w:rPr>
          <w:rFonts w:ascii="Times New Roman" w:hAnsi="Times New Roman" w:cs="Times New Roman"/>
          <w:sz w:val="24"/>
          <w:szCs w:val="24"/>
        </w:rPr>
        <w:t xml:space="preserve">ra   </w:t>
      </w:r>
      <w:r w:rsidR="0051622B">
        <w:rPr>
          <w:rFonts w:ascii="Times New Roman" w:hAnsi="Times New Roman" w:cs="Times New Roman"/>
          <w:sz w:val="24"/>
          <w:szCs w:val="24"/>
        </w:rPr>
        <w:lastRenderedPageBreak/>
        <w:t>ind</w:t>
      </w:r>
      <w:r w:rsidR="0051622B">
        <w:rPr>
          <w:rFonts w:ascii="Times New Roman" w:hAnsi="Times New Roman" w:cs="Times New Roman"/>
          <w:spacing w:val="1"/>
          <w:sz w:val="24"/>
          <w:szCs w:val="24"/>
        </w:rPr>
        <w:t>i</w:t>
      </w:r>
      <w:r w:rsidR="0051622B">
        <w:rPr>
          <w:rFonts w:ascii="Times New Roman" w:hAnsi="Times New Roman" w:cs="Times New Roman"/>
          <w:sz w:val="24"/>
          <w:szCs w:val="24"/>
        </w:rPr>
        <w:t xml:space="preserve">vidual   </w:t>
      </w:r>
      <w:r w:rsidR="0051622B">
        <w:rPr>
          <w:rFonts w:ascii="Times New Roman" w:hAnsi="Times New Roman" w:cs="Times New Roman"/>
          <w:spacing w:val="-1"/>
          <w:sz w:val="24"/>
          <w:szCs w:val="24"/>
        </w:rPr>
        <w:t>a</w:t>
      </w:r>
      <w:r w:rsidR="0051622B">
        <w:rPr>
          <w:rFonts w:ascii="Times New Roman" w:hAnsi="Times New Roman" w:cs="Times New Roman"/>
          <w:sz w:val="24"/>
          <w:szCs w:val="24"/>
        </w:rPr>
        <w:t xml:space="preserve">tau </w:t>
      </w:r>
      <w:r w:rsidR="0051622B">
        <w:rPr>
          <w:rFonts w:ascii="Times New Roman" w:hAnsi="Times New Roman" w:cs="Times New Roman"/>
          <w:spacing w:val="59"/>
          <w:sz w:val="24"/>
          <w:szCs w:val="24"/>
        </w:rPr>
        <w:t xml:space="preserve"> </w:t>
      </w:r>
      <w:r w:rsidR="0051622B">
        <w:rPr>
          <w:rFonts w:ascii="Times New Roman" w:hAnsi="Times New Roman" w:cs="Times New Roman"/>
          <w:spacing w:val="2"/>
          <w:sz w:val="24"/>
          <w:szCs w:val="24"/>
        </w:rPr>
        <w:t>p</w:t>
      </w:r>
      <w:r w:rsidR="0051622B">
        <w:rPr>
          <w:rFonts w:ascii="Times New Roman" w:hAnsi="Times New Roman" w:cs="Times New Roman"/>
          <w:spacing w:val="-1"/>
          <w:sz w:val="24"/>
          <w:szCs w:val="24"/>
        </w:rPr>
        <w:t>a</w:t>
      </w:r>
      <w:r w:rsidR="0051622B">
        <w:rPr>
          <w:rFonts w:ascii="Times New Roman" w:hAnsi="Times New Roman" w:cs="Times New Roman"/>
          <w:sz w:val="24"/>
          <w:szCs w:val="24"/>
        </w:rPr>
        <w:t>rsi</w:t>
      </w:r>
      <w:r w:rsidR="0051622B">
        <w:rPr>
          <w:rFonts w:ascii="Times New Roman" w:hAnsi="Times New Roman" w:cs="Times New Roman"/>
          <w:spacing w:val="-1"/>
          <w:sz w:val="24"/>
          <w:szCs w:val="24"/>
        </w:rPr>
        <w:t>a</w:t>
      </w:r>
      <w:r w:rsidR="0051622B">
        <w:rPr>
          <w:rFonts w:ascii="Times New Roman" w:hAnsi="Times New Roman" w:cs="Times New Roman"/>
          <w:sz w:val="24"/>
          <w:szCs w:val="24"/>
        </w:rPr>
        <w:t xml:space="preserve">l   </w:t>
      </w:r>
      <w:r w:rsidR="0051622B">
        <w:rPr>
          <w:rFonts w:ascii="Times New Roman" w:hAnsi="Times New Roman" w:cs="Times New Roman"/>
          <w:spacing w:val="3"/>
          <w:sz w:val="24"/>
          <w:szCs w:val="24"/>
        </w:rPr>
        <w:t>m</w:t>
      </w:r>
      <w:r w:rsidR="0051622B">
        <w:rPr>
          <w:rFonts w:ascii="Times New Roman" w:hAnsi="Times New Roman" w:cs="Times New Roman"/>
          <w:spacing w:val="-1"/>
          <w:sz w:val="24"/>
          <w:szCs w:val="24"/>
        </w:rPr>
        <w:t>e</w:t>
      </w:r>
      <w:r w:rsidR="0051622B">
        <w:rPr>
          <w:rFonts w:ascii="Times New Roman" w:hAnsi="Times New Roman" w:cs="Times New Roman"/>
          <w:sz w:val="24"/>
          <w:szCs w:val="24"/>
        </w:rPr>
        <w:t>m</w:t>
      </w:r>
      <w:r w:rsidR="0051622B">
        <w:rPr>
          <w:rFonts w:ascii="Times New Roman" w:hAnsi="Times New Roman" w:cs="Times New Roman"/>
          <w:spacing w:val="1"/>
          <w:sz w:val="24"/>
          <w:szCs w:val="24"/>
        </w:rPr>
        <w:t>i</w:t>
      </w:r>
      <w:r w:rsidR="0051622B">
        <w:rPr>
          <w:rFonts w:ascii="Times New Roman" w:hAnsi="Times New Roman" w:cs="Times New Roman"/>
          <w:sz w:val="24"/>
          <w:szCs w:val="24"/>
        </w:rPr>
        <w:t>l</w:t>
      </w:r>
      <w:r w:rsidR="0051622B">
        <w:rPr>
          <w:rFonts w:ascii="Times New Roman" w:hAnsi="Times New Roman" w:cs="Times New Roman"/>
          <w:spacing w:val="1"/>
          <w:sz w:val="24"/>
          <w:szCs w:val="24"/>
        </w:rPr>
        <w:t>i</w:t>
      </w:r>
      <w:r w:rsidR="0051622B">
        <w:rPr>
          <w:rFonts w:ascii="Times New Roman" w:hAnsi="Times New Roman" w:cs="Times New Roman"/>
          <w:sz w:val="24"/>
          <w:szCs w:val="24"/>
        </w:rPr>
        <w:t>ki   p</w:t>
      </w:r>
      <w:r w:rsidR="0051622B">
        <w:rPr>
          <w:rFonts w:ascii="Times New Roman" w:hAnsi="Times New Roman" w:cs="Times New Roman"/>
          <w:spacing w:val="-1"/>
          <w:sz w:val="24"/>
          <w:szCs w:val="24"/>
        </w:rPr>
        <w:t>e</w:t>
      </w:r>
      <w:r w:rsidR="0051622B">
        <w:rPr>
          <w:rFonts w:ascii="Times New Roman" w:hAnsi="Times New Roman" w:cs="Times New Roman"/>
          <w:sz w:val="24"/>
          <w:szCs w:val="24"/>
        </w:rPr>
        <w:t>n</w:t>
      </w:r>
      <w:r w:rsidR="0051622B">
        <w:rPr>
          <w:rFonts w:ascii="Times New Roman" w:hAnsi="Times New Roman" w:cs="Times New Roman"/>
          <w:spacing w:val="-2"/>
          <w:sz w:val="24"/>
          <w:szCs w:val="24"/>
        </w:rPr>
        <w:t>g</w:t>
      </w:r>
      <w:r w:rsidR="0051622B">
        <w:rPr>
          <w:rFonts w:ascii="Times New Roman" w:hAnsi="Times New Roman" w:cs="Times New Roman"/>
          <w:spacing w:val="1"/>
          <w:sz w:val="24"/>
          <w:szCs w:val="24"/>
        </w:rPr>
        <w:t>a</w:t>
      </w:r>
      <w:r w:rsidR="0051622B">
        <w:rPr>
          <w:rFonts w:ascii="Times New Roman" w:hAnsi="Times New Roman" w:cs="Times New Roman"/>
          <w:sz w:val="24"/>
          <w:szCs w:val="24"/>
        </w:rPr>
        <w:t xml:space="preserve">ruh </w:t>
      </w:r>
      <w:r w:rsidR="0051622B">
        <w:rPr>
          <w:rFonts w:ascii="Times New Roman" w:hAnsi="Times New Roman" w:cs="Times New Roman"/>
          <w:spacing w:val="59"/>
          <w:sz w:val="24"/>
          <w:szCs w:val="24"/>
        </w:rPr>
        <w:t xml:space="preserve"> </w:t>
      </w:r>
      <w:r w:rsidR="0051622B">
        <w:rPr>
          <w:rFonts w:ascii="Times New Roman" w:hAnsi="Times New Roman" w:cs="Times New Roman"/>
          <w:sz w:val="24"/>
          <w:szCs w:val="24"/>
        </w:rPr>
        <w:t>s</w:t>
      </w:r>
      <w:r w:rsidR="0051622B">
        <w:rPr>
          <w:rFonts w:ascii="Times New Roman" w:hAnsi="Times New Roman" w:cs="Times New Roman"/>
          <w:spacing w:val="3"/>
          <w:sz w:val="24"/>
          <w:szCs w:val="24"/>
        </w:rPr>
        <w:t>i</w:t>
      </w:r>
      <w:r w:rsidR="0051622B">
        <w:rPr>
          <w:rFonts w:ascii="Times New Roman" w:hAnsi="Times New Roman" w:cs="Times New Roman"/>
          <w:spacing w:val="-2"/>
          <w:sz w:val="24"/>
          <w:szCs w:val="24"/>
        </w:rPr>
        <w:t>g</w:t>
      </w:r>
      <w:r w:rsidR="0051622B">
        <w:rPr>
          <w:rFonts w:ascii="Times New Roman" w:hAnsi="Times New Roman" w:cs="Times New Roman"/>
          <w:sz w:val="24"/>
          <w:szCs w:val="24"/>
        </w:rPr>
        <w:t>nifik</w:t>
      </w:r>
      <w:r w:rsidR="0051622B">
        <w:rPr>
          <w:rFonts w:ascii="Times New Roman" w:hAnsi="Times New Roman" w:cs="Times New Roman"/>
          <w:spacing w:val="1"/>
          <w:sz w:val="24"/>
          <w:szCs w:val="24"/>
        </w:rPr>
        <w:t>a</w:t>
      </w:r>
      <w:r w:rsidR="0051622B">
        <w:rPr>
          <w:rFonts w:ascii="Times New Roman" w:hAnsi="Times New Roman" w:cs="Times New Roman"/>
          <w:sz w:val="24"/>
          <w:szCs w:val="24"/>
        </w:rPr>
        <w:t>n t</w:t>
      </w:r>
      <w:r w:rsidR="0051622B">
        <w:rPr>
          <w:rFonts w:ascii="Times New Roman" w:hAnsi="Times New Roman" w:cs="Times New Roman"/>
          <w:spacing w:val="-1"/>
          <w:sz w:val="24"/>
          <w:szCs w:val="24"/>
        </w:rPr>
        <w:t>e</w:t>
      </w:r>
      <w:r w:rsidR="0051622B">
        <w:rPr>
          <w:rFonts w:ascii="Times New Roman" w:hAnsi="Times New Roman" w:cs="Times New Roman"/>
          <w:sz w:val="24"/>
          <w:szCs w:val="24"/>
        </w:rPr>
        <w:t>rh</w:t>
      </w:r>
      <w:r w:rsidR="0051622B">
        <w:rPr>
          <w:rFonts w:ascii="Times New Roman" w:hAnsi="Times New Roman" w:cs="Times New Roman"/>
          <w:spacing w:val="-2"/>
          <w:sz w:val="24"/>
          <w:szCs w:val="24"/>
        </w:rPr>
        <w:t>a</w:t>
      </w:r>
      <w:r w:rsidR="0051622B">
        <w:rPr>
          <w:rFonts w:ascii="Times New Roman" w:hAnsi="Times New Roman" w:cs="Times New Roman"/>
          <w:sz w:val="24"/>
          <w:szCs w:val="24"/>
        </w:rPr>
        <w:t>d</w:t>
      </w:r>
      <w:r w:rsidR="0051622B">
        <w:rPr>
          <w:rFonts w:ascii="Times New Roman" w:hAnsi="Times New Roman" w:cs="Times New Roman"/>
          <w:spacing w:val="-1"/>
          <w:sz w:val="24"/>
          <w:szCs w:val="24"/>
        </w:rPr>
        <w:t>a</w:t>
      </w:r>
      <w:r w:rsidR="0051622B">
        <w:rPr>
          <w:rFonts w:ascii="Times New Roman" w:hAnsi="Times New Roman" w:cs="Times New Roman"/>
          <w:sz w:val="24"/>
          <w:szCs w:val="24"/>
        </w:rPr>
        <w:t xml:space="preserve">p </w:t>
      </w:r>
      <w:r w:rsidR="0051622B">
        <w:rPr>
          <w:rFonts w:ascii="Times New Roman" w:hAnsi="Times New Roman" w:cs="Times New Roman"/>
          <w:spacing w:val="2"/>
          <w:sz w:val="24"/>
          <w:szCs w:val="24"/>
        </w:rPr>
        <w:t>v</w:t>
      </w:r>
      <w:r w:rsidR="0051622B">
        <w:rPr>
          <w:rFonts w:ascii="Times New Roman" w:hAnsi="Times New Roman" w:cs="Times New Roman"/>
          <w:spacing w:val="-1"/>
          <w:sz w:val="24"/>
          <w:szCs w:val="24"/>
        </w:rPr>
        <w:t>a</w:t>
      </w:r>
      <w:r w:rsidR="0051622B">
        <w:rPr>
          <w:rFonts w:ascii="Times New Roman" w:hAnsi="Times New Roman" w:cs="Times New Roman"/>
          <w:sz w:val="24"/>
          <w:szCs w:val="24"/>
        </w:rPr>
        <w:t>ri</w:t>
      </w:r>
      <w:r w:rsidR="0051622B">
        <w:rPr>
          <w:rFonts w:ascii="Times New Roman" w:hAnsi="Times New Roman" w:cs="Times New Roman"/>
          <w:spacing w:val="-1"/>
          <w:sz w:val="24"/>
          <w:szCs w:val="24"/>
        </w:rPr>
        <w:t>a</w:t>
      </w:r>
      <w:r w:rsidR="0051622B">
        <w:rPr>
          <w:rFonts w:ascii="Times New Roman" w:hAnsi="Times New Roman" w:cs="Times New Roman"/>
          <w:spacing w:val="2"/>
          <w:sz w:val="24"/>
          <w:szCs w:val="24"/>
        </w:rPr>
        <w:t>b</w:t>
      </w:r>
      <w:r w:rsidR="0051622B">
        <w:rPr>
          <w:rFonts w:ascii="Times New Roman" w:hAnsi="Times New Roman" w:cs="Times New Roman"/>
          <w:spacing w:val="-1"/>
          <w:sz w:val="24"/>
          <w:szCs w:val="24"/>
        </w:rPr>
        <w:t>e</w:t>
      </w:r>
      <w:r w:rsidR="0051622B">
        <w:rPr>
          <w:rFonts w:ascii="Times New Roman" w:hAnsi="Times New Roman" w:cs="Times New Roman"/>
          <w:sz w:val="24"/>
          <w:szCs w:val="24"/>
        </w:rPr>
        <w:t xml:space="preserve">l </w:t>
      </w:r>
      <w:r w:rsidR="0051622B">
        <w:rPr>
          <w:rFonts w:ascii="Times New Roman" w:hAnsi="Times New Roman" w:cs="Times New Roman"/>
          <w:spacing w:val="1"/>
          <w:sz w:val="24"/>
          <w:szCs w:val="24"/>
        </w:rPr>
        <w:t>t</w:t>
      </w:r>
      <w:r w:rsidR="0051622B">
        <w:rPr>
          <w:rFonts w:ascii="Times New Roman" w:hAnsi="Times New Roman" w:cs="Times New Roman"/>
          <w:spacing w:val="-1"/>
          <w:sz w:val="24"/>
          <w:szCs w:val="24"/>
        </w:rPr>
        <w:t>e</w:t>
      </w:r>
      <w:r w:rsidR="0051622B">
        <w:rPr>
          <w:rFonts w:ascii="Times New Roman" w:hAnsi="Times New Roman" w:cs="Times New Roman"/>
          <w:sz w:val="24"/>
          <w:szCs w:val="24"/>
        </w:rPr>
        <w:t>rik</w:t>
      </w:r>
      <w:r w:rsidR="0051622B">
        <w:rPr>
          <w:rFonts w:ascii="Times New Roman" w:hAnsi="Times New Roman" w:cs="Times New Roman"/>
          <w:spacing w:val="-1"/>
          <w:sz w:val="24"/>
          <w:szCs w:val="24"/>
        </w:rPr>
        <w:t>a</w:t>
      </w:r>
      <w:r w:rsidR="0051622B">
        <w:rPr>
          <w:rFonts w:ascii="Times New Roman" w:hAnsi="Times New Roman" w:cs="Times New Roman"/>
          <w:spacing w:val="2"/>
          <w:sz w:val="24"/>
          <w:szCs w:val="24"/>
        </w:rPr>
        <w:t>t</w:t>
      </w:r>
      <w:r w:rsidR="0051622B">
        <w:rPr>
          <w:rFonts w:ascii="Times New Roman" w:hAnsi="Times New Roman" w:cs="Times New Roman"/>
          <w:sz w:val="24"/>
          <w:szCs w:val="24"/>
        </w:rPr>
        <w:t xml:space="preserve">. </w:t>
      </w:r>
    </w:p>
    <w:p w:rsidR="0051622B" w:rsidRPr="000F6D1A" w:rsidRDefault="0051622B" w:rsidP="000F6D1A">
      <w:pPr>
        <w:pStyle w:val="ListParagraph"/>
        <w:numPr>
          <w:ilvl w:val="0"/>
          <w:numId w:val="14"/>
        </w:numPr>
        <w:spacing w:after="0" w:line="480" w:lineRule="auto"/>
        <w:ind w:left="851" w:hanging="425"/>
        <w:jc w:val="both"/>
        <w:rPr>
          <w:rFonts w:ascii="Times New Roman" w:hAnsi="Times New Roman"/>
          <w:b/>
          <w:sz w:val="24"/>
          <w:szCs w:val="24"/>
        </w:rPr>
      </w:pPr>
      <w:r w:rsidRPr="000F6D1A">
        <w:rPr>
          <w:rFonts w:ascii="Times New Roman" w:hAnsi="Times New Roman"/>
          <w:b/>
          <w:sz w:val="24"/>
          <w:szCs w:val="24"/>
          <w:lang w:val="en-US"/>
        </w:rPr>
        <w:t>Uji Koefisien Determinasi (</w:t>
      </w:r>
      <w:r w:rsidR="007B20FD" w:rsidRPr="000F6D1A">
        <w:rPr>
          <w:rFonts w:ascii="Times New Roman" w:hAnsi="Times New Roman"/>
          <w:b/>
          <w:i/>
          <w:sz w:val="24"/>
          <w:szCs w:val="24"/>
        </w:rPr>
        <w:t>Adjusted</w:t>
      </w:r>
      <w:r w:rsidR="007B20FD" w:rsidRPr="000F6D1A">
        <w:rPr>
          <w:rFonts w:ascii="Times New Roman" w:hAnsi="Times New Roman"/>
          <w:b/>
          <w:sz w:val="24"/>
          <w:szCs w:val="24"/>
        </w:rPr>
        <w:t xml:space="preserve"> </w:t>
      </w:r>
      <w:r w:rsidRPr="000F6D1A">
        <w:rPr>
          <w:rFonts w:ascii="Times New Roman" w:hAnsi="Times New Roman"/>
          <w:b/>
          <w:sz w:val="24"/>
          <w:szCs w:val="24"/>
          <w:lang w:val="en-US"/>
        </w:rPr>
        <w:t>R</w:t>
      </w:r>
      <w:r w:rsidRPr="000F6D1A">
        <w:rPr>
          <w:rFonts w:ascii="Times New Roman" w:hAnsi="Times New Roman"/>
          <w:b/>
          <w:sz w:val="24"/>
          <w:szCs w:val="24"/>
          <w:vertAlign w:val="superscript"/>
          <w:lang w:val="en-US"/>
        </w:rPr>
        <w:t>2</w:t>
      </w:r>
      <w:r w:rsidRPr="000F6D1A">
        <w:rPr>
          <w:rFonts w:ascii="Times New Roman" w:hAnsi="Times New Roman"/>
          <w:b/>
          <w:sz w:val="24"/>
          <w:szCs w:val="24"/>
          <w:lang w:val="en-US"/>
        </w:rPr>
        <w:t>)</w:t>
      </w:r>
      <w:r w:rsidR="007D773B" w:rsidRPr="000F6D1A">
        <w:rPr>
          <w:rFonts w:ascii="Times New Roman" w:hAnsi="Times New Roman"/>
          <w:b/>
          <w:sz w:val="24"/>
          <w:szCs w:val="24"/>
        </w:rPr>
        <w:t>.</w:t>
      </w:r>
    </w:p>
    <w:p w:rsidR="00B6182E" w:rsidRPr="0094690E" w:rsidRDefault="00452635" w:rsidP="006C2D13">
      <w:pPr>
        <w:pStyle w:val="ListParagraph"/>
        <w:spacing w:after="0" w:line="480" w:lineRule="auto"/>
        <w:ind w:left="851" w:firstLine="425"/>
        <w:jc w:val="both"/>
      </w:pPr>
      <w:r>
        <w:rPr>
          <w:rFonts w:ascii="Times New Roman" w:hAnsi="Times New Roman" w:cs="Times New Roman"/>
          <w:sz w:val="24"/>
          <w:szCs w:val="24"/>
        </w:rPr>
        <w:t>M</w:t>
      </w:r>
      <w:r w:rsidRPr="00452635">
        <w:rPr>
          <w:rFonts w:ascii="Times New Roman" w:hAnsi="Times New Roman" w:cs="Times New Roman"/>
          <w:sz w:val="24"/>
          <w:szCs w:val="24"/>
        </w:rPr>
        <w:t>enurut Ghozali (2016</w:t>
      </w:r>
      <w:r>
        <w:rPr>
          <w:rFonts w:ascii="Times New Roman" w:hAnsi="Times New Roman" w:cs="Times New Roman"/>
          <w:sz w:val="24"/>
          <w:szCs w:val="24"/>
        </w:rPr>
        <w:t xml:space="preserve"> </w:t>
      </w:r>
      <w:r w:rsidRPr="00452635">
        <w:rPr>
          <w:rFonts w:ascii="Times New Roman" w:hAnsi="Times New Roman" w:cs="Times New Roman"/>
          <w:sz w:val="24"/>
          <w:szCs w:val="24"/>
        </w:rPr>
        <w:t>:</w:t>
      </w:r>
      <w:r>
        <w:rPr>
          <w:rFonts w:ascii="Times New Roman" w:hAnsi="Times New Roman" w:cs="Times New Roman"/>
          <w:sz w:val="24"/>
          <w:szCs w:val="24"/>
        </w:rPr>
        <w:t xml:space="preserve"> </w:t>
      </w:r>
      <w:r w:rsidRPr="00452635">
        <w:rPr>
          <w:rFonts w:ascii="Times New Roman" w:hAnsi="Times New Roman" w:cs="Times New Roman"/>
          <w:sz w:val="24"/>
          <w:szCs w:val="24"/>
        </w:rPr>
        <w:t>95)</w:t>
      </w:r>
      <w:r>
        <w:rPr>
          <w:rFonts w:ascii="Times New Roman" w:hAnsi="Times New Roman" w:cs="Times New Roman"/>
          <w:sz w:val="24"/>
          <w:szCs w:val="24"/>
        </w:rPr>
        <w:t>, koefisisen determinasi (</w:t>
      </w:r>
      <w:r>
        <w:rPr>
          <w:rFonts w:ascii="Times New Roman" w:hAnsi="Times New Roman" w:cs="Times New Roman"/>
          <w:i/>
          <w:sz w:val="24"/>
          <w:szCs w:val="24"/>
        </w:rPr>
        <w:t xml:space="preserve">Adjusted </w:t>
      </w:r>
      <w:r>
        <w:rPr>
          <w:rFonts w:ascii="Times New Roman" w:hAnsi="Times New Roman" w:cs="Times New Roman"/>
          <w:sz w:val="24"/>
          <w:szCs w:val="24"/>
        </w:rPr>
        <w:t>R</w:t>
      </w:r>
      <w:r w:rsidRPr="00452635">
        <w:rPr>
          <w:rFonts w:ascii="Times New Roman" w:hAnsi="Times New Roman" w:cs="Times New Roman"/>
          <w:sz w:val="24"/>
          <w:szCs w:val="24"/>
          <w:vertAlign w:val="superscript"/>
        </w:rPr>
        <w:t>2</w:t>
      </w:r>
      <w:r w:rsidRPr="00452635">
        <w:rPr>
          <w:rFonts w:ascii="Times New Roman" w:hAnsi="Times New Roman" w:cs="Times New Roman"/>
          <w:sz w:val="24"/>
          <w:szCs w:val="24"/>
        </w:rPr>
        <w:t xml:space="preserve">) yaitu </w:t>
      </w:r>
      <w:r>
        <w:rPr>
          <w:rFonts w:ascii="Times New Roman" w:hAnsi="Times New Roman" w:cs="Times New Roman"/>
          <w:sz w:val="24"/>
          <w:szCs w:val="24"/>
        </w:rPr>
        <w:t xml:space="preserve">uji untuk </w:t>
      </w:r>
      <w:r w:rsidRPr="00452635">
        <w:rPr>
          <w:rFonts w:ascii="Times New Roman" w:hAnsi="Times New Roman" w:cs="Times New Roman"/>
          <w:sz w:val="24"/>
          <w:szCs w:val="24"/>
        </w:rPr>
        <w:t>mengukur seberapa jauh kemampuan model dalam menerangkan variasi variabel dependen. Mengukur koefisien determinasi adalah antara nol dan satu. Jika nilainya semakin mendekati satu berarti variabel</w:t>
      </w:r>
      <w:r>
        <w:rPr>
          <w:rFonts w:ascii="Times New Roman" w:hAnsi="Times New Roman" w:cs="Times New Roman"/>
          <w:sz w:val="24"/>
          <w:szCs w:val="24"/>
        </w:rPr>
        <w:t xml:space="preserve"> </w:t>
      </w:r>
      <w:r w:rsidRPr="00452635">
        <w:rPr>
          <w:rFonts w:ascii="Times New Roman" w:hAnsi="Times New Roman" w:cs="Times New Roman"/>
          <w:sz w:val="24"/>
          <w:szCs w:val="24"/>
        </w:rPr>
        <w:t>-</w:t>
      </w:r>
      <w:r>
        <w:rPr>
          <w:rFonts w:ascii="Times New Roman" w:hAnsi="Times New Roman" w:cs="Times New Roman"/>
          <w:sz w:val="24"/>
          <w:szCs w:val="24"/>
        </w:rPr>
        <w:t xml:space="preserve"> </w:t>
      </w:r>
      <w:r w:rsidRPr="00452635">
        <w:rPr>
          <w:rFonts w:ascii="Times New Roman" w:hAnsi="Times New Roman" w:cs="Times New Roman"/>
          <w:sz w:val="24"/>
          <w:szCs w:val="24"/>
        </w:rPr>
        <w:t>variabel independen memberikan hampir semua infomasi yang dibutuhkan untuk mempre</w:t>
      </w:r>
      <w:r w:rsidR="009A0A42">
        <w:rPr>
          <w:rFonts w:ascii="Times New Roman" w:hAnsi="Times New Roman" w:cs="Times New Roman"/>
          <w:sz w:val="24"/>
          <w:szCs w:val="24"/>
        </w:rPr>
        <w:t>diksi variasi variabel dependen.</w:t>
      </w:r>
      <w:r w:rsidR="006C2D13" w:rsidRPr="0094690E">
        <w:t xml:space="preserve"> </w:t>
      </w:r>
    </w:p>
    <w:sectPr w:rsidR="00B6182E" w:rsidRPr="0094690E" w:rsidSect="00F1790B">
      <w:headerReference w:type="default" r:id="rId9"/>
      <w:footerReference w:type="first" r:id="rId10"/>
      <w:pgSz w:w="11907" w:h="16839" w:code="9"/>
      <w:pgMar w:top="2268" w:right="1701" w:bottom="1701" w:left="2268" w:header="850" w:footer="850" w:gutter="0"/>
      <w:pgNumType w:start="4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B4" w:rsidRDefault="009747B4" w:rsidP="00365BE9">
      <w:pPr>
        <w:spacing w:after="0" w:line="240" w:lineRule="auto"/>
      </w:pPr>
      <w:r>
        <w:separator/>
      </w:r>
    </w:p>
  </w:endnote>
  <w:endnote w:type="continuationSeparator" w:id="0">
    <w:p w:rsidR="009747B4" w:rsidRDefault="009747B4" w:rsidP="0036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hotina">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27338"/>
      <w:docPartObj>
        <w:docPartGallery w:val="Page Numbers (Bottom of Page)"/>
        <w:docPartUnique/>
      </w:docPartObj>
    </w:sdtPr>
    <w:sdtEndPr>
      <w:rPr>
        <w:noProof/>
      </w:rPr>
    </w:sdtEndPr>
    <w:sdtContent>
      <w:p w:rsidR="00F1790B" w:rsidRDefault="00F1790B">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rsidR="009747B4" w:rsidRDefault="009747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B4" w:rsidRDefault="009747B4" w:rsidP="00365BE9">
      <w:pPr>
        <w:spacing w:after="0" w:line="240" w:lineRule="auto"/>
      </w:pPr>
      <w:r>
        <w:separator/>
      </w:r>
    </w:p>
  </w:footnote>
  <w:footnote w:type="continuationSeparator" w:id="0">
    <w:p w:rsidR="009747B4" w:rsidRDefault="009747B4" w:rsidP="00365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423291"/>
      <w:docPartObj>
        <w:docPartGallery w:val="Page Numbers (Top of Page)"/>
        <w:docPartUnique/>
      </w:docPartObj>
    </w:sdtPr>
    <w:sdtEndPr>
      <w:rPr>
        <w:noProof/>
      </w:rPr>
    </w:sdtEndPr>
    <w:sdtContent>
      <w:p w:rsidR="00F1790B" w:rsidRDefault="00F1790B">
        <w:pPr>
          <w:pStyle w:val="Header"/>
          <w:jc w:val="right"/>
        </w:pPr>
        <w:r>
          <w:fldChar w:fldCharType="begin"/>
        </w:r>
        <w:r>
          <w:instrText xml:space="preserve"> PAGE   \* MERGEFORMAT </w:instrText>
        </w:r>
        <w:r>
          <w:fldChar w:fldCharType="separate"/>
        </w:r>
        <w:r>
          <w:rPr>
            <w:noProof/>
          </w:rPr>
          <w:t>51</w:t>
        </w:r>
        <w:r>
          <w:rPr>
            <w:noProof/>
          </w:rPr>
          <w:fldChar w:fldCharType="end"/>
        </w:r>
      </w:p>
    </w:sdtContent>
  </w:sdt>
  <w:p w:rsidR="00F1790B" w:rsidRDefault="00F179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E38"/>
    <w:multiLevelType w:val="hybridMultilevel"/>
    <w:tmpl w:val="E12AB49A"/>
    <w:lvl w:ilvl="0" w:tplc="F9F285E2">
      <w:start w:val="1"/>
      <w:numFmt w:val="upperLetter"/>
      <w:pStyle w:val="TOC2"/>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5FC4F48"/>
    <w:multiLevelType w:val="hybridMultilevel"/>
    <w:tmpl w:val="156AF6C4"/>
    <w:lvl w:ilvl="0" w:tplc="04090017">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6E53809"/>
    <w:multiLevelType w:val="hybridMultilevel"/>
    <w:tmpl w:val="BFA24EC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AC66E84"/>
    <w:multiLevelType w:val="hybridMultilevel"/>
    <w:tmpl w:val="3C06106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B892861"/>
    <w:multiLevelType w:val="hybridMultilevel"/>
    <w:tmpl w:val="9A46E3F6"/>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0BC07870"/>
    <w:multiLevelType w:val="hybridMultilevel"/>
    <w:tmpl w:val="78945A5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152D201E"/>
    <w:multiLevelType w:val="hybridMultilevel"/>
    <w:tmpl w:val="B4B86B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5E47726"/>
    <w:multiLevelType w:val="hybridMultilevel"/>
    <w:tmpl w:val="57FE3E44"/>
    <w:lvl w:ilvl="0" w:tplc="6708160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A4200C5"/>
    <w:multiLevelType w:val="hybridMultilevel"/>
    <w:tmpl w:val="BA3C3610"/>
    <w:lvl w:ilvl="0" w:tplc="60982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B546AB"/>
    <w:multiLevelType w:val="hybridMultilevel"/>
    <w:tmpl w:val="990AB0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4404F"/>
    <w:multiLevelType w:val="hybridMultilevel"/>
    <w:tmpl w:val="62D4CA76"/>
    <w:lvl w:ilvl="0" w:tplc="6708160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1FA47E97"/>
    <w:multiLevelType w:val="hybridMultilevel"/>
    <w:tmpl w:val="4EBAC3CC"/>
    <w:lvl w:ilvl="0" w:tplc="DBF8688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281315A3"/>
    <w:multiLevelType w:val="hybridMultilevel"/>
    <w:tmpl w:val="67B04642"/>
    <w:lvl w:ilvl="0" w:tplc="D0DE505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6063BB"/>
    <w:multiLevelType w:val="hybridMultilevel"/>
    <w:tmpl w:val="B8949016"/>
    <w:styleLink w:val="List011"/>
    <w:lvl w:ilvl="0" w:tplc="E13C381A">
      <w:start w:val="1"/>
      <w:numFmt w:val="lowerLetter"/>
      <w:lvlText w:val="%1."/>
      <w:lvlJc w:val="left"/>
      <w:pPr>
        <w:ind w:left="1080" w:hanging="360"/>
      </w:pPr>
    </w:lvl>
    <w:lvl w:ilvl="1" w:tplc="91584A6C" w:tentative="1">
      <w:start w:val="1"/>
      <w:numFmt w:val="lowerLetter"/>
      <w:lvlText w:val="%2."/>
      <w:lvlJc w:val="left"/>
      <w:pPr>
        <w:ind w:left="1800" w:hanging="360"/>
      </w:pPr>
    </w:lvl>
    <w:lvl w:ilvl="2" w:tplc="67ACA788" w:tentative="1">
      <w:start w:val="1"/>
      <w:numFmt w:val="lowerRoman"/>
      <w:lvlText w:val="%3."/>
      <w:lvlJc w:val="right"/>
      <w:pPr>
        <w:ind w:left="2520" w:hanging="180"/>
      </w:pPr>
    </w:lvl>
    <w:lvl w:ilvl="3" w:tplc="918059A6" w:tentative="1">
      <w:start w:val="1"/>
      <w:numFmt w:val="decimal"/>
      <w:lvlText w:val="%4."/>
      <w:lvlJc w:val="left"/>
      <w:pPr>
        <w:ind w:left="3240" w:hanging="360"/>
      </w:pPr>
    </w:lvl>
    <w:lvl w:ilvl="4" w:tplc="B48CDEE2" w:tentative="1">
      <w:start w:val="1"/>
      <w:numFmt w:val="lowerLetter"/>
      <w:lvlText w:val="%5."/>
      <w:lvlJc w:val="left"/>
      <w:pPr>
        <w:ind w:left="3960" w:hanging="360"/>
      </w:pPr>
    </w:lvl>
    <w:lvl w:ilvl="5" w:tplc="280A6F8C" w:tentative="1">
      <w:start w:val="1"/>
      <w:numFmt w:val="lowerRoman"/>
      <w:lvlText w:val="%6."/>
      <w:lvlJc w:val="right"/>
      <w:pPr>
        <w:ind w:left="4680" w:hanging="180"/>
      </w:pPr>
    </w:lvl>
    <w:lvl w:ilvl="6" w:tplc="BB88CCD2" w:tentative="1">
      <w:start w:val="1"/>
      <w:numFmt w:val="decimal"/>
      <w:lvlText w:val="%7."/>
      <w:lvlJc w:val="left"/>
      <w:pPr>
        <w:ind w:left="5400" w:hanging="360"/>
      </w:pPr>
    </w:lvl>
    <w:lvl w:ilvl="7" w:tplc="22B8695E" w:tentative="1">
      <w:start w:val="1"/>
      <w:numFmt w:val="lowerLetter"/>
      <w:lvlText w:val="%8."/>
      <w:lvlJc w:val="left"/>
      <w:pPr>
        <w:ind w:left="6120" w:hanging="360"/>
      </w:pPr>
    </w:lvl>
    <w:lvl w:ilvl="8" w:tplc="AEAA3AFA" w:tentative="1">
      <w:start w:val="1"/>
      <w:numFmt w:val="lowerRoman"/>
      <w:lvlText w:val="%9."/>
      <w:lvlJc w:val="right"/>
      <w:pPr>
        <w:ind w:left="6840" w:hanging="180"/>
      </w:pPr>
    </w:lvl>
  </w:abstractNum>
  <w:abstractNum w:abstractNumId="14" w15:restartNumberingAfterBreak="0">
    <w:nsid w:val="2B19261E"/>
    <w:multiLevelType w:val="hybridMultilevel"/>
    <w:tmpl w:val="F8B035B0"/>
    <w:lvl w:ilvl="0" w:tplc="1F369CDA">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2C1B3D1E"/>
    <w:multiLevelType w:val="hybridMultilevel"/>
    <w:tmpl w:val="027821CA"/>
    <w:lvl w:ilvl="0" w:tplc="04090011">
      <w:start w:val="1"/>
      <w:numFmt w:val="decimal"/>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2CE63D59"/>
    <w:multiLevelType w:val="hybridMultilevel"/>
    <w:tmpl w:val="87541658"/>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B5708"/>
    <w:multiLevelType w:val="hybridMultilevel"/>
    <w:tmpl w:val="E3442AEE"/>
    <w:lvl w:ilvl="0" w:tplc="1ADEFF5C">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0F">
      <w:start w:val="1"/>
      <w:numFmt w:val="decimal"/>
      <w:lvlText w:val="%3."/>
      <w:lvlJc w:val="lef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F4A5E12"/>
    <w:multiLevelType w:val="hybridMultilevel"/>
    <w:tmpl w:val="D7E88316"/>
    <w:lvl w:ilvl="0" w:tplc="04090019">
      <w:start w:val="1"/>
      <w:numFmt w:val="lowerLetter"/>
      <w:lvlText w:val="%1."/>
      <w:lvlJc w:val="left"/>
      <w:pPr>
        <w:ind w:left="720" w:hanging="360"/>
      </w:pPr>
    </w:lvl>
    <w:lvl w:ilvl="1" w:tplc="60840A9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220C5"/>
    <w:multiLevelType w:val="hybridMultilevel"/>
    <w:tmpl w:val="D3E47D6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348E62E3"/>
    <w:multiLevelType w:val="hybridMultilevel"/>
    <w:tmpl w:val="F2EC0186"/>
    <w:lvl w:ilvl="0" w:tplc="A8B8196E">
      <w:start w:val="1"/>
      <w:numFmt w:val="decimal"/>
      <w:lvlText w:val="%1."/>
      <w:lvlJc w:val="left"/>
      <w:pPr>
        <w:ind w:left="378" w:hanging="360"/>
      </w:pPr>
      <w:rPr>
        <w:rFonts w:hint="default"/>
      </w:rPr>
    </w:lvl>
    <w:lvl w:ilvl="1" w:tplc="04210019" w:tentative="1">
      <w:start w:val="1"/>
      <w:numFmt w:val="lowerLetter"/>
      <w:lvlText w:val="%2."/>
      <w:lvlJc w:val="left"/>
      <w:pPr>
        <w:ind w:left="1098" w:hanging="360"/>
      </w:pPr>
    </w:lvl>
    <w:lvl w:ilvl="2" w:tplc="0421001B" w:tentative="1">
      <w:start w:val="1"/>
      <w:numFmt w:val="lowerRoman"/>
      <w:lvlText w:val="%3."/>
      <w:lvlJc w:val="right"/>
      <w:pPr>
        <w:ind w:left="1818" w:hanging="180"/>
      </w:pPr>
    </w:lvl>
    <w:lvl w:ilvl="3" w:tplc="0421000F" w:tentative="1">
      <w:start w:val="1"/>
      <w:numFmt w:val="decimal"/>
      <w:lvlText w:val="%4."/>
      <w:lvlJc w:val="left"/>
      <w:pPr>
        <w:ind w:left="2538" w:hanging="360"/>
      </w:pPr>
    </w:lvl>
    <w:lvl w:ilvl="4" w:tplc="04210019" w:tentative="1">
      <w:start w:val="1"/>
      <w:numFmt w:val="lowerLetter"/>
      <w:lvlText w:val="%5."/>
      <w:lvlJc w:val="left"/>
      <w:pPr>
        <w:ind w:left="3258" w:hanging="360"/>
      </w:pPr>
    </w:lvl>
    <w:lvl w:ilvl="5" w:tplc="0421001B" w:tentative="1">
      <w:start w:val="1"/>
      <w:numFmt w:val="lowerRoman"/>
      <w:lvlText w:val="%6."/>
      <w:lvlJc w:val="right"/>
      <w:pPr>
        <w:ind w:left="3978" w:hanging="180"/>
      </w:pPr>
    </w:lvl>
    <w:lvl w:ilvl="6" w:tplc="0421000F" w:tentative="1">
      <w:start w:val="1"/>
      <w:numFmt w:val="decimal"/>
      <w:lvlText w:val="%7."/>
      <w:lvlJc w:val="left"/>
      <w:pPr>
        <w:ind w:left="4698" w:hanging="360"/>
      </w:pPr>
    </w:lvl>
    <w:lvl w:ilvl="7" w:tplc="04210019" w:tentative="1">
      <w:start w:val="1"/>
      <w:numFmt w:val="lowerLetter"/>
      <w:lvlText w:val="%8."/>
      <w:lvlJc w:val="left"/>
      <w:pPr>
        <w:ind w:left="5418" w:hanging="360"/>
      </w:pPr>
    </w:lvl>
    <w:lvl w:ilvl="8" w:tplc="0421001B" w:tentative="1">
      <w:start w:val="1"/>
      <w:numFmt w:val="lowerRoman"/>
      <w:lvlText w:val="%9."/>
      <w:lvlJc w:val="right"/>
      <w:pPr>
        <w:ind w:left="6138" w:hanging="180"/>
      </w:pPr>
    </w:lvl>
  </w:abstractNum>
  <w:abstractNum w:abstractNumId="21" w15:restartNumberingAfterBreak="0">
    <w:nsid w:val="358035F7"/>
    <w:multiLevelType w:val="hybridMultilevel"/>
    <w:tmpl w:val="7BD88854"/>
    <w:lvl w:ilvl="0" w:tplc="04090011">
      <w:start w:val="1"/>
      <w:numFmt w:val="decimal"/>
      <w:lvlText w:val="%1)"/>
      <w:lvlJc w:val="left"/>
      <w:pPr>
        <w:ind w:left="2421" w:hanging="360"/>
      </w:pPr>
    </w:lvl>
    <w:lvl w:ilvl="1" w:tplc="04090017">
      <w:start w:val="1"/>
      <w:numFmt w:val="lowerLetter"/>
      <w:lvlText w:val="%2)"/>
      <w:lvlJc w:val="left"/>
      <w:pPr>
        <w:ind w:left="3141" w:hanging="360"/>
      </w:pPr>
    </w:lvl>
    <w:lvl w:ilvl="2" w:tplc="B2223CCE">
      <w:start w:val="1"/>
      <w:numFmt w:val="decimal"/>
      <w:lvlText w:val="%3."/>
      <w:lvlJc w:val="left"/>
      <w:pPr>
        <w:ind w:left="4041" w:hanging="360"/>
      </w:pPr>
      <w:rPr>
        <w:rFonts w:hint="default"/>
      </w:rPr>
    </w:lvl>
    <w:lvl w:ilvl="3" w:tplc="A46C4EB6">
      <w:start w:val="1"/>
      <w:numFmt w:val="lowerLetter"/>
      <w:lvlText w:val="%4."/>
      <w:lvlJc w:val="left"/>
      <w:pPr>
        <w:ind w:left="4581" w:hanging="360"/>
      </w:pPr>
      <w:rPr>
        <w:rFonts w:hint="default"/>
        <w:b/>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15:restartNumberingAfterBreak="0">
    <w:nsid w:val="36547934"/>
    <w:multiLevelType w:val="hybridMultilevel"/>
    <w:tmpl w:val="31948228"/>
    <w:lvl w:ilvl="0" w:tplc="9A0EAC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CE3E48"/>
    <w:multiLevelType w:val="hybridMultilevel"/>
    <w:tmpl w:val="0BBC6634"/>
    <w:lvl w:ilvl="0" w:tplc="04090011">
      <w:start w:val="1"/>
      <w:numFmt w:val="decimal"/>
      <w:lvlText w:val="%1)"/>
      <w:lvlJc w:val="left"/>
      <w:pPr>
        <w:ind w:left="2421" w:hanging="360"/>
      </w:pPr>
    </w:lvl>
    <w:lvl w:ilvl="1" w:tplc="04090017">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37101AB1"/>
    <w:multiLevelType w:val="hybridMultilevel"/>
    <w:tmpl w:val="0B6C9098"/>
    <w:lvl w:ilvl="0" w:tplc="DBF8688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38083C61"/>
    <w:multiLevelType w:val="hybridMultilevel"/>
    <w:tmpl w:val="E078088A"/>
    <w:lvl w:ilvl="0" w:tplc="04090011">
      <w:start w:val="1"/>
      <w:numFmt w:val="decimal"/>
      <w:lvlText w:val="%1)"/>
      <w:lvlJc w:val="left"/>
      <w:pPr>
        <w:ind w:left="720" w:hanging="360"/>
      </w:pPr>
    </w:lvl>
    <w:lvl w:ilvl="1" w:tplc="9582445C">
      <w:start w:val="1"/>
      <w:numFmt w:val="decimal"/>
      <w:lvlText w:val="%2."/>
      <w:lvlJc w:val="left"/>
      <w:pPr>
        <w:ind w:left="1440" w:hanging="360"/>
      </w:pPr>
      <w:rPr>
        <w:rFonts w:hint="default"/>
      </w:rPr>
    </w:lvl>
    <w:lvl w:ilvl="2" w:tplc="04090011">
      <w:start w:val="1"/>
      <w:numFmt w:val="decimal"/>
      <w:lvlText w:val="%3)"/>
      <w:lvlJc w:val="left"/>
      <w:pPr>
        <w:ind w:left="2160" w:hanging="180"/>
      </w:pPr>
    </w:lvl>
    <w:lvl w:ilvl="3" w:tplc="0022733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F01731"/>
    <w:multiLevelType w:val="hybridMultilevel"/>
    <w:tmpl w:val="C65C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DA2E8C"/>
    <w:multiLevelType w:val="hybridMultilevel"/>
    <w:tmpl w:val="F66E657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3C1B193A"/>
    <w:multiLevelType w:val="hybridMultilevel"/>
    <w:tmpl w:val="13168180"/>
    <w:lvl w:ilvl="0" w:tplc="0409000F">
      <w:start w:val="1"/>
      <w:numFmt w:val="decimal"/>
      <w:lvlText w:val="%1."/>
      <w:lvlJc w:val="left"/>
      <w:pPr>
        <w:ind w:left="2421" w:hanging="360"/>
      </w:pPr>
    </w:lvl>
    <w:lvl w:ilvl="1" w:tplc="04090017">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9" w15:restartNumberingAfterBreak="0">
    <w:nsid w:val="3DC55F7F"/>
    <w:multiLevelType w:val="hybridMultilevel"/>
    <w:tmpl w:val="BEE6128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3F7474AE"/>
    <w:multiLevelType w:val="hybridMultilevel"/>
    <w:tmpl w:val="CF9AC19E"/>
    <w:lvl w:ilvl="0" w:tplc="1D14F9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44E67C8A"/>
    <w:multiLevelType w:val="hybridMultilevel"/>
    <w:tmpl w:val="6854BFF2"/>
    <w:lvl w:ilvl="0" w:tplc="55F28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281390"/>
    <w:multiLevelType w:val="hybridMultilevel"/>
    <w:tmpl w:val="64A45E7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4A4B5723"/>
    <w:multiLevelType w:val="hybridMultilevel"/>
    <w:tmpl w:val="647A107A"/>
    <w:lvl w:ilvl="0" w:tplc="DBF8688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15:restartNumberingAfterBreak="0">
    <w:nsid w:val="4BE019A4"/>
    <w:multiLevelType w:val="hybridMultilevel"/>
    <w:tmpl w:val="B890FC46"/>
    <w:lvl w:ilvl="0" w:tplc="B6B6FCB0">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4DD94761"/>
    <w:multiLevelType w:val="multilevel"/>
    <w:tmpl w:val="53184482"/>
    <w:styleLink w:val="List01"/>
    <w:lvl w:ilvl="0">
      <w:numFmt w:val="bullet"/>
      <w:lvlText w:val="•"/>
      <w:lvlJc w:val="left"/>
      <w:pPr>
        <w:tabs>
          <w:tab w:val="num" w:pos="1338"/>
        </w:tabs>
        <w:ind w:left="1338" w:hanging="360"/>
      </w:pPr>
      <w:rPr>
        <w:strike w:val="0"/>
        <w:dstrike w:val="0"/>
        <w:color w:val="000000"/>
        <w:position w:val="0"/>
        <w:sz w:val="24"/>
        <w:szCs w:val="24"/>
        <w:u w:val="none" w:color="000000"/>
        <w:effect w:val="none"/>
        <w:lang w:val="es-ES_tradnl"/>
      </w:rPr>
    </w:lvl>
    <w:lvl w:ilvl="1">
      <w:start w:val="1"/>
      <w:numFmt w:val="bullet"/>
      <w:lvlText w:val="o"/>
      <w:lvlJc w:val="left"/>
      <w:pPr>
        <w:tabs>
          <w:tab w:val="num" w:pos="2118"/>
        </w:tabs>
        <w:ind w:left="2118" w:hanging="420"/>
      </w:pPr>
      <w:rPr>
        <w:strike w:val="0"/>
        <w:dstrike w:val="0"/>
        <w:color w:val="000000"/>
        <w:position w:val="0"/>
        <w:sz w:val="28"/>
        <w:szCs w:val="28"/>
        <w:u w:val="none" w:color="000000"/>
        <w:effect w:val="none"/>
        <w:lang w:val="es-ES_tradnl"/>
      </w:rPr>
    </w:lvl>
    <w:lvl w:ilvl="2">
      <w:start w:val="1"/>
      <w:numFmt w:val="bullet"/>
      <w:lvlText w:val="▪"/>
      <w:lvlJc w:val="left"/>
      <w:pPr>
        <w:tabs>
          <w:tab w:val="num" w:pos="2838"/>
        </w:tabs>
        <w:ind w:left="2838" w:hanging="420"/>
      </w:pPr>
      <w:rPr>
        <w:strike w:val="0"/>
        <w:dstrike w:val="0"/>
        <w:color w:val="000000"/>
        <w:position w:val="0"/>
        <w:sz w:val="28"/>
        <w:szCs w:val="28"/>
        <w:u w:val="none" w:color="000000"/>
        <w:effect w:val="none"/>
        <w:lang w:val="es-ES_tradnl"/>
      </w:rPr>
    </w:lvl>
    <w:lvl w:ilvl="3">
      <w:start w:val="1"/>
      <w:numFmt w:val="bullet"/>
      <w:lvlText w:val="•"/>
      <w:lvlJc w:val="left"/>
      <w:pPr>
        <w:tabs>
          <w:tab w:val="num" w:pos="3558"/>
        </w:tabs>
        <w:ind w:left="3558" w:hanging="420"/>
      </w:pPr>
      <w:rPr>
        <w:strike w:val="0"/>
        <w:dstrike w:val="0"/>
        <w:color w:val="000000"/>
        <w:position w:val="0"/>
        <w:sz w:val="28"/>
        <w:szCs w:val="28"/>
        <w:u w:val="none" w:color="000000"/>
        <w:effect w:val="none"/>
        <w:lang w:val="es-ES_tradnl"/>
      </w:rPr>
    </w:lvl>
    <w:lvl w:ilvl="4">
      <w:start w:val="1"/>
      <w:numFmt w:val="bullet"/>
      <w:lvlText w:val="o"/>
      <w:lvlJc w:val="left"/>
      <w:pPr>
        <w:tabs>
          <w:tab w:val="num" w:pos="4278"/>
        </w:tabs>
        <w:ind w:left="4278" w:hanging="420"/>
      </w:pPr>
      <w:rPr>
        <w:strike w:val="0"/>
        <w:dstrike w:val="0"/>
        <w:color w:val="000000"/>
        <w:position w:val="0"/>
        <w:sz w:val="28"/>
        <w:szCs w:val="28"/>
        <w:u w:val="none" w:color="000000"/>
        <w:effect w:val="none"/>
        <w:lang w:val="es-ES_tradnl"/>
      </w:rPr>
    </w:lvl>
    <w:lvl w:ilvl="5">
      <w:start w:val="1"/>
      <w:numFmt w:val="bullet"/>
      <w:lvlText w:val="▪"/>
      <w:lvlJc w:val="left"/>
      <w:pPr>
        <w:tabs>
          <w:tab w:val="num" w:pos="4998"/>
        </w:tabs>
        <w:ind w:left="4998" w:hanging="420"/>
      </w:pPr>
      <w:rPr>
        <w:strike w:val="0"/>
        <w:dstrike w:val="0"/>
        <w:color w:val="000000"/>
        <w:position w:val="0"/>
        <w:sz w:val="28"/>
        <w:szCs w:val="28"/>
        <w:u w:val="none" w:color="000000"/>
        <w:effect w:val="none"/>
        <w:lang w:val="es-ES_tradnl"/>
      </w:rPr>
    </w:lvl>
    <w:lvl w:ilvl="6">
      <w:start w:val="1"/>
      <w:numFmt w:val="bullet"/>
      <w:lvlText w:val="•"/>
      <w:lvlJc w:val="left"/>
      <w:pPr>
        <w:tabs>
          <w:tab w:val="num" w:pos="5718"/>
        </w:tabs>
        <w:ind w:left="5718" w:hanging="420"/>
      </w:pPr>
      <w:rPr>
        <w:strike w:val="0"/>
        <w:dstrike w:val="0"/>
        <w:color w:val="000000"/>
        <w:position w:val="0"/>
        <w:sz w:val="28"/>
        <w:szCs w:val="28"/>
        <w:u w:val="none" w:color="000000"/>
        <w:effect w:val="none"/>
        <w:lang w:val="es-ES_tradnl"/>
      </w:rPr>
    </w:lvl>
    <w:lvl w:ilvl="7">
      <w:start w:val="1"/>
      <w:numFmt w:val="bullet"/>
      <w:lvlText w:val="o"/>
      <w:lvlJc w:val="left"/>
      <w:pPr>
        <w:tabs>
          <w:tab w:val="num" w:pos="6438"/>
        </w:tabs>
        <w:ind w:left="6438" w:hanging="420"/>
      </w:pPr>
      <w:rPr>
        <w:strike w:val="0"/>
        <w:dstrike w:val="0"/>
        <w:color w:val="000000"/>
        <w:position w:val="0"/>
        <w:sz w:val="28"/>
        <w:szCs w:val="28"/>
        <w:u w:val="none" w:color="000000"/>
        <w:effect w:val="none"/>
        <w:lang w:val="es-ES_tradnl"/>
      </w:rPr>
    </w:lvl>
    <w:lvl w:ilvl="8">
      <w:start w:val="1"/>
      <w:numFmt w:val="bullet"/>
      <w:lvlText w:val="▪"/>
      <w:lvlJc w:val="left"/>
      <w:pPr>
        <w:tabs>
          <w:tab w:val="num" w:pos="7158"/>
        </w:tabs>
        <w:ind w:left="7158" w:hanging="420"/>
      </w:pPr>
      <w:rPr>
        <w:strike w:val="0"/>
        <w:dstrike w:val="0"/>
        <w:color w:val="000000"/>
        <w:position w:val="0"/>
        <w:sz w:val="28"/>
        <w:szCs w:val="28"/>
        <w:u w:val="none" w:color="000000"/>
        <w:effect w:val="none"/>
        <w:lang w:val="es-ES_tradnl"/>
      </w:rPr>
    </w:lvl>
  </w:abstractNum>
  <w:abstractNum w:abstractNumId="36" w15:restartNumberingAfterBreak="0">
    <w:nsid w:val="528C0F00"/>
    <w:multiLevelType w:val="hybridMultilevel"/>
    <w:tmpl w:val="2716F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6C601F"/>
    <w:multiLevelType w:val="hybridMultilevel"/>
    <w:tmpl w:val="8934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564CBC"/>
    <w:multiLevelType w:val="hybridMultilevel"/>
    <w:tmpl w:val="B95A232E"/>
    <w:lvl w:ilvl="0" w:tplc="04090011">
      <w:start w:val="1"/>
      <w:numFmt w:val="decimal"/>
      <w:lvlText w:val="%1)"/>
      <w:lvlJc w:val="left"/>
      <w:pPr>
        <w:ind w:left="2166" w:hanging="465"/>
      </w:pPr>
      <w:rPr>
        <w:rFonts w:hint="default"/>
      </w:rPr>
    </w:lvl>
    <w:lvl w:ilvl="1" w:tplc="D2E89694">
      <w:numFmt w:val="bullet"/>
      <w:lvlText w:val="-"/>
      <w:lvlJc w:val="left"/>
      <w:pPr>
        <w:ind w:left="2991" w:hanging="570"/>
      </w:pPr>
      <w:rPr>
        <w:rFonts w:ascii="Times New Roman" w:eastAsiaTheme="minorHAnsi" w:hAnsi="Times New Roman" w:cs="Times New Roman" w:hint="default"/>
      </w:r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15:restartNumberingAfterBreak="0">
    <w:nsid w:val="58504E53"/>
    <w:multiLevelType w:val="hybridMultilevel"/>
    <w:tmpl w:val="AA425652"/>
    <w:lvl w:ilvl="0" w:tplc="1AE0786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15:restartNumberingAfterBreak="0">
    <w:nsid w:val="587C4B7E"/>
    <w:multiLevelType w:val="hybridMultilevel"/>
    <w:tmpl w:val="D690E71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59264F2F"/>
    <w:multiLevelType w:val="hybridMultilevel"/>
    <w:tmpl w:val="CCD6B6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0D674A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4F4EB96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D731CE"/>
    <w:multiLevelType w:val="hybridMultilevel"/>
    <w:tmpl w:val="5962899A"/>
    <w:lvl w:ilvl="0" w:tplc="6188F80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15:restartNumberingAfterBreak="0">
    <w:nsid w:val="5F1A249B"/>
    <w:multiLevelType w:val="hybridMultilevel"/>
    <w:tmpl w:val="2D48B29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15:restartNumberingAfterBreak="0">
    <w:nsid w:val="5F494B49"/>
    <w:multiLevelType w:val="hybridMultilevel"/>
    <w:tmpl w:val="A0B480CC"/>
    <w:lvl w:ilvl="0" w:tplc="7ADCF08E">
      <w:start w:val="1"/>
      <w:numFmt w:val="decimal"/>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5" w15:restartNumberingAfterBreak="0">
    <w:nsid w:val="61942987"/>
    <w:multiLevelType w:val="hybridMultilevel"/>
    <w:tmpl w:val="B17ED3A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6" w15:restartNumberingAfterBreak="0">
    <w:nsid w:val="62367956"/>
    <w:multiLevelType w:val="hybridMultilevel"/>
    <w:tmpl w:val="13CCD4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170B6"/>
    <w:multiLevelType w:val="hybridMultilevel"/>
    <w:tmpl w:val="F36E78EC"/>
    <w:lvl w:ilvl="0" w:tplc="7D26BC9A">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8" w15:restartNumberingAfterBreak="0">
    <w:nsid w:val="63614423"/>
    <w:multiLevelType w:val="multilevel"/>
    <w:tmpl w:val="5956B7BE"/>
    <w:styleLink w:val="List02"/>
    <w:lvl w:ilvl="0">
      <w:start w:val="2"/>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63E74E3C"/>
    <w:multiLevelType w:val="hybridMultilevel"/>
    <w:tmpl w:val="4516D7B2"/>
    <w:lvl w:ilvl="0" w:tplc="C694CC1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0" w15:restartNumberingAfterBreak="0">
    <w:nsid w:val="66D71D53"/>
    <w:multiLevelType w:val="hybridMultilevel"/>
    <w:tmpl w:val="5502C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F40987"/>
    <w:multiLevelType w:val="hybridMultilevel"/>
    <w:tmpl w:val="62D4CA76"/>
    <w:lvl w:ilvl="0" w:tplc="6708160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15:restartNumberingAfterBreak="0">
    <w:nsid w:val="6A353C70"/>
    <w:multiLevelType w:val="hybridMultilevel"/>
    <w:tmpl w:val="88AA6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7047EC"/>
    <w:multiLevelType w:val="hybridMultilevel"/>
    <w:tmpl w:val="EAD0BE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15:restartNumberingAfterBreak="0">
    <w:nsid w:val="723D6178"/>
    <w:multiLevelType w:val="hybridMultilevel"/>
    <w:tmpl w:val="238C2D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3677C86"/>
    <w:multiLevelType w:val="hybridMultilevel"/>
    <w:tmpl w:val="8F682630"/>
    <w:lvl w:ilvl="0" w:tplc="98242CF8">
      <w:start w:val="1"/>
      <w:numFmt w:val="decimal"/>
      <w:lvlText w:val="%1."/>
      <w:lvlJc w:val="left"/>
      <w:pPr>
        <w:ind w:left="1636" w:hanging="360"/>
      </w:pPr>
      <w:rPr>
        <w:rFonts w:ascii="Times New Roman" w:hAnsi="Times New Roman" w:hint="default"/>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6" w15:restartNumberingAfterBreak="0">
    <w:nsid w:val="774449F0"/>
    <w:multiLevelType w:val="hybridMultilevel"/>
    <w:tmpl w:val="CE8A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C126D0"/>
    <w:multiLevelType w:val="hybridMultilevel"/>
    <w:tmpl w:val="745C49C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8" w15:restartNumberingAfterBreak="0">
    <w:nsid w:val="7E456636"/>
    <w:multiLevelType w:val="hybridMultilevel"/>
    <w:tmpl w:val="A8F2E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5F4814"/>
    <w:multiLevelType w:val="hybridMultilevel"/>
    <w:tmpl w:val="E110E3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2"/>
  </w:num>
  <w:num w:numId="3">
    <w:abstractNumId w:val="20"/>
  </w:num>
  <w:num w:numId="4">
    <w:abstractNumId w:val="49"/>
  </w:num>
  <w:num w:numId="5">
    <w:abstractNumId w:val="52"/>
  </w:num>
  <w:num w:numId="6">
    <w:abstractNumId w:val="58"/>
  </w:num>
  <w:num w:numId="7">
    <w:abstractNumId w:val="59"/>
  </w:num>
  <w:num w:numId="8">
    <w:abstractNumId w:val="8"/>
  </w:num>
  <w:num w:numId="9">
    <w:abstractNumId w:val="46"/>
  </w:num>
  <w:num w:numId="10">
    <w:abstractNumId w:val="30"/>
  </w:num>
  <w:num w:numId="11">
    <w:abstractNumId w:val="42"/>
  </w:num>
  <w:num w:numId="12">
    <w:abstractNumId w:val="41"/>
  </w:num>
  <w:num w:numId="13">
    <w:abstractNumId w:val="54"/>
  </w:num>
  <w:num w:numId="14">
    <w:abstractNumId w:val="17"/>
  </w:num>
  <w:num w:numId="15">
    <w:abstractNumId w:val="31"/>
  </w:num>
  <w:num w:numId="16">
    <w:abstractNumId w:val="6"/>
  </w:num>
  <w:num w:numId="17">
    <w:abstractNumId w:val="11"/>
  </w:num>
  <w:num w:numId="18">
    <w:abstractNumId w:val="33"/>
  </w:num>
  <w:num w:numId="19">
    <w:abstractNumId w:val="24"/>
  </w:num>
  <w:num w:numId="20">
    <w:abstractNumId w:val="45"/>
  </w:num>
  <w:num w:numId="21">
    <w:abstractNumId w:val="38"/>
  </w:num>
  <w:num w:numId="22">
    <w:abstractNumId w:val="15"/>
  </w:num>
  <w:num w:numId="23">
    <w:abstractNumId w:val="47"/>
  </w:num>
  <w:num w:numId="24">
    <w:abstractNumId w:val="37"/>
  </w:num>
  <w:num w:numId="25">
    <w:abstractNumId w:val="23"/>
  </w:num>
  <w:num w:numId="26">
    <w:abstractNumId w:val="21"/>
  </w:num>
  <w:num w:numId="27">
    <w:abstractNumId w:val="1"/>
  </w:num>
  <w:num w:numId="28">
    <w:abstractNumId w:val="18"/>
  </w:num>
  <w:num w:numId="29">
    <w:abstractNumId w:val="9"/>
  </w:num>
  <w:num w:numId="30">
    <w:abstractNumId w:val="5"/>
  </w:num>
  <w:num w:numId="31">
    <w:abstractNumId w:val="3"/>
  </w:num>
  <w:num w:numId="32">
    <w:abstractNumId w:val="34"/>
  </w:num>
  <w:num w:numId="33">
    <w:abstractNumId w:val="27"/>
  </w:num>
  <w:num w:numId="34">
    <w:abstractNumId w:val="14"/>
  </w:num>
  <w:num w:numId="35">
    <w:abstractNumId w:val="50"/>
  </w:num>
  <w:num w:numId="36">
    <w:abstractNumId w:val="28"/>
  </w:num>
  <w:num w:numId="37">
    <w:abstractNumId w:val="43"/>
  </w:num>
  <w:num w:numId="38">
    <w:abstractNumId w:val="29"/>
  </w:num>
  <w:num w:numId="39">
    <w:abstractNumId w:val="4"/>
  </w:num>
  <w:num w:numId="40">
    <w:abstractNumId w:val="57"/>
  </w:num>
  <w:num w:numId="41">
    <w:abstractNumId w:val="19"/>
  </w:num>
  <w:num w:numId="42">
    <w:abstractNumId w:val="16"/>
  </w:num>
  <w:num w:numId="43">
    <w:abstractNumId w:val="44"/>
  </w:num>
  <w:num w:numId="44">
    <w:abstractNumId w:val="32"/>
  </w:num>
  <w:num w:numId="45">
    <w:abstractNumId w:val="25"/>
  </w:num>
  <w:num w:numId="46">
    <w:abstractNumId w:val="56"/>
  </w:num>
  <w:num w:numId="47">
    <w:abstractNumId w:val="2"/>
  </w:num>
  <w:num w:numId="48">
    <w:abstractNumId w:val="40"/>
  </w:num>
  <w:num w:numId="49">
    <w:abstractNumId w:val="26"/>
  </w:num>
  <w:num w:numId="50">
    <w:abstractNumId w:val="35"/>
  </w:num>
  <w:num w:numId="51">
    <w:abstractNumId w:val="13"/>
  </w:num>
  <w:num w:numId="52">
    <w:abstractNumId w:val="48"/>
  </w:num>
  <w:num w:numId="53">
    <w:abstractNumId w:val="0"/>
  </w:num>
  <w:num w:numId="54">
    <w:abstractNumId w:val="10"/>
  </w:num>
  <w:num w:numId="55">
    <w:abstractNumId w:val="51"/>
  </w:num>
  <w:num w:numId="56">
    <w:abstractNumId w:val="55"/>
  </w:num>
  <w:num w:numId="57">
    <w:abstractNumId w:val="0"/>
    <w:lvlOverride w:ilvl="0">
      <w:startOverride w:val="1"/>
    </w:lvlOverride>
  </w:num>
  <w:num w:numId="58">
    <w:abstractNumId w:val="7"/>
  </w:num>
  <w:num w:numId="59">
    <w:abstractNumId w:val="39"/>
  </w:num>
  <w:num w:numId="60">
    <w:abstractNumId w:val="53"/>
  </w:num>
  <w:num w:numId="61">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E9"/>
    <w:rsid w:val="00002A70"/>
    <w:rsid w:val="00004326"/>
    <w:rsid w:val="00005458"/>
    <w:rsid w:val="00011DF8"/>
    <w:rsid w:val="00012728"/>
    <w:rsid w:val="00014DDB"/>
    <w:rsid w:val="00015D71"/>
    <w:rsid w:val="00027507"/>
    <w:rsid w:val="0003454F"/>
    <w:rsid w:val="0004485E"/>
    <w:rsid w:val="00051574"/>
    <w:rsid w:val="000528A6"/>
    <w:rsid w:val="00053216"/>
    <w:rsid w:val="00056A48"/>
    <w:rsid w:val="00056C90"/>
    <w:rsid w:val="000621A1"/>
    <w:rsid w:val="000644F6"/>
    <w:rsid w:val="0007121D"/>
    <w:rsid w:val="000717D4"/>
    <w:rsid w:val="00072E62"/>
    <w:rsid w:val="00073B93"/>
    <w:rsid w:val="00074E3A"/>
    <w:rsid w:val="00082123"/>
    <w:rsid w:val="0008737A"/>
    <w:rsid w:val="00090AB7"/>
    <w:rsid w:val="00090FA1"/>
    <w:rsid w:val="00093F0E"/>
    <w:rsid w:val="000944F5"/>
    <w:rsid w:val="00094E60"/>
    <w:rsid w:val="000A0355"/>
    <w:rsid w:val="000B0A07"/>
    <w:rsid w:val="000B1BBE"/>
    <w:rsid w:val="000B27EE"/>
    <w:rsid w:val="000B298E"/>
    <w:rsid w:val="000B358E"/>
    <w:rsid w:val="000B3605"/>
    <w:rsid w:val="000B4D6B"/>
    <w:rsid w:val="000B783F"/>
    <w:rsid w:val="000C2185"/>
    <w:rsid w:val="000E0D9B"/>
    <w:rsid w:val="000E13D6"/>
    <w:rsid w:val="000E6B23"/>
    <w:rsid w:val="000F6D1A"/>
    <w:rsid w:val="000F713C"/>
    <w:rsid w:val="001026E3"/>
    <w:rsid w:val="0010320F"/>
    <w:rsid w:val="001035B8"/>
    <w:rsid w:val="0010555D"/>
    <w:rsid w:val="001055C0"/>
    <w:rsid w:val="00111718"/>
    <w:rsid w:val="00111736"/>
    <w:rsid w:val="00115741"/>
    <w:rsid w:val="00117133"/>
    <w:rsid w:val="00121F73"/>
    <w:rsid w:val="00124192"/>
    <w:rsid w:val="00126466"/>
    <w:rsid w:val="00127469"/>
    <w:rsid w:val="001329A9"/>
    <w:rsid w:val="00133207"/>
    <w:rsid w:val="00136010"/>
    <w:rsid w:val="00136F01"/>
    <w:rsid w:val="001433BC"/>
    <w:rsid w:val="00145513"/>
    <w:rsid w:val="001463C4"/>
    <w:rsid w:val="00146788"/>
    <w:rsid w:val="00147859"/>
    <w:rsid w:val="00147B0E"/>
    <w:rsid w:val="001521C0"/>
    <w:rsid w:val="00152B5B"/>
    <w:rsid w:val="001539D1"/>
    <w:rsid w:val="00154FEC"/>
    <w:rsid w:val="00155190"/>
    <w:rsid w:val="001572A8"/>
    <w:rsid w:val="00157380"/>
    <w:rsid w:val="00165505"/>
    <w:rsid w:val="00170995"/>
    <w:rsid w:val="001710F0"/>
    <w:rsid w:val="001719DF"/>
    <w:rsid w:val="00175530"/>
    <w:rsid w:val="001771E5"/>
    <w:rsid w:val="0017763E"/>
    <w:rsid w:val="00177C67"/>
    <w:rsid w:val="00177F7D"/>
    <w:rsid w:val="00182207"/>
    <w:rsid w:val="00183534"/>
    <w:rsid w:val="00184A3F"/>
    <w:rsid w:val="00186028"/>
    <w:rsid w:val="0018782F"/>
    <w:rsid w:val="00195AF9"/>
    <w:rsid w:val="00196D83"/>
    <w:rsid w:val="001A66DD"/>
    <w:rsid w:val="001A6863"/>
    <w:rsid w:val="001A795F"/>
    <w:rsid w:val="001B0B09"/>
    <w:rsid w:val="001B4CDA"/>
    <w:rsid w:val="001B5A09"/>
    <w:rsid w:val="001B5D10"/>
    <w:rsid w:val="001C097A"/>
    <w:rsid w:val="001C3365"/>
    <w:rsid w:val="001C3B2B"/>
    <w:rsid w:val="001D0190"/>
    <w:rsid w:val="001D297F"/>
    <w:rsid w:val="001D4D70"/>
    <w:rsid w:val="001D4EC5"/>
    <w:rsid w:val="001D6C9C"/>
    <w:rsid w:val="001E169B"/>
    <w:rsid w:val="001E1CCE"/>
    <w:rsid w:val="001E2912"/>
    <w:rsid w:val="001E3DA6"/>
    <w:rsid w:val="001F3D9B"/>
    <w:rsid w:val="001F44BA"/>
    <w:rsid w:val="00202455"/>
    <w:rsid w:val="00204153"/>
    <w:rsid w:val="0021577E"/>
    <w:rsid w:val="002228D9"/>
    <w:rsid w:val="00222F32"/>
    <w:rsid w:val="002242C9"/>
    <w:rsid w:val="0022605F"/>
    <w:rsid w:val="002308A5"/>
    <w:rsid w:val="002310EE"/>
    <w:rsid w:val="00231E5B"/>
    <w:rsid w:val="002330AD"/>
    <w:rsid w:val="00234492"/>
    <w:rsid w:val="00236C7C"/>
    <w:rsid w:val="00241289"/>
    <w:rsid w:val="0024545B"/>
    <w:rsid w:val="00246EE7"/>
    <w:rsid w:val="00247036"/>
    <w:rsid w:val="00247F4A"/>
    <w:rsid w:val="002511B2"/>
    <w:rsid w:val="00253CFB"/>
    <w:rsid w:val="00253FE9"/>
    <w:rsid w:val="00265762"/>
    <w:rsid w:val="002660D5"/>
    <w:rsid w:val="00271413"/>
    <w:rsid w:val="00275CF4"/>
    <w:rsid w:val="00275F71"/>
    <w:rsid w:val="00280539"/>
    <w:rsid w:val="00281344"/>
    <w:rsid w:val="00282B4B"/>
    <w:rsid w:val="002859D1"/>
    <w:rsid w:val="00287058"/>
    <w:rsid w:val="0028725C"/>
    <w:rsid w:val="002928F1"/>
    <w:rsid w:val="00295C72"/>
    <w:rsid w:val="002A1A55"/>
    <w:rsid w:val="002A1FA7"/>
    <w:rsid w:val="002A4606"/>
    <w:rsid w:val="002A530F"/>
    <w:rsid w:val="002A6B7F"/>
    <w:rsid w:val="002B00FB"/>
    <w:rsid w:val="002B0471"/>
    <w:rsid w:val="002B3476"/>
    <w:rsid w:val="002B35B1"/>
    <w:rsid w:val="002B453D"/>
    <w:rsid w:val="002B4746"/>
    <w:rsid w:val="002B55C5"/>
    <w:rsid w:val="002C295E"/>
    <w:rsid w:val="002C3D3D"/>
    <w:rsid w:val="002D3345"/>
    <w:rsid w:val="002D6D69"/>
    <w:rsid w:val="002E06AB"/>
    <w:rsid w:val="002E21F3"/>
    <w:rsid w:val="002E2A46"/>
    <w:rsid w:val="002E3394"/>
    <w:rsid w:val="002E7113"/>
    <w:rsid w:val="002F411E"/>
    <w:rsid w:val="002F4629"/>
    <w:rsid w:val="002F5009"/>
    <w:rsid w:val="002F65C8"/>
    <w:rsid w:val="00300ACE"/>
    <w:rsid w:val="00300DA6"/>
    <w:rsid w:val="0030202A"/>
    <w:rsid w:val="00302DAC"/>
    <w:rsid w:val="00302F4B"/>
    <w:rsid w:val="00306331"/>
    <w:rsid w:val="0030756E"/>
    <w:rsid w:val="003112BA"/>
    <w:rsid w:val="00311ABE"/>
    <w:rsid w:val="00311FD8"/>
    <w:rsid w:val="0031283B"/>
    <w:rsid w:val="00314A70"/>
    <w:rsid w:val="00321CF7"/>
    <w:rsid w:val="00325223"/>
    <w:rsid w:val="003351C7"/>
    <w:rsid w:val="00340F9D"/>
    <w:rsid w:val="00342E33"/>
    <w:rsid w:val="00342FEF"/>
    <w:rsid w:val="003439DE"/>
    <w:rsid w:val="00350445"/>
    <w:rsid w:val="003520E2"/>
    <w:rsid w:val="00353FB8"/>
    <w:rsid w:val="0035701B"/>
    <w:rsid w:val="00360A67"/>
    <w:rsid w:val="00362884"/>
    <w:rsid w:val="0036355B"/>
    <w:rsid w:val="00363C03"/>
    <w:rsid w:val="00365798"/>
    <w:rsid w:val="00365BE9"/>
    <w:rsid w:val="003702E5"/>
    <w:rsid w:val="0037591C"/>
    <w:rsid w:val="003767B4"/>
    <w:rsid w:val="003779B8"/>
    <w:rsid w:val="00382A55"/>
    <w:rsid w:val="003854B5"/>
    <w:rsid w:val="0038603B"/>
    <w:rsid w:val="003862CC"/>
    <w:rsid w:val="00386A21"/>
    <w:rsid w:val="00391CF7"/>
    <w:rsid w:val="003922AB"/>
    <w:rsid w:val="00394D21"/>
    <w:rsid w:val="00396EF4"/>
    <w:rsid w:val="003A1653"/>
    <w:rsid w:val="003A7CEB"/>
    <w:rsid w:val="003A7D58"/>
    <w:rsid w:val="003B0071"/>
    <w:rsid w:val="003B3A21"/>
    <w:rsid w:val="003B3E77"/>
    <w:rsid w:val="003B4353"/>
    <w:rsid w:val="003B4D1B"/>
    <w:rsid w:val="003B5DA7"/>
    <w:rsid w:val="003C115E"/>
    <w:rsid w:val="003C2653"/>
    <w:rsid w:val="003C5523"/>
    <w:rsid w:val="003C5F78"/>
    <w:rsid w:val="003C65C4"/>
    <w:rsid w:val="003C7585"/>
    <w:rsid w:val="003D1617"/>
    <w:rsid w:val="003D1731"/>
    <w:rsid w:val="003D7758"/>
    <w:rsid w:val="003E1247"/>
    <w:rsid w:val="003E3B3C"/>
    <w:rsid w:val="003E46AD"/>
    <w:rsid w:val="003E5D27"/>
    <w:rsid w:val="003F417E"/>
    <w:rsid w:val="003F6A7E"/>
    <w:rsid w:val="004003EC"/>
    <w:rsid w:val="00403EC3"/>
    <w:rsid w:val="00404E04"/>
    <w:rsid w:val="004124E6"/>
    <w:rsid w:val="00415DD6"/>
    <w:rsid w:val="0041614C"/>
    <w:rsid w:val="00420794"/>
    <w:rsid w:val="00421250"/>
    <w:rsid w:val="00421FB5"/>
    <w:rsid w:val="00423FF1"/>
    <w:rsid w:val="00426C10"/>
    <w:rsid w:val="00427AD8"/>
    <w:rsid w:val="00430A62"/>
    <w:rsid w:val="004326CD"/>
    <w:rsid w:val="00440D7E"/>
    <w:rsid w:val="00441BB7"/>
    <w:rsid w:val="0044307E"/>
    <w:rsid w:val="00447D76"/>
    <w:rsid w:val="004502D8"/>
    <w:rsid w:val="00452635"/>
    <w:rsid w:val="0045265E"/>
    <w:rsid w:val="004553F1"/>
    <w:rsid w:val="00456A99"/>
    <w:rsid w:val="0046621E"/>
    <w:rsid w:val="004718D4"/>
    <w:rsid w:val="0047253D"/>
    <w:rsid w:val="00474322"/>
    <w:rsid w:val="004779A6"/>
    <w:rsid w:val="004832F6"/>
    <w:rsid w:val="00487469"/>
    <w:rsid w:val="00491195"/>
    <w:rsid w:val="00495640"/>
    <w:rsid w:val="00497DFB"/>
    <w:rsid w:val="004A0197"/>
    <w:rsid w:val="004A13A2"/>
    <w:rsid w:val="004A15F2"/>
    <w:rsid w:val="004A3E4E"/>
    <w:rsid w:val="004A6FD8"/>
    <w:rsid w:val="004A74ED"/>
    <w:rsid w:val="004B0275"/>
    <w:rsid w:val="004B16D7"/>
    <w:rsid w:val="004B22F9"/>
    <w:rsid w:val="004B7994"/>
    <w:rsid w:val="004C034C"/>
    <w:rsid w:val="004C24AE"/>
    <w:rsid w:val="004D043B"/>
    <w:rsid w:val="004D178D"/>
    <w:rsid w:val="004D7246"/>
    <w:rsid w:val="004E1236"/>
    <w:rsid w:val="004E1A0A"/>
    <w:rsid w:val="004E1D1A"/>
    <w:rsid w:val="004E399D"/>
    <w:rsid w:val="004E5289"/>
    <w:rsid w:val="004E57D0"/>
    <w:rsid w:val="004F24AD"/>
    <w:rsid w:val="004F391A"/>
    <w:rsid w:val="0050300C"/>
    <w:rsid w:val="00505DCD"/>
    <w:rsid w:val="00506089"/>
    <w:rsid w:val="00506E62"/>
    <w:rsid w:val="00510846"/>
    <w:rsid w:val="00510CA8"/>
    <w:rsid w:val="00510CFB"/>
    <w:rsid w:val="00510F99"/>
    <w:rsid w:val="0051168C"/>
    <w:rsid w:val="00512A87"/>
    <w:rsid w:val="005155E4"/>
    <w:rsid w:val="0051622B"/>
    <w:rsid w:val="00533480"/>
    <w:rsid w:val="00535B4C"/>
    <w:rsid w:val="00536803"/>
    <w:rsid w:val="00536E20"/>
    <w:rsid w:val="00536F84"/>
    <w:rsid w:val="005449E6"/>
    <w:rsid w:val="00545064"/>
    <w:rsid w:val="005455A8"/>
    <w:rsid w:val="00546FC8"/>
    <w:rsid w:val="0055011D"/>
    <w:rsid w:val="00550D10"/>
    <w:rsid w:val="00550DA0"/>
    <w:rsid w:val="00551AF2"/>
    <w:rsid w:val="00560CBA"/>
    <w:rsid w:val="005651BE"/>
    <w:rsid w:val="00565236"/>
    <w:rsid w:val="00572EEF"/>
    <w:rsid w:val="00573800"/>
    <w:rsid w:val="005754FD"/>
    <w:rsid w:val="00577555"/>
    <w:rsid w:val="00577D3E"/>
    <w:rsid w:val="00580B8E"/>
    <w:rsid w:val="00580E60"/>
    <w:rsid w:val="0059176B"/>
    <w:rsid w:val="00594B3E"/>
    <w:rsid w:val="00595143"/>
    <w:rsid w:val="005955D8"/>
    <w:rsid w:val="005A1D73"/>
    <w:rsid w:val="005A347C"/>
    <w:rsid w:val="005B0461"/>
    <w:rsid w:val="005B1738"/>
    <w:rsid w:val="005B353E"/>
    <w:rsid w:val="005B46FC"/>
    <w:rsid w:val="005B519B"/>
    <w:rsid w:val="005B5796"/>
    <w:rsid w:val="005C2290"/>
    <w:rsid w:val="005C48CB"/>
    <w:rsid w:val="005D0A66"/>
    <w:rsid w:val="005D20DC"/>
    <w:rsid w:val="005D254E"/>
    <w:rsid w:val="005D66C1"/>
    <w:rsid w:val="005D6EEE"/>
    <w:rsid w:val="005D72FB"/>
    <w:rsid w:val="005E0D94"/>
    <w:rsid w:val="005E2934"/>
    <w:rsid w:val="005E64DF"/>
    <w:rsid w:val="005E6A01"/>
    <w:rsid w:val="005F17F7"/>
    <w:rsid w:val="005F204A"/>
    <w:rsid w:val="005F3E73"/>
    <w:rsid w:val="005F6EBE"/>
    <w:rsid w:val="006141E9"/>
    <w:rsid w:val="00615D1D"/>
    <w:rsid w:val="00616949"/>
    <w:rsid w:val="00622885"/>
    <w:rsid w:val="00635A50"/>
    <w:rsid w:val="006365A1"/>
    <w:rsid w:val="00641516"/>
    <w:rsid w:val="00653A78"/>
    <w:rsid w:val="00654E67"/>
    <w:rsid w:val="006558D1"/>
    <w:rsid w:val="00655D9E"/>
    <w:rsid w:val="006632DB"/>
    <w:rsid w:val="00666870"/>
    <w:rsid w:val="00672310"/>
    <w:rsid w:val="00674BD6"/>
    <w:rsid w:val="006759D9"/>
    <w:rsid w:val="00676296"/>
    <w:rsid w:val="00677C98"/>
    <w:rsid w:val="0068116F"/>
    <w:rsid w:val="00684521"/>
    <w:rsid w:val="0069302D"/>
    <w:rsid w:val="0069309A"/>
    <w:rsid w:val="0069340B"/>
    <w:rsid w:val="0069456C"/>
    <w:rsid w:val="006947ED"/>
    <w:rsid w:val="0069491A"/>
    <w:rsid w:val="0069556E"/>
    <w:rsid w:val="006A0033"/>
    <w:rsid w:val="006A45EA"/>
    <w:rsid w:val="006A5F3F"/>
    <w:rsid w:val="006A6147"/>
    <w:rsid w:val="006A78B0"/>
    <w:rsid w:val="006B100C"/>
    <w:rsid w:val="006B4192"/>
    <w:rsid w:val="006C1E7A"/>
    <w:rsid w:val="006C2D13"/>
    <w:rsid w:val="006C62A1"/>
    <w:rsid w:val="006D4CEA"/>
    <w:rsid w:val="006D61AD"/>
    <w:rsid w:val="006E063C"/>
    <w:rsid w:val="006E20CA"/>
    <w:rsid w:val="006E2C8C"/>
    <w:rsid w:val="006E53F5"/>
    <w:rsid w:val="006E6A63"/>
    <w:rsid w:val="00701072"/>
    <w:rsid w:val="007023C5"/>
    <w:rsid w:val="0071311B"/>
    <w:rsid w:val="00717682"/>
    <w:rsid w:val="00721E1A"/>
    <w:rsid w:val="0072233B"/>
    <w:rsid w:val="00726887"/>
    <w:rsid w:val="0072758D"/>
    <w:rsid w:val="00727704"/>
    <w:rsid w:val="00727F2D"/>
    <w:rsid w:val="007332DB"/>
    <w:rsid w:val="00733683"/>
    <w:rsid w:val="00736057"/>
    <w:rsid w:val="00741582"/>
    <w:rsid w:val="00745F7D"/>
    <w:rsid w:val="0074736C"/>
    <w:rsid w:val="00747573"/>
    <w:rsid w:val="00747D56"/>
    <w:rsid w:val="00750FA5"/>
    <w:rsid w:val="00756DCF"/>
    <w:rsid w:val="0075787F"/>
    <w:rsid w:val="00762549"/>
    <w:rsid w:val="00762712"/>
    <w:rsid w:val="00763E40"/>
    <w:rsid w:val="00767966"/>
    <w:rsid w:val="00770733"/>
    <w:rsid w:val="00770E19"/>
    <w:rsid w:val="00774B24"/>
    <w:rsid w:val="00777CCC"/>
    <w:rsid w:val="007805DE"/>
    <w:rsid w:val="0078145A"/>
    <w:rsid w:val="00782051"/>
    <w:rsid w:val="00786EEB"/>
    <w:rsid w:val="00793151"/>
    <w:rsid w:val="00794B97"/>
    <w:rsid w:val="00797900"/>
    <w:rsid w:val="00797D07"/>
    <w:rsid w:val="007A21B4"/>
    <w:rsid w:val="007A55A7"/>
    <w:rsid w:val="007A5CD8"/>
    <w:rsid w:val="007A62D8"/>
    <w:rsid w:val="007A71CD"/>
    <w:rsid w:val="007B1308"/>
    <w:rsid w:val="007B20FD"/>
    <w:rsid w:val="007B2E53"/>
    <w:rsid w:val="007B7D7B"/>
    <w:rsid w:val="007C1923"/>
    <w:rsid w:val="007C3486"/>
    <w:rsid w:val="007C5EE5"/>
    <w:rsid w:val="007D1623"/>
    <w:rsid w:val="007D1DF7"/>
    <w:rsid w:val="007D316C"/>
    <w:rsid w:val="007D4A24"/>
    <w:rsid w:val="007D4F54"/>
    <w:rsid w:val="007D5085"/>
    <w:rsid w:val="007D773B"/>
    <w:rsid w:val="007E0C06"/>
    <w:rsid w:val="007E56C1"/>
    <w:rsid w:val="007E6FF0"/>
    <w:rsid w:val="007E7FF0"/>
    <w:rsid w:val="007F0556"/>
    <w:rsid w:val="008010E4"/>
    <w:rsid w:val="00803CAE"/>
    <w:rsid w:val="00810B2D"/>
    <w:rsid w:val="008125F5"/>
    <w:rsid w:val="00813A89"/>
    <w:rsid w:val="008140FF"/>
    <w:rsid w:val="008165F5"/>
    <w:rsid w:val="00816BB2"/>
    <w:rsid w:val="00825838"/>
    <w:rsid w:val="00830ED8"/>
    <w:rsid w:val="0083132C"/>
    <w:rsid w:val="00831645"/>
    <w:rsid w:val="00835E67"/>
    <w:rsid w:val="00837631"/>
    <w:rsid w:val="00843910"/>
    <w:rsid w:val="00843B42"/>
    <w:rsid w:val="00844C98"/>
    <w:rsid w:val="00846F3B"/>
    <w:rsid w:val="00852FE5"/>
    <w:rsid w:val="00857C25"/>
    <w:rsid w:val="008626B4"/>
    <w:rsid w:val="008642D4"/>
    <w:rsid w:val="00873958"/>
    <w:rsid w:val="008756E2"/>
    <w:rsid w:val="008836EE"/>
    <w:rsid w:val="008844CF"/>
    <w:rsid w:val="008923FD"/>
    <w:rsid w:val="00892D44"/>
    <w:rsid w:val="008956A1"/>
    <w:rsid w:val="008A29C1"/>
    <w:rsid w:val="008A497F"/>
    <w:rsid w:val="008B0ED8"/>
    <w:rsid w:val="008B1228"/>
    <w:rsid w:val="008B22C5"/>
    <w:rsid w:val="008B453E"/>
    <w:rsid w:val="008B6B3F"/>
    <w:rsid w:val="008B6F21"/>
    <w:rsid w:val="008C021E"/>
    <w:rsid w:val="008C0CB6"/>
    <w:rsid w:val="008C12C5"/>
    <w:rsid w:val="008C291D"/>
    <w:rsid w:val="008C2A71"/>
    <w:rsid w:val="008C46EF"/>
    <w:rsid w:val="008C741B"/>
    <w:rsid w:val="008D05FF"/>
    <w:rsid w:val="008D7AAF"/>
    <w:rsid w:val="008E2854"/>
    <w:rsid w:val="008E7C61"/>
    <w:rsid w:val="008F33B3"/>
    <w:rsid w:val="00901C94"/>
    <w:rsid w:val="009026B6"/>
    <w:rsid w:val="00902E9F"/>
    <w:rsid w:val="009041DA"/>
    <w:rsid w:val="00910281"/>
    <w:rsid w:val="009104EC"/>
    <w:rsid w:val="00913D0B"/>
    <w:rsid w:val="00925191"/>
    <w:rsid w:val="009253F1"/>
    <w:rsid w:val="00925598"/>
    <w:rsid w:val="00925F58"/>
    <w:rsid w:val="00932E2E"/>
    <w:rsid w:val="009340BE"/>
    <w:rsid w:val="00934C2A"/>
    <w:rsid w:val="00941C3D"/>
    <w:rsid w:val="00942CC6"/>
    <w:rsid w:val="009465EA"/>
    <w:rsid w:val="0094690E"/>
    <w:rsid w:val="00946919"/>
    <w:rsid w:val="00951FE7"/>
    <w:rsid w:val="0095451F"/>
    <w:rsid w:val="00960A20"/>
    <w:rsid w:val="00961458"/>
    <w:rsid w:val="0096564E"/>
    <w:rsid w:val="00966EB3"/>
    <w:rsid w:val="009673CB"/>
    <w:rsid w:val="00967F74"/>
    <w:rsid w:val="00970B86"/>
    <w:rsid w:val="00972692"/>
    <w:rsid w:val="0097436E"/>
    <w:rsid w:val="00974744"/>
    <w:rsid w:val="009747B4"/>
    <w:rsid w:val="00975CDA"/>
    <w:rsid w:val="00975E24"/>
    <w:rsid w:val="00976113"/>
    <w:rsid w:val="00984292"/>
    <w:rsid w:val="009914AA"/>
    <w:rsid w:val="009916F5"/>
    <w:rsid w:val="00993286"/>
    <w:rsid w:val="009A0A42"/>
    <w:rsid w:val="009A4CD3"/>
    <w:rsid w:val="009A59C5"/>
    <w:rsid w:val="009A6D46"/>
    <w:rsid w:val="009B0856"/>
    <w:rsid w:val="009B1AB1"/>
    <w:rsid w:val="009B39A1"/>
    <w:rsid w:val="009B751A"/>
    <w:rsid w:val="009C14ED"/>
    <w:rsid w:val="009C5871"/>
    <w:rsid w:val="009C6320"/>
    <w:rsid w:val="009D1797"/>
    <w:rsid w:val="009D19F8"/>
    <w:rsid w:val="009E087A"/>
    <w:rsid w:val="009E0DE8"/>
    <w:rsid w:val="009E1D2F"/>
    <w:rsid w:val="00A01CEF"/>
    <w:rsid w:val="00A03810"/>
    <w:rsid w:val="00A07E0B"/>
    <w:rsid w:val="00A12DEF"/>
    <w:rsid w:val="00A20729"/>
    <w:rsid w:val="00A231EC"/>
    <w:rsid w:val="00A269A0"/>
    <w:rsid w:val="00A32373"/>
    <w:rsid w:val="00A3377B"/>
    <w:rsid w:val="00A338D9"/>
    <w:rsid w:val="00A33D19"/>
    <w:rsid w:val="00A33FE9"/>
    <w:rsid w:val="00A364DB"/>
    <w:rsid w:val="00A3773F"/>
    <w:rsid w:val="00A40EBA"/>
    <w:rsid w:val="00A41230"/>
    <w:rsid w:val="00A44002"/>
    <w:rsid w:val="00A52A57"/>
    <w:rsid w:val="00A60183"/>
    <w:rsid w:val="00A62EFE"/>
    <w:rsid w:val="00A6398D"/>
    <w:rsid w:val="00A652BB"/>
    <w:rsid w:val="00A65DEE"/>
    <w:rsid w:val="00A71F4C"/>
    <w:rsid w:val="00A72D5A"/>
    <w:rsid w:val="00A74C45"/>
    <w:rsid w:val="00A7672C"/>
    <w:rsid w:val="00A81E77"/>
    <w:rsid w:val="00A82B1D"/>
    <w:rsid w:val="00A836C1"/>
    <w:rsid w:val="00A87301"/>
    <w:rsid w:val="00A90597"/>
    <w:rsid w:val="00A9081F"/>
    <w:rsid w:val="00A91CD1"/>
    <w:rsid w:val="00A96058"/>
    <w:rsid w:val="00A96DEE"/>
    <w:rsid w:val="00A971D2"/>
    <w:rsid w:val="00A97E62"/>
    <w:rsid w:val="00AA4696"/>
    <w:rsid w:val="00AA4C0C"/>
    <w:rsid w:val="00AA4C4F"/>
    <w:rsid w:val="00AA5D6A"/>
    <w:rsid w:val="00AA7C06"/>
    <w:rsid w:val="00AB11AF"/>
    <w:rsid w:val="00AB1A20"/>
    <w:rsid w:val="00AB2B2C"/>
    <w:rsid w:val="00AB30A4"/>
    <w:rsid w:val="00AB4C23"/>
    <w:rsid w:val="00AC1F62"/>
    <w:rsid w:val="00AC6A41"/>
    <w:rsid w:val="00AD2B34"/>
    <w:rsid w:val="00AD2D9F"/>
    <w:rsid w:val="00AD3051"/>
    <w:rsid w:val="00AD32B5"/>
    <w:rsid w:val="00AD4C9E"/>
    <w:rsid w:val="00AE1000"/>
    <w:rsid w:val="00AF045C"/>
    <w:rsid w:val="00AF16CD"/>
    <w:rsid w:val="00AF3C71"/>
    <w:rsid w:val="00AF40BB"/>
    <w:rsid w:val="00AF539C"/>
    <w:rsid w:val="00AF5E56"/>
    <w:rsid w:val="00AF6C30"/>
    <w:rsid w:val="00AF7858"/>
    <w:rsid w:val="00B02C1F"/>
    <w:rsid w:val="00B0314E"/>
    <w:rsid w:val="00B03913"/>
    <w:rsid w:val="00B04CED"/>
    <w:rsid w:val="00B05646"/>
    <w:rsid w:val="00B12DA6"/>
    <w:rsid w:val="00B149B1"/>
    <w:rsid w:val="00B20F04"/>
    <w:rsid w:val="00B219FC"/>
    <w:rsid w:val="00B21CBC"/>
    <w:rsid w:val="00B23032"/>
    <w:rsid w:val="00B232AC"/>
    <w:rsid w:val="00B23A0F"/>
    <w:rsid w:val="00B2406E"/>
    <w:rsid w:val="00B24985"/>
    <w:rsid w:val="00B2707F"/>
    <w:rsid w:val="00B31190"/>
    <w:rsid w:val="00B32E6C"/>
    <w:rsid w:val="00B33C87"/>
    <w:rsid w:val="00B45144"/>
    <w:rsid w:val="00B5162A"/>
    <w:rsid w:val="00B52622"/>
    <w:rsid w:val="00B534D9"/>
    <w:rsid w:val="00B5521F"/>
    <w:rsid w:val="00B55D02"/>
    <w:rsid w:val="00B60001"/>
    <w:rsid w:val="00B60D03"/>
    <w:rsid w:val="00B6182E"/>
    <w:rsid w:val="00B64123"/>
    <w:rsid w:val="00B659CC"/>
    <w:rsid w:val="00B6616D"/>
    <w:rsid w:val="00B73BC9"/>
    <w:rsid w:val="00B80C5C"/>
    <w:rsid w:val="00B8172F"/>
    <w:rsid w:val="00B81CD7"/>
    <w:rsid w:val="00B82ABB"/>
    <w:rsid w:val="00B8309F"/>
    <w:rsid w:val="00B83A6F"/>
    <w:rsid w:val="00B84C39"/>
    <w:rsid w:val="00B8606E"/>
    <w:rsid w:val="00B901B2"/>
    <w:rsid w:val="00B902EA"/>
    <w:rsid w:val="00B9338E"/>
    <w:rsid w:val="00BA0AED"/>
    <w:rsid w:val="00BA1653"/>
    <w:rsid w:val="00BA5AE9"/>
    <w:rsid w:val="00BA7565"/>
    <w:rsid w:val="00BB27FB"/>
    <w:rsid w:val="00BB7293"/>
    <w:rsid w:val="00BC09E4"/>
    <w:rsid w:val="00BC51C9"/>
    <w:rsid w:val="00BC74D4"/>
    <w:rsid w:val="00BC7AD1"/>
    <w:rsid w:val="00BD6BEF"/>
    <w:rsid w:val="00BD6D50"/>
    <w:rsid w:val="00BD72FD"/>
    <w:rsid w:val="00BD75B5"/>
    <w:rsid w:val="00BE03FC"/>
    <w:rsid w:val="00BE4CB8"/>
    <w:rsid w:val="00BE5BA1"/>
    <w:rsid w:val="00BF21B7"/>
    <w:rsid w:val="00BF2389"/>
    <w:rsid w:val="00BF2D0A"/>
    <w:rsid w:val="00BF5532"/>
    <w:rsid w:val="00BF6776"/>
    <w:rsid w:val="00BF6C23"/>
    <w:rsid w:val="00C014CB"/>
    <w:rsid w:val="00C10BDD"/>
    <w:rsid w:val="00C1465E"/>
    <w:rsid w:val="00C14C77"/>
    <w:rsid w:val="00C15820"/>
    <w:rsid w:val="00C16A68"/>
    <w:rsid w:val="00C2082F"/>
    <w:rsid w:val="00C23BAB"/>
    <w:rsid w:val="00C26433"/>
    <w:rsid w:val="00C3679B"/>
    <w:rsid w:val="00C36D07"/>
    <w:rsid w:val="00C42AE9"/>
    <w:rsid w:val="00C42AF5"/>
    <w:rsid w:val="00C44726"/>
    <w:rsid w:val="00C45BF2"/>
    <w:rsid w:val="00C4725E"/>
    <w:rsid w:val="00C510E1"/>
    <w:rsid w:val="00C6482B"/>
    <w:rsid w:val="00C652FE"/>
    <w:rsid w:val="00C67814"/>
    <w:rsid w:val="00C83880"/>
    <w:rsid w:val="00C87C2C"/>
    <w:rsid w:val="00C902B2"/>
    <w:rsid w:val="00C90884"/>
    <w:rsid w:val="00C90CC7"/>
    <w:rsid w:val="00C93023"/>
    <w:rsid w:val="00C93668"/>
    <w:rsid w:val="00C971B9"/>
    <w:rsid w:val="00CA0308"/>
    <w:rsid w:val="00CA3CD9"/>
    <w:rsid w:val="00CA561D"/>
    <w:rsid w:val="00CA5EE1"/>
    <w:rsid w:val="00CA6BFA"/>
    <w:rsid w:val="00CB1A0B"/>
    <w:rsid w:val="00CB37E3"/>
    <w:rsid w:val="00CB3C67"/>
    <w:rsid w:val="00CB6712"/>
    <w:rsid w:val="00CB6C45"/>
    <w:rsid w:val="00CB7BBE"/>
    <w:rsid w:val="00CC5DF1"/>
    <w:rsid w:val="00CC6EE2"/>
    <w:rsid w:val="00CD53DE"/>
    <w:rsid w:val="00CD5DCC"/>
    <w:rsid w:val="00CD6557"/>
    <w:rsid w:val="00CD66E4"/>
    <w:rsid w:val="00CE3D94"/>
    <w:rsid w:val="00CE6602"/>
    <w:rsid w:val="00D01A0E"/>
    <w:rsid w:val="00D01A88"/>
    <w:rsid w:val="00D01B88"/>
    <w:rsid w:val="00D01C9D"/>
    <w:rsid w:val="00D049B9"/>
    <w:rsid w:val="00D07540"/>
    <w:rsid w:val="00D16DD1"/>
    <w:rsid w:val="00D16E2A"/>
    <w:rsid w:val="00D21231"/>
    <w:rsid w:val="00D2316A"/>
    <w:rsid w:val="00D2393B"/>
    <w:rsid w:val="00D2437E"/>
    <w:rsid w:val="00D3042B"/>
    <w:rsid w:val="00D3760D"/>
    <w:rsid w:val="00D44F09"/>
    <w:rsid w:val="00D47EF5"/>
    <w:rsid w:val="00D52168"/>
    <w:rsid w:val="00D53789"/>
    <w:rsid w:val="00D56083"/>
    <w:rsid w:val="00D57B90"/>
    <w:rsid w:val="00D61E1F"/>
    <w:rsid w:val="00D64AA9"/>
    <w:rsid w:val="00D73E11"/>
    <w:rsid w:val="00D80D0B"/>
    <w:rsid w:val="00D85128"/>
    <w:rsid w:val="00D8716E"/>
    <w:rsid w:val="00DA09EE"/>
    <w:rsid w:val="00DA2526"/>
    <w:rsid w:val="00DA7465"/>
    <w:rsid w:val="00DB1545"/>
    <w:rsid w:val="00DB21D4"/>
    <w:rsid w:val="00DB26E3"/>
    <w:rsid w:val="00DB51EF"/>
    <w:rsid w:val="00DB74DE"/>
    <w:rsid w:val="00DB76AB"/>
    <w:rsid w:val="00DD2F4E"/>
    <w:rsid w:val="00DD5263"/>
    <w:rsid w:val="00DD6B5C"/>
    <w:rsid w:val="00DD6DAC"/>
    <w:rsid w:val="00DF3E25"/>
    <w:rsid w:val="00E01450"/>
    <w:rsid w:val="00E022C6"/>
    <w:rsid w:val="00E02550"/>
    <w:rsid w:val="00E029B0"/>
    <w:rsid w:val="00E05043"/>
    <w:rsid w:val="00E05848"/>
    <w:rsid w:val="00E059AD"/>
    <w:rsid w:val="00E06378"/>
    <w:rsid w:val="00E10AEA"/>
    <w:rsid w:val="00E10B82"/>
    <w:rsid w:val="00E14DDA"/>
    <w:rsid w:val="00E17495"/>
    <w:rsid w:val="00E2658E"/>
    <w:rsid w:val="00E27EF2"/>
    <w:rsid w:val="00E30583"/>
    <w:rsid w:val="00E31850"/>
    <w:rsid w:val="00E32780"/>
    <w:rsid w:val="00E35FEF"/>
    <w:rsid w:val="00E36345"/>
    <w:rsid w:val="00E40536"/>
    <w:rsid w:val="00E40785"/>
    <w:rsid w:val="00E44151"/>
    <w:rsid w:val="00E45098"/>
    <w:rsid w:val="00E4693F"/>
    <w:rsid w:val="00E52509"/>
    <w:rsid w:val="00E541EA"/>
    <w:rsid w:val="00E65997"/>
    <w:rsid w:val="00E65A57"/>
    <w:rsid w:val="00E663D7"/>
    <w:rsid w:val="00E67984"/>
    <w:rsid w:val="00E67A5C"/>
    <w:rsid w:val="00E72D16"/>
    <w:rsid w:val="00E74741"/>
    <w:rsid w:val="00E76A2F"/>
    <w:rsid w:val="00E80D7E"/>
    <w:rsid w:val="00E85D1C"/>
    <w:rsid w:val="00E91A3C"/>
    <w:rsid w:val="00E91EFF"/>
    <w:rsid w:val="00E96D29"/>
    <w:rsid w:val="00E97BCD"/>
    <w:rsid w:val="00EA04C9"/>
    <w:rsid w:val="00EA297E"/>
    <w:rsid w:val="00EA74CC"/>
    <w:rsid w:val="00EA7AE2"/>
    <w:rsid w:val="00EB130A"/>
    <w:rsid w:val="00EB15E6"/>
    <w:rsid w:val="00EB1B3E"/>
    <w:rsid w:val="00EB287E"/>
    <w:rsid w:val="00EB2CBD"/>
    <w:rsid w:val="00EC1676"/>
    <w:rsid w:val="00ED01D0"/>
    <w:rsid w:val="00ED3334"/>
    <w:rsid w:val="00ED47C2"/>
    <w:rsid w:val="00ED6CFC"/>
    <w:rsid w:val="00ED6D02"/>
    <w:rsid w:val="00EE2061"/>
    <w:rsid w:val="00EE25E2"/>
    <w:rsid w:val="00EE4707"/>
    <w:rsid w:val="00EF0F0E"/>
    <w:rsid w:val="00EF2CBE"/>
    <w:rsid w:val="00EF4830"/>
    <w:rsid w:val="00EF7524"/>
    <w:rsid w:val="00EF7625"/>
    <w:rsid w:val="00F004A4"/>
    <w:rsid w:val="00F073EE"/>
    <w:rsid w:val="00F10210"/>
    <w:rsid w:val="00F1790B"/>
    <w:rsid w:val="00F20B4B"/>
    <w:rsid w:val="00F236D2"/>
    <w:rsid w:val="00F300CF"/>
    <w:rsid w:val="00F30472"/>
    <w:rsid w:val="00F31518"/>
    <w:rsid w:val="00F31D2A"/>
    <w:rsid w:val="00F33CFA"/>
    <w:rsid w:val="00F354F1"/>
    <w:rsid w:val="00F36504"/>
    <w:rsid w:val="00F41248"/>
    <w:rsid w:val="00F422DB"/>
    <w:rsid w:val="00F44D81"/>
    <w:rsid w:val="00F4574F"/>
    <w:rsid w:val="00F46A1B"/>
    <w:rsid w:val="00F512FB"/>
    <w:rsid w:val="00F554E5"/>
    <w:rsid w:val="00F56785"/>
    <w:rsid w:val="00F64094"/>
    <w:rsid w:val="00F64316"/>
    <w:rsid w:val="00F65732"/>
    <w:rsid w:val="00F671AF"/>
    <w:rsid w:val="00F74406"/>
    <w:rsid w:val="00F83B14"/>
    <w:rsid w:val="00F83C8F"/>
    <w:rsid w:val="00F85B85"/>
    <w:rsid w:val="00F879DA"/>
    <w:rsid w:val="00F948E6"/>
    <w:rsid w:val="00F975BC"/>
    <w:rsid w:val="00FA0021"/>
    <w:rsid w:val="00FA2E2B"/>
    <w:rsid w:val="00FA2EB4"/>
    <w:rsid w:val="00FB09C7"/>
    <w:rsid w:val="00FB2059"/>
    <w:rsid w:val="00FB356C"/>
    <w:rsid w:val="00FB457C"/>
    <w:rsid w:val="00FB5CD1"/>
    <w:rsid w:val="00FB5F26"/>
    <w:rsid w:val="00FB7A64"/>
    <w:rsid w:val="00FC539E"/>
    <w:rsid w:val="00FC63A1"/>
    <w:rsid w:val="00FC67ED"/>
    <w:rsid w:val="00FC7F6E"/>
    <w:rsid w:val="00FD0B27"/>
    <w:rsid w:val="00FD2813"/>
    <w:rsid w:val="00FD31EB"/>
    <w:rsid w:val="00FD5328"/>
    <w:rsid w:val="00FE0973"/>
    <w:rsid w:val="00FE1B1E"/>
    <w:rsid w:val="00FE356E"/>
    <w:rsid w:val="00FE3FE1"/>
    <w:rsid w:val="00FE67AB"/>
    <w:rsid w:val="00FE67AC"/>
    <w:rsid w:val="00FE79FA"/>
    <w:rsid w:val="00FF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3B9B65"/>
  <w15:docId w15:val="{04C312B1-9BDA-414C-9484-46A5DFD0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21"/>
    <w:rPr>
      <w:lang w:val="id-ID"/>
    </w:rPr>
  </w:style>
  <w:style w:type="paragraph" w:styleId="Heading1">
    <w:name w:val="heading 1"/>
    <w:basedOn w:val="Normal"/>
    <w:next w:val="Normal"/>
    <w:link w:val="Heading1Char"/>
    <w:uiPriority w:val="1"/>
    <w:qFormat/>
    <w:rsid w:val="00EB1B3E"/>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1"/>
    <w:unhideWhenUsed/>
    <w:qFormat/>
    <w:rsid w:val="00D80D0B"/>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9"/>
    <w:unhideWhenUsed/>
    <w:qFormat/>
    <w:rsid w:val="001C3B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spasi 2 taiiii,sub de titre 4,ANNEX,SUB BAB2,TABEL,Char Char21,kepala,Dalam Tabel,First Level Outline,List Paragraph11,Body of textCxSp"/>
    <w:basedOn w:val="Normal"/>
    <w:link w:val="ListParagraphChar"/>
    <w:uiPriority w:val="34"/>
    <w:qFormat/>
    <w:rsid w:val="00365BE9"/>
    <w:pPr>
      <w:ind w:left="720"/>
      <w:contextualSpacing/>
    </w:pPr>
  </w:style>
  <w:style w:type="paragraph" w:styleId="Footer">
    <w:name w:val="footer"/>
    <w:basedOn w:val="Normal"/>
    <w:link w:val="FooterChar"/>
    <w:uiPriority w:val="99"/>
    <w:unhideWhenUsed/>
    <w:qFormat/>
    <w:rsid w:val="00365BE9"/>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365BE9"/>
    <w:rPr>
      <w:lang w:val="id-ID"/>
    </w:rPr>
  </w:style>
  <w:style w:type="paragraph" w:styleId="Header">
    <w:name w:val="header"/>
    <w:basedOn w:val="Normal"/>
    <w:link w:val="HeaderChar"/>
    <w:uiPriority w:val="99"/>
    <w:unhideWhenUsed/>
    <w:qFormat/>
    <w:rsid w:val="00365BE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65BE9"/>
    <w:rPr>
      <w:lang w:val="id-ID"/>
    </w:rPr>
  </w:style>
  <w:style w:type="table" w:styleId="TableGrid">
    <w:name w:val="Table Grid"/>
    <w:basedOn w:val="TableNormal"/>
    <w:uiPriority w:val="59"/>
    <w:qFormat/>
    <w:rsid w:val="00246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539D1"/>
    <w:pPr>
      <w:autoSpaceDE w:val="0"/>
      <w:autoSpaceDN w:val="0"/>
      <w:adjustRightInd w:val="0"/>
      <w:spacing w:after="0" w:line="240" w:lineRule="auto"/>
    </w:pPr>
    <w:rPr>
      <w:rFonts w:ascii="Arial Unicode MS" w:eastAsia="Arial Unicode MS" w:cs="Arial Unicode MS"/>
      <w:color w:val="000000"/>
      <w:sz w:val="24"/>
      <w:szCs w:val="24"/>
    </w:rPr>
  </w:style>
  <w:style w:type="character" w:styleId="Emphasis">
    <w:name w:val="Emphasis"/>
    <w:basedOn w:val="DefaultParagraphFont"/>
    <w:uiPriority w:val="20"/>
    <w:qFormat/>
    <w:rsid w:val="00BF21B7"/>
    <w:rPr>
      <w:i/>
      <w:iCs/>
    </w:rPr>
  </w:style>
  <w:style w:type="character" w:customStyle="1" w:styleId="ilfuvd">
    <w:name w:val="ilfuvd"/>
    <w:basedOn w:val="DefaultParagraphFont"/>
    <w:rsid w:val="00BF21B7"/>
  </w:style>
  <w:style w:type="character" w:styleId="Hyperlink">
    <w:name w:val="Hyperlink"/>
    <w:basedOn w:val="DefaultParagraphFont"/>
    <w:uiPriority w:val="99"/>
    <w:unhideWhenUsed/>
    <w:rsid w:val="009914AA"/>
    <w:rPr>
      <w:color w:val="0563C1" w:themeColor="hyperlink"/>
      <w:u w:val="single"/>
    </w:rPr>
  </w:style>
  <w:style w:type="character" w:customStyle="1" w:styleId="Heading1Char">
    <w:name w:val="Heading 1 Char"/>
    <w:basedOn w:val="DefaultParagraphFont"/>
    <w:link w:val="Heading1"/>
    <w:uiPriority w:val="1"/>
    <w:rsid w:val="00EB1B3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unhideWhenUsed/>
    <w:qFormat/>
    <w:rsid w:val="00EB1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EB1B3E"/>
    <w:rPr>
      <w:rFonts w:ascii="Segoe UI" w:hAnsi="Segoe UI" w:cs="Segoe UI"/>
      <w:sz w:val="18"/>
      <w:szCs w:val="18"/>
      <w:lang w:val="id-ID"/>
    </w:rPr>
  </w:style>
  <w:style w:type="paragraph" w:styleId="Title">
    <w:name w:val="Title"/>
    <w:basedOn w:val="Normal"/>
    <w:next w:val="Normal"/>
    <w:link w:val="TitleChar"/>
    <w:uiPriority w:val="1"/>
    <w:qFormat/>
    <w:rsid w:val="00AF3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F3C71"/>
    <w:rPr>
      <w:rFonts w:asciiTheme="majorHAnsi" w:eastAsiaTheme="majorEastAsia" w:hAnsiTheme="majorHAnsi" w:cstheme="majorBidi"/>
      <w:spacing w:val="-10"/>
      <w:kern w:val="28"/>
      <w:sz w:val="56"/>
      <w:szCs w:val="56"/>
      <w:lang w:val="id-ID"/>
    </w:rPr>
  </w:style>
  <w:style w:type="character" w:customStyle="1" w:styleId="ListParagraphChar">
    <w:name w:val="List Paragraph Char"/>
    <w:aliases w:val="Body of text Char,List Paragraph1 Char,skripsi Char,Body Text Char1 Char,Char Char2 Char,List Paragraph2 Char,spasi 2 taiiii Char,sub de titre 4 Char,ANNEX Char,SUB BAB2 Char,TABEL Char,Char Char21 Char,kepala Char,Dalam Tabel Char"/>
    <w:link w:val="ListParagraph"/>
    <w:uiPriority w:val="34"/>
    <w:qFormat/>
    <w:locked/>
    <w:rsid w:val="00396EF4"/>
    <w:rPr>
      <w:lang w:val="id-ID"/>
    </w:rPr>
  </w:style>
  <w:style w:type="character" w:styleId="FollowedHyperlink">
    <w:name w:val="FollowedHyperlink"/>
    <w:basedOn w:val="DefaultParagraphFont"/>
    <w:uiPriority w:val="99"/>
    <w:semiHidden/>
    <w:unhideWhenUsed/>
    <w:rsid w:val="00794B97"/>
    <w:rPr>
      <w:color w:val="954F72" w:themeColor="followedHyperlink"/>
      <w:u w:val="single"/>
    </w:rPr>
  </w:style>
  <w:style w:type="character" w:customStyle="1" w:styleId="Heading3Char">
    <w:name w:val="Heading 3 Char"/>
    <w:basedOn w:val="DefaultParagraphFont"/>
    <w:link w:val="Heading3"/>
    <w:uiPriority w:val="99"/>
    <w:rsid w:val="001C3B2B"/>
    <w:rPr>
      <w:rFonts w:asciiTheme="majorHAnsi" w:eastAsiaTheme="majorEastAsia" w:hAnsiTheme="majorHAnsi" w:cstheme="majorBidi"/>
      <w:color w:val="1F4D78" w:themeColor="accent1" w:themeShade="7F"/>
      <w:sz w:val="24"/>
      <w:szCs w:val="24"/>
      <w:lang w:val="id-ID"/>
    </w:rPr>
  </w:style>
  <w:style w:type="table" w:styleId="ListTable2">
    <w:name w:val="List Table 2"/>
    <w:basedOn w:val="TableNormal"/>
    <w:uiPriority w:val="47"/>
    <w:rsid w:val="006947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C14C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756D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95451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51">
    <w:name w:val="Plain Table 51"/>
    <w:basedOn w:val="TableNormal"/>
    <w:uiPriority w:val="45"/>
    <w:rsid w:val="00E80D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0F6D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uiPriority w:val="42"/>
    <w:rsid w:val="00F567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5">
    <w:name w:val="List Table 2 Accent 5"/>
    <w:basedOn w:val="TableNormal"/>
    <w:uiPriority w:val="47"/>
    <w:rsid w:val="002A530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3">
    <w:name w:val="List Table 2 Accent 3"/>
    <w:basedOn w:val="TableNormal"/>
    <w:uiPriority w:val="47"/>
    <w:rsid w:val="0070107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1">
    <w:name w:val="Grid Table 1 Light11"/>
    <w:basedOn w:val="TableNormal"/>
    <w:uiPriority w:val="46"/>
    <w:rsid w:val="008B12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sid w:val="00D80D0B"/>
    <w:rPr>
      <w:rFonts w:ascii="Cambria" w:eastAsia="Times New Roman" w:hAnsi="Cambria" w:cs="Times New Roman"/>
      <w:b/>
      <w:bCs/>
      <w:color w:val="4F81BD"/>
      <w:sz w:val="26"/>
      <w:szCs w:val="26"/>
      <w:lang w:val="x-none" w:eastAsia="x-none"/>
    </w:rPr>
  </w:style>
  <w:style w:type="character" w:styleId="PlaceholderText">
    <w:name w:val="Placeholder Text"/>
    <w:uiPriority w:val="99"/>
    <w:semiHidden/>
    <w:rsid w:val="00D80D0B"/>
    <w:rPr>
      <w:rFonts w:cs="Times New Roman"/>
      <w:color w:val="808080"/>
    </w:rPr>
  </w:style>
  <w:style w:type="character" w:styleId="Strong">
    <w:name w:val="Strong"/>
    <w:uiPriority w:val="22"/>
    <w:qFormat/>
    <w:rsid w:val="00D80D0B"/>
    <w:rPr>
      <w:b/>
      <w:bCs/>
    </w:rPr>
  </w:style>
  <w:style w:type="paragraph" w:styleId="BodyText">
    <w:name w:val="Body Text"/>
    <w:basedOn w:val="Normal"/>
    <w:link w:val="BodyTextChar"/>
    <w:uiPriority w:val="1"/>
    <w:qFormat/>
    <w:rsid w:val="00D80D0B"/>
    <w:pPr>
      <w:widowControl w:val="0"/>
      <w:autoSpaceDE w:val="0"/>
      <w:autoSpaceDN w:val="0"/>
      <w:spacing w:after="0" w:line="240" w:lineRule="auto"/>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uiPriority w:val="1"/>
    <w:rsid w:val="00D80D0B"/>
    <w:rPr>
      <w:rFonts w:ascii="Times New Roman" w:eastAsia="Times New Roman" w:hAnsi="Times New Roman" w:cs="Times New Roman"/>
      <w:sz w:val="24"/>
      <w:szCs w:val="24"/>
      <w:lang w:val="id-ID" w:eastAsia="x-none"/>
    </w:rPr>
  </w:style>
  <w:style w:type="paragraph" w:styleId="Bibliography">
    <w:name w:val="Bibliography"/>
    <w:basedOn w:val="Normal"/>
    <w:next w:val="Normal"/>
    <w:uiPriority w:val="37"/>
    <w:unhideWhenUsed/>
    <w:rsid w:val="00D80D0B"/>
    <w:pPr>
      <w:spacing w:after="200" w:line="276" w:lineRule="auto"/>
    </w:pPr>
    <w:rPr>
      <w:rFonts w:ascii="Calibri" w:eastAsia="Calibri" w:hAnsi="Calibri" w:cs="Times New Roman"/>
      <w:lang w:val="en-US"/>
    </w:rPr>
  </w:style>
  <w:style w:type="table" w:customStyle="1" w:styleId="TableGrid1">
    <w:name w:val="Table Grid1"/>
    <w:basedOn w:val="TableNormal"/>
    <w:next w:val="TableGrid"/>
    <w:uiPriority w:val="59"/>
    <w:qFormat/>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uiPriority w:val="60"/>
    <w:rsid w:val="00D80D0B"/>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Normal"/>
    <w:uiPriority w:val="35"/>
    <w:unhideWhenUsed/>
    <w:qFormat/>
    <w:rsid w:val="00D80D0B"/>
    <w:pPr>
      <w:spacing w:after="200" w:line="240" w:lineRule="auto"/>
    </w:pPr>
    <w:rPr>
      <w:rFonts w:ascii="Calibri" w:eastAsia="Calibri" w:hAnsi="Calibri" w:cs="Times New Roman"/>
      <w:b/>
      <w:bCs/>
      <w:color w:val="4F81BD"/>
      <w:sz w:val="18"/>
      <w:szCs w:val="18"/>
      <w:lang w:val="en-US"/>
    </w:rPr>
  </w:style>
  <w:style w:type="paragraph" w:styleId="NormalWeb">
    <w:name w:val="Normal (Web)"/>
    <w:basedOn w:val="Normal"/>
    <w:uiPriority w:val="99"/>
    <w:unhideWhenUsed/>
    <w:qFormat/>
    <w:rsid w:val="00D80D0B"/>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5">
    <w:name w:val="Table Grid5"/>
    <w:basedOn w:val="TableNormal"/>
    <w:uiPriority w:val="59"/>
    <w:qFormat/>
    <w:rsid w:val="00D80D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next w:val="Normal"/>
    <w:uiPriority w:val="37"/>
    <w:unhideWhenUsed/>
    <w:rsid w:val="00D80D0B"/>
    <w:pPr>
      <w:spacing w:after="200" w:line="276" w:lineRule="auto"/>
    </w:pPr>
    <w:rPr>
      <w:rFonts w:ascii="Calibri" w:eastAsia="Calibri" w:hAnsi="Calibri" w:cs="Times New Roman"/>
      <w:lang w:val="en-US"/>
    </w:rPr>
  </w:style>
  <w:style w:type="paragraph" w:customStyle="1" w:styleId="Bibliography2">
    <w:name w:val="Bibliography2"/>
    <w:basedOn w:val="Normal"/>
    <w:next w:val="Normal"/>
    <w:uiPriority w:val="37"/>
    <w:unhideWhenUsed/>
    <w:qFormat/>
    <w:rsid w:val="00D80D0B"/>
    <w:pPr>
      <w:spacing w:after="200" w:line="276" w:lineRule="auto"/>
    </w:pPr>
    <w:rPr>
      <w:rFonts w:ascii="Calibri" w:eastAsia="Calibri" w:hAnsi="Calibri" w:cs="Times New Roman"/>
      <w:lang w:val="en-US"/>
    </w:rPr>
  </w:style>
  <w:style w:type="numbering" w:customStyle="1" w:styleId="NoList1">
    <w:name w:val="No List1"/>
    <w:next w:val="NoList"/>
    <w:uiPriority w:val="99"/>
    <w:semiHidden/>
    <w:unhideWhenUsed/>
    <w:rsid w:val="00D80D0B"/>
  </w:style>
  <w:style w:type="character" w:customStyle="1" w:styleId="news-text">
    <w:name w:val="news-text"/>
    <w:basedOn w:val="DefaultParagraphFont"/>
    <w:rsid w:val="00D80D0B"/>
  </w:style>
  <w:style w:type="paragraph" w:styleId="NoSpacing">
    <w:name w:val="No Spacing"/>
    <w:uiPriority w:val="1"/>
    <w:qFormat/>
    <w:rsid w:val="00D80D0B"/>
    <w:pPr>
      <w:spacing w:after="0" w:line="240" w:lineRule="auto"/>
    </w:pPr>
    <w:rPr>
      <w:rFonts w:ascii="Calibri" w:eastAsia="Calibri" w:hAnsi="Calibri" w:cs="Times New Roman"/>
      <w:lang w:val="id-ID"/>
    </w:rPr>
  </w:style>
  <w:style w:type="character" w:customStyle="1" w:styleId="satuan-indikator">
    <w:name w:val="satuan-indikator"/>
    <w:basedOn w:val="DefaultParagraphFont"/>
    <w:rsid w:val="00D80D0B"/>
  </w:style>
  <w:style w:type="character" w:customStyle="1" w:styleId="apple-converted-space">
    <w:name w:val="apple-converted-space"/>
    <w:rsid w:val="00D80D0B"/>
  </w:style>
  <w:style w:type="character" w:customStyle="1" w:styleId="tlid-translation">
    <w:name w:val="tlid-translation"/>
    <w:basedOn w:val="DefaultParagraphFont"/>
    <w:rsid w:val="00D80D0B"/>
  </w:style>
  <w:style w:type="paragraph" w:customStyle="1" w:styleId="Pa3">
    <w:name w:val="Pa3"/>
    <w:basedOn w:val="Default"/>
    <w:next w:val="Default"/>
    <w:uiPriority w:val="99"/>
    <w:rsid w:val="00D80D0B"/>
    <w:pPr>
      <w:spacing w:line="241" w:lineRule="atLeast"/>
    </w:pPr>
    <w:rPr>
      <w:rFonts w:ascii="Photina" w:eastAsia="Calibri" w:hAnsi="Photina" w:cs="Times New Roman"/>
      <w:color w:val="auto"/>
      <w:lang w:val="id-ID"/>
    </w:rPr>
  </w:style>
  <w:style w:type="character" w:customStyle="1" w:styleId="A4">
    <w:name w:val="A4"/>
    <w:uiPriority w:val="99"/>
    <w:rsid w:val="00D80D0B"/>
    <w:rPr>
      <w:rFonts w:cs="Photina"/>
      <w:b/>
      <w:bCs/>
      <w:color w:val="000000"/>
      <w:sz w:val="11"/>
      <w:szCs w:val="11"/>
    </w:rPr>
  </w:style>
  <w:style w:type="numbering" w:customStyle="1" w:styleId="NoList11">
    <w:name w:val="No List11"/>
    <w:next w:val="NoList"/>
    <w:uiPriority w:val="99"/>
    <w:semiHidden/>
    <w:unhideWhenUsed/>
    <w:rsid w:val="00D80D0B"/>
  </w:style>
  <w:style w:type="paragraph" w:styleId="HTMLPreformatted">
    <w:name w:val="HTML Preformatted"/>
    <w:basedOn w:val="Normal"/>
    <w:link w:val="HTMLPreformattedChar"/>
    <w:uiPriority w:val="99"/>
    <w:unhideWhenUsed/>
    <w:rsid w:val="00D8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id-ID"/>
    </w:rPr>
  </w:style>
  <w:style w:type="character" w:customStyle="1" w:styleId="HTMLPreformattedChar">
    <w:name w:val="HTML Preformatted Char"/>
    <w:basedOn w:val="DefaultParagraphFont"/>
    <w:link w:val="HTMLPreformatted"/>
    <w:uiPriority w:val="99"/>
    <w:rsid w:val="00D80D0B"/>
    <w:rPr>
      <w:rFonts w:ascii="Courier New" w:eastAsia="Times New Roman" w:hAnsi="Courier New" w:cs="Times New Roman"/>
      <w:sz w:val="20"/>
      <w:szCs w:val="20"/>
      <w:lang w:val="id-ID" w:eastAsia="id-ID"/>
    </w:rPr>
  </w:style>
  <w:style w:type="paragraph" w:styleId="BodyTextIndent">
    <w:name w:val="Body Text Indent"/>
    <w:basedOn w:val="Normal"/>
    <w:link w:val="BodyTextIndentChar"/>
    <w:uiPriority w:val="99"/>
    <w:unhideWhenUsed/>
    <w:rsid w:val="00D80D0B"/>
    <w:pPr>
      <w:spacing w:after="120" w:line="480" w:lineRule="auto"/>
      <w:ind w:left="360" w:hanging="357"/>
      <w:jc w:val="both"/>
    </w:pPr>
    <w:rPr>
      <w:rFonts w:ascii="Calibri" w:eastAsia="Calibri" w:hAnsi="Calibri" w:cs="Times New Roman"/>
      <w:sz w:val="20"/>
      <w:szCs w:val="20"/>
      <w:lang w:eastAsia="x-none"/>
    </w:rPr>
  </w:style>
  <w:style w:type="character" w:customStyle="1" w:styleId="BodyTextIndentChar">
    <w:name w:val="Body Text Indent Char"/>
    <w:basedOn w:val="DefaultParagraphFont"/>
    <w:link w:val="BodyTextIndent"/>
    <w:uiPriority w:val="99"/>
    <w:rsid w:val="00D80D0B"/>
    <w:rPr>
      <w:rFonts w:ascii="Calibri" w:eastAsia="Calibri" w:hAnsi="Calibri" w:cs="Times New Roman"/>
      <w:sz w:val="20"/>
      <w:szCs w:val="20"/>
      <w:lang w:val="id-ID" w:eastAsia="x-none"/>
    </w:rPr>
  </w:style>
  <w:style w:type="paragraph" w:styleId="Subtitle">
    <w:name w:val="Subtitle"/>
    <w:basedOn w:val="Normal"/>
    <w:link w:val="SubtitleChar"/>
    <w:uiPriority w:val="99"/>
    <w:qFormat/>
    <w:rsid w:val="00D80D0B"/>
    <w:pPr>
      <w:spacing w:after="0" w:line="360" w:lineRule="auto"/>
      <w:jc w:val="both"/>
    </w:pPr>
    <w:rPr>
      <w:rFonts w:ascii="Times New Roman" w:eastAsia="Times New Roman" w:hAnsi="Times New Roman" w:cs="Times New Roman"/>
      <w:b/>
      <w:sz w:val="24"/>
      <w:szCs w:val="20"/>
      <w:lang w:val="x-none" w:eastAsia="x-none"/>
    </w:rPr>
  </w:style>
  <w:style w:type="character" w:customStyle="1" w:styleId="SubtitleChar">
    <w:name w:val="Subtitle Char"/>
    <w:basedOn w:val="DefaultParagraphFont"/>
    <w:link w:val="Subtitle"/>
    <w:uiPriority w:val="99"/>
    <w:rsid w:val="00D80D0B"/>
    <w:rPr>
      <w:rFonts w:ascii="Times New Roman" w:eastAsia="Times New Roman" w:hAnsi="Times New Roman" w:cs="Times New Roman"/>
      <w:b/>
      <w:sz w:val="24"/>
      <w:szCs w:val="20"/>
      <w:lang w:val="x-none" w:eastAsia="x-none"/>
    </w:rPr>
  </w:style>
  <w:style w:type="paragraph" w:styleId="BodyTextIndent2">
    <w:name w:val="Body Text Indent 2"/>
    <w:basedOn w:val="Normal"/>
    <w:link w:val="BodyTextIndent2Char"/>
    <w:uiPriority w:val="99"/>
    <w:semiHidden/>
    <w:unhideWhenUsed/>
    <w:rsid w:val="00D80D0B"/>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D80D0B"/>
    <w:rPr>
      <w:rFonts w:ascii="Times New Roman" w:eastAsia="Times New Roman" w:hAnsi="Times New Roman" w:cs="Times New Roman"/>
      <w:sz w:val="24"/>
      <w:szCs w:val="24"/>
      <w:lang w:val="x-none" w:eastAsia="x-none"/>
    </w:rPr>
  </w:style>
  <w:style w:type="paragraph" w:customStyle="1" w:styleId="Style4">
    <w:name w:val="Style4"/>
    <w:basedOn w:val="BodyTextIndent2"/>
    <w:uiPriority w:val="99"/>
    <w:rsid w:val="00D80D0B"/>
    <w:pPr>
      <w:tabs>
        <w:tab w:val="left" w:pos="360"/>
      </w:tabs>
      <w:autoSpaceDE w:val="0"/>
      <w:autoSpaceDN w:val="0"/>
      <w:spacing w:after="0"/>
      <w:ind w:left="0"/>
      <w:jc w:val="both"/>
    </w:pPr>
  </w:style>
  <w:style w:type="paragraph" w:customStyle="1" w:styleId="ParSub1-1">
    <w:name w:val="ParSub1-1"/>
    <w:basedOn w:val="Normal"/>
    <w:uiPriority w:val="99"/>
    <w:rsid w:val="00D80D0B"/>
    <w:pPr>
      <w:spacing w:after="0" w:line="480" w:lineRule="auto"/>
      <w:ind w:left="851" w:firstLine="851"/>
      <w:jc w:val="both"/>
    </w:pPr>
    <w:rPr>
      <w:rFonts w:ascii="Times New Roman" w:eastAsia="Times New Roman" w:hAnsi="Times New Roman" w:cs="Times New Roman"/>
      <w:sz w:val="24"/>
      <w:szCs w:val="24"/>
      <w:lang w:val="en-US"/>
    </w:rPr>
  </w:style>
  <w:style w:type="paragraph" w:customStyle="1" w:styleId="font5">
    <w:name w:val="font5"/>
    <w:basedOn w:val="Normal"/>
    <w:uiPriority w:val="99"/>
    <w:rsid w:val="00D80D0B"/>
    <w:pPr>
      <w:spacing w:before="100" w:beforeAutospacing="1" w:after="100" w:afterAutospacing="1" w:line="240" w:lineRule="auto"/>
    </w:pPr>
    <w:rPr>
      <w:rFonts w:ascii="Calibri" w:eastAsia="Times New Roman" w:hAnsi="Calibri" w:cs="Times New Roman"/>
      <w:b/>
      <w:bCs/>
      <w:color w:val="000000"/>
      <w:lang w:val="en-US"/>
    </w:rPr>
  </w:style>
  <w:style w:type="paragraph" w:customStyle="1" w:styleId="font6">
    <w:name w:val="font6"/>
    <w:basedOn w:val="Normal"/>
    <w:uiPriority w:val="99"/>
    <w:rsid w:val="00D80D0B"/>
    <w:pPr>
      <w:spacing w:before="100" w:beforeAutospacing="1" w:after="100" w:afterAutospacing="1" w:line="240" w:lineRule="auto"/>
    </w:pPr>
    <w:rPr>
      <w:rFonts w:ascii="Calibri" w:eastAsia="Times New Roman" w:hAnsi="Calibri" w:cs="Times New Roman"/>
      <w:b/>
      <w:bCs/>
      <w:i/>
      <w:iCs/>
      <w:color w:val="000000"/>
      <w:lang w:val="en-US"/>
    </w:rPr>
  </w:style>
  <w:style w:type="paragraph" w:customStyle="1" w:styleId="xl65">
    <w:name w:val="xl65"/>
    <w:basedOn w:val="Normal"/>
    <w:uiPriority w:val="99"/>
    <w:rsid w:val="00D80D0B"/>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68">
    <w:name w:val="xl68"/>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en-US"/>
    </w:rPr>
  </w:style>
  <w:style w:type="paragraph" w:customStyle="1" w:styleId="xl63">
    <w:name w:val="xl63"/>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4">
    <w:name w:val="xl64"/>
    <w:basedOn w:val="Normal"/>
    <w:uiPriority w:val="99"/>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numbering" w:customStyle="1" w:styleId="List0">
    <w:name w:val="List 0"/>
    <w:rsid w:val="00D80D0B"/>
  </w:style>
  <w:style w:type="numbering" w:customStyle="1" w:styleId="NoList111">
    <w:name w:val="No List111"/>
    <w:next w:val="NoList"/>
    <w:uiPriority w:val="99"/>
    <w:semiHidden/>
    <w:unhideWhenUsed/>
    <w:rsid w:val="00D80D0B"/>
  </w:style>
  <w:style w:type="table" w:customStyle="1" w:styleId="TableGrid11">
    <w:name w:val="Table Grid11"/>
    <w:basedOn w:val="TableNormal"/>
    <w:next w:val="TableGrid"/>
    <w:uiPriority w:val="59"/>
    <w:rsid w:val="00D80D0B"/>
    <w:pPr>
      <w:spacing w:after="0" w:line="240" w:lineRule="auto"/>
      <w:jc w:val="center"/>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D80D0B"/>
  </w:style>
  <w:style w:type="paragraph" w:customStyle="1" w:styleId="TableParagraph">
    <w:name w:val="Table Paragraph"/>
    <w:basedOn w:val="Normal"/>
    <w:uiPriority w:val="1"/>
    <w:qFormat/>
    <w:rsid w:val="00D80D0B"/>
    <w:pPr>
      <w:widowControl w:val="0"/>
      <w:autoSpaceDE w:val="0"/>
      <w:autoSpaceDN w:val="0"/>
      <w:spacing w:after="0"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80D0B"/>
    <w:pPr>
      <w:spacing w:before="480" w:line="276" w:lineRule="auto"/>
      <w:outlineLvl w:val="9"/>
    </w:pPr>
    <w:rPr>
      <w:rFonts w:ascii="Cambria" w:eastAsia="Times New Roman" w:hAnsi="Cambria" w:cs="Times New Roman"/>
      <w:b/>
      <w:bCs/>
      <w:color w:val="365F91"/>
      <w:sz w:val="28"/>
      <w:szCs w:val="28"/>
      <w:lang w:val="x-none" w:eastAsia="ja-JP"/>
    </w:rPr>
  </w:style>
  <w:style w:type="paragraph" w:styleId="TOC1">
    <w:name w:val="toc 1"/>
    <w:basedOn w:val="Normal"/>
    <w:next w:val="Normal"/>
    <w:autoRedefine/>
    <w:uiPriority w:val="39"/>
    <w:unhideWhenUsed/>
    <w:qFormat/>
    <w:rsid w:val="004F24AD"/>
    <w:pPr>
      <w:spacing w:after="0" w:line="480" w:lineRule="auto"/>
      <w:jc w:val="both"/>
    </w:pPr>
    <w:rPr>
      <w:rFonts w:ascii="Times New Roman" w:eastAsia="Calibri" w:hAnsi="Times New Roman" w:cs="Times New Roman"/>
      <w:bCs/>
      <w:sz w:val="24"/>
      <w:szCs w:val="24"/>
    </w:rPr>
  </w:style>
  <w:style w:type="paragraph" w:styleId="TOC2">
    <w:name w:val="toc 2"/>
    <w:basedOn w:val="Normal"/>
    <w:next w:val="Normal"/>
    <w:autoRedefine/>
    <w:uiPriority w:val="39"/>
    <w:unhideWhenUsed/>
    <w:qFormat/>
    <w:rsid w:val="006C62A1"/>
    <w:pPr>
      <w:numPr>
        <w:numId w:val="53"/>
      </w:numPr>
      <w:tabs>
        <w:tab w:val="right" w:leader="dot" w:pos="7927"/>
      </w:tabs>
      <w:spacing w:after="0" w:line="480" w:lineRule="auto"/>
      <w:ind w:left="1276" w:hanging="425"/>
      <w:jc w:val="both"/>
    </w:pPr>
    <w:rPr>
      <w:rFonts w:ascii="Times New Roman" w:eastAsia="Calibri" w:hAnsi="Times New Roman" w:cs="Times New Roman"/>
      <w:sz w:val="24"/>
      <w:szCs w:val="24"/>
    </w:rPr>
  </w:style>
  <w:style w:type="paragraph" w:styleId="TOC3">
    <w:name w:val="toc 3"/>
    <w:basedOn w:val="Normal"/>
    <w:next w:val="Normal"/>
    <w:autoRedefine/>
    <w:uiPriority w:val="39"/>
    <w:unhideWhenUsed/>
    <w:qFormat/>
    <w:rsid w:val="006B100C"/>
    <w:pPr>
      <w:widowControl w:val="0"/>
      <w:tabs>
        <w:tab w:val="left" w:pos="1620"/>
        <w:tab w:val="right" w:leader="dot" w:pos="7938"/>
      </w:tabs>
      <w:autoSpaceDE w:val="0"/>
      <w:autoSpaceDN w:val="0"/>
      <w:spacing w:after="0" w:line="480" w:lineRule="auto"/>
      <w:ind w:left="446" w:hanging="446"/>
      <w:jc w:val="both"/>
    </w:pPr>
    <w:rPr>
      <w:rFonts w:ascii="Calibri" w:eastAsia="Calibri" w:hAnsi="Calibri" w:cs="Times New Roman"/>
    </w:rPr>
  </w:style>
  <w:style w:type="paragraph" w:styleId="EndnoteText">
    <w:name w:val="endnote text"/>
    <w:basedOn w:val="Normal"/>
    <w:link w:val="EndnoteTextChar"/>
    <w:uiPriority w:val="99"/>
    <w:semiHidden/>
    <w:unhideWhenUsed/>
    <w:rsid w:val="00D80D0B"/>
    <w:pPr>
      <w:spacing w:after="0" w:line="240" w:lineRule="auto"/>
    </w:pPr>
    <w:rPr>
      <w:rFonts w:ascii="Calibri" w:eastAsia="Calibri" w:hAnsi="Calibri" w:cs="Times New Roman"/>
      <w:sz w:val="20"/>
      <w:szCs w:val="20"/>
      <w:lang w:eastAsia="x-none"/>
    </w:rPr>
  </w:style>
  <w:style w:type="character" w:customStyle="1" w:styleId="EndnoteTextChar">
    <w:name w:val="Endnote Text Char"/>
    <w:basedOn w:val="DefaultParagraphFont"/>
    <w:link w:val="EndnoteText"/>
    <w:uiPriority w:val="99"/>
    <w:semiHidden/>
    <w:rsid w:val="00D80D0B"/>
    <w:rPr>
      <w:rFonts w:ascii="Calibri" w:eastAsia="Calibri" w:hAnsi="Calibri" w:cs="Times New Roman"/>
      <w:sz w:val="20"/>
      <w:szCs w:val="20"/>
      <w:lang w:val="id-ID" w:eastAsia="x-none"/>
    </w:rPr>
  </w:style>
  <w:style w:type="character" w:styleId="EndnoteReference">
    <w:name w:val="endnote reference"/>
    <w:uiPriority w:val="99"/>
    <w:semiHidden/>
    <w:unhideWhenUsed/>
    <w:rsid w:val="00D80D0B"/>
    <w:rPr>
      <w:vertAlign w:val="superscript"/>
    </w:rPr>
  </w:style>
  <w:style w:type="paragraph" w:styleId="TableofFigures">
    <w:name w:val="table of figures"/>
    <w:basedOn w:val="Normal"/>
    <w:next w:val="Normal"/>
    <w:uiPriority w:val="99"/>
    <w:unhideWhenUsed/>
    <w:rsid w:val="00D80D0B"/>
    <w:pPr>
      <w:spacing w:after="0" w:line="276" w:lineRule="auto"/>
      <w:ind w:left="440" w:hanging="440"/>
    </w:pPr>
    <w:rPr>
      <w:rFonts w:ascii="Calibri" w:eastAsia="Calibri" w:hAnsi="Calibri" w:cs="Calibri"/>
      <w:b/>
      <w:bCs/>
      <w:sz w:val="20"/>
      <w:szCs w:val="20"/>
      <w:lang w:val="en-US"/>
    </w:rPr>
  </w:style>
  <w:style w:type="numbering" w:customStyle="1" w:styleId="NoList3">
    <w:name w:val="No List3"/>
    <w:next w:val="NoList"/>
    <w:uiPriority w:val="99"/>
    <w:semiHidden/>
    <w:unhideWhenUsed/>
    <w:rsid w:val="00D80D0B"/>
  </w:style>
  <w:style w:type="numbering" w:customStyle="1" w:styleId="List01">
    <w:name w:val="List 01"/>
    <w:rsid w:val="00D80D0B"/>
    <w:pPr>
      <w:numPr>
        <w:numId w:val="50"/>
      </w:numPr>
    </w:pPr>
  </w:style>
  <w:style w:type="numbering" w:customStyle="1" w:styleId="NoList12">
    <w:name w:val="No List12"/>
    <w:next w:val="NoList"/>
    <w:uiPriority w:val="99"/>
    <w:semiHidden/>
    <w:unhideWhenUsed/>
    <w:rsid w:val="00D80D0B"/>
  </w:style>
  <w:style w:type="numbering" w:customStyle="1" w:styleId="NoList21">
    <w:name w:val="No List21"/>
    <w:next w:val="NoList"/>
    <w:uiPriority w:val="99"/>
    <w:semiHidden/>
    <w:unhideWhenUsed/>
    <w:rsid w:val="00D80D0B"/>
  </w:style>
  <w:style w:type="paragraph" w:customStyle="1" w:styleId="xl72">
    <w:name w:val="xl72"/>
    <w:basedOn w:val="Normal"/>
    <w:rsid w:val="00D80D0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16"/>
      <w:szCs w:val="16"/>
      <w:lang w:eastAsia="id-ID"/>
    </w:rPr>
  </w:style>
  <w:style w:type="paragraph" w:customStyle="1" w:styleId="xl73">
    <w:name w:val="xl73"/>
    <w:basedOn w:val="Normal"/>
    <w:rsid w:val="00D80D0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16"/>
      <w:szCs w:val="16"/>
      <w:lang w:eastAsia="id-ID"/>
    </w:rPr>
  </w:style>
  <w:style w:type="paragraph" w:customStyle="1" w:styleId="xl74">
    <w:name w:val="xl74"/>
    <w:basedOn w:val="Normal"/>
    <w:rsid w:val="00D80D0B"/>
    <w:pPr>
      <w:pBdr>
        <w:top w:val="single" w:sz="4" w:space="0" w:color="auto"/>
        <w:left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16"/>
      <w:szCs w:val="16"/>
      <w:lang w:eastAsia="id-ID"/>
    </w:rPr>
  </w:style>
  <w:style w:type="paragraph" w:customStyle="1" w:styleId="xl75">
    <w:name w:val="xl75"/>
    <w:basedOn w:val="Normal"/>
    <w:rsid w:val="00D80D0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sz w:val="16"/>
      <w:szCs w:val="16"/>
      <w:lang w:eastAsia="id-ID"/>
    </w:rPr>
  </w:style>
  <w:style w:type="paragraph" w:customStyle="1" w:styleId="xl76">
    <w:name w:val="xl76"/>
    <w:basedOn w:val="Normal"/>
    <w:rsid w:val="00D80D0B"/>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sz w:val="16"/>
      <w:szCs w:val="16"/>
      <w:lang w:eastAsia="id-ID"/>
    </w:rPr>
  </w:style>
  <w:style w:type="paragraph" w:customStyle="1" w:styleId="xl77">
    <w:name w:val="xl77"/>
    <w:basedOn w:val="Normal"/>
    <w:rsid w:val="00D80D0B"/>
    <w:pPr>
      <w:pBdr>
        <w:top w:val="single" w:sz="4" w:space="0" w:color="auto"/>
        <w:bottom w:val="single" w:sz="4"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sz w:val="16"/>
      <w:szCs w:val="16"/>
      <w:lang w:eastAsia="id-ID"/>
    </w:rPr>
  </w:style>
  <w:style w:type="paragraph" w:customStyle="1" w:styleId="xl78">
    <w:name w:val="xl78"/>
    <w:basedOn w:val="Normal"/>
    <w:rsid w:val="00D80D0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sz w:val="16"/>
      <w:szCs w:val="16"/>
      <w:lang w:eastAsia="id-ID"/>
    </w:rPr>
  </w:style>
  <w:style w:type="paragraph" w:customStyle="1" w:styleId="xl79">
    <w:name w:val="xl79"/>
    <w:basedOn w:val="Normal"/>
    <w:rsid w:val="00D80D0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id-ID"/>
    </w:rPr>
  </w:style>
  <w:style w:type="paragraph" w:customStyle="1" w:styleId="xl80">
    <w:name w:val="xl80"/>
    <w:basedOn w:val="Normal"/>
    <w:rsid w:val="00D80D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d-ID"/>
    </w:rPr>
  </w:style>
  <w:style w:type="table" w:customStyle="1" w:styleId="LightShading1">
    <w:name w:val="Light Shading1"/>
    <w:basedOn w:val="TableNormal"/>
    <w:uiPriority w:val="60"/>
    <w:rsid w:val="00D80D0B"/>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left w:val="nil"/>
        <w:bottom w:val="single" w:sz="8" w:space="0" w:color="000000"/>
        <w:right w:val="nil"/>
        <w:insideH w:val="nil"/>
        <w:insideV w:val="nil"/>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rsid w:val="00D80D0B"/>
    <w:pPr>
      <w:spacing w:after="0" w:line="240" w:lineRule="auto"/>
      <w:jc w:val="center"/>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rsid w:val="00D80D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qFormat/>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D80D0B"/>
    <w:pPr>
      <w:spacing w:after="0" w:line="240" w:lineRule="auto"/>
      <w:jc w:val="center"/>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011">
    <w:name w:val="List 011"/>
    <w:rsid w:val="00D80D0B"/>
    <w:pPr>
      <w:numPr>
        <w:numId w:val="51"/>
      </w:numPr>
    </w:pPr>
  </w:style>
  <w:style w:type="numbering" w:customStyle="1" w:styleId="NoList4">
    <w:name w:val="No List4"/>
    <w:next w:val="NoList"/>
    <w:uiPriority w:val="99"/>
    <w:semiHidden/>
    <w:unhideWhenUsed/>
    <w:rsid w:val="00D80D0B"/>
  </w:style>
  <w:style w:type="table" w:customStyle="1" w:styleId="TableGrid6">
    <w:name w:val="Table Grid6"/>
    <w:basedOn w:val="TableNormal"/>
    <w:next w:val="TableGrid"/>
    <w:uiPriority w:val="59"/>
    <w:rsid w:val="00D80D0B"/>
    <w:pPr>
      <w:spacing w:after="0" w:line="240" w:lineRule="auto"/>
      <w:ind w:left="1077" w:hanging="357"/>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02">
    <w:name w:val="List 02"/>
    <w:rsid w:val="00D80D0B"/>
    <w:pPr>
      <w:numPr>
        <w:numId w:val="52"/>
      </w:numPr>
    </w:pPr>
  </w:style>
  <w:style w:type="numbering" w:customStyle="1" w:styleId="NoList13">
    <w:name w:val="No List13"/>
    <w:next w:val="NoList"/>
    <w:uiPriority w:val="99"/>
    <w:semiHidden/>
    <w:unhideWhenUsed/>
    <w:rsid w:val="00D80D0B"/>
  </w:style>
  <w:style w:type="table" w:customStyle="1" w:styleId="TableGrid13">
    <w:name w:val="Table Grid13"/>
    <w:basedOn w:val="TableNormal"/>
    <w:next w:val="TableGrid"/>
    <w:uiPriority w:val="59"/>
    <w:rsid w:val="00D80D0B"/>
    <w:pPr>
      <w:spacing w:after="0" w:line="240" w:lineRule="auto"/>
      <w:jc w:val="center"/>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D80D0B"/>
  </w:style>
  <w:style w:type="table" w:customStyle="1" w:styleId="TableGrid23">
    <w:name w:val="Table Grid23"/>
    <w:basedOn w:val="TableNormal"/>
    <w:next w:val="TableGrid"/>
    <w:uiPriority w:val="59"/>
    <w:rsid w:val="00D80D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80D0B"/>
  </w:style>
  <w:style w:type="character" w:customStyle="1" w:styleId="fontstyle01">
    <w:name w:val="fontstyle01"/>
    <w:rsid w:val="00D80D0B"/>
    <w:rPr>
      <w:rFonts w:ascii="Times New Roman" w:hAnsi="Times New Roman" w:cs="Times New Roman" w:hint="default"/>
      <w:b w:val="0"/>
      <w:bCs w:val="0"/>
      <w:i w:val="0"/>
      <w:iCs w:val="0"/>
      <w:color w:val="000000"/>
      <w:sz w:val="24"/>
      <w:szCs w:val="24"/>
    </w:rPr>
  </w:style>
  <w:style w:type="paragraph" w:styleId="TOC4">
    <w:name w:val="toc 4"/>
    <w:basedOn w:val="Normal"/>
    <w:next w:val="Normal"/>
    <w:autoRedefine/>
    <w:uiPriority w:val="39"/>
    <w:unhideWhenUsed/>
    <w:rsid w:val="00D80D0B"/>
    <w:pPr>
      <w:widowControl w:val="0"/>
      <w:tabs>
        <w:tab w:val="left" w:pos="1844"/>
        <w:tab w:val="right" w:leader="dot" w:pos="8245"/>
      </w:tabs>
      <w:autoSpaceDE w:val="0"/>
      <w:autoSpaceDN w:val="0"/>
      <w:spacing w:before="276" w:after="0" w:line="240" w:lineRule="auto"/>
      <w:ind w:left="851"/>
    </w:pPr>
    <w:rPr>
      <w:rFonts w:ascii="Calibri" w:eastAsia="Times New Roman" w:hAnsi="Calibri" w:cs="Times New Roman"/>
      <w:lang w:val="en-US"/>
    </w:rPr>
  </w:style>
  <w:style w:type="paragraph" w:styleId="TOC5">
    <w:name w:val="toc 5"/>
    <w:basedOn w:val="Normal"/>
    <w:next w:val="Normal"/>
    <w:autoRedefine/>
    <w:uiPriority w:val="39"/>
    <w:unhideWhenUsed/>
    <w:rsid w:val="00D80D0B"/>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39"/>
    <w:unhideWhenUsed/>
    <w:rsid w:val="00D80D0B"/>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39"/>
    <w:unhideWhenUsed/>
    <w:rsid w:val="00D80D0B"/>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39"/>
    <w:unhideWhenUsed/>
    <w:rsid w:val="00D80D0B"/>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39"/>
    <w:unhideWhenUsed/>
    <w:rsid w:val="00D80D0B"/>
    <w:pPr>
      <w:spacing w:after="100" w:line="276" w:lineRule="auto"/>
      <w:ind w:left="1760"/>
    </w:pPr>
    <w:rPr>
      <w:rFonts w:ascii="Calibri" w:eastAsia="Times New Roman" w:hAnsi="Calibri" w:cs="Times New Roman"/>
      <w:lang w:val="en-US"/>
    </w:rPr>
  </w:style>
  <w:style w:type="table" w:customStyle="1" w:styleId="TableGrid7">
    <w:name w:val="Table Grid7"/>
    <w:basedOn w:val="TableNormal"/>
    <w:next w:val="TableGrid"/>
    <w:uiPriority w:val="59"/>
    <w:rsid w:val="00D80D0B"/>
    <w:pPr>
      <w:spacing w:after="0" w:line="240" w:lineRule="auto"/>
      <w:ind w:left="1077" w:hanging="357"/>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7382">
      <w:bodyDiv w:val="1"/>
      <w:marLeft w:val="0"/>
      <w:marRight w:val="0"/>
      <w:marTop w:val="0"/>
      <w:marBottom w:val="0"/>
      <w:divBdr>
        <w:top w:val="none" w:sz="0" w:space="0" w:color="auto"/>
        <w:left w:val="none" w:sz="0" w:space="0" w:color="auto"/>
        <w:bottom w:val="none" w:sz="0" w:space="0" w:color="auto"/>
        <w:right w:val="none" w:sz="0" w:space="0" w:color="auto"/>
      </w:divBdr>
    </w:div>
    <w:div w:id="23094196">
      <w:bodyDiv w:val="1"/>
      <w:marLeft w:val="0"/>
      <w:marRight w:val="0"/>
      <w:marTop w:val="0"/>
      <w:marBottom w:val="0"/>
      <w:divBdr>
        <w:top w:val="none" w:sz="0" w:space="0" w:color="auto"/>
        <w:left w:val="none" w:sz="0" w:space="0" w:color="auto"/>
        <w:bottom w:val="none" w:sz="0" w:space="0" w:color="auto"/>
        <w:right w:val="none" w:sz="0" w:space="0" w:color="auto"/>
      </w:divBdr>
    </w:div>
    <w:div w:id="32194199">
      <w:bodyDiv w:val="1"/>
      <w:marLeft w:val="0"/>
      <w:marRight w:val="0"/>
      <w:marTop w:val="0"/>
      <w:marBottom w:val="0"/>
      <w:divBdr>
        <w:top w:val="none" w:sz="0" w:space="0" w:color="auto"/>
        <w:left w:val="none" w:sz="0" w:space="0" w:color="auto"/>
        <w:bottom w:val="none" w:sz="0" w:space="0" w:color="auto"/>
        <w:right w:val="none" w:sz="0" w:space="0" w:color="auto"/>
      </w:divBdr>
    </w:div>
    <w:div w:id="44258672">
      <w:bodyDiv w:val="1"/>
      <w:marLeft w:val="0"/>
      <w:marRight w:val="0"/>
      <w:marTop w:val="0"/>
      <w:marBottom w:val="0"/>
      <w:divBdr>
        <w:top w:val="none" w:sz="0" w:space="0" w:color="auto"/>
        <w:left w:val="none" w:sz="0" w:space="0" w:color="auto"/>
        <w:bottom w:val="none" w:sz="0" w:space="0" w:color="auto"/>
        <w:right w:val="none" w:sz="0" w:space="0" w:color="auto"/>
      </w:divBdr>
    </w:div>
    <w:div w:id="49110751">
      <w:bodyDiv w:val="1"/>
      <w:marLeft w:val="0"/>
      <w:marRight w:val="0"/>
      <w:marTop w:val="0"/>
      <w:marBottom w:val="0"/>
      <w:divBdr>
        <w:top w:val="none" w:sz="0" w:space="0" w:color="auto"/>
        <w:left w:val="none" w:sz="0" w:space="0" w:color="auto"/>
        <w:bottom w:val="none" w:sz="0" w:space="0" w:color="auto"/>
        <w:right w:val="none" w:sz="0" w:space="0" w:color="auto"/>
      </w:divBdr>
    </w:div>
    <w:div w:id="49693875">
      <w:bodyDiv w:val="1"/>
      <w:marLeft w:val="0"/>
      <w:marRight w:val="0"/>
      <w:marTop w:val="0"/>
      <w:marBottom w:val="0"/>
      <w:divBdr>
        <w:top w:val="none" w:sz="0" w:space="0" w:color="auto"/>
        <w:left w:val="none" w:sz="0" w:space="0" w:color="auto"/>
        <w:bottom w:val="none" w:sz="0" w:space="0" w:color="auto"/>
        <w:right w:val="none" w:sz="0" w:space="0" w:color="auto"/>
      </w:divBdr>
    </w:div>
    <w:div w:id="52045966">
      <w:bodyDiv w:val="1"/>
      <w:marLeft w:val="0"/>
      <w:marRight w:val="0"/>
      <w:marTop w:val="0"/>
      <w:marBottom w:val="0"/>
      <w:divBdr>
        <w:top w:val="none" w:sz="0" w:space="0" w:color="auto"/>
        <w:left w:val="none" w:sz="0" w:space="0" w:color="auto"/>
        <w:bottom w:val="none" w:sz="0" w:space="0" w:color="auto"/>
        <w:right w:val="none" w:sz="0" w:space="0" w:color="auto"/>
      </w:divBdr>
    </w:div>
    <w:div w:id="57292368">
      <w:bodyDiv w:val="1"/>
      <w:marLeft w:val="0"/>
      <w:marRight w:val="0"/>
      <w:marTop w:val="0"/>
      <w:marBottom w:val="0"/>
      <w:divBdr>
        <w:top w:val="none" w:sz="0" w:space="0" w:color="auto"/>
        <w:left w:val="none" w:sz="0" w:space="0" w:color="auto"/>
        <w:bottom w:val="none" w:sz="0" w:space="0" w:color="auto"/>
        <w:right w:val="none" w:sz="0" w:space="0" w:color="auto"/>
      </w:divBdr>
    </w:div>
    <w:div w:id="64645760">
      <w:bodyDiv w:val="1"/>
      <w:marLeft w:val="0"/>
      <w:marRight w:val="0"/>
      <w:marTop w:val="0"/>
      <w:marBottom w:val="0"/>
      <w:divBdr>
        <w:top w:val="none" w:sz="0" w:space="0" w:color="auto"/>
        <w:left w:val="none" w:sz="0" w:space="0" w:color="auto"/>
        <w:bottom w:val="none" w:sz="0" w:space="0" w:color="auto"/>
        <w:right w:val="none" w:sz="0" w:space="0" w:color="auto"/>
      </w:divBdr>
    </w:div>
    <w:div w:id="67923932">
      <w:bodyDiv w:val="1"/>
      <w:marLeft w:val="0"/>
      <w:marRight w:val="0"/>
      <w:marTop w:val="0"/>
      <w:marBottom w:val="0"/>
      <w:divBdr>
        <w:top w:val="none" w:sz="0" w:space="0" w:color="auto"/>
        <w:left w:val="none" w:sz="0" w:space="0" w:color="auto"/>
        <w:bottom w:val="none" w:sz="0" w:space="0" w:color="auto"/>
        <w:right w:val="none" w:sz="0" w:space="0" w:color="auto"/>
      </w:divBdr>
    </w:div>
    <w:div w:id="69739623">
      <w:bodyDiv w:val="1"/>
      <w:marLeft w:val="0"/>
      <w:marRight w:val="0"/>
      <w:marTop w:val="0"/>
      <w:marBottom w:val="0"/>
      <w:divBdr>
        <w:top w:val="none" w:sz="0" w:space="0" w:color="auto"/>
        <w:left w:val="none" w:sz="0" w:space="0" w:color="auto"/>
        <w:bottom w:val="none" w:sz="0" w:space="0" w:color="auto"/>
        <w:right w:val="none" w:sz="0" w:space="0" w:color="auto"/>
      </w:divBdr>
    </w:div>
    <w:div w:id="72973189">
      <w:bodyDiv w:val="1"/>
      <w:marLeft w:val="0"/>
      <w:marRight w:val="0"/>
      <w:marTop w:val="0"/>
      <w:marBottom w:val="0"/>
      <w:divBdr>
        <w:top w:val="none" w:sz="0" w:space="0" w:color="auto"/>
        <w:left w:val="none" w:sz="0" w:space="0" w:color="auto"/>
        <w:bottom w:val="none" w:sz="0" w:space="0" w:color="auto"/>
        <w:right w:val="none" w:sz="0" w:space="0" w:color="auto"/>
      </w:divBdr>
    </w:div>
    <w:div w:id="87848025">
      <w:bodyDiv w:val="1"/>
      <w:marLeft w:val="0"/>
      <w:marRight w:val="0"/>
      <w:marTop w:val="0"/>
      <w:marBottom w:val="0"/>
      <w:divBdr>
        <w:top w:val="none" w:sz="0" w:space="0" w:color="auto"/>
        <w:left w:val="none" w:sz="0" w:space="0" w:color="auto"/>
        <w:bottom w:val="none" w:sz="0" w:space="0" w:color="auto"/>
        <w:right w:val="none" w:sz="0" w:space="0" w:color="auto"/>
      </w:divBdr>
    </w:div>
    <w:div w:id="98647713">
      <w:bodyDiv w:val="1"/>
      <w:marLeft w:val="0"/>
      <w:marRight w:val="0"/>
      <w:marTop w:val="0"/>
      <w:marBottom w:val="0"/>
      <w:divBdr>
        <w:top w:val="none" w:sz="0" w:space="0" w:color="auto"/>
        <w:left w:val="none" w:sz="0" w:space="0" w:color="auto"/>
        <w:bottom w:val="none" w:sz="0" w:space="0" w:color="auto"/>
        <w:right w:val="none" w:sz="0" w:space="0" w:color="auto"/>
      </w:divBdr>
    </w:div>
    <w:div w:id="103958860">
      <w:bodyDiv w:val="1"/>
      <w:marLeft w:val="0"/>
      <w:marRight w:val="0"/>
      <w:marTop w:val="0"/>
      <w:marBottom w:val="0"/>
      <w:divBdr>
        <w:top w:val="none" w:sz="0" w:space="0" w:color="auto"/>
        <w:left w:val="none" w:sz="0" w:space="0" w:color="auto"/>
        <w:bottom w:val="none" w:sz="0" w:space="0" w:color="auto"/>
        <w:right w:val="none" w:sz="0" w:space="0" w:color="auto"/>
      </w:divBdr>
    </w:div>
    <w:div w:id="105121984">
      <w:bodyDiv w:val="1"/>
      <w:marLeft w:val="0"/>
      <w:marRight w:val="0"/>
      <w:marTop w:val="0"/>
      <w:marBottom w:val="0"/>
      <w:divBdr>
        <w:top w:val="none" w:sz="0" w:space="0" w:color="auto"/>
        <w:left w:val="none" w:sz="0" w:space="0" w:color="auto"/>
        <w:bottom w:val="none" w:sz="0" w:space="0" w:color="auto"/>
        <w:right w:val="none" w:sz="0" w:space="0" w:color="auto"/>
      </w:divBdr>
    </w:div>
    <w:div w:id="106320913">
      <w:bodyDiv w:val="1"/>
      <w:marLeft w:val="0"/>
      <w:marRight w:val="0"/>
      <w:marTop w:val="0"/>
      <w:marBottom w:val="0"/>
      <w:divBdr>
        <w:top w:val="none" w:sz="0" w:space="0" w:color="auto"/>
        <w:left w:val="none" w:sz="0" w:space="0" w:color="auto"/>
        <w:bottom w:val="none" w:sz="0" w:space="0" w:color="auto"/>
        <w:right w:val="none" w:sz="0" w:space="0" w:color="auto"/>
      </w:divBdr>
    </w:div>
    <w:div w:id="114325501">
      <w:bodyDiv w:val="1"/>
      <w:marLeft w:val="0"/>
      <w:marRight w:val="0"/>
      <w:marTop w:val="0"/>
      <w:marBottom w:val="0"/>
      <w:divBdr>
        <w:top w:val="none" w:sz="0" w:space="0" w:color="auto"/>
        <w:left w:val="none" w:sz="0" w:space="0" w:color="auto"/>
        <w:bottom w:val="none" w:sz="0" w:space="0" w:color="auto"/>
        <w:right w:val="none" w:sz="0" w:space="0" w:color="auto"/>
      </w:divBdr>
    </w:div>
    <w:div w:id="116072983">
      <w:bodyDiv w:val="1"/>
      <w:marLeft w:val="0"/>
      <w:marRight w:val="0"/>
      <w:marTop w:val="0"/>
      <w:marBottom w:val="0"/>
      <w:divBdr>
        <w:top w:val="none" w:sz="0" w:space="0" w:color="auto"/>
        <w:left w:val="none" w:sz="0" w:space="0" w:color="auto"/>
        <w:bottom w:val="none" w:sz="0" w:space="0" w:color="auto"/>
        <w:right w:val="none" w:sz="0" w:space="0" w:color="auto"/>
      </w:divBdr>
    </w:div>
    <w:div w:id="139620387">
      <w:bodyDiv w:val="1"/>
      <w:marLeft w:val="0"/>
      <w:marRight w:val="0"/>
      <w:marTop w:val="0"/>
      <w:marBottom w:val="0"/>
      <w:divBdr>
        <w:top w:val="none" w:sz="0" w:space="0" w:color="auto"/>
        <w:left w:val="none" w:sz="0" w:space="0" w:color="auto"/>
        <w:bottom w:val="none" w:sz="0" w:space="0" w:color="auto"/>
        <w:right w:val="none" w:sz="0" w:space="0" w:color="auto"/>
      </w:divBdr>
    </w:div>
    <w:div w:id="168914990">
      <w:bodyDiv w:val="1"/>
      <w:marLeft w:val="0"/>
      <w:marRight w:val="0"/>
      <w:marTop w:val="0"/>
      <w:marBottom w:val="0"/>
      <w:divBdr>
        <w:top w:val="none" w:sz="0" w:space="0" w:color="auto"/>
        <w:left w:val="none" w:sz="0" w:space="0" w:color="auto"/>
        <w:bottom w:val="none" w:sz="0" w:space="0" w:color="auto"/>
        <w:right w:val="none" w:sz="0" w:space="0" w:color="auto"/>
      </w:divBdr>
    </w:div>
    <w:div w:id="175846841">
      <w:bodyDiv w:val="1"/>
      <w:marLeft w:val="0"/>
      <w:marRight w:val="0"/>
      <w:marTop w:val="0"/>
      <w:marBottom w:val="0"/>
      <w:divBdr>
        <w:top w:val="none" w:sz="0" w:space="0" w:color="auto"/>
        <w:left w:val="none" w:sz="0" w:space="0" w:color="auto"/>
        <w:bottom w:val="none" w:sz="0" w:space="0" w:color="auto"/>
        <w:right w:val="none" w:sz="0" w:space="0" w:color="auto"/>
      </w:divBdr>
    </w:div>
    <w:div w:id="178858550">
      <w:bodyDiv w:val="1"/>
      <w:marLeft w:val="0"/>
      <w:marRight w:val="0"/>
      <w:marTop w:val="0"/>
      <w:marBottom w:val="0"/>
      <w:divBdr>
        <w:top w:val="none" w:sz="0" w:space="0" w:color="auto"/>
        <w:left w:val="none" w:sz="0" w:space="0" w:color="auto"/>
        <w:bottom w:val="none" w:sz="0" w:space="0" w:color="auto"/>
        <w:right w:val="none" w:sz="0" w:space="0" w:color="auto"/>
      </w:divBdr>
    </w:div>
    <w:div w:id="199442514">
      <w:bodyDiv w:val="1"/>
      <w:marLeft w:val="0"/>
      <w:marRight w:val="0"/>
      <w:marTop w:val="0"/>
      <w:marBottom w:val="0"/>
      <w:divBdr>
        <w:top w:val="none" w:sz="0" w:space="0" w:color="auto"/>
        <w:left w:val="none" w:sz="0" w:space="0" w:color="auto"/>
        <w:bottom w:val="none" w:sz="0" w:space="0" w:color="auto"/>
        <w:right w:val="none" w:sz="0" w:space="0" w:color="auto"/>
      </w:divBdr>
    </w:div>
    <w:div w:id="211113158">
      <w:bodyDiv w:val="1"/>
      <w:marLeft w:val="0"/>
      <w:marRight w:val="0"/>
      <w:marTop w:val="0"/>
      <w:marBottom w:val="0"/>
      <w:divBdr>
        <w:top w:val="none" w:sz="0" w:space="0" w:color="auto"/>
        <w:left w:val="none" w:sz="0" w:space="0" w:color="auto"/>
        <w:bottom w:val="none" w:sz="0" w:space="0" w:color="auto"/>
        <w:right w:val="none" w:sz="0" w:space="0" w:color="auto"/>
      </w:divBdr>
    </w:div>
    <w:div w:id="213347711">
      <w:bodyDiv w:val="1"/>
      <w:marLeft w:val="0"/>
      <w:marRight w:val="0"/>
      <w:marTop w:val="0"/>
      <w:marBottom w:val="0"/>
      <w:divBdr>
        <w:top w:val="none" w:sz="0" w:space="0" w:color="auto"/>
        <w:left w:val="none" w:sz="0" w:space="0" w:color="auto"/>
        <w:bottom w:val="none" w:sz="0" w:space="0" w:color="auto"/>
        <w:right w:val="none" w:sz="0" w:space="0" w:color="auto"/>
      </w:divBdr>
    </w:div>
    <w:div w:id="231043279">
      <w:bodyDiv w:val="1"/>
      <w:marLeft w:val="0"/>
      <w:marRight w:val="0"/>
      <w:marTop w:val="0"/>
      <w:marBottom w:val="0"/>
      <w:divBdr>
        <w:top w:val="none" w:sz="0" w:space="0" w:color="auto"/>
        <w:left w:val="none" w:sz="0" w:space="0" w:color="auto"/>
        <w:bottom w:val="none" w:sz="0" w:space="0" w:color="auto"/>
        <w:right w:val="none" w:sz="0" w:space="0" w:color="auto"/>
      </w:divBdr>
    </w:div>
    <w:div w:id="234558279">
      <w:bodyDiv w:val="1"/>
      <w:marLeft w:val="0"/>
      <w:marRight w:val="0"/>
      <w:marTop w:val="0"/>
      <w:marBottom w:val="0"/>
      <w:divBdr>
        <w:top w:val="none" w:sz="0" w:space="0" w:color="auto"/>
        <w:left w:val="none" w:sz="0" w:space="0" w:color="auto"/>
        <w:bottom w:val="none" w:sz="0" w:space="0" w:color="auto"/>
        <w:right w:val="none" w:sz="0" w:space="0" w:color="auto"/>
      </w:divBdr>
    </w:div>
    <w:div w:id="236597674">
      <w:bodyDiv w:val="1"/>
      <w:marLeft w:val="0"/>
      <w:marRight w:val="0"/>
      <w:marTop w:val="0"/>
      <w:marBottom w:val="0"/>
      <w:divBdr>
        <w:top w:val="none" w:sz="0" w:space="0" w:color="auto"/>
        <w:left w:val="none" w:sz="0" w:space="0" w:color="auto"/>
        <w:bottom w:val="none" w:sz="0" w:space="0" w:color="auto"/>
        <w:right w:val="none" w:sz="0" w:space="0" w:color="auto"/>
      </w:divBdr>
    </w:div>
    <w:div w:id="246117546">
      <w:bodyDiv w:val="1"/>
      <w:marLeft w:val="0"/>
      <w:marRight w:val="0"/>
      <w:marTop w:val="0"/>
      <w:marBottom w:val="0"/>
      <w:divBdr>
        <w:top w:val="none" w:sz="0" w:space="0" w:color="auto"/>
        <w:left w:val="none" w:sz="0" w:space="0" w:color="auto"/>
        <w:bottom w:val="none" w:sz="0" w:space="0" w:color="auto"/>
        <w:right w:val="none" w:sz="0" w:space="0" w:color="auto"/>
      </w:divBdr>
    </w:div>
    <w:div w:id="249394621">
      <w:bodyDiv w:val="1"/>
      <w:marLeft w:val="0"/>
      <w:marRight w:val="0"/>
      <w:marTop w:val="0"/>
      <w:marBottom w:val="0"/>
      <w:divBdr>
        <w:top w:val="none" w:sz="0" w:space="0" w:color="auto"/>
        <w:left w:val="none" w:sz="0" w:space="0" w:color="auto"/>
        <w:bottom w:val="none" w:sz="0" w:space="0" w:color="auto"/>
        <w:right w:val="none" w:sz="0" w:space="0" w:color="auto"/>
      </w:divBdr>
    </w:div>
    <w:div w:id="251938265">
      <w:bodyDiv w:val="1"/>
      <w:marLeft w:val="0"/>
      <w:marRight w:val="0"/>
      <w:marTop w:val="0"/>
      <w:marBottom w:val="0"/>
      <w:divBdr>
        <w:top w:val="none" w:sz="0" w:space="0" w:color="auto"/>
        <w:left w:val="none" w:sz="0" w:space="0" w:color="auto"/>
        <w:bottom w:val="none" w:sz="0" w:space="0" w:color="auto"/>
        <w:right w:val="none" w:sz="0" w:space="0" w:color="auto"/>
      </w:divBdr>
    </w:div>
    <w:div w:id="253783993">
      <w:bodyDiv w:val="1"/>
      <w:marLeft w:val="0"/>
      <w:marRight w:val="0"/>
      <w:marTop w:val="0"/>
      <w:marBottom w:val="0"/>
      <w:divBdr>
        <w:top w:val="none" w:sz="0" w:space="0" w:color="auto"/>
        <w:left w:val="none" w:sz="0" w:space="0" w:color="auto"/>
        <w:bottom w:val="none" w:sz="0" w:space="0" w:color="auto"/>
        <w:right w:val="none" w:sz="0" w:space="0" w:color="auto"/>
      </w:divBdr>
    </w:div>
    <w:div w:id="270283092">
      <w:bodyDiv w:val="1"/>
      <w:marLeft w:val="0"/>
      <w:marRight w:val="0"/>
      <w:marTop w:val="0"/>
      <w:marBottom w:val="0"/>
      <w:divBdr>
        <w:top w:val="none" w:sz="0" w:space="0" w:color="auto"/>
        <w:left w:val="none" w:sz="0" w:space="0" w:color="auto"/>
        <w:bottom w:val="none" w:sz="0" w:space="0" w:color="auto"/>
        <w:right w:val="none" w:sz="0" w:space="0" w:color="auto"/>
      </w:divBdr>
    </w:div>
    <w:div w:id="290401051">
      <w:bodyDiv w:val="1"/>
      <w:marLeft w:val="0"/>
      <w:marRight w:val="0"/>
      <w:marTop w:val="0"/>
      <w:marBottom w:val="0"/>
      <w:divBdr>
        <w:top w:val="none" w:sz="0" w:space="0" w:color="auto"/>
        <w:left w:val="none" w:sz="0" w:space="0" w:color="auto"/>
        <w:bottom w:val="none" w:sz="0" w:space="0" w:color="auto"/>
        <w:right w:val="none" w:sz="0" w:space="0" w:color="auto"/>
      </w:divBdr>
    </w:div>
    <w:div w:id="292709431">
      <w:bodyDiv w:val="1"/>
      <w:marLeft w:val="0"/>
      <w:marRight w:val="0"/>
      <w:marTop w:val="0"/>
      <w:marBottom w:val="0"/>
      <w:divBdr>
        <w:top w:val="none" w:sz="0" w:space="0" w:color="auto"/>
        <w:left w:val="none" w:sz="0" w:space="0" w:color="auto"/>
        <w:bottom w:val="none" w:sz="0" w:space="0" w:color="auto"/>
        <w:right w:val="none" w:sz="0" w:space="0" w:color="auto"/>
      </w:divBdr>
    </w:div>
    <w:div w:id="304625719">
      <w:bodyDiv w:val="1"/>
      <w:marLeft w:val="0"/>
      <w:marRight w:val="0"/>
      <w:marTop w:val="0"/>
      <w:marBottom w:val="0"/>
      <w:divBdr>
        <w:top w:val="none" w:sz="0" w:space="0" w:color="auto"/>
        <w:left w:val="none" w:sz="0" w:space="0" w:color="auto"/>
        <w:bottom w:val="none" w:sz="0" w:space="0" w:color="auto"/>
        <w:right w:val="none" w:sz="0" w:space="0" w:color="auto"/>
      </w:divBdr>
    </w:div>
    <w:div w:id="305554719">
      <w:bodyDiv w:val="1"/>
      <w:marLeft w:val="0"/>
      <w:marRight w:val="0"/>
      <w:marTop w:val="0"/>
      <w:marBottom w:val="0"/>
      <w:divBdr>
        <w:top w:val="none" w:sz="0" w:space="0" w:color="auto"/>
        <w:left w:val="none" w:sz="0" w:space="0" w:color="auto"/>
        <w:bottom w:val="none" w:sz="0" w:space="0" w:color="auto"/>
        <w:right w:val="none" w:sz="0" w:space="0" w:color="auto"/>
      </w:divBdr>
    </w:div>
    <w:div w:id="321935929">
      <w:bodyDiv w:val="1"/>
      <w:marLeft w:val="0"/>
      <w:marRight w:val="0"/>
      <w:marTop w:val="0"/>
      <w:marBottom w:val="0"/>
      <w:divBdr>
        <w:top w:val="none" w:sz="0" w:space="0" w:color="auto"/>
        <w:left w:val="none" w:sz="0" w:space="0" w:color="auto"/>
        <w:bottom w:val="none" w:sz="0" w:space="0" w:color="auto"/>
        <w:right w:val="none" w:sz="0" w:space="0" w:color="auto"/>
      </w:divBdr>
    </w:div>
    <w:div w:id="329218920">
      <w:bodyDiv w:val="1"/>
      <w:marLeft w:val="0"/>
      <w:marRight w:val="0"/>
      <w:marTop w:val="0"/>
      <w:marBottom w:val="0"/>
      <w:divBdr>
        <w:top w:val="none" w:sz="0" w:space="0" w:color="auto"/>
        <w:left w:val="none" w:sz="0" w:space="0" w:color="auto"/>
        <w:bottom w:val="none" w:sz="0" w:space="0" w:color="auto"/>
        <w:right w:val="none" w:sz="0" w:space="0" w:color="auto"/>
      </w:divBdr>
    </w:div>
    <w:div w:id="353115233">
      <w:bodyDiv w:val="1"/>
      <w:marLeft w:val="0"/>
      <w:marRight w:val="0"/>
      <w:marTop w:val="0"/>
      <w:marBottom w:val="0"/>
      <w:divBdr>
        <w:top w:val="none" w:sz="0" w:space="0" w:color="auto"/>
        <w:left w:val="none" w:sz="0" w:space="0" w:color="auto"/>
        <w:bottom w:val="none" w:sz="0" w:space="0" w:color="auto"/>
        <w:right w:val="none" w:sz="0" w:space="0" w:color="auto"/>
      </w:divBdr>
    </w:div>
    <w:div w:id="371661702">
      <w:bodyDiv w:val="1"/>
      <w:marLeft w:val="0"/>
      <w:marRight w:val="0"/>
      <w:marTop w:val="0"/>
      <w:marBottom w:val="0"/>
      <w:divBdr>
        <w:top w:val="none" w:sz="0" w:space="0" w:color="auto"/>
        <w:left w:val="none" w:sz="0" w:space="0" w:color="auto"/>
        <w:bottom w:val="none" w:sz="0" w:space="0" w:color="auto"/>
        <w:right w:val="none" w:sz="0" w:space="0" w:color="auto"/>
      </w:divBdr>
    </w:div>
    <w:div w:id="373509638">
      <w:bodyDiv w:val="1"/>
      <w:marLeft w:val="0"/>
      <w:marRight w:val="0"/>
      <w:marTop w:val="0"/>
      <w:marBottom w:val="0"/>
      <w:divBdr>
        <w:top w:val="none" w:sz="0" w:space="0" w:color="auto"/>
        <w:left w:val="none" w:sz="0" w:space="0" w:color="auto"/>
        <w:bottom w:val="none" w:sz="0" w:space="0" w:color="auto"/>
        <w:right w:val="none" w:sz="0" w:space="0" w:color="auto"/>
      </w:divBdr>
    </w:div>
    <w:div w:id="374160460">
      <w:bodyDiv w:val="1"/>
      <w:marLeft w:val="0"/>
      <w:marRight w:val="0"/>
      <w:marTop w:val="0"/>
      <w:marBottom w:val="0"/>
      <w:divBdr>
        <w:top w:val="none" w:sz="0" w:space="0" w:color="auto"/>
        <w:left w:val="none" w:sz="0" w:space="0" w:color="auto"/>
        <w:bottom w:val="none" w:sz="0" w:space="0" w:color="auto"/>
        <w:right w:val="none" w:sz="0" w:space="0" w:color="auto"/>
      </w:divBdr>
    </w:div>
    <w:div w:id="378287831">
      <w:bodyDiv w:val="1"/>
      <w:marLeft w:val="0"/>
      <w:marRight w:val="0"/>
      <w:marTop w:val="0"/>
      <w:marBottom w:val="0"/>
      <w:divBdr>
        <w:top w:val="none" w:sz="0" w:space="0" w:color="auto"/>
        <w:left w:val="none" w:sz="0" w:space="0" w:color="auto"/>
        <w:bottom w:val="none" w:sz="0" w:space="0" w:color="auto"/>
        <w:right w:val="none" w:sz="0" w:space="0" w:color="auto"/>
      </w:divBdr>
    </w:div>
    <w:div w:id="384842126">
      <w:bodyDiv w:val="1"/>
      <w:marLeft w:val="0"/>
      <w:marRight w:val="0"/>
      <w:marTop w:val="0"/>
      <w:marBottom w:val="0"/>
      <w:divBdr>
        <w:top w:val="none" w:sz="0" w:space="0" w:color="auto"/>
        <w:left w:val="none" w:sz="0" w:space="0" w:color="auto"/>
        <w:bottom w:val="none" w:sz="0" w:space="0" w:color="auto"/>
        <w:right w:val="none" w:sz="0" w:space="0" w:color="auto"/>
      </w:divBdr>
    </w:div>
    <w:div w:id="394089959">
      <w:bodyDiv w:val="1"/>
      <w:marLeft w:val="0"/>
      <w:marRight w:val="0"/>
      <w:marTop w:val="0"/>
      <w:marBottom w:val="0"/>
      <w:divBdr>
        <w:top w:val="none" w:sz="0" w:space="0" w:color="auto"/>
        <w:left w:val="none" w:sz="0" w:space="0" w:color="auto"/>
        <w:bottom w:val="none" w:sz="0" w:space="0" w:color="auto"/>
        <w:right w:val="none" w:sz="0" w:space="0" w:color="auto"/>
      </w:divBdr>
    </w:div>
    <w:div w:id="405029226">
      <w:bodyDiv w:val="1"/>
      <w:marLeft w:val="0"/>
      <w:marRight w:val="0"/>
      <w:marTop w:val="0"/>
      <w:marBottom w:val="0"/>
      <w:divBdr>
        <w:top w:val="none" w:sz="0" w:space="0" w:color="auto"/>
        <w:left w:val="none" w:sz="0" w:space="0" w:color="auto"/>
        <w:bottom w:val="none" w:sz="0" w:space="0" w:color="auto"/>
        <w:right w:val="none" w:sz="0" w:space="0" w:color="auto"/>
      </w:divBdr>
    </w:div>
    <w:div w:id="408426913">
      <w:bodyDiv w:val="1"/>
      <w:marLeft w:val="0"/>
      <w:marRight w:val="0"/>
      <w:marTop w:val="0"/>
      <w:marBottom w:val="0"/>
      <w:divBdr>
        <w:top w:val="none" w:sz="0" w:space="0" w:color="auto"/>
        <w:left w:val="none" w:sz="0" w:space="0" w:color="auto"/>
        <w:bottom w:val="none" w:sz="0" w:space="0" w:color="auto"/>
        <w:right w:val="none" w:sz="0" w:space="0" w:color="auto"/>
      </w:divBdr>
    </w:div>
    <w:div w:id="421222358">
      <w:bodyDiv w:val="1"/>
      <w:marLeft w:val="0"/>
      <w:marRight w:val="0"/>
      <w:marTop w:val="0"/>
      <w:marBottom w:val="0"/>
      <w:divBdr>
        <w:top w:val="none" w:sz="0" w:space="0" w:color="auto"/>
        <w:left w:val="none" w:sz="0" w:space="0" w:color="auto"/>
        <w:bottom w:val="none" w:sz="0" w:space="0" w:color="auto"/>
        <w:right w:val="none" w:sz="0" w:space="0" w:color="auto"/>
      </w:divBdr>
    </w:div>
    <w:div w:id="437068760">
      <w:bodyDiv w:val="1"/>
      <w:marLeft w:val="0"/>
      <w:marRight w:val="0"/>
      <w:marTop w:val="0"/>
      <w:marBottom w:val="0"/>
      <w:divBdr>
        <w:top w:val="none" w:sz="0" w:space="0" w:color="auto"/>
        <w:left w:val="none" w:sz="0" w:space="0" w:color="auto"/>
        <w:bottom w:val="none" w:sz="0" w:space="0" w:color="auto"/>
        <w:right w:val="none" w:sz="0" w:space="0" w:color="auto"/>
      </w:divBdr>
    </w:div>
    <w:div w:id="445317420">
      <w:bodyDiv w:val="1"/>
      <w:marLeft w:val="0"/>
      <w:marRight w:val="0"/>
      <w:marTop w:val="0"/>
      <w:marBottom w:val="0"/>
      <w:divBdr>
        <w:top w:val="none" w:sz="0" w:space="0" w:color="auto"/>
        <w:left w:val="none" w:sz="0" w:space="0" w:color="auto"/>
        <w:bottom w:val="none" w:sz="0" w:space="0" w:color="auto"/>
        <w:right w:val="none" w:sz="0" w:space="0" w:color="auto"/>
      </w:divBdr>
    </w:div>
    <w:div w:id="462578476">
      <w:bodyDiv w:val="1"/>
      <w:marLeft w:val="0"/>
      <w:marRight w:val="0"/>
      <w:marTop w:val="0"/>
      <w:marBottom w:val="0"/>
      <w:divBdr>
        <w:top w:val="none" w:sz="0" w:space="0" w:color="auto"/>
        <w:left w:val="none" w:sz="0" w:space="0" w:color="auto"/>
        <w:bottom w:val="none" w:sz="0" w:space="0" w:color="auto"/>
        <w:right w:val="none" w:sz="0" w:space="0" w:color="auto"/>
      </w:divBdr>
    </w:div>
    <w:div w:id="487785944">
      <w:bodyDiv w:val="1"/>
      <w:marLeft w:val="0"/>
      <w:marRight w:val="0"/>
      <w:marTop w:val="0"/>
      <w:marBottom w:val="0"/>
      <w:divBdr>
        <w:top w:val="none" w:sz="0" w:space="0" w:color="auto"/>
        <w:left w:val="none" w:sz="0" w:space="0" w:color="auto"/>
        <w:bottom w:val="none" w:sz="0" w:space="0" w:color="auto"/>
        <w:right w:val="none" w:sz="0" w:space="0" w:color="auto"/>
      </w:divBdr>
    </w:div>
    <w:div w:id="499926182">
      <w:bodyDiv w:val="1"/>
      <w:marLeft w:val="0"/>
      <w:marRight w:val="0"/>
      <w:marTop w:val="0"/>
      <w:marBottom w:val="0"/>
      <w:divBdr>
        <w:top w:val="none" w:sz="0" w:space="0" w:color="auto"/>
        <w:left w:val="none" w:sz="0" w:space="0" w:color="auto"/>
        <w:bottom w:val="none" w:sz="0" w:space="0" w:color="auto"/>
        <w:right w:val="none" w:sz="0" w:space="0" w:color="auto"/>
      </w:divBdr>
    </w:div>
    <w:div w:id="530149537">
      <w:bodyDiv w:val="1"/>
      <w:marLeft w:val="0"/>
      <w:marRight w:val="0"/>
      <w:marTop w:val="0"/>
      <w:marBottom w:val="0"/>
      <w:divBdr>
        <w:top w:val="none" w:sz="0" w:space="0" w:color="auto"/>
        <w:left w:val="none" w:sz="0" w:space="0" w:color="auto"/>
        <w:bottom w:val="none" w:sz="0" w:space="0" w:color="auto"/>
        <w:right w:val="none" w:sz="0" w:space="0" w:color="auto"/>
      </w:divBdr>
    </w:div>
    <w:div w:id="531723739">
      <w:bodyDiv w:val="1"/>
      <w:marLeft w:val="0"/>
      <w:marRight w:val="0"/>
      <w:marTop w:val="0"/>
      <w:marBottom w:val="0"/>
      <w:divBdr>
        <w:top w:val="none" w:sz="0" w:space="0" w:color="auto"/>
        <w:left w:val="none" w:sz="0" w:space="0" w:color="auto"/>
        <w:bottom w:val="none" w:sz="0" w:space="0" w:color="auto"/>
        <w:right w:val="none" w:sz="0" w:space="0" w:color="auto"/>
      </w:divBdr>
    </w:div>
    <w:div w:id="555512415">
      <w:bodyDiv w:val="1"/>
      <w:marLeft w:val="0"/>
      <w:marRight w:val="0"/>
      <w:marTop w:val="0"/>
      <w:marBottom w:val="0"/>
      <w:divBdr>
        <w:top w:val="none" w:sz="0" w:space="0" w:color="auto"/>
        <w:left w:val="none" w:sz="0" w:space="0" w:color="auto"/>
        <w:bottom w:val="none" w:sz="0" w:space="0" w:color="auto"/>
        <w:right w:val="none" w:sz="0" w:space="0" w:color="auto"/>
      </w:divBdr>
    </w:div>
    <w:div w:id="589856286">
      <w:bodyDiv w:val="1"/>
      <w:marLeft w:val="0"/>
      <w:marRight w:val="0"/>
      <w:marTop w:val="0"/>
      <w:marBottom w:val="0"/>
      <w:divBdr>
        <w:top w:val="none" w:sz="0" w:space="0" w:color="auto"/>
        <w:left w:val="none" w:sz="0" w:space="0" w:color="auto"/>
        <w:bottom w:val="none" w:sz="0" w:space="0" w:color="auto"/>
        <w:right w:val="none" w:sz="0" w:space="0" w:color="auto"/>
      </w:divBdr>
    </w:div>
    <w:div w:id="607852618">
      <w:bodyDiv w:val="1"/>
      <w:marLeft w:val="0"/>
      <w:marRight w:val="0"/>
      <w:marTop w:val="0"/>
      <w:marBottom w:val="0"/>
      <w:divBdr>
        <w:top w:val="none" w:sz="0" w:space="0" w:color="auto"/>
        <w:left w:val="none" w:sz="0" w:space="0" w:color="auto"/>
        <w:bottom w:val="none" w:sz="0" w:space="0" w:color="auto"/>
        <w:right w:val="none" w:sz="0" w:space="0" w:color="auto"/>
      </w:divBdr>
    </w:div>
    <w:div w:id="621376748">
      <w:bodyDiv w:val="1"/>
      <w:marLeft w:val="0"/>
      <w:marRight w:val="0"/>
      <w:marTop w:val="0"/>
      <w:marBottom w:val="0"/>
      <w:divBdr>
        <w:top w:val="none" w:sz="0" w:space="0" w:color="auto"/>
        <w:left w:val="none" w:sz="0" w:space="0" w:color="auto"/>
        <w:bottom w:val="none" w:sz="0" w:space="0" w:color="auto"/>
        <w:right w:val="none" w:sz="0" w:space="0" w:color="auto"/>
      </w:divBdr>
    </w:div>
    <w:div w:id="633406715">
      <w:bodyDiv w:val="1"/>
      <w:marLeft w:val="0"/>
      <w:marRight w:val="0"/>
      <w:marTop w:val="0"/>
      <w:marBottom w:val="0"/>
      <w:divBdr>
        <w:top w:val="none" w:sz="0" w:space="0" w:color="auto"/>
        <w:left w:val="none" w:sz="0" w:space="0" w:color="auto"/>
        <w:bottom w:val="none" w:sz="0" w:space="0" w:color="auto"/>
        <w:right w:val="none" w:sz="0" w:space="0" w:color="auto"/>
      </w:divBdr>
    </w:div>
    <w:div w:id="640694931">
      <w:bodyDiv w:val="1"/>
      <w:marLeft w:val="0"/>
      <w:marRight w:val="0"/>
      <w:marTop w:val="0"/>
      <w:marBottom w:val="0"/>
      <w:divBdr>
        <w:top w:val="none" w:sz="0" w:space="0" w:color="auto"/>
        <w:left w:val="none" w:sz="0" w:space="0" w:color="auto"/>
        <w:bottom w:val="none" w:sz="0" w:space="0" w:color="auto"/>
        <w:right w:val="none" w:sz="0" w:space="0" w:color="auto"/>
      </w:divBdr>
    </w:div>
    <w:div w:id="642345577">
      <w:bodyDiv w:val="1"/>
      <w:marLeft w:val="0"/>
      <w:marRight w:val="0"/>
      <w:marTop w:val="0"/>
      <w:marBottom w:val="0"/>
      <w:divBdr>
        <w:top w:val="none" w:sz="0" w:space="0" w:color="auto"/>
        <w:left w:val="none" w:sz="0" w:space="0" w:color="auto"/>
        <w:bottom w:val="none" w:sz="0" w:space="0" w:color="auto"/>
        <w:right w:val="none" w:sz="0" w:space="0" w:color="auto"/>
      </w:divBdr>
    </w:div>
    <w:div w:id="654184957">
      <w:bodyDiv w:val="1"/>
      <w:marLeft w:val="0"/>
      <w:marRight w:val="0"/>
      <w:marTop w:val="0"/>
      <w:marBottom w:val="0"/>
      <w:divBdr>
        <w:top w:val="none" w:sz="0" w:space="0" w:color="auto"/>
        <w:left w:val="none" w:sz="0" w:space="0" w:color="auto"/>
        <w:bottom w:val="none" w:sz="0" w:space="0" w:color="auto"/>
        <w:right w:val="none" w:sz="0" w:space="0" w:color="auto"/>
      </w:divBdr>
    </w:div>
    <w:div w:id="658457509">
      <w:bodyDiv w:val="1"/>
      <w:marLeft w:val="0"/>
      <w:marRight w:val="0"/>
      <w:marTop w:val="0"/>
      <w:marBottom w:val="0"/>
      <w:divBdr>
        <w:top w:val="none" w:sz="0" w:space="0" w:color="auto"/>
        <w:left w:val="none" w:sz="0" w:space="0" w:color="auto"/>
        <w:bottom w:val="none" w:sz="0" w:space="0" w:color="auto"/>
        <w:right w:val="none" w:sz="0" w:space="0" w:color="auto"/>
      </w:divBdr>
    </w:div>
    <w:div w:id="668363018">
      <w:bodyDiv w:val="1"/>
      <w:marLeft w:val="0"/>
      <w:marRight w:val="0"/>
      <w:marTop w:val="0"/>
      <w:marBottom w:val="0"/>
      <w:divBdr>
        <w:top w:val="none" w:sz="0" w:space="0" w:color="auto"/>
        <w:left w:val="none" w:sz="0" w:space="0" w:color="auto"/>
        <w:bottom w:val="none" w:sz="0" w:space="0" w:color="auto"/>
        <w:right w:val="none" w:sz="0" w:space="0" w:color="auto"/>
      </w:divBdr>
    </w:div>
    <w:div w:id="703746407">
      <w:bodyDiv w:val="1"/>
      <w:marLeft w:val="0"/>
      <w:marRight w:val="0"/>
      <w:marTop w:val="0"/>
      <w:marBottom w:val="0"/>
      <w:divBdr>
        <w:top w:val="none" w:sz="0" w:space="0" w:color="auto"/>
        <w:left w:val="none" w:sz="0" w:space="0" w:color="auto"/>
        <w:bottom w:val="none" w:sz="0" w:space="0" w:color="auto"/>
        <w:right w:val="none" w:sz="0" w:space="0" w:color="auto"/>
      </w:divBdr>
    </w:div>
    <w:div w:id="706832311">
      <w:bodyDiv w:val="1"/>
      <w:marLeft w:val="0"/>
      <w:marRight w:val="0"/>
      <w:marTop w:val="0"/>
      <w:marBottom w:val="0"/>
      <w:divBdr>
        <w:top w:val="none" w:sz="0" w:space="0" w:color="auto"/>
        <w:left w:val="none" w:sz="0" w:space="0" w:color="auto"/>
        <w:bottom w:val="none" w:sz="0" w:space="0" w:color="auto"/>
        <w:right w:val="none" w:sz="0" w:space="0" w:color="auto"/>
      </w:divBdr>
    </w:div>
    <w:div w:id="711609806">
      <w:bodyDiv w:val="1"/>
      <w:marLeft w:val="0"/>
      <w:marRight w:val="0"/>
      <w:marTop w:val="0"/>
      <w:marBottom w:val="0"/>
      <w:divBdr>
        <w:top w:val="none" w:sz="0" w:space="0" w:color="auto"/>
        <w:left w:val="none" w:sz="0" w:space="0" w:color="auto"/>
        <w:bottom w:val="none" w:sz="0" w:space="0" w:color="auto"/>
        <w:right w:val="none" w:sz="0" w:space="0" w:color="auto"/>
      </w:divBdr>
    </w:div>
    <w:div w:id="715931153">
      <w:bodyDiv w:val="1"/>
      <w:marLeft w:val="0"/>
      <w:marRight w:val="0"/>
      <w:marTop w:val="0"/>
      <w:marBottom w:val="0"/>
      <w:divBdr>
        <w:top w:val="none" w:sz="0" w:space="0" w:color="auto"/>
        <w:left w:val="none" w:sz="0" w:space="0" w:color="auto"/>
        <w:bottom w:val="none" w:sz="0" w:space="0" w:color="auto"/>
        <w:right w:val="none" w:sz="0" w:space="0" w:color="auto"/>
      </w:divBdr>
    </w:div>
    <w:div w:id="716583777">
      <w:bodyDiv w:val="1"/>
      <w:marLeft w:val="0"/>
      <w:marRight w:val="0"/>
      <w:marTop w:val="0"/>
      <w:marBottom w:val="0"/>
      <w:divBdr>
        <w:top w:val="none" w:sz="0" w:space="0" w:color="auto"/>
        <w:left w:val="none" w:sz="0" w:space="0" w:color="auto"/>
        <w:bottom w:val="none" w:sz="0" w:space="0" w:color="auto"/>
        <w:right w:val="none" w:sz="0" w:space="0" w:color="auto"/>
      </w:divBdr>
    </w:div>
    <w:div w:id="726150585">
      <w:bodyDiv w:val="1"/>
      <w:marLeft w:val="0"/>
      <w:marRight w:val="0"/>
      <w:marTop w:val="0"/>
      <w:marBottom w:val="0"/>
      <w:divBdr>
        <w:top w:val="none" w:sz="0" w:space="0" w:color="auto"/>
        <w:left w:val="none" w:sz="0" w:space="0" w:color="auto"/>
        <w:bottom w:val="none" w:sz="0" w:space="0" w:color="auto"/>
        <w:right w:val="none" w:sz="0" w:space="0" w:color="auto"/>
      </w:divBdr>
    </w:div>
    <w:div w:id="733623541">
      <w:bodyDiv w:val="1"/>
      <w:marLeft w:val="0"/>
      <w:marRight w:val="0"/>
      <w:marTop w:val="0"/>
      <w:marBottom w:val="0"/>
      <w:divBdr>
        <w:top w:val="none" w:sz="0" w:space="0" w:color="auto"/>
        <w:left w:val="none" w:sz="0" w:space="0" w:color="auto"/>
        <w:bottom w:val="none" w:sz="0" w:space="0" w:color="auto"/>
        <w:right w:val="none" w:sz="0" w:space="0" w:color="auto"/>
      </w:divBdr>
    </w:div>
    <w:div w:id="741441148">
      <w:bodyDiv w:val="1"/>
      <w:marLeft w:val="0"/>
      <w:marRight w:val="0"/>
      <w:marTop w:val="0"/>
      <w:marBottom w:val="0"/>
      <w:divBdr>
        <w:top w:val="none" w:sz="0" w:space="0" w:color="auto"/>
        <w:left w:val="none" w:sz="0" w:space="0" w:color="auto"/>
        <w:bottom w:val="none" w:sz="0" w:space="0" w:color="auto"/>
        <w:right w:val="none" w:sz="0" w:space="0" w:color="auto"/>
      </w:divBdr>
    </w:div>
    <w:div w:id="758139821">
      <w:bodyDiv w:val="1"/>
      <w:marLeft w:val="0"/>
      <w:marRight w:val="0"/>
      <w:marTop w:val="0"/>
      <w:marBottom w:val="0"/>
      <w:divBdr>
        <w:top w:val="none" w:sz="0" w:space="0" w:color="auto"/>
        <w:left w:val="none" w:sz="0" w:space="0" w:color="auto"/>
        <w:bottom w:val="none" w:sz="0" w:space="0" w:color="auto"/>
        <w:right w:val="none" w:sz="0" w:space="0" w:color="auto"/>
      </w:divBdr>
    </w:div>
    <w:div w:id="765266696">
      <w:bodyDiv w:val="1"/>
      <w:marLeft w:val="0"/>
      <w:marRight w:val="0"/>
      <w:marTop w:val="0"/>
      <w:marBottom w:val="0"/>
      <w:divBdr>
        <w:top w:val="none" w:sz="0" w:space="0" w:color="auto"/>
        <w:left w:val="none" w:sz="0" w:space="0" w:color="auto"/>
        <w:bottom w:val="none" w:sz="0" w:space="0" w:color="auto"/>
        <w:right w:val="none" w:sz="0" w:space="0" w:color="auto"/>
      </w:divBdr>
    </w:div>
    <w:div w:id="767623171">
      <w:bodyDiv w:val="1"/>
      <w:marLeft w:val="0"/>
      <w:marRight w:val="0"/>
      <w:marTop w:val="0"/>
      <w:marBottom w:val="0"/>
      <w:divBdr>
        <w:top w:val="none" w:sz="0" w:space="0" w:color="auto"/>
        <w:left w:val="none" w:sz="0" w:space="0" w:color="auto"/>
        <w:bottom w:val="none" w:sz="0" w:space="0" w:color="auto"/>
        <w:right w:val="none" w:sz="0" w:space="0" w:color="auto"/>
      </w:divBdr>
    </w:div>
    <w:div w:id="770784172">
      <w:bodyDiv w:val="1"/>
      <w:marLeft w:val="0"/>
      <w:marRight w:val="0"/>
      <w:marTop w:val="0"/>
      <w:marBottom w:val="0"/>
      <w:divBdr>
        <w:top w:val="none" w:sz="0" w:space="0" w:color="auto"/>
        <w:left w:val="none" w:sz="0" w:space="0" w:color="auto"/>
        <w:bottom w:val="none" w:sz="0" w:space="0" w:color="auto"/>
        <w:right w:val="none" w:sz="0" w:space="0" w:color="auto"/>
      </w:divBdr>
    </w:div>
    <w:div w:id="778837900">
      <w:bodyDiv w:val="1"/>
      <w:marLeft w:val="0"/>
      <w:marRight w:val="0"/>
      <w:marTop w:val="0"/>
      <w:marBottom w:val="0"/>
      <w:divBdr>
        <w:top w:val="none" w:sz="0" w:space="0" w:color="auto"/>
        <w:left w:val="none" w:sz="0" w:space="0" w:color="auto"/>
        <w:bottom w:val="none" w:sz="0" w:space="0" w:color="auto"/>
        <w:right w:val="none" w:sz="0" w:space="0" w:color="auto"/>
      </w:divBdr>
    </w:div>
    <w:div w:id="783689801">
      <w:bodyDiv w:val="1"/>
      <w:marLeft w:val="0"/>
      <w:marRight w:val="0"/>
      <w:marTop w:val="0"/>
      <w:marBottom w:val="0"/>
      <w:divBdr>
        <w:top w:val="none" w:sz="0" w:space="0" w:color="auto"/>
        <w:left w:val="none" w:sz="0" w:space="0" w:color="auto"/>
        <w:bottom w:val="none" w:sz="0" w:space="0" w:color="auto"/>
        <w:right w:val="none" w:sz="0" w:space="0" w:color="auto"/>
      </w:divBdr>
    </w:div>
    <w:div w:id="789786947">
      <w:bodyDiv w:val="1"/>
      <w:marLeft w:val="0"/>
      <w:marRight w:val="0"/>
      <w:marTop w:val="0"/>
      <w:marBottom w:val="0"/>
      <w:divBdr>
        <w:top w:val="none" w:sz="0" w:space="0" w:color="auto"/>
        <w:left w:val="none" w:sz="0" w:space="0" w:color="auto"/>
        <w:bottom w:val="none" w:sz="0" w:space="0" w:color="auto"/>
        <w:right w:val="none" w:sz="0" w:space="0" w:color="auto"/>
      </w:divBdr>
    </w:div>
    <w:div w:id="797836271">
      <w:bodyDiv w:val="1"/>
      <w:marLeft w:val="0"/>
      <w:marRight w:val="0"/>
      <w:marTop w:val="0"/>
      <w:marBottom w:val="0"/>
      <w:divBdr>
        <w:top w:val="none" w:sz="0" w:space="0" w:color="auto"/>
        <w:left w:val="none" w:sz="0" w:space="0" w:color="auto"/>
        <w:bottom w:val="none" w:sz="0" w:space="0" w:color="auto"/>
        <w:right w:val="none" w:sz="0" w:space="0" w:color="auto"/>
      </w:divBdr>
    </w:div>
    <w:div w:id="799802710">
      <w:bodyDiv w:val="1"/>
      <w:marLeft w:val="0"/>
      <w:marRight w:val="0"/>
      <w:marTop w:val="0"/>
      <w:marBottom w:val="0"/>
      <w:divBdr>
        <w:top w:val="none" w:sz="0" w:space="0" w:color="auto"/>
        <w:left w:val="none" w:sz="0" w:space="0" w:color="auto"/>
        <w:bottom w:val="none" w:sz="0" w:space="0" w:color="auto"/>
        <w:right w:val="none" w:sz="0" w:space="0" w:color="auto"/>
      </w:divBdr>
    </w:div>
    <w:div w:id="805202138">
      <w:bodyDiv w:val="1"/>
      <w:marLeft w:val="0"/>
      <w:marRight w:val="0"/>
      <w:marTop w:val="0"/>
      <w:marBottom w:val="0"/>
      <w:divBdr>
        <w:top w:val="none" w:sz="0" w:space="0" w:color="auto"/>
        <w:left w:val="none" w:sz="0" w:space="0" w:color="auto"/>
        <w:bottom w:val="none" w:sz="0" w:space="0" w:color="auto"/>
        <w:right w:val="none" w:sz="0" w:space="0" w:color="auto"/>
      </w:divBdr>
    </w:div>
    <w:div w:id="814835739">
      <w:bodyDiv w:val="1"/>
      <w:marLeft w:val="0"/>
      <w:marRight w:val="0"/>
      <w:marTop w:val="0"/>
      <w:marBottom w:val="0"/>
      <w:divBdr>
        <w:top w:val="none" w:sz="0" w:space="0" w:color="auto"/>
        <w:left w:val="none" w:sz="0" w:space="0" w:color="auto"/>
        <w:bottom w:val="none" w:sz="0" w:space="0" w:color="auto"/>
        <w:right w:val="none" w:sz="0" w:space="0" w:color="auto"/>
      </w:divBdr>
    </w:div>
    <w:div w:id="819880228">
      <w:bodyDiv w:val="1"/>
      <w:marLeft w:val="0"/>
      <w:marRight w:val="0"/>
      <w:marTop w:val="0"/>
      <w:marBottom w:val="0"/>
      <w:divBdr>
        <w:top w:val="none" w:sz="0" w:space="0" w:color="auto"/>
        <w:left w:val="none" w:sz="0" w:space="0" w:color="auto"/>
        <w:bottom w:val="none" w:sz="0" w:space="0" w:color="auto"/>
        <w:right w:val="none" w:sz="0" w:space="0" w:color="auto"/>
      </w:divBdr>
    </w:div>
    <w:div w:id="837038457">
      <w:bodyDiv w:val="1"/>
      <w:marLeft w:val="0"/>
      <w:marRight w:val="0"/>
      <w:marTop w:val="0"/>
      <w:marBottom w:val="0"/>
      <w:divBdr>
        <w:top w:val="none" w:sz="0" w:space="0" w:color="auto"/>
        <w:left w:val="none" w:sz="0" w:space="0" w:color="auto"/>
        <w:bottom w:val="none" w:sz="0" w:space="0" w:color="auto"/>
        <w:right w:val="none" w:sz="0" w:space="0" w:color="auto"/>
      </w:divBdr>
    </w:div>
    <w:div w:id="839345838">
      <w:bodyDiv w:val="1"/>
      <w:marLeft w:val="0"/>
      <w:marRight w:val="0"/>
      <w:marTop w:val="0"/>
      <w:marBottom w:val="0"/>
      <w:divBdr>
        <w:top w:val="none" w:sz="0" w:space="0" w:color="auto"/>
        <w:left w:val="none" w:sz="0" w:space="0" w:color="auto"/>
        <w:bottom w:val="none" w:sz="0" w:space="0" w:color="auto"/>
        <w:right w:val="none" w:sz="0" w:space="0" w:color="auto"/>
      </w:divBdr>
    </w:div>
    <w:div w:id="847718611">
      <w:bodyDiv w:val="1"/>
      <w:marLeft w:val="0"/>
      <w:marRight w:val="0"/>
      <w:marTop w:val="0"/>
      <w:marBottom w:val="0"/>
      <w:divBdr>
        <w:top w:val="none" w:sz="0" w:space="0" w:color="auto"/>
        <w:left w:val="none" w:sz="0" w:space="0" w:color="auto"/>
        <w:bottom w:val="none" w:sz="0" w:space="0" w:color="auto"/>
        <w:right w:val="none" w:sz="0" w:space="0" w:color="auto"/>
      </w:divBdr>
    </w:div>
    <w:div w:id="849416539">
      <w:bodyDiv w:val="1"/>
      <w:marLeft w:val="0"/>
      <w:marRight w:val="0"/>
      <w:marTop w:val="0"/>
      <w:marBottom w:val="0"/>
      <w:divBdr>
        <w:top w:val="none" w:sz="0" w:space="0" w:color="auto"/>
        <w:left w:val="none" w:sz="0" w:space="0" w:color="auto"/>
        <w:bottom w:val="none" w:sz="0" w:space="0" w:color="auto"/>
        <w:right w:val="none" w:sz="0" w:space="0" w:color="auto"/>
      </w:divBdr>
    </w:div>
    <w:div w:id="856501766">
      <w:bodyDiv w:val="1"/>
      <w:marLeft w:val="0"/>
      <w:marRight w:val="0"/>
      <w:marTop w:val="0"/>
      <w:marBottom w:val="0"/>
      <w:divBdr>
        <w:top w:val="none" w:sz="0" w:space="0" w:color="auto"/>
        <w:left w:val="none" w:sz="0" w:space="0" w:color="auto"/>
        <w:bottom w:val="none" w:sz="0" w:space="0" w:color="auto"/>
        <w:right w:val="none" w:sz="0" w:space="0" w:color="auto"/>
      </w:divBdr>
    </w:div>
    <w:div w:id="864246369">
      <w:bodyDiv w:val="1"/>
      <w:marLeft w:val="0"/>
      <w:marRight w:val="0"/>
      <w:marTop w:val="0"/>
      <w:marBottom w:val="0"/>
      <w:divBdr>
        <w:top w:val="none" w:sz="0" w:space="0" w:color="auto"/>
        <w:left w:val="none" w:sz="0" w:space="0" w:color="auto"/>
        <w:bottom w:val="none" w:sz="0" w:space="0" w:color="auto"/>
        <w:right w:val="none" w:sz="0" w:space="0" w:color="auto"/>
      </w:divBdr>
    </w:div>
    <w:div w:id="871839297">
      <w:bodyDiv w:val="1"/>
      <w:marLeft w:val="0"/>
      <w:marRight w:val="0"/>
      <w:marTop w:val="0"/>
      <w:marBottom w:val="0"/>
      <w:divBdr>
        <w:top w:val="none" w:sz="0" w:space="0" w:color="auto"/>
        <w:left w:val="none" w:sz="0" w:space="0" w:color="auto"/>
        <w:bottom w:val="none" w:sz="0" w:space="0" w:color="auto"/>
        <w:right w:val="none" w:sz="0" w:space="0" w:color="auto"/>
      </w:divBdr>
    </w:div>
    <w:div w:id="888222142">
      <w:bodyDiv w:val="1"/>
      <w:marLeft w:val="0"/>
      <w:marRight w:val="0"/>
      <w:marTop w:val="0"/>
      <w:marBottom w:val="0"/>
      <w:divBdr>
        <w:top w:val="none" w:sz="0" w:space="0" w:color="auto"/>
        <w:left w:val="none" w:sz="0" w:space="0" w:color="auto"/>
        <w:bottom w:val="none" w:sz="0" w:space="0" w:color="auto"/>
        <w:right w:val="none" w:sz="0" w:space="0" w:color="auto"/>
      </w:divBdr>
    </w:div>
    <w:div w:id="897128841">
      <w:bodyDiv w:val="1"/>
      <w:marLeft w:val="0"/>
      <w:marRight w:val="0"/>
      <w:marTop w:val="0"/>
      <w:marBottom w:val="0"/>
      <w:divBdr>
        <w:top w:val="none" w:sz="0" w:space="0" w:color="auto"/>
        <w:left w:val="none" w:sz="0" w:space="0" w:color="auto"/>
        <w:bottom w:val="none" w:sz="0" w:space="0" w:color="auto"/>
        <w:right w:val="none" w:sz="0" w:space="0" w:color="auto"/>
      </w:divBdr>
    </w:div>
    <w:div w:id="898514412">
      <w:bodyDiv w:val="1"/>
      <w:marLeft w:val="0"/>
      <w:marRight w:val="0"/>
      <w:marTop w:val="0"/>
      <w:marBottom w:val="0"/>
      <w:divBdr>
        <w:top w:val="none" w:sz="0" w:space="0" w:color="auto"/>
        <w:left w:val="none" w:sz="0" w:space="0" w:color="auto"/>
        <w:bottom w:val="none" w:sz="0" w:space="0" w:color="auto"/>
        <w:right w:val="none" w:sz="0" w:space="0" w:color="auto"/>
      </w:divBdr>
    </w:div>
    <w:div w:id="898713229">
      <w:bodyDiv w:val="1"/>
      <w:marLeft w:val="0"/>
      <w:marRight w:val="0"/>
      <w:marTop w:val="0"/>
      <w:marBottom w:val="0"/>
      <w:divBdr>
        <w:top w:val="none" w:sz="0" w:space="0" w:color="auto"/>
        <w:left w:val="none" w:sz="0" w:space="0" w:color="auto"/>
        <w:bottom w:val="none" w:sz="0" w:space="0" w:color="auto"/>
        <w:right w:val="none" w:sz="0" w:space="0" w:color="auto"/>
      </w:divBdr>
    </w:div>
    <w:div w:id="898789114">
      <w:bodyDiv w:val="1"/>
      <w:marLeft w:val="0"/>
      <w:marRight w:val="0"/>
      <w:marTop w:val="0"/>
      <w:marBottom w:val="0"/>
      <w:divBdr>
        <w:top w:val="none" w:sz="0" w:space="0" w:color="auto"/>
        <w:left w:val="none" w:sz="0" w:space="0" w:color="auto"/>
        <w:bottom w:val="none" w:sz="0" w:space="0" w:color="auto"/>
        <w:right w:val="none" w:sz="0" w:space="0" w:color="auto"/>
      </w:divBdr>
    </w:div>
    <w:div w:id="903024991">
      <w:bodyDiv w:val="1"/>
      <w:marLeft w:val="0"/>
      <w:marRight w:val="0"/>
      <w:marTop w:val="0"/>
      <w:marBottom w:val="0"/>
      <w:divBdr>
        <w:top w:val="none" w:sz="0" w:space="0" w:color="auto"/>
        <w:left w:val="none" w:sz="0" w:space="0" w:color="auto"/>
        <w:bottom w:val="none" w:sz="0" w:space="0" w:color="auto"/>
        <w:right w:val="none" w:sz="0" w:space="0" w:color="auto"/>
      </w:divBdr>
    </w:div>
    <w:div w:id="906960655">
      <w:bodyDiv w:val="1"/>
      <w:marLeft w:val="0"/>
      <w:marRight w:val="0"/>
      <w:marTop w:val="0"/>
      <w:marBottom w:val="0"/>
      <w:divBdr>
        <w:top w:val="none" w:sz="0" w:space="0" w:color="auto"/>
        <w:left w:val="none" w:sz="0" w:space="0" w:color="auto"/>
        <w:bottom w:val="none" w:sz="0" w:space="0" w:color="auto"/>
        <w:right w:val="none" w:sz="0" w:space="0" w:color="auto"/>
      </w:divBdr>
    </w:div>
    <w:div w:id="909269554">
      <w:bodyDiv w:val="1"/>
      <w:marLeft w:val="0"/>
      <w:marRight w:val="0"/>
      <w:marTop w:val="0"/>
      <w:marBottom w:val="0"/>
      <w:divBdr>
        <w:top w:val="none" w:sz="0" w:space="0" w:color="auto"/>
        <w:left w:val="none" w:sz="0" w:space="0" w:color="auto"/>
        <w:bottom w:val="none" w:sz="0" w:space="0" w:color="auto"/>
        <w:right w:val="none" w:sz="0" w:space="0" w:color="auto"/>
      </w:divBdr>
    </w:div>
    <w:div w:id="917247923">
      <w:bodyDiv w:val="1"/>
      <w:marLeft w:val="0"/>
      <w:marRight w:val="0"/>
      <w:marTop w:val="0"/>
      <w:marBottom w:val="0"/>
      <w:divBdr>
        <w:top w:val="none" w:sz="0" w:space="0" w:color="auto"/>
        <w:left w:val="none" w:sz="0" w:space="0" w:color="auto"/>
        <w:bottom w:val="none" w:sz="0" w:space="0" w:color="auto"/>
        <w:right w:val="none" w:sz="0" w:space="0" w:color="auto"/>
      </w:divBdr>
    </w:div>
    <w:div w:id="925918689">
      <w:bodyDiv w:val="1"/>
      <w:marLeft w:val="0"/>
      <w:marRight w:val="0"/>
      <w:marTop w:val="0"/>
      <w:marBottom w:val="0"/>
      <w:divBdr>
        <w:top w:val="none" w:sz="0" w:space="0" w:color="auto"/>
        <w:left w:val="none" w:sz="0" w:space="0" w:color="auto"/>
        <w:bottom w:val="none" w:sz="0" w:space="0" w:color="auto"/>
        <w:right w:val="none" w:sz="0" w:space="0" w:color="auto"/>
      </w:divBdr>
    </w:div>
    <w:div w:id="935284607">
      <w:bodyDiv w:val="1"/>
      <w:marLeft w:val="0"/>
      <w:marRight w:val="0"/>
      <w:marTop w:val="0"/>
      <w:marBottom w:val="0"/>
      <w:divBdr>
        <w:top w:val="none" w:sz="0" w:space="0" w:color="auto"/>
        <w:left w:val="none" w:sz="0" w:space="0" w:color="auto"/>
        <w:bottom w:val="none" w:sz="0" w:space="0" w:color="auto"/>
        <w:right w:val="none" w:sz="0" w:space="0" w:color="auto"/>
      </w:divBdr>
    </w:div>
    <w:div w:id="972708488">
      <w:bodyDiv w:val="1"/>
      <w:marLeft w:val="0"/>
      <w:marRight w:val="0"/>
      <w:marTop w:val="0"/>
      <w:marBottom w:val="0"/>
      <w:divBdr>
        <w:top w:val="none" w:sz="0" w:space="0" w:color="auto"/>
        <w:left w:val="none" w:sz="0" w:space="0" w:color="auto"/>
        <w:bottom w:val="none" w:sz="0" w:space="0" w:color="auto"/>
        <w:right w:val="none" w:sz="0" w:space="0" w:color="auto"/>
      </w:divBdr>
    </w:div>
    <w:div w:id="973372714">
      <w:bodyDiv w:val="1"/>
      <w:marLeft w:val="0"/>
      <w:marRight w:val="0"/>
      <w:marTop w:val="0"/>
      <w:marBottom w:val="0"/>
      <w:divBdr>
        <w:top w:val="none" w:sz="0" w:space="0" w:color="auto"/>
        <w:left w:val="none" w:sz="0" w:space="0" w:color="auto"/>
        <w:bottom w:val="none" w:sz="0" w:space="0" w:color="auto"/>
        <w:right w:val="none" w:sz="0" w:space="0" w:color="auto"/>
      </w:divBdr>
    </w:div>
    <w:div w:id="1000694511">
      <w:bodyDiv w:val="1"/>
      <w:marLeft w:val="0"/>
      <w:marRight w:val="0"/>
      <w:marTop w:val="0"/>
      <w:marBottom w:val="0"/>
      <w:divBdr>
        <w:top w:val="none" w:sz="0" w:space="0" w:color="auto"/>
        <w:left w:val="none" w:sz="0" w:space="0" w:color="auto"/>
        <w:bottom w:val="none" w:sz="0" w:space="0" w:color="auto"/>
        <w:right w:val="none" w:sz="0" w:space="0" w:color="auto"/>
      </w:divBdr>
    </w:div>
    <w:div w:id="1010720919">
      <w:bodyDiv w:val="1"/>
      <w:marLeft w:val="0"/>
      <w:marRight w:val="0"/>
      <w:marTop w:val="0"/>
      <w:marBottom w:val="0"/>
      <w:divBdr>
        <w:top w:val="none" w:sz="0" w:space="0" w:color="auto"/>
        <w:left w:val="none" w:sz="0" w:space="0" w:color="auto"/>
        <w:bottom w:val="none" w:sz="0" w:space="0" w:color="auto"/>
        <w:right w:val="none" w:sz="0" w:space="0" w:color="auto"/>
      </w:divBdr>
    </w:div>
    <w:div w:id="1015771789">
      <w:bodyDiv w:val="1"/>
      <w:marLeft w:val="0"/>
      <w:marRight w:val="0"/>
      <w:marTop w:val="0"/>
      <w:marBottom w:val="0"/>
      <w:divBdr>
        <w:top w:val="none" w:sz="0" w:space="0" w:color="auto"/>
        <w:left w:val="none" w:sz="0" w:space="0" w:color="auto"/>
        <w:bottom w:val="none" w:sz="0" w:space="0" w:color="auto"/>
        <w:right w:val="none" w:sz="0" w:space="0" w:color="auto"/>
      </w:divBdr>
    </w:div>
    <w:div w:id="1032152780">
      <w:bodyDiv w:val="1"/>
      <w:marLeft w:val="0"/>
      <w:marRight w:val="0"/>
      <w:marTop w:val="0"/>
      <w:marBottom w:val="0"/>
      <w:divBdr>
        <w:top w:val="none" w:sz="0" w:space="0" w:color="auto"/>
        <w:left w:val="none" w:sz="0" w:space="0" w:color="auto"/>
        <w:bottom w:val="none" w:sz="0" w:space="0" w:color="auto"/>
        <w:right w:val="none" w:sz="0" w:space="0" w:color="auto"/>
      </w:divBdr>
    </w:div>
    <w:div w:id="1046874774">
      <w:bodyDiv w:val="1"/>
      <w:marLeft w:val="0"/>
      <w:marRight w:val="0"/>
      <w:marTop w:val="0"/>
      <w:marBottom w:val="0"/>
      <w:divBdr>
        <w:top w:val="none" w:sz="0" w:space="0" w:color="auto"/>
        <w:left w:val="none" w:sz="0" w:space="0" w:color="auto"/>
        <w:bottom w:val="none" w:sz="0" w:space="0" w:color="auto"/>
        <w:right w:val="none" w:sz="0" w:space="0" w:color="auto"/>
      </w:divBdr>
    </w:div>
    <w:div w:id="1071925136">
      <w:bodyDiv w:val="1"/>
      <w:marLeft w:val="0"/>
      <w:marRight w:val="0"/>
      <w:marTop w:val="0"/>
      <w:marBottom w:val="0"/>
      <w:divBdr>
        <w:top w:val="none" w:sz="0" w:space="0" w:color="auto"/>
        <w:left w:val="none" w:sz="0" w:space="0" w:color="auto"/>
        <w:bottom w:val="none" w:sz="0" w:space="0" w:color="auto"/>
        <w:right w:val="none" w:sz="0" w:space="0" w:color="auto"/>
      </w:divBdr>
    </w:div>
    <w:div w:id="1072314456">
      <w:bodyDiv w:val="1"/>
      <w:marLeft w:val="0"/>
      <w:marRight w:val="0"/>
      <w:marTop w:val="0"/>
      <w:marBottom w:val="0"/>
      <w:divBdr>
        <w:top w:val="none" w:sz="0" w:space="0" w:color="auto"/>
        <w:left w:val="none" w:sz="0" w:space="0" w:color="auto"/>
        <w:bottom w:val="none" w:sz="0" w:space="0" w:color="auto"/>
        <w:right w:val="none" w:sz="0" w:space="0" w:color="auto"/>
      </w:divBdr>
    </w:div>
    <w:div w:id="1083068687">
      <w:bodyDiv w:val="1"/>
      <w:marLeft w:val="0"/>
      <w:marRight w:val="0"/>
      <w:marTop w:val="0"/>
      <w:marBottom w:val="0"/>
      <w:divBdr>
        <w:top w:val="none" w:sz="0" w:space="0" w:color="auto"/>
        <w:left w:val="none" w:sz="0" w:space="0" w:color="auto"/>
        <w:bottom w:val="none" w:sz="0" w:space="0" w:color="auto"/>
        <w:right w:val="none" w:sz="0" w:space="0" w:color="auto"/>
      </w:divBdr>
    </w:div>
    <w:div w:id="1112362507">
      <w:bodyDiv w:val="1"/>
      <w:marLeft w:val="0"/>
      <w:marRight w:val="0"/>
      <w:marTop w:val="0"/>
      <w:marBottom w:val="0"/>
      <w:divBdr>
        <w:top w:val="none" w:sz="0" w:space="0" w:color="auto"/>
        <w:left w:val="none" w:sz="0" w:space="0" w:color="auto"/>
        <w:bottom w:val="none" w:sz="0" w:space="0" w:color="auto"/>
        <w:right w:val="none" w:sz="0" w:space="0" w:color="auto"/>
      </w:divBdr>
    </w:div>
    <w:div w:id="1116289754">
      <w:bodyDiv w:val="1"/>
      <w:marLeft w:val="0"/>
      <w:marRight w:val="0"/>
      <w:marTop w:val="0"/>
      <w:marBottom w:val="0"/>
      <w:divBdr>
        <w:top w:val="none" w:sz="0" w:space="0" w:color="auto"/>
        <w:left w:val="none" w:sz="0" w:space="0" w:color="auto"/>
        <w:bottom w:val="none" w:sz="0" w:space="0" w:color="auto"/>
        <w:right w:val="none" w:sz="0" w:space="0" w:color="auto"/>
      </w:divBdr>
    </w:div>
    <w:div w:id="1138105740">
      <w:bodyDiv w:val="1"/>
      <w:marLeft w:val="0"/>
      <w:marRight w:val="0"/>
      <w:marTop w:val="0"/>
      <w:marBottom w:val="0"/>
      <w:divBdr>
        <w:top w:val="none" w:sz="0" w:space="0" w:color="auto"/>
        <w:left w:val="none" w:sz="0" w:space="0" w:color="auto"/>
        <w:bottom w:val="none" w:sz="0" w:space="0" w:color="auto"/>
        <w:right w:val="none" w:sz="0" w:space="0" w:color="auto"/>
      </w:divBdr>
    </w:div>
    <w:div w:id="1142574825">
      <w:bodyDiv w:val="1"/>
      <w:marLeft w:val="0"/>
      <w:marRight w:val="0"/>
      <w:marTop w:val="0"/>
      <w:marBottom w:val="0"/>
      <w:divBdr>
        <w:top w:val="none" w:sz="0" w:space="0" w:color="auto"/>
        <w:left w:val="none" w:sz="0" w:space="0" w:color="auto"/>
        <w:bottom w:val="none" w:sz="0" w:space="0" w:color="auto"/>
        <w:right w:val="none" w:sz="0" w:space="0" w:color="auto"/>
      </w:divBdr>
    </w:div>
    <w:div w:id="1148399600">
      <w:bodyDiv w:val="1"/>
      <w:marLeft w:val="0"/>
      <w:marRight w:val="0"/>
      <w:marTop w:val="0"/>
      <w:marBottom w:val="0"/>
      <w:divBdr>
        <w:top w:val="none" w:sz="0" w:space="0" w:color="auto"/>
        <w:left w:val="none" w:sz="0" w:space="0" w:color="auto"/>
        <w:bottom w:val="none" w:sz="0" w:space="0" w:color="auto"/>
        <w:right w:val="none" w:sz="0" w:space="0" w:color="auto"/>
      </w:divBdr>
    </w:div>
    <w:div w:id="1152872228">
      <w:bodyDiv w:val="1"/>
      <w:marLeft w:val="0"/>
      <w:marRight w:val="0"/>
      <w:marTop w:val="0"/>
      <w:marBottom w:val="0"/>
      <w:divBdr>
        <w:top w:val="none" w:sz="0" w:space="0" w:color="auto"/>
        <w:left w:val="none" w:sz="0" w:space="0" w:color="auto"/>
        <w:bottom w:val="none" w:sz="0" w:space="0" w:color="auto"/>
        <w:right w:val="none" w:sz="0" w:space="0" w:color="auto"/>
      </w:divBdr>
    </w:div>
    <w:div w:id="1154761288">
      <w:bodyDiv w:val="1"/>
      <w:marLeft w:val="0"/>
      <w:marRight w:val="0"/>
      <w:marTop w:val="0"/>
      <w:marBottom w:val="0"/>
      <w:divBdr>
        <w:top w:val="none" w:sz="0" w:space="0" w:color="auto"/>
        <w:left w:val="none" w:sz="0" w:space="0" w:color="auto"/>
        <w:bottom w:val="none" w:sz="0" w:space="0" w:color="auto"/>
        <w:right w:val="none" w:sz="0" w:space="0" w:color="auto"/>
      </w:divBdr>
    </w:div>
    <w:div w:id="1198617170">
      <w:bodyDiv w:val="1"/>
      <w:marLeft w:val="0"/>
      <w:marRight w:val="0"/>
      <w:marTop w:val="0"/>
      <w:marBottom w:val="0"/>
      <w:divBdr>
        <w:top w:val="none" w:sz="0" w:space="0" w:color="auto"/>
        <w:left w:val="none" w:sz="0" w:space="0" w:color="auto"/>
        <w:bottom w:val="none" w:sz="0" w:space="0" w:color="auto"/>
        <w:right w:val="none" w:sz="0" w:space="0" w:color="auto"/>
      </w:divBdr>
    </w:div>
    <w:div w:id="1199778832">
      <w:bodyDiv w:val="1"/>
      <w:marLeft w:val="0"/>
      <w:marRight w:val="0"/>
      <w:marTop w:val="0"/>
      <w:marBottom w:val="0"/>
      <w:divBdr>
        <w:top w:val="none" w:sz="0" w:space="0" w:color="auto"/>
        <w:left w:val="none" w:sz="0" w:space="0" w:color="auto"/>
        <w:bottom w:val="none" w:sz="0" w:space="0" w:color="auto"/>
        <w:right w:val="none" w:sz="0" w:space="0" w:color="auto"/>
      </w:divBdr>
    </w:div>
    <w:div w:id="1208447610">
      <w:bodyDiv w:val="1"/>
      <w:marLeft w:val="0"/>
      <w:marRight w:val="0"/>
      <w:marTop w:val="0"/>
      <w:marBottom w:val="0"/>
      <w:divBdr>
        <w:top w:val="none" w:sz="0" w:space="0" w:color="auto"/>
        <w:left w:val="none" w:sz="0" w:space="0" w:color="auto"/>
        <w:bottom w:val="none" w:sz="0" w:space="0" w:color="auto"/>
        <w:right w:val="none" w:sz="0" w:space="0" w:color="auto"/>
      </w:divBdr>
    </w:div>
    <w:div w:id="1210921255">
      <w:bodyDiv w:val="1"/>
      <w:marLeft w:val="0"/>
      <w:marRight w:val="0"/>
      <w:marTop w:val="0"/>
      <w:marBottom w:val="0"/>
      <w:divBdr>
        <w:top w:val="none" w:sz="0" w:space="0" w:color="auto"/>
        <w:left w:val="none" w:sz="0" w:space="0" w:color="auto"/>
        <w:bottom w:val="none" w:sz="0" w:space="0" w:color="auto"/>
        <w:right w:val="none" w:sz="0" w:space="0" w:color="auto"/>
      </w:divBdr>
    </w:div>
    <w:div w:id="1211919543">
      <w:bodyDiv w:val="1"/>
      <w:marLeft w:val="0"/>
      <w:marRight w:val="0"/>
      <w:marTop w:val="0"/>
      <w:marBottom w:val="0"/>
      <w:divBdr>
        <w:top w:val="none" w:sz="0" w:space="0" w:color="auto"/>
        <w:left w:val="none" w:sz="0" w:space="0" w:color="auto"/>
        <w:bottom w:val="none" w:sz="0" w:space="0" w:color="auto"/>
        <w:right w:val="none" w:sz="0" w:space="0" w:color="auto"/>
      </w:divBdr>
    </w:div>
    <w:div w:id="1213542136">
      <w:bodyDiv w:val="1"/>
      <w:marLeft w:val="0"/>
      <w:marRight w:val="0"/>
      <w:marTop w:val="0"/>
      <w:marBottom w:val="0"/>
      <w:divBdr>
        <w:top w:val="none" w:sz="0" w:space="0" w:color="auto"/>
        <w:left w:val="none" w:sz="0" w:space="0" w:color="auto"/>
        <w:bottom w:val="none" w:sz="0" w:space="0" w:color="auto"/>
        <w:right w:val="none" w:sz="0" w:space="0" w:color="auto"/>
      </w:divBdr>
    </w:div>
    <w:div w:id="1222983398">
      <w:bodyDiv w:val="1"/>
      <w:marLeft w:val="0"/>
      <w:marRight w:val="0"/>
      <w:marTop w:val="0"/>
      <w:marBottom w:val="0"/>
      <w:divBdr>
        <w:top w:val="none" w:sz="0" w:space="0" w:color="auto"/>
        <w:left w:val="none" w:sz="0" w:space="0" w:color="auto"/>
        <w:bottom w:val="none" w:sz="0" w:space="0" w:color="auto"/>
        <w:right w:val="none" w:sz="0" w:space="0" w:color="auto"/>
      </w:divBdr>
    </w:div>
    <w:div w:id="1246456955">
      <w:bodyDiv w:val="1"/>
      <w:marLeft w:val="0"/>
      <w:marRight w:val="0"/>
      <w:marTop w:val="0"/>
      <w:marBottom w:val="0"/>
      <w:divBdr>
        <w:top w:val="none" w:sz="0" w:space="0" w:color="auto"/>
        <w:left w:val="none" w:sz="0" w:space="0" w:color="auto"/>
        <w:bottom w:val="none" w:sz="0" w:space="0" w:color="auto"/>
        <w:right w:val="none" w:sz="0" w:space="0" w:color="auto"/>
      </w:divBdr>
    </w:div>
    <w:div w:id="1251424142">
      <w:bodyDiv w:val="1"/>
      <w:marLeft w:val="0"/>
      <w:marRight w:val="0"/>
      <w:marTop w:val="0"/>
      <w:marBottom w:val="0"/>
      <w:divBdr>
        <w:top w:val="none" w:sz="0" w:space="0" w:color="auto"/>
        <w:left w:val="none" w:sz="0" w:space="0" w:color="auto"/>
        <w:bottom w:val="none" w:sz="0" w:space="0" w:color="auto"/>
        <w:right w:val="none" w:sz="0" w:space="0" w:color="auto"/>
      </w:divBdr>
    </w:div>
    <w:div w:id="1254824142">
      <w:bodyDiv w:val="1"/>
      <w:marLeft w:val="0"/>
      <w:marRight w:val="0"/>
      <w:marTop w:val="0"/>
      <w:marBottom w:val="0"/>
      <w:divBdr>
        <w:top w:val="none" w:sz="0" w:space="0" w:color="auto"/>
        <w:left w:val="none" w:sz="0" w:space="0" w:color="auto"/>
        <w:bottom w:val="none" w:sz="0" w:space="0" w:color="auto"/>
        <w:right w:val="none" w:sz="0" w:space="0" w:color="auto"/>
      </w:divBdr>
    </w:div>
    <w:div w:id="1301034845">
      <w:bodyDiv w:val="1"/>
      <w:marLeft w:val="0"/>
      <w:marRight w:val="0"/>
      <w:marTop w:val="0"/>
      <w:marBottom w:val="0"/>
      <w:divBdr>
        <w:top w:val="none" w:sz="0" w:space="0" w:color="auto"/>
        <w:left w:val="none" w:sz="0" w:space="0" w:color="auto"/>
        <w:bottom w:val="none" w:sz="0" w:space="0" w:color="auto"/>
        <w:right w:val="none" w:sz="0" w:space="0" w:color="auto"/>
      </w:divBdr>
    </w:div>
    <w:div w:id="1344361921">
      <w:bodyDiv w:val="1"/>
      <w:marLeft w:val="0"/>
      <w:marRight w:val="0"/>
      <w:marTop w:val="0"/>
      <w:marBottom w:val="0"/>
      <w:divBdr>
        <w:top w:val="none" w:sz="0" w:space="0" w:color="auto"/>
        <w:left w:val="none" w:sz="0" w:space="0" w:color="auto"/>
        <w:bottom w:val="none" w:sz="0" w:space="0" w:color="auto"/>
        <w:right w:val="none" w:sz="0" w:space="0" w:color="auto"/>
      </w:divBdr>
    </w:div>
    <w:div w:id="1347947007">
      <w:bodyDiv w:val="1"/>
      <w:marLeft w:val="0"/>
      <w:marRight w:val="0"/>
      <w:marTop w:val="0"/>
      <w:marBottom w:val="0"/>
      <w:divBdr>
        <w:top w:val="none" w:sz="0" w:space="0" w:color="auto"/>
        <w:left w:val="none" w:sz="0" w:space="0" w:color="auto"/>
        <w:bottom w:val="none" w:sz="0" w:space="0" w:color="auto"/>
        <w:right w:val="none" w:sz="0" w:space="0" w:color="auto"/>
      </w:divBdr>
    </w:div>
    <w:div w:id="1360282882">
      <w:bodyDiv w:val="1"/>
      <w:marLeft w:val="0"/>
      <w:marRight w:val="0"/>
      <w:marTop w:val="0"/>
      <w:marBottom w:val="0"/>
      <w:divBdr>
        <w:top w:val="none" w:sz="0" w:space="0" w:color="auto"/>
        <w:left w:val="none" w:sz="0" w:space="0" w:color="auto"/>
        <w:bottom w:val="none" w:sz="0" w:space="0" w:color="auto"/>
        <w:right w:val="none" w:sz="0" w:space="0" w:color="auto"/>
      </w:divBdr>
    </w:div>
    <w:div w:id="1385979845">
      <w:bodyDiv w:val="1"/>
      <w:marLeft w:val="0"/>
      <w:marRight w:val="0"/>
      <w:marTop w:val="0"/>
      <w:marBottom w:val="0"/>
      <w:divBdr>
        <w:top w:val="none" w:sz="0" w:space="0" w:color="auto"/>
        <w:left w:val="none" w:sz="0" w:space="0" w:color="auto"/>
        <w:bottom w:val="none" w:sz="0" w:space="0" w:color="auto"/>
        <w:right w:val="none" w:sz="0" w:space="0" w:color="auto"/>
      </w:divBdr>
    </w:div>
    <w:div w:id="1418474854">
      <w:bodyDiv w:val="1"/>
      <w:marLeft w:val="0"/>
      <w:marRight w:val="0"/>
      <w:marTop w:val="0"/>
      <w:marBottom w:val="0"/>
      <w:divBdr>
        <w:top w:val="none" w:sz="0" w:space="0" w:color="auto"/>
        <w:left w:val="none" w:sz="0" w:space="0" w:color="auto"/>
        <w:bottom w:val="none" w:sz="0" w:space="0" w:color="auto"/>
        <w:right w:val="none" w:sz="0" w:space="0" w:color="auto"/>
      </w:divBdr>
    </w:div>
    <w:div w:id="1424959565">
      <w:bodyDiv w:val="1"/>
      <w:marLeft w:val="0"/>
      <w:marRight w:val="0"/>
      <w:marTop w:val="0"/>
      <w:marBottom w:val="0"/>
      <w:divBdr>
        <w:top w:val="none" w:sz="0" w:space="0" w:color="auto"/>
        <w:left w:val="none" w:sz="0" w:space="0" w:color="auto"/>
        <w:bottom w:val="none" w:sz="0" w:space="0" w:color="auto"/>
        <w:right w:val="none" w:sz="0" w:space="0" w:color="auto"/>
      </w:divBdr>
    </w:div>
    <w:div w:id="1428771497">
      <w:bodyDiv w:val="1"/>
      <w:marLeft w:val="0"/>
      <w:marRight w:val="0"/>
      <w:marTop w:val="0"/>
      <w:marBottom w:val="0"/>
      <w:divBdr>
        <w:top w:val="none" w:sz="0" w:space="0" w:color="auto"/>
        <w:left w:val="none" w:sz="0" w:space="0" w:color="auto"/>
        <w:bottom w:val="none" w:sz="0" w:space="0" w:color="auto"/>
        <w:right w:val="none" w:sz="0" w:space="0" w:color="auto"/>
      </w:divBdr>
    </w:div>
    <w:div w:id="1461222905">
      <w:bodyDiv w:val="1"/>
      <w:marLeft w:val="0"/>
      <w:marRight w:val="0"/>
      <w:marTop w:val="0"/>
      <w:marBottom w:val="0"/>
      <w:divBdr>
        <w:top w:val="none" w:sz="0" w:space="0" w:color="auto"/>
        <w:left w:val="none" w:sz="0" w:space="0" w:color="auto"/>
        <w:bottom w:val="none" w:sz="0" w:space="0" w:color="auto"/>
        <w:right w:val="none" w:sz="0" w:space="0" w:color="auto"/>
      </w:divBdr>
    </w:div>
    <w:div w:id="1466197790">
      <w:bodyDiv w:val="1"/>
      <w:marLeft w:val="0"/>
      <w:marRight w:val="0"/>
      <w:marTop w:val="0"/>
      <w:marBottom w:val="0"/>
      <w:divBdr>
        <w:top w:val="none" w:sz="0" w:space="0" w:color="auto"/>
        <w:left w:val="none" w:sz="0" w:space="0" w:color="auto"/>
        <w:bottom w:val="none" w:sz="0" w:space="0" w:color="auto"/>
        <w:right w:val="none" w:sz="0" w:space="0" w:color="auto"/>
      </w:divBdr>
    </w:div>
    <w:div w:id="1469937011">
      <w:bodyDiv w:val="1"/>
      <w:marLeft w:val="0"/>
      <w:marRight w:val="0"/>
      <w:marTop w:val="0"/>
      <w:marBottom w:val="0"/>
      <w:divBdr>
        <w:top w:val="none" w:sz="0" w:space="0" w:color="auto"/>
        <w:left w:val="none" w:sz="0" w:space="0" w:color="auto"/>
        <w:bottom w:val="none" w:sz="0" w:space="0" w:color="auto"/>
        <w:right w:val="none" w:sz="0" w:space="0" w:color="auto"/>
      </w:divBdr>
    </w:div>
    <w:div w:id="1484199328">
      <w:bodyDiv w:val="1"/>
      <w:marLeft w:val="0"/>
      <w:marRight w:val="0"/>
      <w:marTop w:val="0"/>
      <w:marBottom w:val="0"/>
      <w:divBdr>
        <w:top w:val="none" w:sz="0" w:space="0" w:color="auto"/>
        <w:left w:val="none" w:sz="0" w:space="0" w:color="auto"/>
        <w:bottom w:val="none" w:sz="0" w:space="0" w:color="auto"/>
        <w:right w:val="none" w:sz="0" w:space="0" w:color="auto"/>
      </w:divBdr>
    </w:div>
    <w:div w:id="1484392003">
      <w:bodyDiv w:val="1"/>
      <w:marLeft w:val="0"/>
      <w:marRight w:val="0"/>
      <w:marTop w:val="0"/>
      <w:marBottom w:val="0"/>
      <w:divBdr>
        <w:top w:val="none" w:sz="0" w:space="0" w:color="auto"/>
        <w:left w:val="none" w:sz="0" w:space="0" w:color="auto"/>
        <w:bottom w:val="none" w:sz="0" w:space="0" w:color="auto"/>
        <w:right w:val="none" w:sz="0" w:space="0" w:color="auto"/>
      </w:divBdr>
    </w:div>
    <w:div w:id="1497307025">
      <w:bodyDiv w:val="1"/>
      <w:marLeft w:val="0"/>
      <w:marRight w:val="0"/>
      <w:marTop w:val="0"/>
      <w:marBottom w:val="0"/>
      <w:divBdr>
        <w:top w:val="none" w:sz="0" w:space="0" w:color="auto"/>
        <w:left w:val="none" w:sz="0" w:space="0" w:color="auto"/>
        <w:bottom w:val="none" w:sz="0" w:space="0" w:color="auto"/>
        <w:right w:val="none" w:sz="0" w:space="0" w:color="auto"/>
      </w:divBdr>
    </w:div>
    <w:div w:id="1524786838">
      <w:bodyDiv w:val="1"/>
      <w:marLeft w:val="0"/>
      <w:marRight w:val="0"/>
      <w:marTop w:val="0"/>
      <w:marBottom w:val="0"/>
      <w:divBdr>
        <w:top w:val="none" w:sz="0" w:space="0" w:color="auto"/>
        <w:left w:val="none" w:sz="0" w:space="0" w:color="auto"/>
        <w:bottom w:val="none" w:sz="0" w:space="0" w:color="auto"/>
        <w:right w:val="none" w:sz="0" w:space="0" w:color="auto"/>
      </w:divBdr>
    </w:div>
    <w:div w:id="15346581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5293995">
      <w:bodyDiv w:val="1"/>
      <w:marLeft w:val="0"/>
      <w:marRight w:val="0"/>
      <w:marTop w:val="0"/>
      <w:marBottom w:val="0"/>
      <w:divBdr>
        <w:top w:val="none" w:sz="0" w:space="0" w:color="auto"/>
        <w:left w:val="none" w:sz="0" w:space="0" w:color="auto"/>
        <w:bottom w:val="none" w:sz="0" w:space="0" w:color="auto"/>
        <w:right w:val="none" w:sz="0" w:space="0" w:color="auto"/>
      </w:divBdr>
    </w:div>
    <w:div w:id="1552810659">
      <w:bodyDiv w:val="1"/>
      <w:marLeft w:val="0"/>
      <w:marRight w:val="0"/>
      <w:marTop w:val="0"/>
      <w:marBottom w:val="0"/>
      <w:divBdr>
        <w:top w:val="none" w:sz="0" w:space="0" w:color="auto"/>
        <w:left w:val="none" w:sz="0" w:space="0" w:color="auto"/>
        <w:bottom w:val="none" w:sz="0" w:space="0" w:color="auto"/>
        <w:right w:val="none" w:sz="0" w:space="0" w:color="auto"/>
      </w:divBdr>
    </w:div>
    <w:div w:id="1567034040">
      <w:bodyDiv w:val="1"/>
      <w:marLeft w:val="0"/>
      <w:marRight w:val="0"/>
      <w:marTop w:val="0"/>
      <w:marBottom w:val="0"/>
      <w:divBdr>
        <w:top w:val="none" w:sz="0" w:space="0" w:color="auto"/>
        <w:left w:val="none" w:sz="0" w:space="0" w:color="auto"/>
        <w:bottom w:val="none" w:sz="0" w:space="0" w:color="auto"/>
        <w:right w:val="none" w:sz="0" w:space="0" w:color="auto"/>
      </w:divBdr>
    </w:div>
    <w:div w:id="1570075201">
      <w:bodyDiv w:val="1"/>
      <w:marLeft w:val="0"/>
      <w:marRight w:val="0"/>
      <w:marTop w:val="0"/>
      <w:marBottom w:val="0"/>
      <w:divBdr>
        <w:top w:val="none" w:sz="0" w:space="0" w:color="auto"/>
        <w:left w:val="none" w:sz="0" w:space="0" w:color="auto"/>
        <w:bottom w:val="none" w:sz="0" w:space="0" w:color="auto"/>
        <w:right w:val="none" w:sz="0" w:space="0" w:color="auto"/>
      </w:divBdr>
    </w:div>
    <w:div w:id="1570579049">
      <w:bodyDiv w:val="1"/>
      <w:marLeft w:val="0"/>
      <w:marRight w:val="0"/>
      <w:marTop w:val="0"/>
      <w:marBottom w:val="0"/>
      <w:divBdr>
        <w:top w:val="none" w:sz="0" w:space="0" w:color="auto"/>
        <w:left w:val="none" w:sz="0" w:space="0" w:color="auto"/>
        <w:bottom w:val="none" w:sz="0" w:space="0" w:color="auto"/>
        <w:right w:val="none" w:sz="0" w:space="0" w:color="auto"/>
      </w:divBdr>
    </w:div>
    <w:div w:id="1586188901">
      <w:bodyDiv w:val="1"/>
      <w:marLeft w:val="0"/>
      <w:marRight w:val="0"/>
      <w:marTop w:val="0"/>
      <w:marBottom w:val="0"/>
      <w:divBdr>
        <w:top w:val="none" w:sz="0" w:space="0" w:color="auto"/>
        <w:left w:val="none" w:sz="0" w:space="0" w:color="auto"/>
        <w:bottom w:val="none" w:sz="0" w:space="0" w:color="auto"/>
        <w:right w:val="none" w:sz="0" w:space="0" w:color="auto"/>
      </w:divBdr>
    </w:div>
    <w:div w:id="1589537867">
      <w:bodyDiv w:val="1"/>
      <w:marLeft w:val="0"/>
      <w:marRight w:val="0"/>
      <w:marTop w:val="0"/>
      <w:marBottom w:val="0"/>
      <w:divBdr>
        <w:top w:val="none" w:sz="0" w:space="0" w:color="auto"/>
        <w:left w:val="none" w:sz="0" w:space="0" w:color="auto"/>
        <w:bottom w:val="none" w:sz="0" w:space="0" w:color="auto"/>
        <w:right w:val="none" w:sz="0" w:space="0" w:color="auto"/>
      </w:divBdr>
    </w:div>
    <w:div w:id="1604147031">
      <w:bodyDiv w:val="1"/>
      <w:marLeft w:val="0"/>
      <w:marRight w:val="0"/>
      <w:marTop w:val="0"/>
      <w:marBottom w:val="0"/>
      <w:divBdr>
        <w:top w:val="none" w:sz="0" w:space="0" w:color="auto"/>
        <w:left w:val="none" w:sz="0" w:space="0" w:color="auto"/>
        <w:bottom w:val="none" w:sz="0" w:space="0" w:color="auto"/>
        <w:right w:val="none" w:sz="0" w:space="0" w:color="auto"/>
      </w:divBdr>
    </w:div>
    <w:div w:id="1617325867">
      <w:bodyDiv w:val="1"/>
      <w:marLeft w:val="0"/>
      <w:marRight w:val="0"/>
      <w:marTop w:val="0"/>
      <w:marBottom w:val="0"/>
      <w:divBdr>
        <w:top w:val="none" w:sz="0" w:space="0" w:color="auto"/>
        <w:left w:val="none" w:sz="0" w:space="0" w:color="auto"/>
        <w:bottom w:val="none" w:sz="0" w:space="0" w:color="auto"/>
        <w:right w:val="none" w:sz="0" w:space="0" w:color="auto"/>
      </w:divBdr>
    </w:div>
    <w:div w:id="1636255141">
      <w:bodyDiv w:val="1"/>
      <w:marLeft w:val="0"/>
      <w:marRight w:val="0"/>
      <w:marTop w:val="0"/>
      <w:marBottom w:val="0"/>
      <w:divBdr>
        <w:top w:val="none" w:sz="0" w:space="0" w:color="auto"/>
        <w:left w:val="none" w:sz="0" w:space="0" w:color="auto"/>
        <w:bottom w:val="none" w:sz="0" w:space="0" w:color="auto"/>
        <w:right w:val="none" w:sz="0" w:space="0" w:color="auto"/>
      </w:divBdr>
    </w:div>
    <w:div w:id="1645306041">
      <w:bodyDiv w:val="1"/>
      <w:marLeft w:val="0"/>
      <w:marRight w:val="0"/>
      <w:marTop w:val="0"/>
      <w:marBottom w:val="0"/>
      <w:divBdr>
        <w:top w:val="none" w:sz="0" w:space="0" w:color="auto"/>
        <w:left w:val="none" w:sz="0" w:space="0" w:color="auto"/>
        <w:bottom w:val="none" w:sz="0" w:space="0" w:color="auto"/>
        <w:right w:val="none" w:sz="0" w:space="0" w:color="auto"/>
      </w:divBdr>
    </w:div>
    <w:div w:id="1666782079">
      <w:bodyDiv w:val="1"/>
      <w:marLeft w:val="0"/>
      <w:marRight w:val="0"/>
      <w:marTop w:val="0"/>
      <w:marBottom w:val="0"/>
      <w:divBdr>
        <w:top w:val="none" w:sz="0" w:space="0" w:color="auto"/>
        <w:left w:val="none" w:sz="0" w:space="0" w:color="auto"/>
        <w:bottom w:val="none" w:sz="0" w:space="0" w:color="auto"/>
        <w:right w:val="none" w:sz="0" w:space="0" w:color="auto"/>
      </w:divBdr>
    </w:div>
    <w:div w:id="1667050148">
      <w:bodyDiv w:val="1"/>
      <w:marLeft w:val="0"/>
      <w:marRight w:val="0"/>
      <w:marTop w:val="0"/>
      <w:marBottom w:val="0"/>
      <w:divBdr>
        <w:top w:val="none" w:sz="0" w:space="0" w:color="auto"/>
        <w:left w:val="none" w:sz="0" w:space="0" w:color="auto"/>
        <w:bottom w:val="none" w:sz="0" w:space="0" w:color="auto"/>
        <w:right w:val="none" w:sz="0" w:space="0" w:color="auto"/>
      </w:divBdr>
    </w:div>
    <w:div w:id="1667126431">
      <w:bodyDiv w:val="1"/>
      <w:marLeft w:val="0"/>
      <w:marRight w:val="0"/>
      <w:marTop w:val="0"/>
      <w:marBottom w:val="0"/>
      <w:divBdr>
        <w:top w:val="none" w:sz="0" w:space="0" w:color="auto"/>
        <w:left w:val="none" w:sz="0" w:space="0" w:color="auto"/>
        <w:bottom w:val="none" w:sz="0" w:space="0" w:color="auto"/>
        <w:right w:val="none" w:sz="0" w:space="0" w:color="auto"/>
      </w:divBdr>
    </w:div>
    <w:div w:id="1672565514">
      <w:bodyDiv w:val="1"/>
      <w:marLeft w:val="0"/>
      <w:marRight w:val="0"/>
      <w:marTop w:val="0"/>
      <w:marBottom w:val="0"/>
      <w:divBdr>
        <w:top w:val="none" w:sz="0" w:space="0" w:color="auto"/>
        <w:left w:val="none" w:sz="0" w:space="0" w:color="auto"/>
        <w:bottom w:val="none" w:sz="0" w:space="0" w:color="auto"/>
        <w:right w:val="none" w:sz="0" w:space="0" w:color="auto"/>
      </w:divBdr>
    </w:div>
    <w:div w:id="1684673884">
      <w:bodyDiv w:val="1"/>
      <w:marLeft w:val="0"/>
      <w:marRight w:val="0"/>
      <w:marTop w:val="0"/>
      <w:marBottom w:val="0"/>
      <w:divBdr>
        <w:top w:val="none" w:sz="0" w:space="0" w:color="auto"/>
        <w:left w:val="none" w:sz="0" w:space="0" w:color="auto"/>
        <w:bottom w:val="none" w:sz="0" w:space="0" w:color="auto"/>
        <w:right w:val="none" w:sz="0" w:space="0" w:color="auto"/>
      </w:divBdr>
    </w:div>
    <w:div w:id="1696033687">
      <w:bodyDiv w:val="1"/>
      <w:marLeft w:val="0"/>
      <w:marRight w:val="0"/>
      <w:marTop w:val="0"/>
      <w:marBottom w:val="0"/>
      <w:divBdr>
        <w:top w:val="none" w:sz="0" w:space="0" w:color="auto"/>
        <w:left w:val="none" w:sz="0" w:space="0" w:color="auto"/>
        <w:bottom w:val="none" w:sz="0" w:space="0" w:color="auto"/>
        <w:right w:val="none" w:sz="0" w:space="0" w:color="auto"/>
      </w:divBdr>
    </w:div>
    <w:div w:id="1703169889">
      <w:bodyDiv w:val="1"/>
      <w:marLeft w:val="0"/>
      <w:marRight w:val="0"/>
      <w:marTop w:val="0"/>
      <w:marBottom w:val="0"/>
      <w:divBdr>
        <w:top w:val="none" w:sz="0" w:space="0" w:color="auto"/>
        <w:left w:val="none" w:sz="0" w:space="0" w:color="auto"/>
        <w:bottom w:val="none" w:sz="0" w:space="0" w:color="auto"/>
        <w:right w:val="none" w:sz="0" w:space="0" w:color="auto"/>
      </w:divBdr>
    </w:div>
    <w:div w:id="1707830196">
      <w:bodyDiv w:val="1"/>
      <w:marLeft w:val="0"/>
      <w:marRight w:val="0"/>
      <w:marTop w:val="0"/>
      <w:marBottom w:val="0"/>
      <w:divBdr>
        <w:top w:val="none" w:sz="0" w:space="0" w:color="auto"/>
        <w:left w:val="none" w:sz="0" w:space="0" w:color="auto"/>
        <w:bottom w:val="none" w:sz="0" w:space="0" w:color="auto"/>
        <w:right w:val="none" w:sz="0" w:space="0" w:color="auto"/>
      </w:divBdr>
    </w:div>
    <w:div w:id="1742018057">
      <w:bodyDiv w:val="1"/>
      <w:marLeft w:val="0"/>
      <w:marRight w:val="0"/>
      <w:marTop w:val="0"/>
      <w:marBottom w:val="0"/>
      <w:divBdr>
        <w:top w:val="none" w:sz="0" w:space="0" w:color="auto"/>
        <w:left w:val="none" w:sz="0" w:space="0" w:color="auto"/>
        <w:bottom w:val="none" w:sz="0" w:space="0" w:color="auto"/>
        <w:right w:val="none" w:sz="0" w:space="0" w:color="auto"/>
      </w:divBdr>
    </w:div>
    <w:div w:id="1742170014">
      <w:bodyDiv w:val="1"/>
      <w:marLeft w:val="0"/>
      <w:marRight w:val="0"/>
      <w:marTop w:val="0"/>
      <w:marBottom w:val="0"/>
      <w:divBdr>
        <w:top w:val="none" w:sz="0" w:space="0" w:color="auto"/>
        <w:left w:val="none" w:sz="0" w:space="0" w:color="auto"/>
        <w:bottom w:val="none" w:sz="0" w:space="0" w:color="auto"/>
        <w:right w:val="none" w:sz="0" w:space="0" w:color="auto"/>
      </w:divBdr>
    </w:div>
    <w:div w:id="1743604184">
      <w:bodyDiv w:val="1"/>
      <w:marLeft w:val="0"/>
      <w:marRight w:val="0"/>
      <w:marTop w:val="0"/>
      <w:marBottom w:val="0"/>
      <w:divBdr>
        <w:top w:val="none" w:sz="0" w:space="0" w:color="auto"/>
        <w:left w:val="none" w:sz="0" w:space="0" w:color="auto"/>
        <w:bottom w:val="none" w:sz="0" w:space="0" w:color="auto"/>
        <w:right w:val="none" w:sz="0" w:space="0" w:color="auto"/>
      </w:divBdr>
    </w:div>
    <w:div w:id="1795100978">
      <w:bodyDiv w:val="1"/>
      <w:marLeft w:val="0"/>
      <w:marRight w:val="0"/>
      <w:marTop w:val="0"/>
      <w:marBottom w:val="0"/>
      <w:divBdr>
        <w:top w:val="none" w:sz="0" w:space="0" w:color="auto"/>
        <w:left w:val="none" w:sz="0" w:space="0" w:color="auto"/>
        <w:bottom w:val="none" w:sz="0" w:space="0" w:color="auto"/>
        <w:right w:val="none" w:sz="0" w:space="0" w:color="auto"/>
      </w:divBdr>
    </w:div>
    <w:div w:id="1807047692">
      <w:bodyDiv w:val="1"/>
      <w:marLeft w:val="0"/>
      <w:marRight w:val="0"/>
      <w:marTop w:val="0"/>
      <w:marBottom w:val="0"/>
      <w:divBdr>
        <w:top w:val="none" w:sz="0" w:space="0" w:color="auto"/>
        <w:left w:val="none" w:sz="0" w:space="0" w:color="auto"/>
        <w:bottom w:val="none" w:sz="0" w:space="0" w:color="auto"/>
        <w:right w:val="none" w:sz="0" w:space="0" w:color="auto"/>
      </w:divBdr>
    </w:div>
    <w:div w:id="1807047731">
      <w:bodyDiv w:val="1"/>
      <w:marLeft w:val="0"/>
      <w:marRight w:val="0"/>
      <w:marTop w:val="0"/>
      <w:marBottom w:val="0"/>
      <w:divBdr>
        <w:top w:val="none" w:sz="0" w:space="0" w:color="auto"/>
        <w:left w:val="none" w:sz="0" w:space="0" w:color="auto"/>
        <w:bottom w:val="none" w:sz="0" w:space="0" w:color="auto"/>
        <w:right w:val="none" w:sz="0" w:space="0" w:color="auto"/>
      </w:divBdr>
    </w:div>
    <w:div w:id="1825583102">
      <w:bodyDiv w:val="1"/>
      <w:marLeft w:val="0"/>
      <w:marRight w:val="0"/>
      <w:marTop w:val="0"/>
      <w:marBottom w:val="0"/>
      <w:divBdr>
        <w:top w:val="none" w:sz="0" w:space="0" w:color="auto"/>
        <w:left w:val="none" w:sz="0" w:space="0" w:color="auto"/>
        <w:bottom w:val="none" w:sz="0" w:space="0" w:color="auto"/>
        <w:right w:val="none" w:sz="0" w:space="0" w:color="auto"/>
      </w:divBdr>
    </w:div>
    <w:div w:id="1831368405">
      <w:bodyDiv w:val="1"/>
      <w:marLeft w:val="0"/>
      <w:marRight w:val="0"/>
      <w:marTop w:val="0"/>
      <w:marBottom w:val="0"/>
      <w:divBdr>
        <w:top w:val="none" w:sz="0" w:space="0" w:color="auto"/>
        <w:left w:val="none" w:sz="0" w:space="0" w:color="auto"/>
        <w:bottom w:val="none" w:sz="0" w:space="0" w:color="auto"/>
        <w:right w:val="none" w:sz="0" w:space="0" w:color="auto"/>
      </w:divBdr>
    </w:div>
    <w:div w:id="1832718261">
      <w:bodyDiv w:val="1"/>
      <w:marLeft w:val="0"/>
      <w:marRight w:val="0"/>
      <w:marTop w:val="0"/>
      <w:marBottom w:val="0"/>
      <w:divBdr>
        <w:top w:val="none" w:sz="0" w:space="0" w:color="auto"/>
        <w:left w:val="none" w:sz="0" w:space="0" w:color="auto"/>
        <w:bottom w:val="none" w:sz="0" w:space="0" w:color="auto"/>
        <w:right w:val="none" w:sz="0" w:space="0" w:color="auto"/>
      </w:divBdr>
    </w:div>
    <w:div w:id="1838185271">
      <w:bodyDiv w:val="1"/>
      <w:marLeft w:val="0"/>
      <w:marRight w:val="0"/>
      <w:marTop w:val="0"/>
      <w:marBottom w:val="0"/>
      <w:divBdr>
        <w:top w:val="none" w:sz="0" w:space="0" w:color="auto"/>
        <w:left w:val="none" w:sz="0" w:space="0" w:color="auto"/>
        <w:bottom w:val="none" w:sz="0" w:space="0" w:color="auto"/>
        <w:right w:val="none" w:sz="0" w:space="0" w:color="auto"/>
      </w:divBdr>
    </w:div>
    <w:div w:id="1842692935">
      <w:bodyDiv w:val="1"/>
      <w:marLeft w:val="0"/>
      <w:marRight w:val="0"/>
      <w:marTop w:val="0"/>
      <w:marBottom w:val="0"/>
      <w:divBdr>
        <w:top w:val="none" w:sz="0" w:space="0" w:color="auto"/>
        <w:left w:val="none" w:sz="0" w:space="0" w:color="auto"/>
        <w:bottom w:val="none" w:sz="0" w:space="0" w:color="auto"/>
        <w:right w:val="none" w:sz="0" w:space="0" w:color="auto"/>
      </w:divBdr>
    </w:div>
    <w:div w:id="1853641732">
      <w:bodyDiv w:val="1"/>
      <w:marLeft w:val="0"/>
      <w:marRight w:val="0"/>
      <w:marTop w:val="0"/>
      <w:marBottom w:val="0"/>
      <w:divBdr>
        <w:top w:val="none" w:sz="0" w:space="0" w:color="auto"/>
        <w:left w:val="none" w:sz="0" w:space="0" w:color="auto"/>
        <w:bottom w:val="none" w:sz="0" w:space="0" w:color="auto"/>
        <w:right w:val="none" w:sz="0" w:space="0" w:color="auto"/>
      </w:divBdr>
    </w:div>
    <w:div w:id="1864706180">
      <w:bodyDiv w:val="1"/>
      <w:marLeft w:val="0"/>
      <w:marRight w:val="0"/>
      <w:marTop w:val="0"/>
      <w:marBottom w:val="0"/>
      <w:divBdr>
        <w:top w:val="none" w:sz="0" w:space="0" w:color="auto"/>
        <w:left w:val="none" w:sz="0" w:space="0" w:color="auto"/>
        <w:bottom w:val="none" w:sz="0" w:space="0" w:color="auto"/>
        <w:right w:val="none" w:sz="0" w:space="0" w:color="auto"/>
      </w:divBdr>
    </w:div>
    <w:div w:id="1867020240">
      <w:bodyDiv w:val="1"/>
      <w:marLeft w:val="0"/>
      <w:marRight w:val="0"/>
      <w:marTop w:val="0"/>
      <w:marBottom w:val="0"/>
      <w:divBdr>
        <w:top w:val="none" w:sz="0" w:space="0" w:color="auto"/>
        <w:left w:val="none" w:sz="0" w:space="0" w:color="auto"/>
        <w:bottom w:val="none" w:sz="0" w:space="0" w:color="auto"/>
        <w:right w:val="none" w:sz="0" w:space="0" w:color="auto"/>
      </w:divBdr>
    </w:div>
    <w:div w:id="1890536015">
      <w:bodyDiv w:val="1"/>
      <w:marLeft w:val="0"/>
      <w:marRight w:val="0"/>
      <w:marTop w:val="0"/>
      <w:marBottom w:val="0"/>
      <w:divBdr>
        <w:top w:val="none" w:sz="0" w:space="0" w:color="auto"/>
        <w:left w:val="none" w:sz="0" w:space="0" w:color="auto"/>
        <w:bottom w:val="none" w:sz="0" w:space="0" w:color="auto"/>
        <w:right w:val="none" w:sz="0" w:space="0" w:color="auto"/>
      </w:divBdr>
    </w:div>
    <w:div w:id="1918056196">
      <w:bodyDiv w:val="1"/>
      <w:marLeft w:val="0"/>
      <w:marRight w:val="0"/>
      <w:marTop w:val="0"/>
      <w:marBottom w:val="0"/>
      <w:divBdr>
        <w:top w:val="none" w:sz="0" w:space="0" w:color="auto"/>
        <w:left w:val="none" w:sz="0" w:space="0" w:color="auto"/>
        <w:bottom w:val="none" w:sz="0" w:space="0" w:color="auto"/>
        <w:right w:val="none" w:sz="0" w:space="0" w:color="auto"/>
      </w:divBdr>
    </w:div>
    <w:div w:id="1941835867">
      <w:bodyDiv w:val="1"/>
      <w:marLeft w:val="0"/>
      <w:marRight w:val="0"/>
      <w:marTop w:val="0"/>
      <w:marBottom w:val="0"/>
      <w:divBdr>
        <w:top w:val="none" w:sz="0" w:space="0" w:color="auto"/>
        <w:left w:val="none" w:sz="0" w:space="0" w:color="auto"/>
        <w:bottom w:val="none" w:sz="0" w:space="0" w:color="auto"/>
        <w:right w:val="none" w:sz="0" w:space="0" w:color="auto"/>
      </w:divBdr>
    </w:div>
    <w:div w:id="1957441202">
      <w:bodyDiv w:val="1"/>
      <w:marLeft w:val="0"/>
      <w:marRight w:val="0"/>
      <w:marTop w:val="0"/>
      <w:marBottom w:val="0"/>
      <w:divBdr>
        <w:top w:val="none" w:sz="0" w:space="0" w:color="auto"/>
        <w:left w:val="none" w:sz="0" w:space="0" w:color="auto"/>
        <w:bottom w:val="none" w:sz="0" w:space="0" w:color="auto"/>
        <w:right w:val="none" w:sz="0" w:space="0" w:color="auto"/>
      </w:divBdr>
    </w:div>
    <w:div w:id="2005082409">
      <w:bodyDiv w:val="1"/>
      <w:marLeft w:val="0"/>
      <w:marRight w:val="0"/>
      <w:marTop w:val="0"/>
      <w:marBottom w:val="0"/>
      <w:divBdr>
        <w:top w:val="none" w:sz="0" w:space="0" w:color="auto"/>
        <w:left w:val="none" w:sz="0" w:space="0" w:color="auto"/>
        <w:bottom w:val="none" w:sz="0" w:space="0" w:color="auto"/>
        <w:right w:val="none" w:sz="0" w:space="0" w:color="auto"/>
      </w:divBdr>
    </w:div>
    <w:div w:id="2030986833">
      <w:bodyDiv w:val="1"/>
      <w:marLeft w:val="0"/>
      <w:marRight w:val="0"/>
      <w:marTop w:val="0"/>
      <w:marBottom w:val="0"/>
      <w:divBdr>
        <w:top w:val="none" w:sz="0" w:space="0" w:color="auto"/>
        <w:left w:val="none" w:sz="0" w:space="0" w:color="auto"/>
        <w:bottom w:val="none" w:sz="0" w:space="0" w:color="auto"/>
        <w:right w:val="none" w:sz="0" w:space="0" w:color="auto"/>
      </w:divBdr>
    </w:div>
    <w:div w:id="2038389081">
      <w:bodyDiv w:val="1"/>
      <w:marLeft w:val="0"/>
      <w:marRight w:val="0"/>
      <w:marTop w:val="0"/>
      <w:marBottom w:val="0"/>
      <w:divBdr>
        <w:top w:val="none" w:sz="0" w:space="0" w:color="auto"/>
        <w:left w:val="none" w:sz="0" w:space="0" w:color="auto"/>
        <w:bottom w:val="none" w:sz="0" w:space="0" w:color="auto"/>
        <w:right w:val="none" w:sz="0" w:space="0" w:color="auto"/>
      </w:divBdr>
    </w:div>
    <w:div w:id="2057731397">
      <w:bodyDiv w:val="1"/>
      <w:marLeft w:val="0"/>
      <w:marRight w:val="0"/>
      <w:marTop w:val="0"/>
      <w:marBottom w:val="0"/>
      <w:divBdr>
        <w:top w:val="none" w:sz="0" w:space="0" w:color="auto"/>
        <w:left w:val="none" w:sz="0" w:space="0" w:color="auto"/>
        <w:bottom w:val="none" w:sz="0" w:space="0" w:color="auto"/>
        <w:right w:val="none" w:sz="0" w:space="0" w:color="auto"/>
      </w:divBdr>
    </w:div>
    <w:div w:id="2061319599">
      <w:bodyDiv w:val="1"/>
      <w:marLeft w:val="0"/>
      <w:marRight w:val="0"/>
      <w:marTop w:val="0"/>
      <w:marBottom w:val="0"/>
      <w:divBdr>
        <w:top w:val="none" w:sz="0" w:space="0" w:color="auto"/>
        <w:left w:val="none" w:sz="0" w:space="0" w:color="auto"/>
        <w:bottom w:val="none" w:sz="0" w:space="0" w:color="auto"/>
        <w:right w:val="none" w:sz="0" w:space="0" w:color="auto"/>
      </w:divBdr>
    </w:div>
    <w:div w:id="2114931581">
      <w:bodyDiv w:val="1"/>
      <w:marLeft w:val="0"/>
      <w:marRight w:val="0"/>
      <w:marTop w:val="0"/>
      <w:marBottom w:val="0"/>
      <w:divBdr>
        <w:top w:val="none" w:sz="0" w:space="0" w:color="auto"/>
        <w:left w:val="none" w:sz="0" w:space="0" w:color="auto"/>
        <w:bottom w:val="none" w:sz="0" w:space="0" w:color="auto"/>
        <w:right w:val="none" w:sz="0" w:space="0" w:color="auto"/>
      </w:divBdr>
    </w:div>
    <w:div w:id="21471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Cha17</b:Tag>
    <b:SourceType>Book</b:SourceType>
    <b:Guid>{46B6905B-4A98-4E3D-AE31-419949F28A7A}</b:Guid>
    <b:Title>Metode Riset Akuntansi : Pendekatan Kuantitatif</b:Title>
    <b:Year>2017</b:Year>
    <b:City>Malang</b:City>
    <b:Publisher>Salemba Empat</b:Publisher>
    <b:Author>
      <b:Author>
        <b:NameList>
          <b:Person>
            <b:Last>Chandrain</b:Last>
            <b:First>Granita</b:First>
          </b:Person>
        </b:NameList>
      </b:Author>
    </b:Author>
    <b:RefOrder>1</b:RefOrder>
  </b:Source>
  <b:Source>
    <b:Tag>Pri14</b:Tag>
    <b:SourceType>Book</b:SourceType>
    <b:Guid>{174EBCA3-D6FB-433C-ACE7-129666018364}</b:Guid>
    <b:Title>SPSS 22 Pengolah Data Terpraktis</b:Title>
    <b:Year>2014</b:Year>
    <b:City>Yogyakarta</b:City>
    <b:Publisher>Andi Offset</b:Publisher>
    <b:Author>
      <b:Author>
        <b:NameList>
          <b:Person>
            <b:Last>Priyatno</b:Last>
            <b:First>Duwi</b:First>
          </b:Person>
        </b:NameList>
      </b:Author>
    </b:Author>
    <b:RefOrder>2</b:RefOrder>
  </b:Source>
  <b:Source>
    <b:Tag>Saw05</b:Tag>
    <b:SourceType>Book</b:SourceType>
    <b:Guid>{B014D70A-E58D-4113-AAD8-0B0A2ED5334B}</b:Guid>
    <b:Title>Analisis Kinerja Keuangan dan Perencanaan Keuangan</b:Title>
    <b:Year>2005</b:Year>
    <b:City>Jakarta</b:City>
    <b:Publisher>PT. Gramedia Pustaka Utama</b:Publisher>
    <b:Author>
      <b:Author>
        <b:NameList>
          <b:Person>
            <b:Last>Sawir</b:Last>
            <b:First>Agnes</b:First>
          </b:Person>
        </b:NameList>
      </b:Author>
    </b:Author>
    <b:RefOrder>3</b:RefOrder>
  </b:Source>
  <b:Source>
    <b:Tag>Eks18</b:Tag>
    <b:SourceType>JournalArticle</b:SourceType>
    <b:Guid>{511FB861-677B-4701-B12D-EE5B9452733E}</b:Guid>
    <b:Title>Pengaruh Good Corporate Governance terhadap Kinerja Keuangan pada Perbankan Syari’ah Indonesia</b:Title>
    <b:JournalName>Jurnal Akuntansi</b:JournalName>
    <b:Year>2018</b:Year>
    <b:Pages>1 - 10</b:Pages>
    <b:Author>
      <b:Author>
        <b:NameList>
          <b:Person>
            <b:Last>Eksandi</b:Last>
            <b:First>Arry</b:First>
          </b:Person>
        </b:NameList>
      </b:Author>
    </b:Author>
    <b:RefOrder>4</b:RefOrder>
  </b:Source>
  <b:Source>
    <b:Tag>Emi06</b:Tag>
    <b:SourceType>JournalArticle</b:SourceType>
    <b:Guid>{46E9CAAC-48FA-48F1-BDE2-6C18C02576ED}</b:Guid>
    <b:Title>Regulatory Driven dalam Implementasi Prinsip – prinsip Good Corporate Governance pada Perusahaan di Indonesia</b:Title>
    <b:JournalName>Jurnal Manajemen &amp; Bisnis Brawijaya</b:JournalName>
    <b:Year>2006</b:Year>
    <b:Pages>93 - 114</b:Pages>
    <b:Author>
      <b:Author>
        <b:NameList>
          <b:Person>
            <b:Last>Emirzon</b:Last>
            <b:First>J.</b:First>
          </b:Person>
        </b:NameList>
      </b:Author>
    </b:Author>
    <b:RefOrder>5</b:RefOrder>
  </b:Source>
  <b:Source>
    <b:Tag>Dan19</b:Tag>
    <b:SourceType>JournalArticle</b:SourceType>
    <b:Guid>{53D860EE-F3FD-40BF-A77B-558E6F38EC1A}</b:Guid>
    <b:Title>The Impact of the Corporate Governance on Firm Performance: A Study on Financial Institutions in Sri Lanka</b:Title>
    <b:JournalName>Saarj Journal on Banking &amp; Insurance Research (Sjbir)</b:JournalName>
    <b:Year>2019</b:Year>
    <b:Pages>62 - 67</b:Pages>
    <b:Author>
      <b:Author>
        <b:NameList>
          <b:Person>
            <b:Last>Danoshana</b:Last>
            <b:First>S.</b:First>
          </b:Person>
          <b:Person>
            <b:Last>Ravivathani</b:Last>
            <b:First>T.</b:First>
          </b:Person>
        </b:NameList>
      </b:Author>
    </b:Author>
    <b:RefOrder>6</b:RefOrder>
  </b:Source>
  <b:Source>
    <b:Tag>Dew16</b:Tag>
    <b:SourceType>JournalArticle</b:SourceType>
    <b:Guid>{A43A4B44-C52B-4530-92C2-3194B1CB7498}</b:Guid>
    <b:Title>Pengaruh Sustainability Report Terhadap Kinerja Keuangan Perusahaan dan Kinerja Pasar pada Perusahaan yang Terdaftar di Bursa Efek Indonesia</b:Title>
    <b:JournalName>Jurnal Fakultas Ekonomi dan Bisnis Universitas Mahasaraswati Denpasar</b:JournalName>
    <b:Year>2016</b:Year>
    <b:Pages>263 - 275</b:Pages>
    <b:Author>
      <b:Author>
        <b:NameList>
          <b:Person>
            <b:Last>Dewi</b:Last>
            <b:Middle>A P P P</b:Middle>
            <b:First>Ida</b:First>
          </b:Person>
          <b:Person>
            <b:Last>dkk</b:Last>
          </b:Person>
        </b:NameList>
      </b:Author>
    </b:Author>
    <b:RefOrder>7</b:RefOrder>
  </b:Source>
  <b:Source>
    <b:Tag>Fad17</b:Tag>
    <b:SourceType>JournalArticle</b:SourceType>
    <b:Guid>{E5F843F0-0F81-4102-A0FA-48800FB6D7DC}</b:Guid>
    <b:Title>Analisis Pengaruh Dewan Komisaris Independen,  Kepemilikan Manajerial dan Kepemilikan Institusional terhadap Kinerja Perusahaan yang Terdaftar di LQ45</b:Title>
    <b:JournalName>Jurnal Akuntansi</b:JournalName>
    <b:Year>2017</b:Year>
    <b:Pages>37 - 52</b:Pages>
    <b:Author>
      <b:Author>
        <b:NameList>
          <b:Person>
            <b:Last>Fadilah</b:Last>
            <b:Middle>R.</b:Middle>
            <b:First>Adil</b:First>
          </b:Person>
        </b:NameList>
      </b:Author>
    </b:Author>
    <b:RefOrder>8</b:RefOrder>
  </b:Source>
  <b:Source>
    <b:Tag>Hoa18</b:Tag>
    <b:SourceType>JournalArticle</b:SourceType>
    <b:Guid>{AE2C61AA-C598-4B86-9BEE-95604A4F061B}</b:Guid>
    <b:Title>Impact of Working Capital Management on Financial Performance : The case of Vietnam</b:Title>
    <b:JournalName>International Journal of Applied Economics, Finance and Accounting</b:JournalName>
    <b:Year>2018</b:Year>
    <b:Pages>15 - 20</b:Pages>
    <b:Author>
      <b:Author>
        <b:NameList>
          <b:Person>
            <b:Last>Hoang</b:Last>
            <b:Middle>Lee</b:Middle>
            <b:First>Lan</b:First>
          </b:Person>
          <b:Person>
            <b:Last>et al</b:Last>
          </b:Person>
        </b:NameList>
      </b:Author>
    </b:Author>
    <b:RefOrder>9</b:RefOrder>
  </b:Source>
  <b:Source>
    <b:Tag>Irm19</b:Tag>
    <b:SourceType>JournalArticle</b:SourceType>
    <b:Guid>{18B8E4A6-2239-4085-BAD0-0B6C3A96C41D}</b:Guid>
    <b:Title>Pengaruh Komisaris, Komite Audit, Struktur Kepemilikan, Size dan Leverage terhadap Kinerja Keuangan Perusahaan Properti, Perumahan dan Konstruksi 2013-2017</b:Title>
    <b:JournalName>Jurnal Ilmu Manajemen</b:JournalName>
    <b:Year>2019</b:Year>
    <b:Pages>697 - 712</b:Pages>
    <b:Author>
      <b:Author>
        <b:NameList>
          <b:Person>
            <b:Last>Irma</b:Last>
            <b:Middle>D A</b:Middle>
            <b:First>Amelya</b:First>
          </b:Person>
        </b:NameList>
      </b:Author>
    </b:Author>
    <b:RefOrder>10</b:RefOrder>
  </b:Source>
  <b:Source>
    <b:Tag>Pla16</b:Tag>
    <b:SourceType>JournalArticle</b:SourceType>
    <b:Guid>{CD872276-1DDC-4978-B33E-4A9544D6F8BE}</b:Guid>
    <b:Title>The Impact of Corporate Social Responsibility Disclosure on Financial Performance: Evidence from the GCC Islamic Banking Sector</b:Title>
    <b:JournalName>J Bus Ethics</b:JournalName>
    <b:Year>2016</b:Year>
    <b:Pages>451 - 471</b:Pages>
    <b:Author>
      <b:Author>
        <b:NameList>
          <b:Person>
            <b:Last>Platonova</b:Last>
            <b:First>E.</b:First>
          </b:Person>
          <b:Person>
            <b:Last>et al</b:Last>
          </b:Person>
        </b:NameList>
      </b:Author>
    </b:Author>
    <b:RefOrder>11</b:RefOrder>
  </b:Source>
  <b:Source>
    <b:Tag>Rah20</b:Tag>
    <b:SourceType>JournalArticle</b:SourceType>
    <b:Guid>{8803AA79-B3C5-4FE6-8A63-CA9F0CA391D9}</b:Guid>
    <b:Title>Siklus KOnversi Kas, Profitabilitas dan Nilai Perusahaan pada Perusahaan Manufaktur di BEI</b:Title>
    <b:JournalName>Diponegoro Journal of Accounting</b:JournalName>
    <b:Year>2020</b:Year>
    <b:Pages>1 - 8</b:Pages>
    <b:Author>
      <b:Author>
        <b:NameList>
          <b:Person>
            <b:Last>Rahmantika</b:Last>
            <b:First>E.</b:First>
          </b:Person>
          <b:Person>
            <b:Last>Juliarto</b:Last>
            <b:First>A.</b:First>
          </b:Person>
        </b:NameList>
      </b:Author>
    </b:Author>
    <b:RefOrder>12</b:RefOrder>
  </b:Source>
  <b:Source>
    <b:Tag>Pra20</b:Tag>
    <b:SourceType>JournalArticle</b:SourceType>
    <b:Guid>{F90CFC22-7314-4F35-8ABF-8E167398B327}</b:Guid>
    <b:Title>Pengaruh Struktur Modal, Struktur Kepemilikan Manajerial, Dan Struktur Kepemilikan Institusional Terhadap Kinerja Perusahaan Manufaktur Sektor Makanan dan Minuman yang Terdaftar Di BEI Periode 2016-2018</b:Title>
    <b:JournalName>Institut Bisnis dan Informatika Kwik Kian Gie</b:JournalName>
    <b:Year>2020</b:Year>
    <b:Author>
      <b:Author>
        <b:NameList>
          <b:Person>
            <b:Last>Prabowo</b:Last>
            <b:First>Anthony</b:First>
          </b:Person>
        </b:NameList>
      </b:Author>
    </b:Author>
    <b:RefOrder>13</b:RefOrder>
  </b:Source>
  <b:Source>
    <b:Tag>Sai19</b:Tag>
    <b:SourceType>JournalArticle</b:SourceType>
    <b:Guid>{99A314C7-A12D-4D96-A560-D0FD53D9899D}</b:Guid>
    <b:Title>Pengaruh Corporate Governance dan Struktur Kepemilikan terhadap Kinerja Keuangan Perusahaan</b:Title>
    <b:JournalName>Jurnal Profit</b:JournalName>
    <b:Year>2019</b:Year>
    <b:Pages>1 - 11</b:Pages>
    <b:Author>
      <b:Author>
        <b:NameList>
          <b:Person>
            <b:Last>Saifi</b:Last>
            <b:First>Muhammad</b:First>
          </b:Person>
        </b:NameList>
      </b:Author>
    </b:Author>
    <b:RefOrder>14</b:RefOrder>
  </b:Source>
  <b:Source>
    <b:Tag>Set16</b:Tag>
    <b:SourceType>JournalArticle</b:SourceType>
    <b:Guid>{26D6A85B-BF38-4094-BDCD-7C9C61BDD4FA}</b:Guid>
    <b:Title>Pengaruh Corporate Governance terhadap Kinerja Keuangan Perusahaan</b:Title>
    <b:JournalName>Jurnal SIKAP</b:JournalName>
    <b:Year>2016</b:Year>
    <b:Pages>1 - 8</b:Pages>
    <b:Author>
      <b:Author>
        <b:NameList>
          <b:Person>
            <b:Last>Setiawan</b:Last>
            <b:First>Audita</b:First>
          </b:Person>
        </b:NameList>
      </b:Author>
    </b:Author>
    <b:RefOrder>15</b:RefOrder>
  </b:Source>
  <b:Source>
    <b:Tag>Wij16</b:Tag>
    <b:SourceType>ConferenceProceedings</b:SourceType>
    <b:Guid>{C7540A1C-BDE3-45DB-9480-C2D61D8C7533}</b:Guid>
    <b:Title>Pengaruh Pengungkapan Sustainability Report terhadap Kinerja Keuangan Perusahaan</b:Title>
    <b:Year>2016</b:Year>
    <b:Pages>39 - 51</b:Pages>
    <b:ConferenceName>Seminar Nasional dan the 3rd Call for Syariah Paper Accounting</b:ConferenceName>
    <b:City>Surakarta</b:City>
    <b:Publisher>FEB UMS</b:Publisher>
    <b:Author>
      <b:Author>
        <b:NameList>
          <b:Person>
            <b:Last>Wijayanti</b:Last>
            <b:First>Rita</b:First>
          </b:Person>
        </b:NameList>
      </b:Author>
    </b:Author>
    <b:RefOrder>16</b:RefOrder>
  </b:Source>
  <b:Source>
    <b:Tag>Yus17</b:Tag>
    <b:SourceType>JournalArticle</b:SourceType>
    <b:Guid>{D8600CBB-331F-4E7F-BD35-0FC703B480CA}</b:Guid>
    <b:Title>Pengaruh Kompetensi, Tekanan Ketaatan dan Kompleksitas Tugas terhadap Audit Judgment</b:Title>
    <b:Pages>167 - 185</b:Pages>
    <b:Year>2017</b:Year>
    <b:Author>
      <b:Author>
        <b:NameList>
          <b:Person>
            <b:Last>Yusuf</b:Last>
            <b:First>Muhammad</b:First>
          </b:Person>
        </b:NameList>
      </b:Author>
    </b:Author>
    <b:JournalName>Jurnal Akuntansi dan Manajemen</b:JournalName>
    <b:RefOrder>17</b:RefOrder>
  </b:Source>
  <b:Source>
    <b:Tag>Xie17</b:Tag>
    <b:SourceType>JournalArticle</b:SourceType>
    <b:Guid>{664EAA63-0CAC-4EA5-8950-4AE611439BFC}</b:Guid>
    <b:Title>Do Environmental, Social, and Governance Activities Improve Corporate Financial Performance ?</b:Title>
    <b:JournalName>MPRA Paper, No. 88720</b:JournalName>
    <b:Year>2017</b:Year>
    <b:Author>
      <b:Author>
        <b:NameList>
          <b:Person>
            <b:Last>Xie</b:Last>
          </b:Person>
          <b:Person>
            <b:Last>et al</b:Last>
          </b:Person>
        </b:NameList>
      </b:Author>
    </b:Author>
    <b:RefOrder>18</b:RefOrder>
  </b:Source>
  <b:Source>
    <b:Tag>Yer96</b:Tag>
    <b:SourceType>JournalArticle</b:SourceType>
    <b:Guid>{8881F794-2181-4CF4-B882-A54A9584B0E5}</b:Guid>
    <b:Title>Higher Market Valuation of Companies with a small board of directors</b:Title>
    <b:JournalName>Journal of Financial Economics, Vol. 40 (1996)</b:JournalName>
    <b:Year>1996</b:Year>
    <b:Pages>185 - 211</b:Pages>
    <b:Author>
      <b:Author>
        <b:NameList>
          <b:Person>
            <b:Last>Yermack</b:Last>
            <b:First>David</b:First>
          </b:Person>
        </b:NameList>
      </b:Author>
    </b:Author>
    <b:RefOrder>19</b:RefOrder>
  </b:Source>
  <b:Source>
    <b:Tag>Tit18</b:Tag>
    <b:SourceType>JournalArticle</b:SourceType>
    <b:Guid>{A6512D1A-A7E1-403B-AD45-CFA3FCF91444}</b:Guid>
    <b:Title>Mediation Effect of Value Added Intellectual Capital (VAIC) in Corporate Governance (CG) and Financial Performance Relations</b:Title>
    <b:JournalName>Journal of Management and Business, Vol. 17, No. 2</b:JournalName>
    <b:Year>2018</b:Year>
    <b:Pages>36 - 42</b:Pages>
    <b:Author>
      <b:Author>
        <b:NameList>
          <b:Person>
            <b:Last>Titisari</b:Last>
            <b:Middle>Hendra</b:Middle>
            <b:First>Kartika</b:First>
          </b:Person>
        </b:NameList>
      </b:Author>
    </b:Author>
    <b:RefOrder>20</b:RefOrder>
  </b:Source>
  <b:Source>
    <b:Tag>Dew18</b:Tag>
    <b:SourceType>JournalArticle</b:SourceType>
    <b:Guid>{CF63EF70-376A-4467-90CC-44F7ABC85F07}</b:Guid>
    <b:Title>Pengaruh Karakteristik Dewan Komisaris terhadap Kinerja Perusahaan Manufaktur di Bursa Efek Indonesia</b:Title>
    <b:JournalName>Jurnal Benefita, Vol. 3, No. 3</b:JournalName>
    <b:Year>2018</b:Year>
    <b:Pages>445 - 454</b:Pages>
    <b:Author>
      <b:Author>
        <b:NameList>
          <b:Person>
            <b:Last>Dewi</b:Last>
            <b:Middle>S.</b:Middle>
            <b:First>Aminar</b:First>
          </b:Person>
          <b:Person>
            <b:Last>Sari</b:Last>
            <b:First>Desfriana</b:First>
          </b:Person>
          <b:Person>
            <b:Last>Abaharis</b:Last>
            <b:First>Henryanto</b:First>
          </b:Person>
        </b:NameList>
      </b:Author>
    </b:Author>
    <b:RefOrder>21</b:RefOrder>
  </b:Source>
  <b:Source>
    <b:Tag>Rah171</b:Tag>
    <b:SourceType>JournalArticle</b:SourceType>
    <b:Guid>{F8868E98-8938-49BC-A9BA-BC2872E2E2D6}</b:Guid>
    <b:Title>Pengaruh Dewan Direksi, Dewan Komisaris, Komite Audit dan Corporate Social Responsibility terhadap Kinerja Keuangan Perusahaan (Studi Kasus pada Perusahaan Sub Sektor Pertambangan Batu Bara yang terdaftar di Bursa Efek Indonesia Tahun 2013-2015)</b:Title>
    <b:JournalName>Jurnal Akuntansi &amp; Ekonomi, Vol. 2, No. 2</b:JournalName>
    <b:Year>2017</b:Year>
    <b:Pages>54 - 70</b:Pages>
    <b:Author>
      <b:Author>
        <b:NameList>
          <b:Person>
            <b:Last>Rahmawati</b:Last>
            <b:Middle>A.</b:Middle>
            <b:First>Inge</b:First>
          </b:Person>
          <b:Person>
            <b:Last>Brady</b:Last>
            <b:First>Rikumahu</b:First>
          </b:Person>
          <b:Person>
            <b:Last>Dillak</b:Last>
            <b:Middle>J.</b:Middle>
            <b:First>Vaya</b:First>
          </b:Person>
        </b:NameList>
      </b:Author>
    </b:Author>
    <b:RefOrder>22</b:RefOrder>
  </b:Source>
  <b:Source>
    <b:Tag>Tel21</b:Tag>
    <b:SourceType>JournalArticle</b:SourceType>
    <b:Guid>{FA25636C-D57C-4E1A-A721-2353C7781102}</b:Guid>
    <b:Title>Pengaruh Ukuran dan Cash Conversion Cycle terhadap Profitabilitas Perusahaan</b:Title>
    <b:JournalName>Jurnal Ilmiah Manajemen Bisnis dan Inovasi Universitas Sam Ratulangi, Vol. 1, No. 2</b:JournalName>
    <b:Year>2021</b:Year>
    <b:Pages>613 - 624</b:Pages>
    <b:Author>
      <b:Author>
        <b:NameList>
          <b:Person>
            <b:Last>Telly</b:Last>
            <b:Middle>R.</b:Middle>
            <b:First>Beby</b:First>
          </b:Person>
          <b:Person>
            <b:Last>Ugut</b:Last>
            <b:Middle>S.</b:Middle>
            <b:First>Gracia</b:First>
          </b:Person>
        </b:NameList>
      </b:Author>
    </b:Author>
    <b:RefOrder>23</b:RefOrder>
  </b:Source>
  <b:Source>
    <b:Tag>Tel17</b:Tag>
    <b:SourceType>JournalArticle</b:SourceType>
    <b:Guid>{30DBEDA1-AB67-41A2-B882-680209A1B27B}</b:Guid>
    <b:Title>Pengaruh Ukuran dan Cash Conversion Cycle terhadap Profitabilitas Perusahaan</b:Title>
    <b:JournalName>Journal of Applied Managerial Acoounting</b:JournalName>
    <b:Year>2017</b:Year>
    <b:Pages>Vol. 1, No. 2 : 179 - 189</b:Pages>
    <b:Author>
      <b:Author>
        <b:NameList>
          <b:Person>
            <b:Last>Telly</b:Last>
            <b:Middle>R.</b:Middle>
            <b:First>Beby</b:First>
          </b:Person>
          <b:Person>
            <b:Last>Ansori</b:Last>
            <b:First>Muslim</b:First>
          </b:Person>
        </b:NameList>
      </b:Author>
    </b:Author>
    <b:RefOrder>24</b:RefOrder>
  </b:Source>
  <b:Source>
    <b:Tag>Per21</b:Tag>
    <b:SourceType>JournalArticle</b:SourceType>
    <b:Guid>{A0682AA5-6765-43A2-8546-26377374FBC4}</b:Guid>
    <b:Title>Pengaruh Siklus Konversi Kas dan Kondisi Makroekonomi terhadap Profitabilitas dan Nilai Perusahaan pada Industri Jasa Konstruksi yang Terdaftar di Bursa Efek Indonesia Periode 2015-2020</b:Title>
    <b:JournalName>Jurnal Ilmiah Manajemen Bisnis dan Inovasi Universitas Sam Ratulangi</b:JournalName>
    <b:Year>2021</b:Year>
    <b:Pages>Vo. 8, No. 3 : 613 - 624</b:Pages>
    <b:Author>
      <b:Author>
        <b:NameList>
          <b:Person>
            <b:Last>Permana</b:Last>
            <b:First>Rama</b:First>
          </b:Person>
          <b:Person>
            <b:Last>Ugut</b:Last>
            <b:Middle>S.</b:Middle>
            <b:First>Gracia</b:First>
          </b:Person>
        </b:NameList>
      </b:Author>
    </b:Author>
    <b:RefOrder>25</b:RefOrder>
  </b:Source>
  <b:Source>
    <b:Tag>Hid11</b:Tag>
    <b:SourceType>JournalArticle</b:SourceType>
    <b:Guid>{EC3C0B0D-D516-4621-9DFB-954E2960B01F}</b:Guid>
    <b:Title>Corporate Governance and Intellectual Capital Disclosure</b:Title>
    <b:JournalName>Journal of Buseiness Ethics</b:JournalName>
    <b:Year>2011</b:Year>
    <b:Pages>Vol. 100 : 483 - 495</b:Pages>
    <b:Author>
      <b:Author>
        <b:NameList>
          <b:Person>
            <b:Last>Hidalgo</b:Last>
            <b:Middle>L.</b:Middle>
            <b:First>Ruth</b:First>
          </b:Person>
          <b:Person>
            <b:Last>Gracia-Meca</b:Last>
            <b:First>E.</b:First>
          </b:Person>
          <b:Person>
            <b:Last>Martinez</b:Last>
            <b:First>I.</b:First>
          </b:Person>
        </b:NameList>
      </b:Author>
    </b:Author>
    <b:RefOrder>26</b:RefOrder>
  </b:Source>
  <b:Source>
    <b:Tag>Amr21</b:Tag>
    <b:SourceType>InternetSite</b:SourceType>
    <b:Guid>{A5410B1C-0F2A-4CC1-BB9E-5379D6C973B0}</b:Guid>
    <b:Title>E-Akuntansi</b:Title>
    <b:InternetSiteTitle>Sekilas Mengenai Teori Legitimasi (Legitimacy Theory)</b:InternetSiteTitle>
    <b:Year>2021</b:Year>
    <b:Month>Juli</b:Month>
    <b:Day>15</b:Day>
    <b:URL>https://www.e-akuntansi.com/teori-legitimasi/</b:URL>
    <b:Author>
      <b:Author>
        <b:NameList>
          <b:Person>
            <b:Last>Amri</b:Last>
            <b:Middle>F.</b:Middle>
            <b:First>Nur</b:First>
          </b:Person>
        </b:NameList>
      </b:Author>
    </b:Author>
    <b:RefOrder>27</b:RefOrder>
  </b:Source>
  <b:Source>
    <b:Tag>Nic17</b:Tag>
    <b:SourceType>InternetSite</b:SourceType>
    <b:Guid>{69EC769D-847D-4127-8A58-1BDB4AB7C782}</b:Guid>
    <b:Title>Penjelasan Teori Keagenan : Masalah dan Cara Mengatasinya</b:Title>
    <b:InternetSiteTitle>Akuntansi &amp; Manajemen</b:InternetSiteTitle>
    <b:Year>2017</b:Year>
    <b:URL>http://nichonotes.blogspot.com/2017/12/teori-keagenan-agency-theory.html?m=1 [Diakses : 16 Agustus 2021]</b:URL>
    <b:Author>
      <b:Author>
        <b:NameList>
          <b:Person>
            <b:Last>Nicho</b:Last>
          </b:Person>
        </b:NameList>
      </b:Author>
    </b:Author>
    <b:RefOrder>28</b:RefOrder>
  </b:Source>
  <b:Source>
    <b:Tag>Bur18</b:Tag>
    <b:SourceType>InternetSite</b:SourceType>
    <b:Guid>{A59ED7B7-DAFE-41DD-9427-89610A97C547}</b:Guid>
    <b:Title>Indeks Saham Syariah</b:Title>
    <b:InternetSiteTitle>IDX</b:InternetSiteTitle>
    <b:Year>2018</b:Year>
    <b:URL>https://www.idx.co.id/idx-syariah/indeks-saham-syariah/ [Diakses : 02 Januari 2022]</b:URL>
    <b:Author>
      <b:Author>
        <b:NameList>
          <b:Person>
            <b:Last>Bursa Efek Indonesia</b:Last>
          </b:Person>
        </b:NameList>
      </b:Author>
    </b:Author>
    <b:RefOrder>29</b:RefOrder>
  </b:Source>
  <b:Source>
    <b:Tag>Cul13</b:Tag>
    <b:SourceType>InternetSite</b:SourceType>
    <b:Guid>{A1940670-67E8-4E19-8C9F-BDD0D2EEF967}</b:Guid>
    <b:Title>Mengenal Rasio Keuangan (CCC)</b:Title>
    <b:InternetSiteTitle>Kompasiana</b:InternetSiteTitle>
    <b:Year>2013</b:Year>
    <b:URL>https://www.kompasiana.com/windalfin/55293ba4f17e61f2508b459d/mengenal-rasio-keuangan-ccc#:~:text=Mari%20kita%20lanjutkan%20seri%20sebelumnya,atau%20diubah%20menjadi%20kas%20kembali. [Diakses : 16 Agustus 2021]</b:URL>
    <b:Author>
      <b:Author>
        <b:NameList>
          <b:Person>
            <b:Last>Culmen</b:Last>
            <b:First>Windalvin</b:First>
          </b:Person>
        </b:NameList>
      </b:Author>
    </b:Author>
    <b:RefOrder>30</b:RefOrder>
  </b:Source>
  <b:Source>
    <b:Tag>Kus18</b:Tag>
    <b:SourceType>InternetSite</b:SourceType>
    <b:Guid>{7A58CF3C-3B0D-4493-A02B-D88D5A2F181E}</b:Guid>
    <b:Title>Pengertian Kinerja Keuangan Menurut para Ahli Terlengkap</b:Title>
    <b:InternetSiteTitle>Dosen Akuntansi</b:InternetSiteTitle>
    <b:Year>2018</b:Year>
    <b:URL>https://dosenakuntansi-com.cdn.ampproject.org/v/s/dosenakuntansi.com/pengertian-kinerja-keuangan/amp?amp=&amp;amp_js_v=0.1 [Diakses : 16 Agustus 2021]</b:URL>
    <b:Author>
      <b:Author>
        <b:NameList>
          <b:Person>
            <b:Last>Kusuma</b:Last>
            <b:Middle>Ayu</b:Middle>
            <b:First>Retno</b:First>
          </b:Person>
        </b:NameList>
      </b:Author>
    </b:Author>
    <b:RefOrder>31</b:RefOrder>
  </b:Source>
  <b:Source>
    <b:Tag>Dos21</b:Tag>
    <b:SourceType>InternetSite</b:SourceType>
    <b:Guid>{68552454-4549-45C0-9F8B-CC5BC86D434B}</b:Guid>
    <b:Title>Kinerja Keuangan adalah</b:Title>
    <b:InternetSiteTitle>Dosen Pendidikan 2</b:InternetSiteTitle>
    <b:Year>2021</b:Year>
    <b:URL>https://www.dosenpendidikan.co.id/kinerja-keuangan/ [Diakses : 01 Desember 2021]</b:URL>
    <b:Author>
      <b:Author>
        <b:NameList>
          <b:Person>
            <b:Last>Dosen Pendidikan 2</b:Last>
          </b:Person>
        </b:NameList>
      </b:Author>
    </b:Author>
    <b:RefOrder>32</b:RefOrder>
  </b:Source>
  <b:Source>
    <b:Tag>Dos211</b:Tag>
    <b:SourceType>InternetSite</b:SourceType>
    <b:Guid>{995237B5-EC9D-44E3-AEE1-6AEE81CA336F}</b:Guid>
    <b:Title>Stakeholders Adalah</b:Title>
    <b:InternetSiteTitle>Dosen Pendidikan 2</b:InternetSiteTitle>
    <b:Year>2021</b:Year>
    <b:URL>https://www.dosenpendidikan.co.id/stakeholder-adalah/ [Diakses : 21 November 2021]</b:URL>
    <b:Author>
      <b:Author>
        <b:NameList>
          <b:Person>
            <b:Last>Dosen Pendidikan 2</b:Last>
          </b:Person>
        </b:NameList>
      </b:Author>
    </b:Author>
    <b:RefOrder>33</b:RefOrder>
  </b:Source>
  <b:Source>
    <b:Tag>Gie20</b:Tag>
    <b:SourceType>InternetSite</b:SourceType>
    <b:Guid>{B27D1708-8DAE-4C06-AF9A-E0E5915BAD7A}</b:Guid>
    <b:Title>Sustainability Report : Pengertian, Komponen, Manfaat dan Contohnya</b:Title>
    <b:InternetSiteTitle>Accurate.id</b:InternetSiteTitle>
    <b:Year>2020</b:Year>
    <b:URL>https://accurate.id/marketing-manajemen/sustainability-report/ [Diakses : 21 November 2021]</b:URL>
    <b:Author>
      <b:Author>
        <b:NameList>
          <b:Person>
            <b:Last>Gie</b:Last>
          </b:Person>
        </b:NameList>
      </b:Author>
    </b:Author>
    <b:RefOrder>34</b:RefOrder>
  </b:Source>
  <b:Source>
    <b:Tag>Glo21</b:Tag>
    <b:SourceType>InternetSite</b:SourceType>
    <b:Guid>{3A650045-B38C-4044-8FE3-7DA34135EA3A}</b:Guid>
    <b:Title>Terjemahan Bahasa Indonesia</b:Title>
    <b:InternetSiteTitle>Globalreporting.org</b:InternetSiteTitle>
    <b:Year>2021</b:Year>
    <b:URL>https://www.globalreporting.org/how-to-use-the-gri-standards/gri-standards-bahasa-indonesia-translations/ [Diakses : 13 Desember 2021]</b:URL>
    <b:Author>
      <b:Author>
        <b:NameList>
          <b:Person>
            <b:Last>Global Reporting Initiative</b:Last>
          </b:Person>
        </b:NameList>
      </b:Author>
    </b:Author>
    <b:RefOrder>35</b:RefOrder>
  </b:Source>
  <b:Source>
    <b:Tag>Jar16</b:Tag>
    <b:SourceType>InternetSite</b:SourceType>
    <b:Guid>{5F483EBE-4410-423D-A7E1-EDCD12EF0784}</b:Guid>
    <b:Title>Peraturan Menteri BUMN Per-09/MBU/2021 Tanggal 06 Juli 2012</b:Title>
    <b:InternetSiteTitle>JDIH.BUMN</b:InternetSiteTitle>
    <b:Year>2016</b:Year>
    <b:URL>https://jdih.bumn.go.id/lihat/PER-09/MBU/2012 [Diakses : 21 November 2021]</b:URL>
    <b:Author>
      <b:Author>
        <b:NameList>
          <b:Person>
            <b:Last>Jaringan Dokumentasi dan Informasi Hukum Kementeri</b:Last>
          </b:Person>
        </b:NameList>
      </b:Author>
    </b:Author>
    <b:RefOrder>36</b:RefOrder>
  </b:Source>
  <b:Source>
    <b:Tag>JDI15</b:Tag>
    <b:SourceType>InternetSite</b:SourceType>
    <b:Guid>{210AABE1-37AC-412C-9716-E4B85626FF84}</b:Guid>
    <b:Title>Peraturan Otoritas Jasa Keuangan Nomor 55 /POJK.04/2015 Tahun 2015-Pembentukan dan Pedoman Pelaksana Kerja Komite Audit</b:Title>
    <b:InternetSiteTitle>JDIH BPK RI</b:InternetSiteTitle>
    <b:Year>2015</b:Year>
    <b:URL>https://peraturan.bpk.go.id/Home/Details/128761/peraturan-ojk-no-55-pojk042015-tahun-2015 [Diakses : 01 Desember 2021]</b:URL>
    <b:Author>
      <b:Author>
        <b:NameList>
          <b:Person>
            <b:Last>JDIH BPK RI</b:Last>
          </b:Person>
        </b:NameList>
      </b:Author>
    </b:Author>
    <b:RefOrder>37</b:RefOrder>
  </b:Source>
  <b:Source>
    <b:Tag>Mul19</b:Tag>
    <b:SourceType>InternetSite</b:SourceType>
    <b:Guid>{90E19063-8D73-451D-A650-DAEEC357AA46}</b:Guid>
    <b:Title>Analisis Uji Asumsi Klasik</b:Title>
    <b:InternetSiteTitle>Binus University Business School</b:InternetSiteTitle>
    <b:Year>2019</b:Year>
    <b:URL>https://bbs.binus.ac.id/management/2019/12/analisis-uji-asumsi-klasik/ [Diakses : 01 Desember 2021]</b:URL>
    <b:Author>
      <b:Author>
        <b:NameList>
          <b:Person>
            <b:Last>Mulyono</b:Last>
          </b:Person>
        </b:NameList>
      </b:Author>
    </b:Author>
    <b:RefOrder>38</b:RefOrder>
  </b:Source>
  <b:Source>
    <b:Tag>Oto14</b:Tag>
    <b:SourceType>InternetSite</b:SourceType>
    <b:Guid>{C524ECC9-1297-49C5-A44C-41B7081FDEFA}</b:Guid>
    <b:Title>POJK tentang Direksi dan Dewan Komisaris Emiten atau Perusahaan Publik</b:Title>
    <b:InternetSiteTitle>OJK.go.id</b:InternetSiteTitle>
    <b:Year>2014</b:Year>
    <b:URL>https://www.ojk.go.id/id/regulasi/Pages/POJK-tentang-Direksi-dan-Dewan--Komisaris-Emiten-atau-Perusahaan-Publik.aspx [Diakses :1 Desember 2021]</b:URL>
    <b:Author>
      <b:Author>
        <b:NameList>
          <b:Person>
            <b:Last>Otoritas Jasa Keuangan</b:Last>
          </b:Person>
        </b:NameList>
      </b:Author>
    </b:Author>
    <b:RefOrder>39</b:RefOrder>
  </b:Source>
  <b:Source>
    <b:Tag>Pur18</b:Tag>
    <b:SourceType>InternetSite</b:SourceType>
    <b:Guid>{7446F616-D7A5-4F8A-81AF-7371F67156ED}</b:Guid>
    <b:Title>5 Contoh Kasus Pelanggaran Good Corporate Governance yang Pernah Terjadi di Indonesia</b:Title>
    <b:InternetSiteTitle>Hukamnas.com</b:InternetSiteTitle>
    <b:Year>2018</b:Year>
    <b:URL>https://hukamnas.com/contoh-kasus-pelanggaran-good-corporate-governance [Diakses : 16 Agustus 2021]</b:URL>
    <b:Author>
      <b:Author>
        <b:NameList>
          <b:Person>
            <b:Last>Purwanti</b:Last>
            <b:First>Puput</b:First>
          </b:Person>
        </b:NameList>
      </b:Author>
    </b:Author>
    <b:RefOrder>40</b:RefOrder>
  </b:Source>
  <b:Source>
    <b:Tag>Pus17</b:Tag>
    <b:SourceType>InternetSite</b:SourceType>
    <b:Guid>{10A6261C-5A4F-4FFC-A217-7FC639F2E5BC}</b:Guid>
    <b:Title>Peluncuran GRI Standards 2018 : Membaca Arah Akuntabilitas Masa Depan</b:Title>
    <b:InternetSiteTitle>Majalah CSR.ID Panduan Bisnis Berkelanjutan</b:InternetSiteTitle>
    <b:Year>2017</b:Year>
    <b:URL>https://majalahcsr.id/peluncuran-gri-standards-2018-membaca-arah-akuntabilitas-masa-depan/ [Diakses : 01 Desember 2021]</b:URL>
    <b:Author>
      <b:Author>
        <b:NameList>
          <b:Person>
            <b:Last>Pusaka</b:Last>
            <b:First>Semerdanta</b:First>
          </b:Person>
        </b:NameList>
      </b:Author>
    </b:Author>
    <b:RefOrder>41</b:RefOrder>
  </b:Source>
  <b:Source>
    <b:Tag>Sia181</b:Tag>
    <b:SourceType>InternetSite</b:SourceType>
    <b:Guid>{ACC91AA9-B2B5-47E9-81CF-A1441087E957}</b:Guid>
    <b:Title>Pengertian Dewan Komisaris Menurut Para Ahli</b:Title>
    <b:InternetSiteTitle>Kumpulan Pengertian Menurut Para Ahli</b:InternetSiteTitle>
    <b:Year>2018</b:Year>
    <b:URL>https://www.kumpulanpengertian.com/2018/11/pengertian-dewan-komisaris-menurut-para.html [Diakses : 21 November 2021]</b:URL>
    <b:Author>
      <b:Author>
        <b:NameList>
          <b:Person>
            <b:Last>Siadari</b:Last>
            <b:First>Coki</b:First>
          </b:Person>
        </b:NameList>
      </b:Author>
    </b:Author>
    <b:RefOrder>42</b:RefOrder>
  </b:Source>
  <b:Source>
    <b:Tag>Tim20</b:Tag>
    <b:SourceType>InternetSite</b:SourceType>
    <b:Guid>{07646BF4-9A4C-4BA7-A692-72183067B197}</b:Guid>
    <b:Title>Komite Audit : Pengertian, Tugas, Peran dan Rumus Cara Mencarinya</b:Title>
    <b:InternetSiteTitle>EduSaham.com</b:InternetSiteTitle>
    <b:Year>2020</b:Year>
    <b:URL>https://www.edusaham.com/2019/03/komite-audit-pengertian-tugas-peran-dan-rumus-cara-mencari-datanya.html [Diakses : 21 November 2021]</b:URL>
    <b:Author>
      <b:Author>
        <b:NameList>
          <b:Person>
            <b:Last>Tim Edusaham</b:Last>
          </b:Person>
        </b:NameList>
      </b:Author>
    </b:Author>
    <b:RefOrder>43</b:RefOrder>
  </b:Source>
</b:Sources>
</file>

<file path=customXml/itemProps1.xml><?xml version="1.0" encoding="utf-8"?>
<ds:datastoreItem xmlns:ds="http://schemas.openxmlformats.org/officeDocument/2006/customXml" ds:itemID="{808B44B1-6A4A-4D8B-A7A6-555DDA37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7</cp:revision>
  <cp:lastPrinted>2022-02-09T00:48:00Z</cp:lastPrinted>
  <dcterms:created xsi:type="dcterms:W3CDTF">2022-02-06T14:33:00Z</dcterms:created>
  <dcterms:modified xsi:type="dcterms:W3CDTF">2022-02-09T02:25:00Z</dcterms:modified>
</cp:coreProperties>
</file>