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3DF" w:rsidRPr="00900B64" w:rsidRDefault="007233DF" w:rsidP="00503BEE">
      <w:pPr>
        <w:pStyle w:val="Heading1"/>
        <w:spacing w:line="480" w:lineRule="auto"/>
        <w:rPr>
          <w:bCs/>
          <w:lang w:val="id-ID"/>
        </w:rPr>
      </w:pPr>
      <w:bookmarkStart w:id="0" w:name="_Toc92403684"/>
      <w:bookmarkStart w:id="1" w:name="_Toc92818531"/>
      <w:bookmarkStart w:id="2" w:name="_Toc94822890"/>
      <w:bookmarkStart w:id="3" w:name="_Toc94823057"/>
      <w:r w:rsidRPr="00900B64">
        <w:rPr>
          <w:lang w:val="id-ID"/>
        </w:rPr>
        <w:t>BAB V</w:t>
      </w:r>
      <w:r>
        <w:rPr>
          <w:lang w:val="id-ID"/>
        </w:rPr>
        <w:br/>
      </w:r>
      <w:r>
        <w:rPr>
          <w:lang w:val="en-ID"/>
        </w:rPr>
        <w:t>PENUTUP</w:t>
      </w:r>
      <w:bookmarkEnd w:id="0"/>
      <w:bookmarkEnd w:id="1"/>
      <w:bookmarkEnd w:id="2"/>
      <w:bookmarkEnd w:id="3"/>
    </w:p>
    <w:p w:rsidR="007233DF" w:rsidRPr="00900B64" w:rsidRDefault="007233DF" w:rsidP="00503BEE">
      <w:pPr>
        <w:widowControl w:val="0"/>
        <w:autoSpaceDE w:val="0"/>
        <w:autoSpaceDN w:val="0"/>
        <w:spacing w:line="480" w:lineRule="auto"/>
        <w:rPr>
          <w:bCs/>
          <w:spacing w:val="-6"/>
          <w:sz w:val="24"/>
          <w:szCs w:val="24"/>
          <w:lang w:val="id-ID"/>
        </w:rPr>
      </w:pPr>
      <w:r w:rsidRPr="00900B64">
        <w:rPr>
          <w:bCs/>
          <w:spacing w:val="-6"/>
          <w:sz w:val="24"/>
          <w:szCs w:val="24"/>
          <w:lang w:val="id-ID"/>
        </w:rPr>
        <w:t xml:space="preserve"> </w:t>
      </w:r>
    </w:p>
    <w:p w:rsidR="007233DF" w:rsidRPr="00B95FA3" w:rsidRDefault="007233DF" w:rsidP="00503BEE">
      <w:pPr>
        <w:pStyle w:val="Heading2"/>
        <w:spacing w:line="480" w:lineRule="auto"/>
        <w:rPr>
          <w:lang w:val="id-ID"/>
        </w:rPr>
      </w:pPr>
      <w:bookmarkStart w:id="4" w:name="_Toc92403685"/>
      <w:bookmarkStart w:id="5" w:name="_Toc92818532"/>
      <w:bookmarkStart w:id="6" w:name="_Toc94822891"/>
      <w:bookmarkStart w:id="7" w:name="_Toc94823058"/>
      <w:r>
        <w:rPr>
          <w:lang w:val="en-ID"/>
        </w:rPr>
        <w:t>Kesimpulan</w:t>
      </w:r>
      <w:bookmarkEnd w:id="4"/>
      <w:bookmarkEnd w:id="5"/>
      <w:bookmarkEnd w:id="6"/>
      <w:bookmarkEnd w:id="7"/>
    </w:p>
    <w:p w:rsidR="00CD5957" w:rsidRPr="00F12767" w:rsidRDefault="00CD5957" w:rsidP="00503BEE">
      <w:pPr>
        <w:widowControl w:val="0"/>
        <w:autoSpaceDE w:val="0"/>
        <w:autoSpaceDN w:val="0"/>
        <w:spacing w:line="480" w:lineRule="auto"/>
        <w:ind w:left="426" w:firstLine="567"/>
        <w:jc w:val="both"/>
        <w:rPr>
          <w:spacing w:val="-6"/>
          <w:sz w:val="24"/>
          <w:szCs w:val="24"/>
          <w:lang w:val="en-ID"/>
        </w:rPr>
      </w:pPr>
      <w:r w:rsidRPr="00F12767">
        <w:rPr>
          <w:spacing w:val="-6"/>
          <w:sz w:val="24"/>
          <w:szCs w:val="24"/>
          <w:lang w:val="en-ID"/>
        </w:rPr>
        <w:t xml:space="preserve">Penelitian ini dilakukan untuk mengetahui dan menganalisis pengaruh kesadaran perpajakan, sanksi perpajakan kualitas pelayanan pajak, sosialisasi perpajakan, pengetahuan perpajakan dan insentif pajak terhadap kepatuhan </w:t>
      </w:r>
      <w:r w:rsidR="0029731E" w:rsidRPr="00F12767">
        <w:rPr>
          <w:bCs/>
          <w:spacing w:val="-6"/>
          <w:sz w:val="24"/>
          <w:szCs w:val="24"/>
          <w:lang w:val="en-ID"/>
        </w:rPr>
        <w:t>Wajib Pajak</w:t>
      </w:r>
      <w:r w:rsidRPr="00F12767">
        <w:rPr>
          <w:spacing w:val="-6"/>
          <w:sz w:val="24"/>
          <w:szCs w:val="24"/>
          <w:lang w:val="en-ID"/>
        </w:rPr>
        <w:t xml:space="preserve"> Orang Pribadi. Data yang digunakan dalam penelitian ini adalah data primer. Data primer ini didapat dengan melakukan penelitian langsung ke Kantor Pelayanan Pajak Pratama Surakarta. Metode ini dilakukan dengan cara menyerahkan link kuesioner online berupa google form kepada 100 responden melalui sebuah media sosial. Dalam pembuatan kuesioner digunakan skala likert. Sampel yang digunakan dari penelitian ini adalah 100 Wajib Pajak Orang Pribadi yang terdaftar dalam Kantor Pelayanan Pajak Pratama Surakarta.</w:t>
      </w:r>
    </w:p>
    <w:p w:rsidR="007233DF" w:rsidRDefault="00CD5957" w:rsidP="00503BEE">
      <w:pPr>
        <w:widowControl w:val="0"/>
        <w:autoSpaceDE w:val="0"/>
        <w:autoSpaceDN w:val="0"/>
        <w:spacing w:line="480" w:lineRule="auto"/>
        <w:ind w:left="426" w:firstLine="567"/>
        <w:jc w:val="both"/>
        <w:rPr>
          <w:spacing w:val="-6"/>
          <w:sz w:val="24"/>
          <w:szCs w:val="24"/>
          <w:lang w:val="en-ID"/>
        </w:rPr>
      </w:pPr>
      <w:r w:rsidRPr="00F12767">
        <w:rPr>
          <w:spacing w:val="-6"/>
          <w:sz w:val="24"/>
          <w:szCs w:val="24"/>
          <w:lang w:val="en-ID"/>
        </w:rPr>
        <w:t xml:space="preserve">Berdasarkan hasil uji yang telah dilakukan terhadap variabel-variabel yang mempengaruhi Kepatuhan </w:t>
      </w:r>
      <w:r w:rsidR="0029731E" w:rsidRPr="00F12767">
        <w:rPr>
          <w:bCs/>
          <w:spacing w:val="-6"/>
          <w:sz w:val="24"/>
          <w:szCs w:val="24"/>
          <w:lang w:val="en-ID"/>
        </w:rPr>
        <w:t>Wajib Pajak</w:t>
      </w:r>
      <w:r w:rsidRPr="00F12767">
        <w:rPr>
          <w:spacing w:val="-6"/>
          <w:sz w:val="24"/>
          <w:szCs w:val="24"/>
          <w:lang w:val="en-ID"/>
        </w:rPr>
        <w:t xml:space="preserve"> Orang Pribadi pada Kantor Pelayanan Pajak Pratama Surakarta, maka dapat disimpulkan bahwa </w:t>
      </w:r>
      <w:r w:rsidR="00A07804">
        <w:rPr>
          <w:spacing w:val="-6"/>
          <w:sz w:val="24"/>
          <w:szCs w:val="24"/>
          <w:lang w:val="en-ID"/>
        </w:rPr>
        <w:t>kualitas pelayanan pajak</w:t>
      </w:r>
      <w:r w:rsidRPr="00F12767">
        <w:rPr>
          <w:spacing w:val="-6"/>
          <w:sz w:val="24"/>
          <w:szCs w:val="24"/>
          <w:lang w:val="en-ID"/>
        </w:rPr>
        <w:t xml:space="preserve"> </w:t>
      </w:r>
      <w:r w:rsidR="00A07804">
        <w:rPr>
          <w:spacing w:val="-6"/>
          <w:sz w:val="24"/>
          <w:szCs w:val="24"/>
          <w:lang w:val="en-ID"/>
        </w:rPr>
        <w:t>dan</w:t>
      </w:r>
      <w:r w:rsidRPr="00F12767">
        <w:rPr>
          <w:spacing w:val="-6"/>
          <w:sz w:val="24"/>
          <w:szCs w:val="24"/>
          <w:lang w:val="en-ID"/>
        </w:rPr>
        <w:t xml:space="preserve"> pengetahuan perpajakan berpengaruh terhadap kepatuhan Wajib Pajak Orang Pribadi yang terdaftar di KPP Pratama Surakarta.</w:t>
      </w:r>
      <w:r w:rsidR="007233DF" w:rsidRPr="00F12767">
        <w:rPr>
          <w:bCs/>
          <w:spacing w:val="-6"/>
          <w:sz w:val="24"/>
          <w:szCs w:val="24"/>
          <w:lang w:val="id-ID"/>
        </w:rPr>
        <w:t xml:space="preserve"> </w:t>
      </w:r>
      <w:r w:rsidR="00A07804">
        <w:rPr>
          <w:bCs/>
          <w:spacing w:val="-6"/>
          <w:sz w:val="24"/>
          <w:szCs w:val="24"/>
          <w:lang w:val="en-ID"/>
        </w:rPr>
        <w:t xml:space="preserve">Sedangkan </w:t>
      </w:r>
      <w:r w:rsidR="00A07804" w:rsidRPr="00F12767">
        <w:rPr>
          <w:spacing w:val="-6"/>
          <w:sz w:val="24"/>
          <w:szCs w:val="24"/>
          <w:lang w:val="en-ID"/>
        </w:rPr>
        <w:t>kesadaran perpajakan, sanksi perpajakan</w:t>
      </w:r>
      <w:r w:rsidR="00C57493">
        <w:rPr>
          <w:spacing w:val="-6"/>
          <w:sz w:val="24"/>
          <w:szCs w:val="24"/>
          <w:lang w:val="en-ID"/>
        </w:rPr>
        <w:t>,</w:t>
      </w:r>
      <w:r w:rsidR="00A07804" w:rsidRPr="00F12767">
        <w:rPr>
          <w:spacing w:val="-6"/>
          <w:sz w:val="24"/>
          <w:szCs w:val="24"/>
          <w:lang w:val="en-ID"/>
        </w:rPr>
        <w:t xml:space="preserve"> sosialisasi per</w:t>
      </w:r>
      <w:r w:rsidR="00A07804">
        <w:rPr>
          <w:spacing w:val="-6"/>
          <w:sz w:val="24"/>
          <w:szCs w:val="24"/>
          <w:lang w:val="en-ID"/>
        </w:rPr>
        <w:t xml:space="preserve">pajakan </w:t>
      </w:r>
      <w:r w:rsidR="00A07804" w:rsidRPr="00F12767">
        <w:rPr>
          <w:spacing w:val="-6"/>
          <w:sz w:val="24"/>
          <w:szCs w:val="24"/>
          <w:lang w:val="en-ID"/>
        </w:rPr>
        <w:t xml:space="preserve">dan insentif pajak </w:t>
      </w:r>
      <w:r w:rsidR="00A07804">
        <w:rPr>
          <w:spacing w:val="-6"/>
          <w:sz w:val="24"/>
          <w:szCs w:val="24"/>
          <w:lang w:val="en-ID"/>
        </w:rPr>
        <w:t xml:space="preserve">tidak </w:t>
      </w:r>
      <w:r w:rsidR="00A07804" w:rsidRPr="00F12767">
        <w:rPr>
          <w:spacing w:val="-6"/>
          <w:sz w:val="24"/>
          <w:szCs w:val="24"/>
          <w:lang w:val="en-ID"/>
        </w:rPr>
        <w:t>berpengaruh terhadap kepatuhan Wajib Pajak Orang Pribadi yang terdaftar di KPP Pratama Surakarta.</w:t>
      </w:r>
    </w:p>
    <w:p w:rsidR="00503BEE" w:rsidRPr="00A07804" w:rsidRDefault="00503BEE" w:rsidP="00503BEE">
      <w:pPr>
        <w:widowControl w:val="0"/>
        <w:autoSpaceDE w:val="0"/>
        <w:autoSpaceDN w:val="0"/>
        <w:spacing w:line="480" w:lineRule="auto"/>
        <w:ind w:left="426" w:firstLine="567"/>
        <w:jc w:val="both"/>
        <w:rPr>
          <w:bCs/>
          <w:spacing w:val="-6"/>
          <w:sz w:val="24"/>
          <w:szCs w:val="24"/>
          <w:lang w:val="en-ID"/>
        </w:rPr>
      </w:pPr>
    </w:p>
    <w:p w:rsidR="007233DF" w:rsidRPr="00601DB6" w:rsidRDefault="007233DF" w:rsidP="00503BEE">
      <w:pPr>
        <w:widowControl w:val="0"/>
        <w:autoSpaceDE w:val="0"/>
        <w:autoSpaceDN w:val="0"/>
        <w:spacing w:line="480" w:lineRule="auto"/>
        <w:rPr>
          <w:bCs/>
          <w:spacing w:val="-6"/>
          <w:sz w:val="8"/>
          <w:szCs w:val="24"/>
          <w:lang w:val="id-ID"/>
        </w:rPr>
      </w:pPr>
    </w:p>
    <w:p w:rsidR="007233DF" w:rsidRPr="00DB41BA" w:rsidRDefault="007233DF" w:rsidP="00503BEE">
      <w:pPr>
        <w:pStyle w:val="Heading2"/>
        <w:spacing w:line="480" w:lineRule="auto"/>
        <w:rPr>
          <w:lang w:val="id-ID"/>
        </w:rPr>
      </w:pPr>
      <w:bookmarkStart w:id="8" w:name="_Toc92403686"/>
      <w:bookmarkStart w:id="9" w:name="_Toc92818533"/>
      <w:bookmarkStart w:id="10" w:name="_Toc94822892"/>
      <w:bookmarkStart w:id="11" w:name="_Toc94823059"/>
      <w:r w:rsidRPr="00DB41BA">
        <w:rPr>
          <w:lang w:val="en-ID"/>
        </w:rPr>
        <w:lastRenderedPageBreak/>
        <w:t>Keterbatasan</w:t>
      </w:r>
      <w:bookmarkEnd w:id="8"/>
      <w:bookmarkEnd w:id="9"/>
      <w:bookmarkEnd w:id="10"/>
      <w:bookmarkEnd w:id="11"/>
    </w:p>
    <w:p w:rsidR="007233DF" w:rsidRPr="00A17CA6" w:rsidRDefault="00CD5957" w:rsidP="00075969">
      <w:pPr>
        <w:widowControl w:val="0"/>
        <w:autoSpaceDE w:val="0"/>
        <w:autoSpaceDN w:val="0"/>
        <w:spacing w:line="480" w:lineRule="auto"/>
        <w:ind w:left="426" w:firstLine="567"/>
        <w:jc w:val="both"/>
        <w:rPr>
          <w:bCs/>
          <w:spacing w:val="-6"/>
          <w:sz w:val="24"/>
          <w:szCs w:val="24"/>
          <w:lang w:val="en-ID"/>
        </w:rPr>
      </w:pPr>
      <w:r w:rsidRPr="00A17CA6">
        <w:rPr>
          <w:bCs/>
          <w:spacing w:val="-6"/>
          <w:sz w:val="24"/>
          <w:szCs w:val="24"/>
          <w:lang w:val="en-ID"/>
        </w:rPr>
        <w:t xml:space="preserve">Dalam penelitian ini memiliki keterbatasan yang memerlukan perbaikan dan pengembangan </w:t>
      </w:r>
      <w:r w:rsidRPr="00075969">
        <w:rPr>
          <w:spacing w:val="-6"/>
          <w:sz w:val="24"/>
          <w:szCs w:val="24"/>
          <w:lang w:val="en-ID"/>
        </w:rPr>
        <w:t>dalam</w:t>
      </w:r>
      <w:r w:rsidRPr="00A17CA6">
        <w:rPr>
          <w:bCs/>
          <w:spacing w:val="-6"/>
          <w:sz w:val="24"/>
          <w:szCs w:val="24"/>
          <w:lang w:val="en-ID"/>
        </w:rPr>
        <w:t xml:space="preserve"> penelitian-penelitian selanjutnya. Adapun keterbatasan penelitian ini adalah  responden </w:t>
      </w:r>
      <w:r w:rsidR="00D347E7">
        <w:rPr>
          <w:bCs/>
          <w:spacing w:val="-6"/>
          <w:sz w:val="24"/>
          <w:szCs w:val="24"/>
          <w:lang w:val="en-ID"/>
        </w:rPr>
        <w:t xml:space="preserve">hanya terbatas pada Wajib Pajak yang terdaftar di KPP Pratama Surakarta, sehingga tidak bisa </w:t>
      </w:r>
      <w:r w:rsidR="00D347E7" w:rsidRPr="00D347E7">
        <w:rPr>
          <w:bCs/>
          <w:spacing w:val="-6"/>
          <w:sz w:val="24"/>
          <w:szCs w:val="24"/>
          <w:lang w:val="en-ID"/>
        </w:rPr>
        <w:t>digeneralisasikan</w:t>
      </w:r>
      <w:r w:rsidR="00D347E7">
        <w:rPr>
          <w:bCs/>
          <w:spacing w:val="-6"/>
          <w:sz w:val="24"/>
          <w:szCs w:val="24"/>
          <w:lang w:val="en-ID"/>
        </w:rPr>
        <w:t xml:space="preserve"> untuk Kantor Pelayanan Pajak yang lain</w:t>
      </w:r>
      <w:r w:rsidR="00D27B5D">
        <w:rPr>
          <w:bCs/>
          <w:spacing w:val="-6"/>
          <w:sz w:val="24"/>
          <w:szCs w:val="24"/>
          <w:lang w:val="en-ID"/>
        </w:rPr>
        <w:t>.</w:t>
      </w:r>
    </w:p>
    <w:p w:rsidR="00A17CA6" w:rsidRPr="00A17CA6" w:rsidRDefault="00A17CA6" w:rsidP="00503BEE">
      <w:pPr>
        <w:widowControl w:val="0"/>
        <w:autoSpaceDE w:val="0"/>
        <w:autoSpaceDN w:val="0"/>
        <w:spacing w:line="480" w:lineRule="auto"/>
        <w:ind w:left="426"/>
        <w:jc w:val="both"/>
        <w:rPr>
          <w:bCs/>
          <w:spacing w:val="-6"/>
          <w:sz w:val="24"/>
          <w:szCs w:val="24"/>
          <w:lang w:val="id-ID"/>
        </w:rPr>
      </w:pPr>
    </w:p>
    <w:p w:rsidR="007233DF" w:rsidRDefault="007233DF" w:rsidP="00503BEE">
      <w:pPr>
        <w:pStyle w:val="Heading2"/>
        <w:spacing w:line="480" w:lineRule="auto"/>
        <w:rPr>
          <w:bCs/>
          <w:lang w:val="id-ID"/>
        </w:rPr>
      </w:pPr>
      <w:bookmarkStart w:id="12" w:name="_Toc92403687"/>
      <w:bookmarkStart w:id="13" w:name="_Toc92818534"/>
      <w:bookmarkStart w:id="14" w:name="_Toc94822893"/>
      <w:bookmarkStart w:id="15" w:name="_Toc94823060"/>
      <w:r w:rsidRPr="005F6F79">
        <w:rPr>
          <w:lang w:val="id-ID"/>
        </w:rPr>
        <w:t>Saran</w:t>
      </w:r>
      <w:bookmarkEnd w:id="12"/>
      <w:bookmarkEnd w:id="13"/>
      <w:bookmarkEnd w:id="14"/>
      <w:bookmarkEnd w:id="15"/>
      <w:r w:rsidRPr="00900B64">
        <w:rPr>
          <w:bCs/>
          <w:lang w:val="id-ID"/>
        </w:rPr>
        <w:t xml:space="preserve"> </w:t>
      </w:r>
    </w:p>
    <w:p w:rsidR="008A5E0F" w:rsidRPr="00073F49" w:rsidRDefault="00CD5957" w:rsidP="00073F49">
      <w:pPr>
        <w:widowControl w:val="0"/>
        <w:autoSpaceDE w:val="0"/>
        <w:autoSpaceDN w:val="0"/>
        <w:spacing w:line="480" w:lineRule="auto"/>
        <w:ind w:left="426" w:firstLine="567"/>
        <w:jc w:val="both"/>
        <w:rPr>
          <w:sz w:val="24"/>
          <w:lang w:val="en-ID"/>
        </w:rPr>
      </w:pPr>
      <w:r w:rsidRPr="00503BEE">
        <w:rPr>
          <w:bCs/>
          <w:spacing w:val="-6"/>
          <w:sz w:val="24"/>
          <w:szCs w:val="24"/>
          <w:lang w:val="en-ID"/>
        </w:rPr>
        <w:t xml:space="preserve">Berdasarkan  kesimpulan dan keterbatasan pada penelitian ini, maka saran untuk peneliti selanjutnya </w:t>
      </w:r>
      <w:r w:rsidR="00D347E7">
        <w:rPr>
          <w:bCs/>
          <w:spacing w:val="-6"/>
          <w:sz w:val="24"/>
          <w:szCs w:val="24"/>
          <w:lang w:val="en-ID"/>
        </w:rPr>
        <w:t xml:space="preserve">adalah </w:t>
      </w:r>
      <w:r w:rsidR="00D347E7" w:rsidRPr="00075969">
        <w:rPr>
          <w:sz w:val="24"/>
          <w:lang w:val="en-ID"/>
        </w:rPr>
        <w:t xml:space="preserve">agar bisa digeneralisasikan hasil penelitiannya, maka </w:t>
      </w:r>
      <w:r w:rsidR="00F86B4C" w:rsidRPr="00075969">
        <w:rPr>
          <w:sz w:val="24"/>
          <w:lang w:val="en-ID"/>
        </w:rPr>
        <w:t xml:space="preserve">populasi </w:t>
      </w:r>
      <w:r w:rsidR="00D347E7" w:rsidRPr="00075969">
        <w:rPr>
          <w:sz w:val="24"/>
          <w:lang w:val="en-ID"/>
        </w:rPr>
        <w:t xml:space="preserve">penelitian </w:t>
      </w:r>
      <w:r w:rsidR="00F86B4C" w:rsidRPr="00075969">
        <w:rPr>
          <w:sz w:val="24"/>
          <w:lang w:val="en-ID"/>
        </w:rPr>
        <w:t xml:space="preserve">selanjutnya lebih diperluas, </w:t>
      </w:r>
      <w:r w:rsidR="00D347E7" w:rsidRPr="00075969">
        <w:rPr>
          <w:sz w:val="24"/>
          <w:lang w:val="en-ID"/>
        </w:rPr>
        <w:t>tidak hanya terbatas pada Wajib Pajak di KPP Pratama Surakarta saja, namun bisa diperluas menjadi Wajib Pajak di beberapa Kantor Pelayanan Pajak yang</w:t>
      </w:r>
      <w:r w:rsidR="00075969" w:rsidRPr="00075969">
        <w:rPr>
          <w:sz w:val="24"/>
          <w:lang w:val="en-ID"/>
        </w:rPr>
        <w:t xml:space="preserve"> ada di Jawa Tengah.</w:t>
      </w:r>
      <w:bookmarkStart w:id="16" w:name="_GoBack"/>
      <w:bookmarkEnd w:id="16"/>
    </w:p>
    <w:sectPr w:rsidR="008A5E0F" w:rsidRPr="00073F49" w:rsidSect="0096011D">
      <w:headerReference w:type="default" r:id="rId8"/>
      <w:pgSz w:w="11920" w:h="16840"/>
      <w:pgMar w:top="2268" w:right="1701" w:bottom="1701"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F3" w:rsidRDefault="00983FF3" w:rsidP="004C4937">
      <w:r>
        <w:separator/>
      </w:r>
    </w:p>
  </w:endnote>
  <w:endnote w:type="continuationSeparator" w:id="0">
    <w:p w:rsidR="00983FF3" w:rsidRDefault="00983FF3" w:rsidP="004C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F3" w:rsidRDefault="00983FF3" w:rsidP="004C4937">
      <w:r>
        <w:separator/>
      </w:r>
    </w:p>
  </w:footnote>
  <w:footnote w:type="continuationSeparator" w:id="0">
    <w:p w:rsidR="00983FF3" w:rsidRDefault="00983FF3" w:rsidP="004C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BE" w:rsidRDefault="000D4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71B"/>
    <w:multiLevelType w:val="hybridMultilevel"/>
    <w:tmpl w:val="76DC5A5E"/>
    <w:lvl w:ilvl="0" w:tplc="90D0F43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start w:val="1"/>
      <w:numFmt w:val="decimal"/>
      <w:lvlText w:val="%4."/>
      <w:lvlJc w:val="left"/>
      <w:pPr>
        <w:ind w:left="2880" w:hanging="360"/>
      </w:pPr>
    </w:lvl>
    <w:lvl w:ilvl="4" w:tplc="DBA27AE0">
      <w:start w:val="1"/>
      <w:numFmt w:val="decimal"/>
      <w:lvlText w:val="%5)"/>
      <w:lvlJc w:val="left"/>
      <w:pPr>
        <w:ind w:left="3600" w:hanging="360"/>
      </w:pPr>
      <w:rPr>
        <w:rFonts w:hint="default"/>
      </w:rPr>
    </w:lvl>
    <w:lvl w:ilvl="5" w:tplc="88882EA0">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CB7518"/>
    <w:multiLevelType w:val="hybridMultilevel"/>
    <w:tmpl w:val="D64A4D1C"/>
    <w:lvl w:ilvl="0" w:tplc="08CE0D14">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D8311E"/>
    <w:multiLevelType w:val="hybridMultilevel"/>
    <w:tmpl w:val="C532863A"/>
    <w:lvl w:ilvl="0" w:tplc="DE306926">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B003F66"/>
    <w:multiLevelType w:val="hybridMultilevel"/>
    <w:tmpl w:val="DF12709E"/>
    <w:lvl w:ilvl="0" w:tplc="CB644312">
      <w:start w:val="1"/>
      <w:numFmt w:val="decimal"/>
      <w:lvlText w:val="%1."/>
      <w:lvlJc w:val="left"/>
      <w:pPr>
        <w:ind w:left="1670" w:hanging="360"/>
      </w:pPr>
      <w:rPr>
        <w:rFonts w:hint="default"/>
        <w:color w:val="auto"/>
        <w:w w:val="100"/>
      </w:rPr>
    </w:lvl>
    <w:lvl w:ilvl="1" w:tplc="04210019" w:tentative="1">
      <w:start w:val="1"/>
      <w:numFmt w:val="lowerLetter"/>
      <w:lvlText w:val="%2."/>
      <w:lvlJc w:val="left"/>
      <w:pPr>
        <w:ind w:left="2095" w:hanging="360"/>
      </w:pPr>
    </w:lvl>
    <w:lvl w:ilvl="2" w:tplc="0421001B" w:tentative="1">
      <w:start w:val="1"/>
      <w:numFmt w:val="lowerRoman"/>
      <w:lvlText w:val="%3."/>
      <w:lvlJc w:val="right"/>
      <w:pPr>
        <w:ind w:left="2815" w:hanging="180"/>
      </w:pPr>
    </w:lvl>
    <w:lvl w:ilvl="3" w:tplc="0421000F" w:tentative="1">
      <w:start w:val="1"/>
      <w:numFmt w:val="decimal"/>
      <w:lvlText w:val="%4."/>
      <w:lvlJc w:val="left"/>
      <w:pPr>
        <w:ind w:left="3535" w:hanging="360"/>
      </w:pPr>
    </w:lvl>
    <w:lvl w:ilvl="4" w:tplc="04210019" w:tentative="1">
      <w:start w:val="1"/>
      <w:numFmt w:val="lowerLetter"/>
      <w:lvlText w:val="%5."/>
      <w:lvlJc w:val="left"/>
      <w:pPr>
        <w:ind w:left="4255" w:hanging="360"/>
      </w:pPr>
    </w:lvl>
    <w:lvl w:ilvl="5" w:tplc="0421001B" w:tentative="1">
      <w:start w:val="1"/>
      <w:numFmt w:val="lowerRoman"/>
      <w:lvlText w:val="%6."/>
      <w:lvlJc w:val="right"/>
      <w:pPr>
        <w:ind w:left="4975" w:hanging="180"/>
      </w:pPr>
    </w:lvl>
    <w:lvl w:ilvl="6" w:tplc="0421000F" w:tentative="1">
      <w:start w:val="1"/>
      <w:numFmt w:val="decimal"/>
      <w:lvlText w:val="%7."/>
      <w:lvlJc w:val="left"/>
      <w:pPr>
        <w:ind w:left="5695" w:hanging="360"/>
      </w:pPr>
    </w:lvl>
    <w:lvl w:ilvl="7" w:tplc="04210019" w:tentative="1">
      <w:start w:val="1"/>
      <w:numFmt w:val="lowerLetter"/>
      <w:lvlText w:val="%8."/>
      <w:lvlJc w:val="left"/>
      <w:pPr>
        <w:ind w:left="6415" w:hanging="360"/>
      </w:pPr>
    </w:lvl>
    <w:lvl w:ilvl="8" w:tplc="0421001B" w:tentative="1">
      <w:start w:val="1"/>
      <w:numFmt w:val="lowerRoman"/>
      <w:lvlText w:val="%9."/>
      <w:lvlJc w:val="right"/>
      <w:pPr>
        <w:ind w:left="7135" w:hanging="180"/>
      </w:pPr>
    </w:lvl>
  </w:abstractNum>
  <w:abstractNum w:abstractNumId="4" w15:restartNumberingAfterBreak="0">
    <w:nsid w:val="0B892B87"/>
    <w:multiLevelType w:val="hybridMultilevel"/>
    <w:tmpl w:val="BDA01A3C"/>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DE35AE"/>
    <w:multiLevelType w:val="hybridMultilevel"/>
    <w:tmpl w:val="48E4B3F2"/>
    <w:lvl w:ilvl="0" w:tplc="5F0CE54C">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E284DBC"/>
    <w:multiLevelType w:val="hybridMultilevel"/>
    <w:tmpl w:val="D78A64FC"/>
    <w:lvl w:ilvl="0" w:tplc="40045E7C">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D3D6F34"/>
    <w:multiLevelType w:val="hybridMultilevel"/>
    <w:tmpl w:val="0EFAF078"/>
    <w:lvl w:ilvl="0" w:tplc="DC288E5A">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21A018F"/>
    <w:multiLevelType w:val="hybridMultilevel"/>
    <w:tmpl w:val="8536DA24"/>
    <w:lvl w:ilvl="0" w:tplc="04210011">
      <w:start w:val="1"/>
      <w:numFmt w:val="decimal"/>
      <w:lvlText w:val="%1)"/>
      <w:lvlJc w:val="left"/>
      <w:pPr>
        <w:ind w:left="2421" w:hanging="360"/>
      </w:pPr>
    </w:lvl>
    <w:lvl w:ilvl="1" w:tplc="04210011">
      <w:start w:val="1"/>
      <w:numFmt w:val="decimal"/>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9" w15:restartNumberingAfterBreak="0">
    <w:nsid w:val="23A10834"/>
    <w:multiLevelType w:val="hybridMultilevel"/>
    <w:tmpl w:val="16F65756"/>
    <w:lvl w:ilvl="0" w:tplc="3A36A6F4">
      <w:start w:val="1"/>
      <w:numFmt w:val="decimal"/>
      <w:lvlText w:val="%1."/>
      <w:lvlJc w:val="left"/>
      <w:pPr>
        <w:ind w:left="2825" w:hanging="360"/>
      </w:pPr>
      <w:rPr>
        <w:rFonts w:hint="default"/>
        <w:sz w:val="24"/>
      </w:rPr>
    </w:lvl>
    <w:lvl w:ilvl="1" w:tplc="88882EA0">
      <w:start w:val="1"/>
      <w:numFmt w:val="decimal"/>
      <w:lvlText w:val="%2)"/>
      <w:lvlJc w:val="left"/>
      <w:pPr>
        <w:ind w:left="3545" w:hanging="360"/>
      </w:pPr>
      <w:rPr>
        <w:rFonts w:hint="default"/>
      </w:rPr>
    </w:lvl>
    <w:lvl w:ilvl="2" w:tplc="0421001B" w:tentative="1">
      <w:start w:val="1"/>
      <w:numFmt w:val="lowerRoman"/>
      <w:lvlText w:val="%3."/>
      <w:lvlJc w:val="right"/>
      <w:pPr>
        <w:ind w:left="4265" w:hanging="180"/>
      </w:pPr>
    </w:lvl>
    <w:lvl w:ilvl="3" w:tplc="0421000F" w:tentative="1">
      <w:start w:val="1"/>
      <w:numFmt w:val="decimal"/>
      <w:lvlText w:val="%4."/>
      <w:lvlJc w:val="left"/>
      <w:pPr>
        <w:ind w:left="4985" w:hanging="360"/>
      </w:pPr>
    </w:lvl>
    <w:lvl w:ilvl="4" w:tplc="04210019" w:tentative="1">
      <w:start w:val="1"/>
      <w:numFmt w:val="lowerLetter"/>
      <w:lvlText w:val="%5."/>
      <w:lvlJc w:val="left"/>
      <w:pPr>
        <w:ind w:left="5705" w:hanging="360"/>
      </w:pPr>
    </w:lvl>
    <w:lvl w:ilvl="5" w:tplc="0421001B" w:tentative="1">
      <w:start w:val="1"/>
      <w:numFmt w:val="lowerRoman"/>
      <w:lvlText w:val="%6."/>
      <w:lvlJc w:val="right"/>
      <w:pPr>
        <w:ind w:left="6425" w:hanging="180"/>
      </w:pPr>
    </w:lvl>
    <w:lvl w:ilvl="6" w:tplc="0421000F" w:tentative="1">
      <w:start w:val="1"/>
      <w:numFmt w:val="decimal"/>
      <w:lvlText w:val="%7."/>
      <w:lvlJc w:val="left"/>
      <w:pPr>
        <w:ind w:left="7145" w:hanging="360"/>
      </w:pPr>
    </w:lvl>
    <w:lvl w:ilvl="7" w:tplc="04210019" w:tentative="1">
      <w:start w:val="1"/>
      <w:numFmt w:val="lowerLetter"/>
      <w:lvlText w:val="%8."/>
      <w:lvlJc w:val="left"/>
      <w:pPr>
        <w:ind w:left="7865" w:hanging="360"/>
      </w:pPr>
    </w:lvl>
    <w:lvl w:ilvl="8" w:tplc="0421001B" w:tentative="1">
      <w:start w:val="1"/>
      <w:numFmt w:val="lowerRoman"/>
      <w:lvlText w:val="%9."/>
      <w:lvlJc w:val="right"/>
      <w:pPr>
        <w:ind w:left="8585" w:hanging="180"/>
      </w:pPr>
    </w:lvl>
  </w:abstractNum>
  <w:abstractNum w:abstractNumId="10" w15:restartNumberingAfterBreak="0">
    <w:nsid w:val="27BB60D8"/>
    <w:multiLevelType w:val="hybridMultilevel"/>
    <w:tmpl w:val="8D4CFE9C"/>
    <w:lvl w:ilvl="0" w:tplc="A4CA68A0">
      <w:start w:val="4"/>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0D17604"/>
    <w:multiLevelType w:val="hybridMultilevel"/>
    <w:tmpl w:val="AA180FF8"/>
    <w:lvl w:ilvl="0" w:tplc="CDF848CE">
      <w:start w:val="1"/>
      <w:numFmt w:val="decimal"/>
      <w:lvlText w:val="%1."/>
      <w:lvlJc w:val="left"/>
      <w:pPr>
        <w:ind w:left="1080" w:hanging="36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800" w:hanging="360"/>
      </w:pPr>
    </w:lvl>
    <w:lvl w:ilvl="2" w:tplc="A0766EB6">
      <w:start w:val="1"/>
      <w:numFmt w:val="decimal"/>
      <w:lvlText w:val="%3."/>
      <w:lvlJc w:val="lef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9245200"/>
    <w:multiLevelType w:val="hybridMultilevel"/>
    <w:tmpl w:val="2FE25686"/>
    <w:lvl w:ilvl="0" w:tplc="A4AAB258">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123171D"/>
    <w:multiLevelType w:val="hybridMultilevel"/>
    <w:tmpl w:val="D7E284B8"/>
    <w:lvl w:ilvl="0" w:tplc="086EA21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15:restartNumberingAfterBreak="0">
    <w:nsid w:val="4C7D1724"/>
    <w:multiLevelType w:val="hybridMultilevel"/>
    <w:tmpl w:val="EC7E242E"/>
    <w:lvl w:ilvl="0" w:tplc="C0089B9E">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09C3A09"/>
    <w:multiLevelType w:val="multilevel"/>
    <w:tmpl w:val="8A764104"/>
    <w:lvl w:ilvl="0">
      <w:start w:val="1"/>
      <w:numFmt w:val="none"/>
      <w:pStyle w:val="Heading1"/>
      <w:lvlText w:val=""/>
      <w:lvlJc w:val="left"/>
      <w:pPr>
        <w:ind w:left="0" w:firstLine="0"/>
      </w:pPr>
      <w:rPr>
        <w:rFonts w:ascii="Times New Roman" w:hAnsi="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1">
      <w:start w:val="1"/>
      <w:numFmt w:val="upperLetter"/>
      <w:pStyle w:val="Heading2"/>
      <w:lvlText w:val="%2."/>
      <w:lvlJc w:val="left"/>
      <w:pPr>
        <w:ind w:left="340" w:hanging="340"/>
      </w:pPr>
      <w:rPr>
        <w:rFonts w:hint="default"/>
      </w:rPr>
    </w:lvl>
    <w:lvl w:ilvl="2">
      <w:start w:val="1"/>
      <w:numFmt w:val="decimal"/>
      <w:pStyle w:val="Heading3"/>
      <w:lvlText w:val="%3."/>
      <w:lvlJc w:val="left"/>
      <w:pPr>
        <w:ind w:left="567" w:hanging="283"/>
      </w:pPr>
      <w:rPr>
        <w:rFonts w:ascii="Times New Roman" w:hAnsi="Times New Roman" w:hint="default"/>
        <w:b/>
        <w:i w:val="0"/>
        <w:sz w:val="24"/>
      </w:rPr>
    </w:lvl>
    <w:lvl w:ilvl="3">
      <w:start w:val="1"/>
      <w:numFmt w:val="lowerLetter"/>
      <w:pStyle w:val="Heading4"/>
      <w:lvlText w:val="%4."/>
      <w:lvlJc w:val="left"/>
      <w:pPr>
        <w:ind w:left="1021" w:hanging="341"/>
      </w:pPr>
      <w:rPr>
        <w:rFonts w:ascii="Times New Roman" w:hAnsi="Times New Roman" w:hint="default"/>
        <w:b/>
        <w:i w:val="0"/>
        <w:sz w:val="24"/>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522D4022"/>
    <w:multiLevelType w:val="hybridMultilevel"/>
    <w:tmpl w:val="BCB29B84"/>
    <w:lvl w:ilvl="0" w:tplc="6430EE36">
      <w:start w:val="1"/>
      <w:numFmt w:val="upperLetter"/>
      <w:lvlText w:val="%1."/>
      <w:lvlJc w:val="left"/>
      <w:pPr>
        <w:ind w:left="720" w:hanging="360"/>
      </w:pPr>
      <w:rPr>
        <w:rFonts w:hint="default"/>
        <w:b/>
      </w:rPr>
    </w:lvl>
    <w:lvl w:ilvl="1" w:tplc="B122F244">
      <w:start w:val="1"/>
      <w:numFmt w:val="decimal"/>
      <w:lvlText w:val="%2."/>
      <w:lvlJc w:val="left"/>
      <w:pPr>
        <w:ind w:left="644"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27055B1"/>
    <w:multiLevelType w:val="hybridMultilevel"/>
    <w:tmpl w:val="606A5F34"/>
    <w:lvl w:ilvl="0" w:tplc="3CA4EB48">
      <w:start w:val="1"/>
      <w:numFmt w:val="decimal"/>
      <w:lvlText w:val="%1."/>
      <w:lvlJc w:val="left"/>
      <w:pPr>
        <w:ind w:left="2590" w:hanging="360"/>
      </w:pPr>
      <w:rPr>
        <w:rFonts w:hint="default"/>
        <w:sz w:val="24"/>
      </w:rPr>
    </w:lvl>
    <w:lvl w:ilvl="1" w:tplc="6FE0685C">
      <w:start w:val="1"/>
      <w:numFmt w:val="decimal"/>
      <w:lvlText w:val="%2."/>
      <w:lvlJc w:val="left"/>
      <w:pPr>
        <w:ind w:left="2465" w:hanging="360"/>
      </w:pPr>
      <w:rPr>
        <w:rFonts w:hint="default"/>
        <w:sz w:val="24"/>
      </w:rPr>
    </w:lvl>
    <w:lvl w:ilvl="2" w:tplc="5DFC1F58">
      <w:start w:val="1"/>
      <w:numFmt w:val="decimal"/>
      <w:lvlText w:val="%3)"/>
      <w:lvlJc w:val="left"/>
      <w:pPr>
        <w:ind w:left="3365" w:hanging="360"/>
      </w:pPr>
      <w:rPr>
        <w:rFonts w:hint="default"/>
      </w:rPr>
    </w:lvl>
    <w:lvl w:ilvl="3" w:tplc="04210017">
      <w:start w:val="1"/>
      <w:numFmt w:val="lowerLetter"/>
      <w:lvlText w:val="%4)"/>
      <w:lvlJc w:val="left"/>
      <w:pPr>
        <w:ind w:left="3905" w:hanging="360"/>
      </w:pPr>
      <w:rPr>
        <w:rFonts w:hint="default"/>
      </w:rPr>
    </w:lvl>
    <w:lvl w:ilvl="4" w:tplc="B7060616">
      <w:start w:val="1"/>
      <w:numFmt w:val="lowerLetter"/>
      <w:lvlText w:val="%5."/>
      <w:lvlJc w:val="left"/>
      <w:pPr>
        <w:ind w:left="4625" w:hanging="360"/>
      </w:pPr>
      <w:rPr>
        <w:rFonts w:hint="default"/>
      </w:rPr>
    </w:lvl>
    <w:lvl w:ilvl="5" w:tplc="0421001B" w:tentative="1">
      <w:start w:val="1"/>
      <w:numFmt w:val="lowerRoman"/>
      <w:lvlText w:val="%6."/>
      <w:lvlJc w:val="right"/>
      <w:pPr>
        <w:ind w:left="5345" w:hanging="180"/>
      </w:pPr>
    </w:lvl>
    <w:lvl w:ilvl="6" w:tplc="0421000F" w:tentative="1">
      <w:start w:val="1"/>
      <w:numFmt w:val="decimal"/>
      <w:lvlText w:val="%7."/>
      <w:lvlJc w:val="left"/>
      <w:pPr>
        <w:ind w:left="6065" w:hanging="360"/>
      </w:pPr>
    </w:lvl>
    <w:lvl w:ilvl="7" w:tplc="04210019" w:tentative="1">
      <w:start w:val="1"/>
      <w:numFmt w:val="lowerLetter"/>
      <w:lvlText w:val="%8."/>
      <w:lvlJc w:val="left"/>
      <w:pPr>
        <w:ind w:left="6785" w:hanging="360"/>
      </w:pPr>
    </w:lvl>
    <w:lvl w:ilvl="8" w:tplc="0421001B" w:tentative="1">
      <w:start w:val="1"/>
      <w:numFmt w:val="lowerRoman"/>
      <w:lvlText w:val="%9."/>
      <w:lvlJc w:val="right"/>
      <w:pPr>
        <w:ind w:left="7505" w:hanging="180"/>
      </w:pPr>
    </w:lvl>
  </w:abstractNum>
  <w:abstractNum w:abstractNumId="18" w15:restartNumberingAfterBreak="0">
    <w:nsid w:val="530E0B04"/>
    <w:multiLevelType w:val="hybridMultilevel"/>
    <w:tmpl w:val="9EF805D2"/>
    <w:lvl w:ilvl="0" w:tplc="94B2FDDC">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3B87767"/>
    <w:multiLevelType w:val="hybridMultilevel"/>
    <w:tmpl w:val="413E38B4"/>
    <w:lvl w:ilvl="0" w:tplc="AFBEB7B2">
      <w:start w:val="1"/>
      <w:numFmt w:val="decimal"/>
      <w:lvlText w:val="%1."/>
      <w:lvlJc w:val="left"/>
      <w:pPr>
        <w:ind w:left="1565" w:hanging="360"/>
      </w:pPr>
      <w:rPr>
        <w:rFonts w:ascii="Times New Roman" w:eastAsia="Times New Roman" w:hAnsi="Times New Roman" w:cs="Times New Roman"/>
        <w:sz w:val="24"/>
      </w:rPr>
    </w:lvl>
    <w:lvl w:ilvl="1" w:tplc="04210019" w:tentative="1">
      <w:start w:val="1"/>
      <w:numFmt w:val="lowerLetter"/>
      <w:lvlText w:val="%2."/>
      <w:lvlJc w:val="left"/>
      <w:pPr>
        <w:ind w:left="2285" w:hanging="360"/>
      </w:pPr>
    </w:lvl>
    <w:lvl w:ilvl="2" w:tplc="0421001B" w:tentative="1">
      <w:start w:val="1"/>
      <w:numFmt w:val="lowerRoman"/>
      <w:lvlText w:val="%3."/>
      <w:lvlJc w:val="right"/>
      <w:pPr>
        <w:ind w:left="3005" w:hanging="180"/>
      </w:pPr>
    </w:lvl>
    <w:lvl w:ilvl="3" w:tplc="0421000F" w:tentative="1">
      <w:start w:val="1"/>
      <w:numFmt w:val="decimal"/>
      <w:lvlText w:val="%4."/>
      <w:lvlJc w:val="left"/>
      <w:pPr>
        <w:ind w:left="3725" w:hanging="360"/>
      </w:pPr>
    </w:lvl>
    <w:lvl w:ilvl="4" w:tplc="04210019" w:tentative="1">
      <w:start w:val="1"/>
      <w:numFmt w:val="lowerLetter"/>
      <w:lvlText w:val="%5."/>
      <w:lvlJc w:val="left"/>
      <w:pPr>
        <w:ind w:left="4445" w:hanging="360"/>
      </w:pPr>
    </w:lvl>
    <w:lvl w:ilvl="5" w:tplc="0421001B" w:tentative="1">
      <w:start w:val="1"/>
      <w:numFmt w:val="lowerRoman"/>
      <w:lvlText w:val="%6."/>
      <w:lvlJc w:val="right"/>
      <w:pPr>
        <w:ind w:left="5165" w:hanging="180"/>
      </w:pPr>
    </w:lvl>
    <w:lvl w:ilvl="6" w:tplc="0421000F" w:tentative="1">
      <w:start w:val="1"/>
      <w:numFmt w:val="decimal"/>
      <w:lvlText w:val="%7."/>
      <w:lvlJc w:val="left"/>
      <w:pPr>
        <w:ind w:left="5885" w:hanging="360"/>
      </w:pPr>
    </w:lvl>
    <w:lvl w:ilvl="7" w:tplc="04210019" w:tentative="1">
      <w:start w:val="1"/>
      <w:numFmt w:val="lowerLetter"/>
      <w:lvlText w:val="%8."/>
      <w:lvlJc w:val="left"/>
      <w:pPr>
        <w:ind w:left="6605" w:hanging="360"/>
      </w:pPr>
    </w:lvl>
    <w:lvl w:ilvl="8" w:tplc="0421001B" w:tentative="1">
      <w:start w:val="1"/>
      <w:numFmt w:val="lowerRoman"/>
      <w:lvlText w:val="%9."/>
      <w:lvlJc w:val="right"/>
      <w:pPr>
        <w:ind w:left="7325" w:hanging="180"/>
      </w:pPr>
    </w:lvl>
  </w:abstractNum>
  <w:abstractNum w:abstractNumId="20" w15:restartNumberingAfterBreak="0">
    <w:nsid w:val="5CAB5829"/>
    <w:multiLevelType w:val="hybridMultilevel"/>
    <w:tmpl w:val="D140046A"/>
    <w:lvl w:ilvl="0" w:tplc="16AAF26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1DA21E5"/>
    <w:multiLevelType w:val="hybridMultilevel"/>
    <w:tmpl w:val="2EBE822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15:restartNumberingAfterBreak="0">
    <w:nsid w:val="62BD2BE6"/>
    <w:multiLevelType w:val="multilevel"/>
    <w:tmpl w:val="162E32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65A07B60"/>
    <w:multiLevelType w:val="hybridMultilevel"/>
    <w:tmpl w:val="31944E20"/>
    <w:lvl w:ilvl="0" w:tplc="9196BC08">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90E7962"/>
    <w:multiLevelType w:val="hybridMultilevel"/>
    <w:tmpl w:val="58EE207A"/>
    <w:lvl w:ilvl="0" w:tplc="473C596E">
      <w:start w:val="1"/>
      <w:numFmt w:val="decimal"/>
      <w:lvlText w:val="%1."/>
      <w:lvlJc w:val="left"/>
      <w:pPr>
        <w:ind w:left="948" w:hanging="360"/>
      </w:pPr>
      <w:rPr>
        <w:rFonts w:hint="default"/>
        <w:w w:val="109"/>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25" w15:restartNumberingAfterBreak="0">
    <w:nsid w:val="70147E4F"/>
    <w:multiLevelType w:val="hybridMultilevel"/>
    <w:tmpl w:val="4042B8E4"/>
    <w:lvl w:ilvl="0" w:tplc="A0101158">
      <w:start w:val="1"/>
      <w:numFmt w:val="decimal"/>
      <w:lvlText w:val="%1)"/>
      <w:lvlJc w:val="left"/>
      <w:pPr>
        <w:ind w:left="2138" w:hanging="360"/>
      </w:pPr>
      <w:rPr>
        <w:color w:val="auto"/>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6" w15:restartNumberingAfterBreak="0">
    <w:nsid w:val="72F90A72"/>
    <w:multiLevelType w:val="hybridMultilevel"/>
    <w:tmpl w:val="BB4AAA3A"/>
    <w:lvl w:ilvl="0" w:tplc="90D0F43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start w:val="1"/>
      <w:numFmt w:val="decimal"/>
      <w:lvlText w:val="%4."/>
      <w:lvlJc w:val="left"/>
      <w:pPr>
        <w:ind w:left="2880" w:hanging="360"/>
      </w:pPr>
    </w:lvl>
    <w:lvl w:ilvl="4" w:tplc="DBA27AE0">
      <w:start w:val="1"/>
      <w:numFmt w:val="decimal"/>
      <w:lvlText w:val="%5)"/>
      <w:lvlJc w:val="left"/>
      <w:pPr>
        <w:ind w:left="3600" w:hanging="360"/>
      </w:pPr>
      <w:rPr>
        <w:rFonts w:hint="default"/>
      </w:rPr>
    </w:lvl>
    <w:lvl w:ilvl="5" w:tplc="88882EA0">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5116BA9"/>
    <w:multiLevelType w:val="hybridMultilevel"/>
    <w:tmpl w:val="EB107600"/>
    <w:lvl w:ilvl="0" w:tplc="3CA4EB48">
      <w:start w:val="1"/>
      <w:numFmt w:val="decimal"/>
      <w:lvlText w:val="%1."/>
      <w:lvlJc w:val="left"/>
      <w:pPr>
        <w:ind w:left="1565" w:hanging="360"/>
      </w:pPr>
      <w:rPr>
        <w:rFonts w:hint="default"/>
        <w:sz w:val="24"/>
      </w:rPr>
    </w:lvl>
    <w:lvl w:ilvl="1" w:tplc="581A3BFE">
      <w:start w:val="1"/>
      <w:numFmt w:val="lowerLetter"/>
      <w:lvlText w:val="%2."/>
      <w:lvlJc w:val="left"/>
      <w:pPr>
        <w:ind w:left="1440" w:hanging="360"/>
      </w:pPr>
      <w:rPr>
        <w:rFonts w:hint="default"/>
        <w:b/>
      </w:rPr>
    </w:lvl>
    <w:lvl w:ilvl="2" w:tplc="BDC24BE0">
      <w:start w:val="1"/>
      <w:numFmt w:val="lowerLetter"/>
      <w:lvlText w:val="%3."/>
      <w:lvlJc w:val="left"/>
      <w:pPr>
        <w:ind w:left="1353" w:hanging="360"/>
      </w:pPr>
      <w:rPr>
        <w:rFonts w:hint="default"/>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9E80C2F"/>
    <w:multiLevelType w:val="hybridMultilevel"/>
    <w:tmpl w:val="4456F4E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22"/>
  </w:num>
  <w:num w:numId="2">
    <w:abstractNumId w:val="19"/>
  </w:num>
  <w:num w:numId="3">
    <w:abstractNumId w:val="27"/>
  </w:num>
  <w:num w:numId="4">
    <w:abstractNumId w:val="17"/>
  </w:num>
  <w:num w:numId="5">
    <w:abstractNumId w:val="9"/>
  </w:num>
  <w:num w:numId="6">
    <w:abstractNumId w:val="10"/>
  </w:num>
  <w:num w:numId="7">
    <w:abstractNumId w:val="23"/>
    <w:lvlOverride w:ilvl="0">
      <w:startOverride w:val="1"/>
    </w:lvlOverride>
  </w:num>
  <w:num w:numId="8">
    <w:abstractNumId w:val="11"/>
    <w:lvlOverride w:ilvl="0">
      <w:lvl w:ilvl="0" w:tplc="CDF848CE">
        <w:start w:val="1"/>
        <w:numFmt w:val="none"/>
        <w:lvlText w:val=""/>
        <w:lvlJc w:val="left"/>
        <w:pPr>
          <w:ind w:left="0" w:firstLine="0"/>
        </w:pPr>
        <w:rPr>
          <w:rFonts w:ascii="Times New Roman" w:hAnsi="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Override>
    <w:lvlOverride w:ilvl="1">
      <w:lvl w:ilvl="1" w:tplc="04210019">
        <w:start w:val="1"/>
        <w:numFmt w:val="lowerLetter"/>
        <w:lvlText w:val="%2."/>
        <w:lvlJc w:val="left"/>
        <w:pPr>
          <w:ind w:left="340" w:hanging="340"/>
        </w:pPr>
        <w:rPr>
          <w:rFonts w:hint="default"/>
        </w:rPr>
      </w:lvl>
    </w:lvlOverride>
    <w:lvlOverride w:ilvl="2">
      <w:lvl w:ilvl="2" w:tplc="A0766EB6">
        <w:start w:val="1"/>
        <w:numFmt w:val="decimal"/>
        <w:lvlText w:val="%3."/>
        <w:lvlJc w:val="left"/>
        <w:pPr>
          <w:ind w:left="737" w:hanging="397"/>
        </w:pPr>
        <w:rPr>
          <w:rFonts w:hint="default"/>
        </w:rPr>
      </w:lvl>
    </w:lvlOverride>
    <w:lvlOverride w:ilvl="3">
      <w:lvl w:ilvl="3" w:tplc="0421000F">
        <w:start w:val="1"/>
        <w:numFmt w:val="decimal"/>
        <w:lvlText w:val="%4."/>
        <w:lvlJc w:val="left"/>
        <w:pPr>
          <w:ind w:left="3240" w:hanging="360"/>
        </w:pPr>
        <w:rPr>
          <w:rFonts w:hint="default"/>
        </w:rPr>
      </w:lvl>
    </w:lvlOverride>
    <w:lvlOverride w:ilvl="4">
      <w:lvl w:ilvl="4" w:tplc="04210019">
        <w:start w:val="1"/>
        <w:numFmt w:val="lowerLetter"/>
        <w:lvlText w:val="%5."/>
        <w:lvlJc w:val="left"/>
        <w:pPr>
          <w:ind w:left="3960" w:hanging="360"/>
        </w:pPr>
        <w:rPr>
          <w:rFonts w:hint="default"/>
        </w:rPr>
      </w:lvl>
    </w:lvlOverride>
    <w:lvlOverride w:ilvl="5">
      <w:lvl w:ilvl="5" w:tplc="0421001B">
        <w:start w:val="1"/>
        <w:numFmt w:val="lowerRoman"/>
        <w:lvlText w:val="%6."/>
        <w:lvlJc w:val="right"/>
        <w:pPr>
          <w:ind w:left="4680" w:hanging="180"/>
        </w:pPr>
        <w:rPr>
          <w:rFonts w:hint="default"/>
        </w:rPr>
      </w:lvl>
    </w:lvlOverride>
    <w:lvlOverride w:ilvl="6">
      <w:lvl w:ilvl="6" w:tplc="0421000F">
        <w:start w:val="1"/>
        <w:numFmt w:val="decimal"/>
        <w:lvlText w:val="%7."/>
        <w:lvlJc w:val="left"/>
        <w:pPr>
          <w:ind w:left="5400" w:hanging="360"/>
        </w:pPr>
        <w:rPr>
          <w:rFonts w:hint="default"/>
        </w:rPr>
      </w:lvl>
    </w:lvlOverride>
    <w:lvlOverride w:ilvl="7">
      <w:lvl w:ilvl="7" w:tplc="04210019">
        <w:start w:val="1"/>
        <w:numFmt w:val="lowerLetter"/>
        <w:lvlText w:val="%8."/>
        <w:lvlJc w:val="left"/>
        <w:pPr>
          <w:ind w:left="6120" w:hanging="360"/>
        </w:pPr>
        <w:rPr>
          <w:rFonts w:hint="default"/>
        </w:rPr>
      </w:lvl>
    </w:lvlOverride>
    <w:lvlOverride w:ilvl="8">
      <w:lvl w:ilvl="8" w:tplc="0421001B">
        <w:start w:val="1"/>
        <w:numFmt w:val="lowerRoman"/>
        <w:lvlText w:val="%9."/>
        <w:lvlJc w:val="right"/>
        <w:pPr>
          <w:ind w:left="6840" w:hanging="180"/>
        </w:pPr>
        <w:rPr>
          <w:rFonts w:hint="default"/>
        </w:rPr>
      </w:lvl>
    </w:lvlOverride>
  </w:num>
  <w:num w:numId="9">
    <w:abstractNumId w:val="15"/>
  </w:num>
  <w:num w:numId="1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4"/>
  </w:num>
  <w:num w:numId="17">
    <w:abstractNumId w:val="3"/>
  </w:num>
  <w:num w:numId="18">
    <w:abstractNumId w:val="4"/>
  </w:num>
  <w:num w:numId="19">
    <w:abstractNumId w:val="2"/>
  </w:num>
  <w:num w:numId="20">
    <w:abstractNumId w:val="13"/>
  </w:num>
  <w:num w:numId="21">
    <w:abstractNumId w:val="25"/>
  </w:num>
  <w:num w:numId="22">
    <w:abstractNumId w:val="0"/>
  </w:num>
  <w:num w:numId="23">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21"/>
  </w:num>
  <w:num w:numId="33">
    <w:abstractNumId w:val="8"/>
  </w:num>
  <w:num w:numId="34">
    <w:abstractNumId w:val="20"/>
  </w:num>
  <w:num w:numId="35">
    <w:abstractNumId w:val="26"/>
  </w:num>
  <w:num w:numId="36">
    <w:abstractNumId w:val="28"/>
  </w:num>
  <w:num w:numId="37">
    <w:abstractNumId w:val="7"/>
  </w:num>
  <w:num w:numId="38">
    <w:abstractNumId w:val="6"/>
  </w:num>
  <w:num w:numId="39">
    <w:abstractNumId w:val="18"/>
  </w:num>
  <w:num w:numId="40">
    <w:abstractNumId w:val="5"/>
  </w:num>
  <w:num w:numId="41">
    <w:abstractNumId w:val="1"/>
  </w:num>
  <w:num w:numId="42">
    <w:abstractNumId w:val="12"/>
  </w:num>
  <w:num w:numId="4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131078" w:nlCheck="1" w:checkStyle="0"/>
  <w:activeWritingStyle w:appName="MSWord" w:lang="en-US" w:vendorID="64" w:dllVersion="131078" w:nlCheck="1" w:checkStyle="1"/>
  <w:activeWritingStyle w:appName="MSWord" w:lang="en-ID"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F2"/>
    <w:rsid w:val="00010707"/>
    <w:rsid w:val="000169C9"/>
    <w:rsid w:val="00021A43"/>
    <w:rsid w:val="000250E7"/>
    <w:rsid w:val="00035E8E"/>
    <w:rsid w:val="000410FE"/>
    <w:rsid w:val="00042E24"/>
    <w:rsid w:val="00054EF8"/>
    <w:rsid w:val="000558B6"/>
    <w:rsid w:val="000569A4"/>
    <w:rsid w:val="00056E62"/>
    <w:rsid w:val="00060A00"/>
    <w:rsid w:val="00062180"/>
    <w:rsid w:val="0006350A"/>
    <w:rsid w:val="0006786A"/>
    <w:rsid w:val="000721C4"/>
    <w:rsid w:val="00073F49"/>
    <w:rsid w:val="00075969"/>
    <w:rsid w:val="0007658D"/>
    <w:rsid w:val="000776C8"/>
    <w:rsid w:val="00077E0C"/>
    <w:rsid w:val="000805AD"/>
    <w:rsid w:val="00080ED4"/>
    <w:rsid w:val="00082174"/>
    <w:rsid w:val="000840F9"/>
    <w:rsid w:val="0009489B"/>
    <w:rsid w:val="000951B9"/>
    <w:rsid w:val="000B203A"/>
    <w:rsid w:val="000C6800"/>
    <w:rsid w:val="000C7179"/>
    <w:rsid w:val="000C74D8"/>
    <w:rsid w:val="000D1409"/>
    <w:rsid w:val="000D4EBE"/>
    <w:rsid w:val="000D5820"/>
    <w:rsid w:val="000E2C49"/>
    <w:rsid w:val="000E710C"/>
    <w:rsid w:val="000F1D3A"/>
    <w:rsid w:val="000F2E98"/>
    <w:rsid w:val="000F7503"/>
    <w:rsid w:val="000F769C"/>
    <w:rsid w:val="000F76F6"/>
    <w:rsid w:val="00107C63"/>
    <w:rsid w:val="001330DE"/>
    <w:rsid w:val="0013513D"/>
    <w:rsid w:val="00146694"/>
    <w:rsid w:val="001505CD"/>
    <w:rsid w:val="001508D6"/>
    <w:rsid w:val="001662F4"/>
    <w:rsid w:val="00181AD1"/>
    <w:rsid w:val="00185147"/>
    <w:rsid w:val="00186B97"/>
    <w:rsid w:val="00193914"/>
    <w:rsid w:val="001A2036"/>
    <w:rsid w:val="001A3C56"/>
    <w:rsid w:val="001C394D"/>
    <w:rsid w:val="001C49AE"/>
    <w:rsid w:val="001C4C8A"/>
    <w:rsid w:val="001C6718"/>
    <w:rsid w:val="001E297D"/>
    <w:rsid w:val="001E6C45"/>
    <w:rsid w:val="001F0186"/>
    <w:rsid w:val="001F0D0F"/>
    <w:rsid w:val="0020206E"/>
    <w:rsid w:val="00203797"/>
    <w:rsid w:val="002052DB"/>
    <w:rsid w:val="00211518"/>
    <w:rsid w:val="00212E41"/>
    <w:rsid w:val="0022203F"/>
    <w:rsid w:val="00222574"/>
    <w:rsid w:val="002256EE"/>
    <w:rsid w:val="00230815"/>
    <w:rsid w:val="00231236"/>
    <w:rsid w:val="00236693"/>
    <w:rsid w:val="00236CB2"/>
    <w:rsid w:val="002463F7"/>
    <w:rsid w:val="00246D90"/>
    <w:rsid w:val="00250CB9"/>
    <w:rsid w:val="00251776"/>
    <w:rsid w:val="002527D7"/>
    <w:rsid w:val="00253CA0"/>
    <w:rsid w:val="00255D77"/>
    <w:rsid w:val="00260DB7"/>
    <w:rsid w:val="002625A4"/>
    <w:rsid w:val="00262899"/>
    <w:rsid w:val="00262906"/>
    <w:rsid w:val="00270805"/>
    <w:rsid w:val="00276E1A"/>
    <w:rsid w:val="00276E3A"/>
    <w:rsid w:val="00276F02"/>
    <w:rsid w:val="002779CE"/>
    <w:rsid w:val="002837DF"/>
    <w:rsid w:val="00286F87"/>
    <w:rsid w:val="00294B46"/>
    <w:rsid w:val="0029731E"/>
    <w:rsid w:val="002B2856"/>
    <w:rsid w:val="002B33D7"/>
    <w:rsid w:val="002B485B"/>
    <w:rsid w:val="002B56E5"/>
    <w:rsid w:val="002C2EC9"/>
    <w:rsid w:val="002C523D"/>
    <w:rsid w:val="002E6C5D"/>
    <w:rsid w:val="00306265"/>
    <w:rsid w:val="003169CF"/>
    <w:rsid w:val="00317D98"/>
    <w:rsid w:val="00321F36"/>
    <w:rsid w:val="00323DED"/>
    <w:rsid w:val="003271F4"/>
    <w:rsid w:val="00330AFB"/>
    <w:rsid w:val="0033177B"/>
    <w:rsid w:val="003415D1"/>
    <w:rsid w:val="00350665"/>
    <w:rsid w:val="00353BDB"/>
    <w:rsid w:val="00360516"/>
    <w:rsid w:val="003720D0"/>
    <w:rsid w:val="0037758B"/>
    <w:rsid w:val="003801AF"/>
    <w:rsid w:val="0038034D"/>
    <w:rsid w:val="00380E4E"/>
    <w:rsid w:val="0038303A"/>
    <w:rsid w:val="00392C49"/>
    <w:rsid w:val="003A42AA"/>
    <w:rsid w:val="003A6C09"/>
    <w:rsid w:val="003B00EE"/>
    <w:rsid w:val="003B6CC7"/>
    <w:rsid w:val="003C0CC3"/>
    <w:rsid w:val="003C240D"/>
    <w:rsid w:val="003C2965"/>
    <w:rsid w:val="003C37D9"/>
    <w:rsid w:val="003C472B"/>
    <w:rsid w:val="003D44D9"/>
    <w:rsid w:val="003D66A0"/>
    <w:rsid w:val="003E080C"/>
    <w:rsid w:val="003F2DA0"/>
    <w:rsid w:val="003F62B2"/>
    <w:rsid w:val="004007A9"/>
    <w:rsid w:val="004012F5"/>
    <w:rsid w:val="00430762"/>
    <w:rsid w:val="00430B08"/>
    <w:rsid w:val="00442302"/>
    <w:rsid w:val="00442384"/>
    <w:rsid w:val="00446636"/>
    <w:rsid w:val="00452A91"/>
    <w:rsid w:val="00456EF0"/>
    <w:rsid w:val="0045751D"/>
    <w:rsid w:val="00463C23"/>
    <w:rsid w:val="00465EB5"/>
    <w:rsid w:val="0046640A"/>
    <w:rsid w:val="004710A2"/>
    <w:rsid w:val="0047506E"/>
    <w:rsid w:val="00476CE1"/>
    <w:rsid w:val="0048214F"/>
    <w:rsid w:val="0048255C"/>
    <w:rsid w:val="004953A2"/>
    <w:rsid w:val="00496FB4"/>
    <w:rsid w:val="004A2BDC"/>
    <w:rsid w:val="004A2F8F"/>
    <w:rsid w:val="004A3CF0"/>
    <w:rsid w:val="004A5DE2"/>
    <w:rsid w:val="004A6641"/>
    <w:rsid w:val="004A7BB0"/>
    <w:rsid w:val="004B52ED"/>
    <w:rsid w:val="004C32C3"/>
    <w:rsid w:val="004C4937"/>
    <w:rsid w:val="004D0121"/>
    <w:rsid w:val="004D27EB"/>
    <w:rsid w:val="004D32C9"/>
    <w:rsid w:val="004D4085"/>
    <w:rsid w:val="004E5FFE"/>
    <w:rsid w:val="004E79B1"/>
    <w:rsid w:val="004F13B8"/>
    <w:rsid w:val="004F443B"/>
    <w:rsid w:val="00503BEE"/>
    <w:rsid w:val="005050D9"/>
    <w:rsid w:val="00506446"/>
    <w:rsid w:val="005124C0"/>
    <w:rsid w:val="005134B2"/>
    <w:rsid w:val="00513691"/>
    <w:rsid w:val="005220C7"/>
    <w:rsid w:val="00523D53"/>
    <w:rsid w:val="00525A79"/>
    <w:rsid w:val="005302BB"/>
    <w:rsid w:val="00537723"/>
    <w:rsid w:val="005430C9"/>
    <w:rsid w:val="00544B39"/>
    <w:rsid w:val="0054617A"/>
    <w:rsid w:val="00561471"/>
    <w:rsid w:val="005738A5"/>
    <w:rsid w:val="00573CDE"/>
    <w:rsid w:val="00580364"/>
    <w:rsid w:val="0058128D"/>
    <w:rsid w:val="00581842"/>
    <w:rsid w:val="00581E75"/>
    <w:rsid w:val="005866B7"/>
    <w:rsid w:val="0059127C"/>
    <w:rsid w:val="0059319C"/>
    <w:rsid w:val="0059403F"/>
    <w:rsid w:val="005A1DBB"/>
    <w:rsid w:val="005B09DA"/>
    <w:rsid w:val="005B233C"/>
    <w:rsid w:val="005B2A57"/>
    <w:rsid w:val="005C3A0D"/>
    <w:rsid w:val="005D285E"/>
    <w:rsid w:val="005D2C92"/>
    <w:rsid w:val="005D4D5E"/>
    <w:rsid w:val="005D5044"/>
    <w:rsid w:val="005E0F56"/>
    <w:rsid w:val="005F1F42"/>
    <w:rsid w:val="00613A0A"/>
    <w:rsid w:val="0061756E"/>
    <w:rsid w:val="0062611B"/>
    <w:rsid w:val="00636697"/>
    <w:rsid w:val="006373D6"/>
    <w:rsid w:val="00641B04"/>
    <w:rsid w:val="00642067"/>
    <w:rsid w:val="00642D62"/>
    <w:rsid w:val="006454B9"/>
    <w:rsid w:val="00650E1F"/>
    <w:rsid w:val="006511C1"/>
    <w:rsid w:val="00656A40"/>
    <w:rsid w:val="006570EA"/>
    <w:rsid w:val="006575F7"/>
    <w:rsid w:val="0066081B"/>
    <w:rsid w:val="006609FE"/>
    <w:rsid w:val="00663EAC"/>
    <w:rsid w:val="006644A6"/>
    <w:rsid w:val="006754A2"/>
    <w:rsid w:val="00676C98"/>
    <w:rsid w:val="006869FD"/>
    <w:rsid w:val="00697306"/>
    <w:rsid w:val="006B1179"/>
    <w:rsid w:val="006E276D"/>
    <w:rsid w:val="006F058F"/>
    <w:rsid w:val="007233DF"/>
    <w:rsid w:val="00723C56"/>
    <w:rsid w:val="00724906"/>
    <w:rsid w:val="007254D1"/>
    <w:rsid w:val="00726049"/>
    <w:rsid w:val="00732ABA"/>
    <w:rsid w:val="00734BA7"/>
    <w:rsid w:val="00735963"/>
    <w:rsid w:val="00755ED4"/>
    <w:rsid w:val="007638B0"/>
    <w:rsid w:val="00766032"/>
    <w:rsid w:val="00772CFE"/>
    <w:rsid w:val="00782AE6"/>
    <w:rsid w:val="00791531"/>
    <w:rsid w:val="007A2C70"/>
    <w:rsid w:val="007A5631"/>
    <w:rsid w:val="007A6839"/>
    <w:rsid w:val="007B1786"/>
    <w:rsid w:val="007B2F6F"/>
    <w:rsid w:val="007B3E1F"/>
    <w:rsid w:val="007B4CD4"/>
    <w:rsid w:val="007C3638"/>
    <w:rsid w:val="007C5F72"/>
    <w:rsid w:val="007C66FE"/>
    <w:rsid w:val="007D19CA"/>
    <w:rsid w:val="007D1D0D"/>
    <w:rsid w:val="007D1ECD"/>
    <w:rsid w:val="007D2BA3"/>
    <w:rsid w:val="007D3A13"/>
    <w:rsid w:val="007D5066"/>
    <w:rsid w:val="007D5D2D"/>
    <w:rsid w:val="007D6321"/>
    <w:rsid w:val="007E3A2B"/>
    <w:rsid w:val="007E3AE1"/>
    <w:rsid w:val="007E3B6E"/>
    <w:rsid w:val="007F264B"/>
    <w:rsid w:val="007F3F46"/>
    <w:rsid w:val="007F7981"/>
    <w:rsid w:val="00800761"/>
    <w:rsid w:val="008053A7"/>
    <w:rsid w:val="00805C76"/>
    <w:rsid w:val="008063F8"/>
    <w:rsid w:val="0081245A"/>
    <w:rsid w:val="008321A3"/>
    <w:rsid w:val="00834CF7"/>
    <w:rsid w:val="0084188D"/>
    <w:rsid w:val="00842EE3"/>
    <w:rsid w:val="0084387E"/>
    <w:rsid w:val="00854B19"/>
    <w:rsid w:val="00854C1E"/>
    <w:rsid w:val="008612E7"/>
    <w:rsid w:val="0086578A"/>
    <w:rsid w:val="00865BAA"/>
    <w:rsid w:val="00866AB2"/>
    <w:rsid w:val="008764E4"/>
    <w:rsid w:val="00876958"/>
    <w:rsid w:val="008839A3"/>
    <w:rsid w:val="00883DF0"/>
    <w:rsid w:val="008863AF"/>
    <w:rsid w:val="00886DBE"/>
    <w:rsid w:val="00886E98"/>
    <w:rsid w:val="008876A6"/>
    <w:rsid w:val="00891337"/>
    <w:rsid w:val="00894F01"/>
    <w:rsid w:val="00895684"/>
    <w:rsid w:val="008A1105"/>
    <w:rsid w:val="008A5E0F"/>
    <w:rsid w:val="008B3D46"/>
    <w:rsid w:val="008B6BE0"/>
    <w:rsid w:val="008C1624"/>
    <w:rsid w:val="008C3F2C"/>
    <w:rsid w:val="008C6B51"/>
    <w:rsid w:val="008C6DE6"/>
    <w:rsid w:val="008D0020"/>
    <w:rsid w:val="008F0863"/>
    <w:rsid w:val="008F22CC"/>
    <w:rsid w:val="008F7589"/>
    <w:rsid w:val="0090251C"/>
    <w:rsid w:val="00903684"/>
    <w:rsid w:val="009136E3"/>
    <w:rsid w:val="0091414F"/>
    <w:rsid w:val="00921D6A"/>
    <w:rsid w:val="00930A6D"/>
    <w:rsid w:val="00932F36"/>
    <w:rsid w:val="009336F3"/>
    <w:rsid w:val="00936255"/>
    <w:rsid w:val="00936C9D"/>
    <w:rsid w:val="00942322"/>
    <w:rsid w:val="0096011D"/>
    <w:rsid w:val="00963667"/>
    <w:rsid w:val="00963B8F"/>
    <w:rsid w:val="009674C6"/>
    <w:rsid w:val="00970E31"/>
    <w:rsid w:val="0097166F"/>
    <w:rsid w:val="009756C4"/>
    <w:rsid w:val="00983E41"/>
    <w:rsid w:val="00983FF3"/>
    <w:rsid w:val="00984138"/>
    <w:rsid w:val="009844C1"/>
    <w:rsid w:val="009A3159"/>
    <w:rsid w:val="009A5C69"/>
    <w:rsid w:val="009B08B6"/>
    <w:rsid w:val="009B2519"/>
    <w:rsid w:val="009B3344"/>
    <w:rsid w:val="009B5496"/>
    <w:rsid w:val="009B5961"/>
    <w:rsid w:val="009B7CE9"/>
    <w:rsid w:val="009C088F"/>
    <w:rsid w:val="009C460B"/>
    <w:rsid w:val="009C5AFE"/>
    <w:rsid w:val="009D7C18"/>
    <w:rsid w:val="009E5B97"/>
    <w:rsid w:val="00A00049"/>
    <w:rsid w:val="00A01B2C"/>
    <w:rsid w:val="00A03435"/>
    <w:rsid w:val="00A07804"/>
    <w:rsid w:val="00A11277"/>
    <w:rsid w:val="00A13911"/>
    <w:rsid w:val="00A16B56"/>
    <w:rsid w:val="00A17CA6"/>
    <w:rsid w:val="00A269C5"/>
    <w:rsid w:val="00A40E47"/>
    <w:rsid w:val="00A47362"/>
    <w:rsid w:val="00A513F5"/>
    <w:rsid w:val="00A648B6"/>
    <w:rsid w:val="00A75551"/>
    <w:rsid w:val="00A80DF8"/>
    <w:rsid w:val="00A87BBC"/>
    <w:rsid w:val="00A928F4"/>
    <w:rsid w:val="00A93382"/>
    <w:rsid w:val="00A97A3F"/>
    <w:rsid w:val="00AB03EF"/>
    <w:rsid w:val="00AC055A"/>
    <w:rsid w:val="00AC0854"/>
    <w:rsid w:val="00AC2771"/>
    <w:rsid w:val="00AD4274"/>
    <w:rsid w:val="00AD67FC"/>
    <w:rsid w:val="00AF0878"/>
    <w:rsid w:val="00AF2651"/>
    <w:rsid w:val="00AF3651"/>
    <w:rsid w:val="00AF3B29"/>
    <w:rsid w:val="00B020CA"/>
    <w:rsid w:val="00B05F90"/>
    <w:rsid w:val="00B1201B"/>
    <w:rsid w:val="00B16135"/>
    <w:rsid w:val="00B20134"/>
    <w:rsid w:val="00B23D8A"/>
    <w:rsid w:val="00B3201F"/>
    <w:rsid w:val="00B338AB"/>
    <w:rsid w:val="00B33E76"/>
    <w:rsid w:val="00B341D3"/>
    <w:rsid w:val="00B42BD7"/>
    <w:rsid w:val="00B43059"/>
    <w:rsid w:val="00B43D26"/>
    <w:rsid w:val="00B63140"/>
    <w:rsid w:val="00B67F86"/>
    <w:rsid w:val="00B724D4"/>
    <w:rsid w:val="00B750A8"/>
    <w:rsid w:val="00B7549D"/>
    <w:rsid w:val="00B75F29"/>
    <w:rsid w:val="00B774DC"/>
    <w:rsid w:val="00B77E00"/>
    <w:rsid w:val="00B81134"/>
    <w:rsid w:val="00B82F87"/>
    <w:rsid w:val="00B8345C"/>
    <w:rsid w:val="00B87B5E"/>
    <w:rsid w:val="00BA0115"/>
    <w:rsid w:val="00BA1267"/>
    <w:rsid w:val="00BA7DA2"/>
    <w:rsid w:val="00BB4556"/>
    <w:rsid w:val="00BD0BF2"/>
    <w:rsid w:val="00BD0CC0"/>
    <w:rsid w:val="00BE1F53"/>
    <w:rsid w:val="00BE25DB"/>
    <w:rsid w:val="00BE7961"/>
    <w:rsid w:val="00BF3FFF"/>
    <w:rsid w:val="00BF7BE2"/>
    <w:rsid w:val="00C00A38"/>
    <w:rsid w:val="00C01072"/>
    <w:rsid w:val="00C01478"/>
    <w:rsid w:val="00C11EA4"/>
    <w:rsid w:val="00C16EEA"/>
    <w:rsid w:val="00C213F9"/>
    <w:rsid w:val="00C273CC"/>
    <w:rsid w:val="00C278E8"/>
    <w:rsid w:val="00C34FFB"/>
    <w:rsid w:val="00C3559B"/>
    <w:rsid w:val="00C47A6B"/>
    <w:rsid w:val="00C57493"/>
    <w:rsid w:val="00C61187"/>
    <w:rsid w:val="00C62C90"/>
    <w:rsid w:val="00C65EB4"/>
    <w:rsid w:val="00C73339"/>
    <w:rsid w:val="00C74F25"/>
    <w:rsid w:val="00C8618A"/>
    <w:rsid w:val="00C9274F"/>
    <w:rsid w:val="00C94D24"/>
    <w:rsid w:val="00C9582F"/>
    <w:rsid w:val="00C9728C"/>
    <w:rsid w:val="00C97FF7"/>
    <w:rsid w:val="00CA5466"/>
    <w:rsid w:val="00CA5AB9"/>
    <w:rsid w:val="00CA60BC"/>
    <w:rsid w:val="00CB78BE"/>
    <w:rsid w:val="00CB795C"/>
    <w:rsid w:val="00CC009D"/>
    <w:rsid w:val="00CC0602"/>
    <w:rsid w:val="00CC5E04"/>
    <w:rsid w:val="00CD149F"/>
    <w:rsid w:val="00CD5957"/>
    <w:rsid w:val="00CE0061"/>
    <w:rsid w:val="00CE272E"/>
    <w:rsid w:val="00CE49BD"/>
    <w:rsid w:val="00D00A51"/>
    <w:rsid w:val="00D030BB"/>
    <w:rsid w:val="00D04D62"/>
    <w:rsid w:val="00D13B68"/>
    <w:rsid w:val="00D13F42"/>
    <w:rsid w:val="00D1639D"/>
    <w:rsid w:val="00D200F2"/>
    <w:rsid w:val="00D27B5D"/>
    <w:rsid w:val="00D347E7"/>
    <w:rsid w:val="00D422F5"/>
    <w:rsid w:val="00D461F1"/>
    <w:rsid w:val="00D51E42"/>
    <w:rsid w:val="00D5505E"/>
    <w:rsid w:val="00D56DD7"/>
    <w:rsid w:val="00D577AA"/>
    <w:rsid w:val="00D60A44"/>
    <w:rsid w:val="00D628F6"/>
    <w:rsid w:val="00D701D6"/>
    <w:rsid w:val="00D748F1"/>
    <w:rsid w:val="00D764FC"/>
    <w:rsid w:val="00D93B87"/>
    <w:rsid w:val="00D979A4"/>
    <w:rsid w:val="00DA3A9B"/>
    <w:rsid w:val="00DB3A84"/>
    <w:rsid w:val="00DB404D"/>
    <w:rsid w:val="00DD3633"/>
    <w:rsid w:val="00DE3347"/>
    <w:rsid w:val="00DE6234"/>
    <w:rsid w:val="00DE76A5"/>
    <w:rsid w:val="00DF54FD"/>
    <w:rsid w:val="00E03875"/>
    <w:rsid w:val="00E07397"/>
    <w:rsid w:val="00E074B5"/>
    <w:rsid w:val="00E11776"/>
    <w:rsid w:val="00E24A07"/>
    <w:rsid w:val="00E3520B"/>
    <w:rsid w:val="00E37F88"/>
    <w:rsid w:val="00E4295C"/>
    <w:rsid w:val="00E42D2B"/>
    <w:rsid w:val="00E42FA6"/>
    <w:rsid w:val="00E44B9D"/>
    <w:rsid w:val="00E46FEE"/>
    <w:rsid w:val="00E56B10"/>
    <w:rsid w:val="00E60789"/>
    <w:rsid w:val="00E65135"/>
    <w:rsid w:val="00E75C96"/>
    <w:rsid w:val="00E83F2F"/>
    <w:rsid w:val="00E85126"/>
    <w:rsid w:val="00E85B1D"/>
    <w:rsid w:val="00E93682"/>
    <w:rsid w:val="00E97A9E"/>
    <w:rsid w:val="00EA63BE"/>
    <w:rsid w:val="00EA6A83"/>
    <w:rsid w:val="00EB516F"/>
    <w:rsid w:val="00EB72CD"/>
    <w:rsid w:val="00EB7D09"/>
    <w:rsid w:val="00EC3984"/>
    <w:rsid w:val="00EC4FF0"/>
    <w:rsid w:val="00EC526A"/>
    <w:rsid w:val="00ED238E"/>
    <w:rsid w:val="00ED6222"/>
    <w:rsid w:val="00ED7B34"/>
    <w:rsid w:val="00EE0819"/>
    <w:rsid w:val="00EE26D1"/>
    <w:rsid w:val="00EE5537"/>
    <w:rsid w:val="00EF1CC6"/>
    <w:rsid w:val="00EF4545"/>
    <w:rsid w:val="00EF46E4"/>
    <w:rsid w:val="00EF563D"/>
    <w:rsid w:val="00EF6F19"/>
    <w:rsid w:val="00F02331"/>
    <w:rsid w:val="00F07EB0"/>
    <w:rsid w:val="00F10351"/>
    <w:rsid w:val="00F12767"/>
    <w:rsid w:val="00F13919"/>
    <w:rsid w:val="00F20978"/>
    <w:rsid w:val="00F25108"/>
    <w:rsid w:val="00F35812"/>
    <w:rsid w:val="00F529E1"/>
    <w:rsid w:val="00F553BE"/>
    <w:rsid w:val="00F610E3"/>
    <w:rsid w:val="00F75152"/>
    <w:rsid w:val="00F76890"/>
    <w:rsid w:val="00F83034"/>
    <w:rsid w:val="00F8390F"/>
    <w:rsid w:val="00F86B4C"/>
    <w:rsid w:val="00F903DE"/>
    <w:rsid w:val="00F97A8E"/>
    <w:rsid w:val="00F97FB8"/>
    <w:rsid w:val="00FA634C"/>
    <w:rsid w:val="00FA66B5"/>
    <w:rsid w:val="00FB7199"/>
    <w:rsid w:val="00FC4304"/>
    <w:rsid w:val="00FE7DDF"/>
    <w:rsid w:val="00FF5001"/>
    <w:rsid w:val="00FF62C5"/>
    <w:rsid w:val="00FF7C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21845"/>
  <w15:docId w15:val="{88751BB1-56D3-4FCA-BB8D-A78D80D8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322"/>
  </w:style>
  <w:style w:type="paragraph" w:styleId="Heading1">
    <w:name w:val="heading 1"/>
    <w:basedOn w:val="Title"/>
    <w:next w:val="Normal"/>
    <w:link w:val="Heading1Char"/>
    <w:uiPriority w:val="9"/>
    <w:qFormat/>
    <w:rsid w:val="007A6839"/>
    <w:pPr>
      <w:numPr>
        <w:numId w:val="9"/>
      </w:numPr>
      <w:outlineLvl w:val="0"/>
    </w:pPr>
    <w:rPr>
      <w:spacing w:val="-1"/>
      <w:sz w:val="24"/>
    </w:rPr>
  </w:style>
  <w:style w:type="paragraph" w:styleId="Heading2">
    <w:name w:val="heading 2"/>
    <w:basedOn w:val="Heading1"/>
    <w:next w:val="Normal"/>
    <w:link w:val="Heading2Char"/>
    <w:uiPriority w:val="9"/>
    <w:unhideWhenUsed/>
    <w:qFormat/>
    <w:rsid w:val="005C3A0D"/>
    <w:pPr>
      <w:numPr>
        <w:ilvl w:val="1"/>
      </w:numPr>
      <w:jc w:val="left"/>
      <w:outlineLvl w:val="1"/>
    </w:pPr>
  </w:style>
  <w:style w:type="paragraph" w:styleId="Heading3">
    <w:name w:val="heading 3"/>
    <w:basedOn w:val="Heading2"/>
    <w:next w:val="Normal"/>
    <w:link w:val="Heading3Char"/>
    <w:uiPriority w:val="9"/>
    <w:unhideWhenUsed/>
    <w:qFormat/>
    <w:rsid w:val="00791531"/>
    <w:pPr>
      <w:numPr>
        <w:ilvl w:val="2"/>
      </w:numPr>
      <w:ind w:right="13"/>
      <w:jc w:val="both"/>
      <w:outlineLvl w:val="2"/>
    </w:pPr>
    <w:rPr>
      <w:szCs w:val="24"/>
    </w:rPr>
  </w:style>
  <w:style w:type="paragraph" w:styleId="Heading4">
    <w:name w:val="heading 4"/>
    <w:basedOn w:val="Heading3"/>
    <w:next w:val="Normal"/>
    <w:link w:val="Heading4Char"/>
    <w:uiPriority w:val="9"/>
    <w:unhideWhenUsed/>
    <w:qFormat/>
    <w:rsid w:val="002B485B"/>
    <w:pPr>
      <w:numPr>
        <w:ilvl w:val="3"/>
      </w:numPr>
      <w:outlineLvl w:val="3"/>
    </w:p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13F5"/>
    <w:pPr>
      <w:spacing w:line="36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A513F5"/>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7A6839"/>
    <w:rPr>
      <w:rFonts w:eastAsiaTheme="majorEastAsia" w:cstheme="majorBidi"/>
      <w:b/>
      <w:spacing w:val="-1"/>
      <w:kern w:val="28"/>
      <w:sz w:val="24"/>
      <w:szCs w:val="56"/>
    </w:rPr>
  </w:style>
  <w:style w:type="character" w:customStyle="1" w:styleId="Heading2Char">
    <w:name w:val="Heading 2 Char"/>
    <w:basedOn w:val="DefaultParagraphFont"/>
    <w:link w:val="Heading2"/>
    <w:uiPriority w:val="9"/>
    <w:rsid w:val="005C3A0D"/>
    <w:rPr>
      <w:rFonts w:eastAsiaTheme="majorEastAsia" w:cstheme="majorBidi"/>
      <w:b/>
      <w:spacing w:val="-1"/>
      <w:kern w:val="28"/>
      <w:sz w:val="24"/>
      <w:szCs w:val="56"/>
    </w:rPr>
  </w:style>
  <w:style w:type="character" w:customStyle="1" w:styleId="Heading3Char">
    <w:name w:val="Heading 3 Char"/>
    <w:basedOn w:val="DefaultParagraphFont"/>
    <w:link w:val="Heading3"/>
    <w:uiPriority w:val="9"/>
    <w:rsid w:val="00791531"/>
    <w:rPr>
      <w:rFonts w:eastAsiaTheme="majorEastAsia" w:cstheme="majorBidi"/>
      <w:b/>
      <w:spacing w:val="-1"/>
      <w:kern w:val="28"/>
      <w:sz w:val="24"/>
      <w:szCs w:val="24"/>
    </w:rPr>
  </w:style>
  <w:style w:type="character" w:customStyle="1" w:styleId="Heading4Char">
    <w:name w:val="Heading 4 Char"/>
    <w:basedOn w:val="DefaultParagraphFont"/>
    <w:link w:val="Heading4"/>
    <w:uiPriority w:val="9"/>
    <w:rsid w:val="002B485B"/>
    <w:rPr>
      <w:rFonts w:eastAsiaTheme="majorEastAsia" w:cstheme="majorBidi"/>
      <w:b/>
      <w:spacing w:val="-1"/>
      <w:kern w:val="28"/>
      <w:sz w:val="24"/>
      <w:szCs w:val="24"/>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85147"/>
    <w:pPr>
      <w:ind w:left="720"/>
      <w:contextualSpacing/>
    </w:pPr>
  </w:style>
  <w:style w:type="character" w:styleId="Hyperlink">
    <w:name w:val="Hyperlink"/>
    <w:basedOn w:val="DefaultParagraphFont"/>
    <w:uiPriority w:val="99"/>
    <w:unhideWhenUsed/>
    <w:rsid w:val="00C278E8"/>
    <w:rPr>
      <w:color w:val="0000FF" w:themeColor="hyperlink"/>
      <w:u w:val="single"/>
    </w:rPr>
  </w:style>
  <w:style w:type="table" w:styleId="TableGrid">
    <w:name w:val="Table Grid"/>
    <w:basedOn w:val="TableNormal"/>
    <w:uiPriority w:val="59"/>
    <w:rsid w:val="003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C3A0D"/>
    <w:pPr>
      <w:keepNext/>
      <w:keepLines/>
      <w:spacing w:before="240" w:line="259" w:lineRule="auto"/>
      <w:outlineLvl w:val="9"/>
    </w:pPr>
    <w:rPr>
      <w:rFonts w:asciiTheme="majorHAnsi" w:hAnsiTheme="majorHAnsi"/>
      <w:b w:val="0"/>
      <w:color w:val="365F91" w:themeColor="accent1" w:themeShade="BF"/>
      <w:sz w:val="32"/>
      <w:szCs w:val="32"/>
    </w:rPr>
  </w:style>
  <w:style w:type="paragraph" w:styleId="TOC1">
    <w:name w:val="toc 1"/>
    <w:basedOn w:val="Normal"/>
    <w:next w:val="Normal"/>
    <w:autoRedefine/>
    <w:uiPriority w:val="39"/>
    <w:unhideWhenUsed/>
    <w:rsid w:val="005C3A0D"/>
    <w:pPr>
      <w:spacing w:after="100"/>
    </w:pPr>
  </w:style>
  <w:style w:type="paragraph" w:styleId="TOC2">
    <w:name w:val="toc 2"/>
    <w:basedOn w:val="Normal"/>
    <w:next w:val="Normal"/>
    <w:autoRedefine/>
    <w:uiPriority w:val="39"/>
    <w:unhideWhenUsed/>
    <w:rsid w:val="005C3A0D"/>
    <w:pPr>
      <w:spacing w:after="100"/>
      <w:ind w:left="200"/>
    </w:pPr>
  </w:style>
  <w:style w:type="paragraph" w:styleId="TOC3">
    <w:name w:val="toc 3"/>
    <w:basedOn w:val="Normal"/>
    <w:next w:val="Normal"/>
    <w:autoRedefine/>
    <w:uiPriority w:val="39"/>
    <w:unhideWhenUsed/>
    <w:rsid w:val="005C3A0D"/>
    <w:pPr>
      <w:spacing w:after="100"/>
      <w:ind w:left="400"/>
    </w:pPr>
  </w:style>
  <w:style w:type="paragraph" w:styleId="BalloonText">
    <w:name w:val="Balloon Text"/>
    <w:basedOn w:val="Normal"/>
    <w:link w:val="BalloonTextChar"/>
    <w:uiPriority w:val="99"/>
    <w:semiHidden/>
    <w:unhideWhenUsed/>
    <w:rsid w:val="00D13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68"/>
    <w:rPr>
      <w:rFonts w:ascii="Segoe UI" w:hAnsi="Segoe UI" w:cs="Segoe UI"/>
      <w:sz w:val="18"/>
      <w:szCs w:val="18"/>
    </w:rPr>
  </w:style>
  <w:style w:type="paragraph" w:styleId="Header">
    <w:name w:val="header"/>
    <w:basedOn w:val="Normal"/>
    <w:link w:val="HeaderChar"/>
    <w:uiPriority w:val="99"/>
    <w:unhideWhenUsed/>
    <w:rsid w:val="004C4937"/>
    <w:pPr>
      <w:tabs>
        <w:tab w:val="center" w:pos="4513"/>
        <w:tab w:val="right" w:pos="9026"/>
      </w:tabs>
    </w:pPr>
  </w:style>
  <w:style w:type="character" w:customStyle="1" w:styleId="HeaderChar">
    <w:name w:val="Header Char"/>
    <w:basedOn w:val="DefaultParagraphFont"/>
    <w:link w:val="Header"/>
    <w:uiPriority w:val="99"/>
    <w:rsid w:val="004C4937"/>
  </w:style>
  <w:style w:type="paragraph" w:styleId="Footer">
    <w:name w:val="footer"/>
    <w:basedOn w:val="Normal"/>
    <w:link w:val="FooterChar"/>
    <w:uiPriority w:val="99"/>
    <w:unhideWhenUsed/>
    <w:rsid w:val="004C4937"/>
    <w:pPr>
      <w:tabs>
        <w:tab w:val="center" w:pos="4513"/>
        <w:tab w:val="right" w:pos="9026"/>
      </w:tabs>
    </w:pPr>
  </w:style>
  <w:style w:type="character" w:customStyle="1" w:styleId="FooterChar">
    <w:name w:val="Footer Char"/>
    <w:basedOn w:val="DefaultParagraphFont"/>
    <w:link w:val="Footer"/>
    <w:uiPriority w:val="99"/>
    <w:rsid w:val="004C4937"/>
  </w:style>
  <w:style w:type="paragraph" w:styleId="Caption">
    <w:name w:val="caption"/>
    <w:basedOn w:val="Normal"/>
    <w:next w:val="Normal"/>
    <w:uiPriority w:val="35"/>
    <w:unhideWhenUsed/>
    <w:qFormat/>
    <w:rsid w:val="00FF62C5"/>
    <w:pPr>
      <w:spacing w:after="200"/>
    </w:pPr>
    <w:rPr>
      <w:i/>
      <w:iCs/>
      <w:color w:val="1F497D" w:themeColor="text2"/>
      <w:sz w:val="18"/>
      <w:szCs w:val="18"/>
    </w:rPr>
  </w:style>
  <w:style w:type="paragraph" w:styleId="TableofFigures">
    <w:name w:val="table of figures"/>
    <w:basedOn w:val="Normal"/>
    <w:next w:val="Normal"/>
    <w:uiPriority w:val="99"/>
    <w:unhideWhenUsed/>
    <w:rsid w:val="00AF3B29"/>
  </w:style>
  <w:style w:type="paragraph" w:styleId="TOC4">
    <w:name w:val="toc 4"/>
    <w:basedOn w:val="Normal"/>
    <w:next w:val="Normal"/>
    <w:autoRedefine/>
    <w:uiPriority w:val="39"/>
    <w:unhideWhenUsed/>
    <w:rsid w:val="008876A6"/>
    <w:pPr>
      <w:spacing w:after="100" w:line="259" w:lineRule="auto"/>
      <w:ind w:left="660"/>
    </w:pPr>
    <w:rPr>
      <w:rFonts w:asciiTheme="minorHAnsi" w:eastAsiaTheme="minorEastAsia" w:hAnsiTheme="minorHAnsi" w:cstheme="minorBidi"/>
      <w:sz w:val="22"/>
      <w:szCs w:val="22"/>
      <w:lang w:val="id-ID" w:eastAsia="id-ID"/>
    </w:rPr>
  </w:style>
  <w:style w:type="paragraph" w:styleId="TOC5">
    <w:name w:val="toc 5"/>
    <w:basedOn w:val="Normal"/>
    <w:next w:val="Normal"/>
    <w:autoRedefine/>
    <w:uiPriority w:val="39"/>
    <w:unhideWhenUsed/>
    <w:rsid w:val="008876A6"/>
    <w:pPr>
      <w:spacing w:after="100" w:line="259" w:lineRule="auto"/>
      <w:ind w:left="880"/>
    </w:pPr>
    <w:rPr>
      <w:rFonts w:asciiTheme="minorHAnsi" w:eastAsiaTheme="minorEastAsia" w:hAnsiTheme="minorHAnsi" w:cstheme="minorBidi"/>
      <w:sz w:val="22"/>
      <w:szCs w:val="22"/>
      <w:lang w:val="id-ID" w:eastAsia="id-ID"/>
    </w:rPr>
  </w:style>
  <w:style w:type="paragraph" w:styleId="TOC6">
    <w:name w:val="toc 6"/>
    <w:basedOn w:val="Normal"/>
    <w:next w:val="Normal"/>
    <w:autoRedefine/>
    <w:uiPriority w:val="39"/>
    <w:unhideWhenUsed/>
    <w:rsid w:val="008876A6"/>
    <w:pPr>
      <w:spacing w:after="100" w:line="259" w:lineRule="auto"/>
      <w:ind w:left="1100"/>
    </w:pPr>
    <w:rPr>
      <w:rFonts w:asciiTheme="minorHAnsi" w:eastAsiaTheme="minorEastAsia" w:hAnsiTheme="minorHAnsi" w:cstheme="minorBidi"/>
      <w:sz w:val="22"/>
      <w:szCs w:val="22"/>
      <w:lang w:val="id-ID" w:eastAsia="id-ID"/>
    </w:rPr>
  </w:style>
  <w:style w:type="paragraph" w:styleId="TOC7">
    <w:name w:val="toc 7"/>
    <w:basedOn w:val="Normal"/>
    <w:next w:val="Normal"/>
    <w:autoRedefine/>
    <w:uiPriority w:val="39"/>
    <w:unhideWhenUsed/>
    <w:rsid w:val="008876A6"/>
    <w:pPr>
      <w:spacing w:after="100" w:line="259" w:lineRule="auto"/>
      <w:ind w:left="1320"/>
    </w:pPr>
    <w:rPr>
      <w:rFonts w:asciiTheme="minorHAnsi" w:eastAsiaTheme="minorEastAsia" w:hAnsiTheme="minorHAnsi" w:cstheme="minorBidi"/>
      <w:sz w:val="22"/>
      <w:szCs w:val="22"/>
      <w:lang w:val="id-ID" w:eastAsia="id-ID"/>
    </w:rPr>
  </w:style>
  <w:style w:type="paragraph" w:styleId="TOC8">
    <w:name w:val="toc 8"/>
    <w:basedOn w:val="Normal"/>
    <w:next w:val="Normal"/>
    <w:autoRedefine/>
    <w:uiPriority w:val="39"/>
    <w:unhideWhenUsed/>
    <w:rsid w:val="008876A6"/>
    <w:pPr>
      <w:spacing w:after="100" w:line="259" w:lineRule="auto"/>
      <w:ind w:left="1540"/>
    </w:pPr>
    <w:rPr>
      <w:rFonts w:asciiTheme="minorHAnsi" w:eastAsiaTheme="minorEastAsia" w:hAnsiTheme="minorHAnsi" w:cstheme="minorBidi"/>
      <w:sz w:val="22"/>
      <w:szCs w:val="22"/>
      <w:lang w:val="id-ID" w:eastAsia="id-ID"/>
    </w:rPr>
  </w:style>
  <w:style w:type="paragraph" w:styleId="TOC9">
    <w:name w:val="toc 9"/>
    <w:basedOn w:val="Normal"/>
    <w:next w:val="Normal"/>
    <w:autoRedefine/>
    <w:uiPriority w:val="39"/>
    <w:unhideWhenUsed/>
    <w:rsid w:val="008876A6"/>
    <w:pPr>
      <w:spacing w:after="100" w:line="259" w:lineRule="auto"/>
      <w:ind w:left="1760"/>
    </w:pPr>
    <w:rPr>
      <w:rFonts w:asciiTheme="minorHAnsi" w:eastAsiaTheme="minorEastAsia" w:hAnsiTheme="minorHAnsi" w:cstheme="minorBidi"/>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311">
      <w:bodyDiv w:val="1"/>
      <w:marLeft w:val="0"/>
      <w:marRight w:val="0"/>
      <w:marTop w:val="0"/>
      <w:marBottom w:val="0"/>
      <w:divBdr>
        <w:top w:val="none" w:sz="0" w:space="0" w:color="auto"/>
        <w:left w:val="none" w:sz="0" w:space="0" w:color="auto"/>
        <w:bottom w:val="none" w:sz="0" w:space="0" w:color="auto"/>
        <w:right w:val="none" w:sz="0" w:space="0" w:color="auto"/>
      </w:divBdr>
    </w:div>
    <w:div w:id="36928599">
      <w:bodyDiv w:val="1"/>
      <w:marLeft w:val="0"/>
      <w:marRight w:val="0"/>
      <w:marTop w:val="0"/>
      <w:marBottom w:val="0"/>
      <w:divBdr>
        <w:top w:val="none" w:sz="0" w:space="0" w:color="auto"/>
        <w:left w:val="none" w:sz="0" w:space="0" w:color="auto"/>
        <w:bottom w:val="none" w:sz="0" w:space="0" w:color="auto"/>
        <w:right w:val="none" w:sz="0" w:space="0" w:color="auto"/>
      </w:divBdr>
    </w:div>
    <w:div w:id="78868883">
      <w:bodyDiv w:val="1"/>
      <w:marLeft w:val="0"/>
      <w:marRight w:val="0"/>
      <w:marTop w:val="0"/>
      <w:marBottom w:val="0"/>
      <w:divBdr>
        <w:top w:val="none" w:sz="0" w:space="0" w:color="auto"/>
        <w:left w:val="none" w:sz="0" w:space="0" w:color="auto"/>
        <w:bottom w:val="none" w:sz="0" w:space="0" w:color="auto"/>
        <w:right w:val="none" w:sz="0" w:space="0" w:color="auto"/>
      </w:divBdr>
    </w:div>
    <w:div w:id="84541511">
      <w:bodyDiv w:val="1"/>
      <w:marLeft w:val="0"/>
      <w:marRight w:val="0"/>
      <w:marTop w:val="0"/>
      <w:marBottom w:val="0"/>
      <w:divBdr>
        <w:top w:val="none" w:sz="0" w:space="0" w:color="auto"/>
        <w:left w:val="none" w:sz="0" w:space="0" w:color="auto"/>
        <w:bottom w:val="none" w:sz="0" w:space="0" w:color="auto"/>
        <w:right w:val="none" w:sz="0" w:space="0" w:color="auto"/>
      </w:divBdr>
    </w:div>
    <w:div w:id="95030625">
      <w:bodyDiv w:val="1"/>
      <w:marLeft w:val="0"/>
      <w:marRight w:val="0"/>
      <w:marTop w:val="0"/>
      <w:marBottom w:val="0"/>
      <w:divBdr>
        <w:top w:val="none" w:sz="0" w:space="0" w:color="auto"/>
        <w:left w:val="none" w:sz="0" w:space="0" w:color="auto"/>
        <w:bottom w:val="none" w:sz="0" w:space="0" w:color="auto"/>
        <w:right w:val="none" w:sz="0" w:space="0" w:color="auto"/>
      </w:divBdr>
    </w:div>
    <w:div w:id="197275793">
      <w:bodyDiv w:val="1"/>
      <w:marLeft w:val="0"/>
      <w:marRight w:val="0"/>
      <w:marTop w:val="0"/>
      <w:marBottom w:val="0"/>
      <w:divBdr>
        <w:top w:val="none" w:sz="0" w:space="0" w:color="auto"/>
        <w:left w:val="none" w:sz="0" w:space="0" w:color="auto"/>
        <w:bottom w:val="none" w:sz="0" w:space="0" w:color="auto"/>
        <w:right w:val="none" w:sz="0" w:space="0" w:color="auto"/>
      </w:divBdr>
    </w:div>
    <w:div w:id="198708040">
      <w:bodyDiv w:val="1"/>
      <w:marLeft w:val="0"/>
      <w:marRight w:val="0"/>
      <w:marTop w:val="0"/>
      <w:marBottom w:val="0"/>
      <w:divBdr>
        <w:top w:val="none" w:sz="0" w:space="0" w:color="auto"/>
        <w:left w:val="none" w:sz="0" w:space="0" w:color="auto"/>
        <w:bottom w:val="none" w:sz="0" w:space="0" w:color="auto"/>
        <w:right w:val="none" w:sz="0" w:space="0" w:color="auto"/>
      </w:divBdr>
    </w:div>
    <w:div w:id="230821469">
      <w:bodyDiv w:val="1"/>
      <w:marLeft w:val="0"/>
      <w:marRight w:val="0"/>
      <w:marTop w:val="0"/>
      <w:marBottom w:val="0"/>
      <w:divBdr>
        <w:top w:val="none" w:sz="0" w:space="0" w:color="auto"/>
        <w:left w:val="none" w:sz="0" w:space="0" w:color="auto"/>
        <w:bottom w:val="none" w:sz="0" w:space="0" w:color="auto"/>
        <w:right w:val="none" w:sz="0" w:space="0" w:color="auto"/>
      </w:divBdr>
    </w:div>
    <w:div w:id="246887149">
      <w:bodyDiv w:val="1"/>
      <w:marLeft w:val="0"/>
      <w:marRight w:val="0"/>
      <w:marTop w:val="0"/>
      <w:marBottom w:val="0"/>
      <w:divBdr>
        <w:top w:val="none" w:sz="0" w:space="0" w:color="auto"/>
        <w:left w:val="none" w:sz="0" w:space="0" w:color="auto"/>
        <w:bottom w:val="none" w:sz="0" w:space="0" w:color="auto"/>
        <w:right w:val="none" w:sz="0" w:space="0" w:color="auto"/>
      </w:divBdr>
    </w:div>
    <w:div w:id="247425528">
      <w:bodyDiv w:val="1"/>
      <w:marLeft w:val="0"/>
      <w:marRight w:val="0"/>
      <w:marTop w:val="0"/>
      <w:marBottom w:val="0"/>
      <w:divBdr>
        <w:top w:val="none" w:sz="0" w:space="0" w:color="auto"/>
        <w:left w:val="none" w:sz="0" w:space="0" w:color="auto"/>
        <w:bottom w:val="none" w:sz="0" w:space="0" w:color="auto"/>
        <w:right w:val="none" w:sz="0" w:space="0" w:color="auto"/>
      </w:divBdr>
    </w:div>
    <w:div w:id="269751430">
      <w:bodyDiv w:val="1"/>
      <w:marLeft w:val="0"/>
      <w:marRight w:val="0"/>
      <w:marTop w:val="0"/>
      <w:marBottom w:val="0"/>
      <w:divBdr>
        <w:top w:val="none" w:sz="0" w:space="0" w:color="auto"/>
        <w:left w:val="none" w:sz="0" w:space="0" w:color="auto"/>
        <w:bottom w:val="none" w:sz="0" w:space="0" w:color="auto"/>
        <w:right w:val="none" w:sz="0" w:space="0" w:color="auto"/>
      </w:divBdr>
    </w:div>
    <w:div w:id="278533080">
      <w:bodyDiv w:val="1"/>
      <w:marLeft w:val="0"/>
      <w:marRight w:val="0"/>
      <w:marTop w:val="0"/>
      <w:marBottom w:val="0"/>
      <w:divBdr>
        <w:top w:val="none" w:sz="0" w:space="0" w:color="auto"/>
        <w:left w:val="none" w:sz="0" w:space="0" w:color="auto"/>
        <w:bottom w:val="none" w:sz="0" w:space="0" w:color="auto"/>
        <w:right w:val="none" w:sz="0" w:space="0" w:color="auto"/>
      </w:divBdr>
    </w:div>
    <w:div w:id="352462140">
      <w:bodyDiv w:val="1"/>
      <w:marLeft w:val="0"/>
      <w:marRight w:val="0"/>
      <w:marTop w:val="0"/>
      <w:marBottom w:val="0"/>
      <w:divBdr>
        <w:top w:val="none" w:sz="0" w:space="0" w:color="auto"/>
        <w:left w:val="none" w:sz="0" w:space="0" w:color="auto"/>
        <w:bottom w:val="none" w:sz="0" w:space="0" w:color="auto"/>
        <w:right w:val="none" w:sz="0" w:space="0" w:color="auto"/>
      </w:divBdr>
    </w:div>
    <w:div w:id="367951643">
      <w:bodyDiv w:val="1"/>
      <w:marLeft w:val="0"/>
      <w:marRight w:val="0"/>
      <w:marTop w:val="0"/>
      <w:marBottom w:val="0"/>
      <w:divBdr>
        <w:top w:val="none" w:sz="0" w:space="0" w:color="auto"/>
        <w:left w:val="none" w:sz="0" w:space="0" w:color="auto"/>
        <w:bottom w:val="none" w:sz="0" w:space="0" w:color="auto"/>
        <w:right w:val="none" w:sz="0" w:space="0" w:color="auto"/>
      </w:divBdr>
    </w:div>
    <w:div w:id="431780682">
      <w:bodyDiv w:val="1"/>
      <w:marLeft w:val="0"/>
      <w:marRight w:val="0"/>
      <w:marTop w:val="0"/>
      <w:marBottom w:val="0"/>
      <w:divBdr>
        <w:top w:val="none" w:sz="0" w:space="0" w:color="auto"/>
        <w:left w:val="none" w:sz="0" w:space="0" w:color="auto"/>
        <w:bottom w:val="none" w:sz="0" w:space="0" w:color="auto"/>
        <w:right w:val="none" w:sz="0" w:space="0" w:color="auto"/>
      </w:divBdr>
    </w:div>
    <w:div w:id="447773642">
      <w:bodyDiv w:val="1"/>
      <w:marLeft w:val="0"/>
      <w:marRight w:val="0"/>
      <w:marTop w:val="0"/>
      <w:marBottom w:val="0"/>
      <w:divBdr>
        <w:top w:val="none" w:sz="0" w:space="0" w:color="auto"/>
        <w:left w:val="none" w:sz="0" w:space="0" w:color="auto"/>
        <w:bottom w:val="none" w:sz="0" w:space="0" w:color="auto"/>
        <w:right w:val="none" w:sz="0" w:space="0" w:color="auto"/>
      </w:divBdr>
    </w:div>
    <w:div w:id="449206761">
      <w:bodyDiv w:val="1"/>
      <w:marLeft w:val="0"/>
      <w:marRight w:val="0"/>
      <w:marTop w:val="0"/>
      <w:marBottom w:val="0"/>
      <w:divBdr>
        <w:top w:val="none" w:sz="0" w:space="0" w:color="auto"/>
        <w:left w:val="none" w:sz="0" w:space="0" w:color="auto"/>
        <w:bottom w:val="none" w:sz="0" w:space="0" w:color="auto"/>
        <w:right w:val="none" w:sz="0" w:space="0" w:color="auto"/>
      </w:divBdr>
    </w:div>
    <w:div w:id="480386691">
      <w:bodyDiv w:val="1"/>
      <w:marLeft w:val="0"/>
      <w:marRight w:val="0"/>
      <w:marTop w:val="0"/>
      <w:marBottom w:val="0"/>
      <w:divBdr>
        <w:top w:val="none" w:sz="0" w:space="0" w:color="auto"/>
        <w:left w:val="none" w:sz="0" w:space="0" w:color="auto"/>
        <w:bottom w:val="none" w:sz="0" w:space="0" w:color="auto"/>
        <w:right w:val="none" w:sz="0" w:space="0" w:color="auto"/>
      </w:divBdr>
    </w:div>
    <w:div w:id="500855450">
      <w:bodyDiv w:val="1"/>
      <w:marLeft w:val="0"/>
      <w:marRight w:val="0"/>
      <w:marTop w:val="0"/>
      <w:marBottom w:val="0"/>
      <w:divBdr>
        <w:top w:val="none" w:sz="0" w:space="0" w:color="auto"/>
        <w:left w:val="none" w:sz="0" w:space="0" w:color="auto"/>
        <w:bottom w:val="none" w:sz="0" w:space="0" w:color="auto"/>
        <w:right w:val="none" w:sz="0" w:space="0" w:color="auto"/>
      </w:divBdr>
    </w:div>
    <w:div w:id="541864815">
      <w:bodyDiv w:val="1"/>
      <w:marLeft w:val="0"/>
      <w:marRight w:val="0"/>
      <w:marTop w:val="0"/>
      <w:marBottom w:val="0"/>
      <w:divBdr>
        <w:top w:val="none" w:sz="0" w:space="0" w:color="auto"/>
        <w:left w:val="none" w:sz="0" w:space="0" w:color="auto"/>
        <w:bottom w:val="none" w:sz="0" w:space="0" w:color="auto"/>
        <w:right w:val="none" w:sz="0" w:space="0" w:color="auto"/>
      </w:divBdr>
    </w:div>
    <w:div w:id="587352455">
      <w:bodyDiv w:val="1"/>
      <w:marLeft w:val="0"/>
      <w:marRight w:val="0"/>
      <w:marTop w:val="0"/>
      <w:marBottom w:val="0"/>
      <w:divBdr>
        <w:top w:val="none" w:sz="0" w:space="0" w:color="auto"/>
        <w:left w:val="none" w:sz="0" w:space="0" w:color="auto"/>
        <w:bottom w:val="none" w:sz="0" w:space="0" w:color="auto"/>
        <w:right w:val="none" w:sz="0" w:space="0" w:color="auto"/>
      </w:divBdr>
    </w:div>
    <w:div w:id="705719948">
      <w:bodyDiv w:val="1"/>
      <w:marLeft w:val="0"/>
      <w:marRight w:val="0"/>
      <w:marTop w:val="0"/>
      <w:marBottom w:val="0"/>
      <w:divBdr>
        <w:top w:val="none" w:sz="0" w:space="0" w:color="auto"/>
        <w:left w:val="none" w:sz="0" w:space="0" w:color="auto"/>
        <w:bottom w:val="none" w:sz="0" w:space="0" w:color="auto"/>
        <w:right w:val="none" w:sz="0" w:space="0" w:color="auto"/>
      </w:divBdr>
    </w:div>
    <w:div w:id="826359857">
      <w:bodyDiv w:val="1"/>
      <w:marLeft w:val="0"/>
      <w:marRight w:val="0"/>
      <w:marTop w:val="0"/>
      <w:marBottom w:val="0"/>
      <w:divBdr>
        <w:top w:val="none" w:sz="0" w:space="0" w:color="auto"/>
        <w:left w:val="none" w:sz="0" w:space="0" w:color="auto"/>
        <w:bottom w:val="none" w:sz="0" w:space="0" w:color="auto"/>
        <w:right w:val="none" w:sz="0" w:space="0" w:color="auto"/>
      </w:divBdr>
    </w:div>
    <w:div w:id="883104870">
      <w:bodyDiv w:val="1"/>
      <w:marLeft w:val="0"/>
      <w:marRight w:val="0"/>
      <w:marTop w:val="0"/>
      <w:marBottom w:val="0"/>
      <w:divBdr>
        <w:top w:val="none" w:sz="0" w:space="0" w:color="auto"/>
        <w:left w:val="none" w:sz="0" w:space="0" w:color="auto"/>
        <w:bottom w:val="none" w:sz="0" w:space="0" w:color="auto"/>
        <w:right w:val="none" w:sz="0" w:space="0" w:color="auto"/>
      </w:divBdr>
    </w:div>
    <w:div w:id="918250305">
      <w:bodyDiv w:val="1"/>
      <w:marLeft w:val="0"/>
      <w:marRight w:val="0"/>
      <w:marTop w:val="0"/>
      <w:marBottom w:val="0"/>
      <w:divBdr>
        <w:top w:val="none" w:sz="0" w:space="0" w:color="auto"/>
        <w:left w:val="none" w:sz="0" w:space="0" w:color="auto"/>
        <w:bottom w:val="none" w:sz="0" w:space="0" w:color="auto"/>
        <w:right w:val="none" w:sz="0" w:space="0" w:color="auto"/>
      </w:divBdr>
    </w:div>
    <w:div w:id="962273238">
      <w:bodyDiv w:val="1"/>
      <w:marLeft w:val="0"/>
      <w:marRight w:val="0"/>
      <w:marTop w:val="0"/>
      <w:marBottom w:val="0"/>
      <w:divBdr>
        <w:top w:val="none" w:sz="0" w:space="0" w:color="auto"/>
        <w:left w:val="none" w:sz="0" w:space="0" w:color="auto"/>
        <w:bottom w:val="none" w:sz="0" w:space="0" w:color="auto"/>
        <w:right w:val="none" w:sz="0" w:space="0" w:color="auto"/>
      </w:divBdr>
    </w:div>
    <w:div w:id="991519555">
      <w:bodyDiv w:val="1"/>
      <w:marLeft w:val="0"/>
      <w:marRight w:val="0"/>
      <w:marTop w:val="0"/>
      <w:marBottom w:val="0"/>
      <w:divBdr>
        <w:top w:val="none" w:sz="0" w:space="0" w:color="auto"/>
        <w:left w:val="none" w:sz="0" w:space="0" w:color="auto"/>
        <w:bottom w:val="none" w:sz="0" w:space="0" w:color="auto"/>
        <w:right w:val="none" w:sz="0" w:space="0" w:color="auto"/>
      </w:divBdr>
    </w:div>
    <w:div w:id="995261210">
      <w:bodyDiv w:val="1"/>
      <w:marLeft w:val="0"/>
      <w:marRight w:val="0"/>
      <w:marTop w:val="0"/>
      <w:marBottom w:val="0"/>
      <w:divBdr>
        <w:top w:val="none" w:sz="0" w:space="0" w:color="auto"/>
        <w:left w:val="none" w:sz="0" w:space="0" w:color="auto"/>
        <w:bottom w:val="none" w:sz="0" w:space="0" w:color="auto"/>
        <w:right w:val="none" w:sz="0" w:space="0" w:color="auto"/>
      </w:divBdr>
    </w:div>
    <w:div w:id="1056048881">
      <w:bodyDiv w:val="1"/>
      <w:marLeft w:val="0"/>
      <w:marRight w:val="0"/>
      <w:marTop w:val="0"/>
      <w:marBottom w:val="0"/>
      <w:divBdr>
        <w:top w:val="none" w:sz="0" w:space="0" w:color="auto"/>
        <w:left w:val="none" w:sz="0" w:space="0" w:color="auto"/>
        <w:bottom w:val="none" w:sz="0" w:space="0" w:color="auto"/>
        <w:right w:val="none" w:sz="0" w:space="0" w:color="auto"/>
      </w:divBdr>
    </w:div>
    <w:div w:id="1067528753">
      <w:bodyDiv w:val="1"/>
      <w:marLeft w:val="0"/>
      <w:marRight w:val="0"/>
      <w:marTop w:val="0"/>
      <w:marBottom w:val="0"/>
      <w:divBdr>
        <w:top w:val="none" w:sz="0" w:space="0" w:color="auto"/>
        <w:left w:val="none" w:sz="0" w:space="0" w:color="auto"/>
        <w:bottom w:val="none" w:sz="0" w:space="0" w:color="auto"/>
        <w:right w:val="none" w:sz="0" w:space="0" w:color="auto"/>
      </w:divBdr>
    </w:div>
    <w:div w:id="1068916473">
      <w:bodyDiv w:val="1"/>
      <w:marLeft w:val="0"/>
      <w:marRight w:val="0"/>
      <w:marTop w:val="0"/>
      <w:marBottom w:val="0"/>
      <w:divBdr>
        <w:top w:val="none" w:sz="0" w:space="0" w:color="auto"/>
        <w:left w:val="none" w:sz="0" w:space="0" w:color="auto"/>
        <w:bottom w:val="none" w:sz="0" w:space="0" w:color="auto"/>
        <w:right w:val="none" w:sz="0" w:space="0" w:color="auto"/>
      </w:divBdr>
    </w:div>
    <w:div w:id="1089620221">
      <w:bodyDiv w:val="1"/>
      <w:marLeft w:val="0"/>
      <w:marRight w:val="0"/>
      <w:marTop w:val="0"/>
      <w:marBottom w:val="0"/>
      <w:divBdr>
        <w:top w:val="none" w:sz="0" w:space="0" w:color="auto"/>
        <w:left w:val="none" w:sz="0" w:space="0" w:color="auto"/>
        <w:bottom w:val="none" w:sz="0" w:space="0" w:color="auto"/>
        <w:right w:val="none" w:sz="0" w:space="0" w:color="auto"/>
      </w:divBdr>
    </w:div>
    <w:div w:id="1148403809">
      <w:bodyDiv w:val="1"/>
      <w:marLeft w:val="0"/>
      <w:marRight w:val="0"/>
      <w:marTop w:val="0"/>
      <w:marBottom w:val="0"/>
      <w:divBdr>
        <w:top w:val="none" w:sz="0" w:space="0" w:color="auto"/>
        <w:left w:val="none" w:sz="0" w:space="0" w:color="auto"/>
        <w:bottom w:val="none" w:sz="0" w:space="0" w:color="auto"/>
        <w:right w:val="none" w:sz="0" w:space="0" w:color="auto"/>
      </w:divBdr>
    </w:div>
    <w:div w:id="1162552292">
      <w:bodyDiv w:val="1"/>
      <w:marLeft w:val="0"/>
      <w:marRight w:val="0"/>
      <w:marTop w:val="0"/>
      <w:marBottom w:val="0"/>
      <w:divBdr>
        <w:top w:val="none" w:sz="0" w:space="0" w:color="auto"/>
        <w:left w:val="none" w:sz="0" w:space="0" w:color="auto"/>
        <w:bottom w:val="none" w:sz="0" w:space="0" w:color="auto"/>
        <w:right w:val="none" w:sz="0" w:space="0" w:color="auto"/>
      </w:divBdr>
    </w:div>
    <w:div w:id="1200121693">
      <w:bodyDiv w:val="1"/>
      <w:marLeft w:val="0"/>
      <w:marRight w:val="0"/>
      <w:marTop w:val="0"/>
      <w:marBottom w:val="0"/>
      <w:divBdr>
        <w:top w:val="none" w:sz="0" w:space="0" w:color="auto"/>
        <w:left w:val="none" w:sz="0" w:space="0" w:color="auto"/>
        <w:bottom w:val="none" w:sz="0" w:space="0" w:color="auto"/>
        <w:right w:val="none" w:sz="0" w:space="0" w:color="auto"/>
      </w:divBdr>
    </w:div>
    <w:div w:id="1206797390">
      <w:bodyDiv w:val="1"/>
      <w:marLeft w:val="0"/>
      <w:marRight w:val="0"/>
      <w:marTop w:val="0"/>
      <w:marBottom w:val="0"/>
      <w:divBdr>
        <w:top w:val="none" w:sz="0" w:space="0" w:color="auto"/>
        <w:left w:val="none" w:sz="0" w:space="0" w:color="auto"/>
        <w:bottom w:val="none" w:sz="0" w:space="0" w:color="auto"/>
        <w:right w:val="none" w:sz="0" w:space="0" w:color="auto"/>
      </w:divBdr>
    </w:div>
    <w:div w:id="1216355737">
      <w:bodyDiv w:val="1"/>
      <w:marLeft w:val="0"/>
      <w:marRight w:val="0"/>
      <w:marTop w:val="0"/>
      <w:marBottom w:val="0"/>
      <w:divBdr>
        <w:top w:val="none" w:sz="0" w:space="0" w:color="auto"/>
        <w:left w:val="none" w:sz="0" w:space="0" w:color="auto"/>
        <w:bottom w:val="none" w:sz="0" w:space="0" w:color="auto"/>
        <w:right w:val="none" w:sz="0" w:space="0" w:color="auto"/>
      </w:divBdr>
    </w:div>
    <w:div w:id="1288243036">
      <w:bodyDiv w:val="1"/>
      <w:marLeft w:val="0"/>
      <w:marRight w:val="0"/>
      <w:marTop w:val="0"/>
      <w:marBottom w:val="0"/>
      <w:divBdr>
        <w:top w:val="none" w:sz="0" w:space="0" w:color="auto"/>
        <w:left w:val="none" w:sz="0" w:space="0" w:color="auto"/>
        <w:bottom w:val="none" w:sz="0" w:space="0" w:color="auto"/>
        <w:right w:val="none" w:sz="0" w:space="0" w:color="auto"/>
      </w:divBdr>
    </w:div>
    <w:div w:id="1304774020">
      <w:bodyDiv w:val="1"/>
      <w:marLeft w:val="0"/>
      <w:marRight w:val="0"/>
      <w:marTop w:val="0"/>
      <w:marBottom w:val="0"/>
      <w:divBdr>
        <w:top w:val="none" w:sz="0" w:space="0" w:color="auto"/>
        <w:left w:val="none" w:sz="0" w:space="0" w:color="auto"/>
        <w:bottom w:val="none" w:sz="0" w:space="0" w:color="auto"/>
        <w:right w:val="none" w:sz="0" w:space="0" w:color="auto"/>
      </w:divBdr>
    </w:div>
    <w:div w:id="1308776291">
      <w:bodyDiv w:val="1"/>
      <w:marLeft w:val="0"/>
      <w:marRight w:val="0"/>
      <w:marTop w:val="0"/>
      <w:marBottom w:val="0"/>
      <w:divBdr>
        <w:top w:val="none" w:sz="0" w:space="0" w:color="auto"/>
        <w:left w:val="none" w:sz="0" w:space="0" w:color="auto"/>
        <w:bottom w:val="none" w:sz="0" w:space="0" w:color="auto"/>
        <w:right w:val="none" w:sz="0" w:space="0" w:color="auto"/>
      </w:divBdr>
    </w:div>
    <w:div w:id="1319263355">
      <w:bodyDiv w:val="1"/>
      <w:marLeft w:val="0"/>
      <w:marRight w:val="0"/>
      <w:marTop w:val="0"/>
      <w:marBottom w:val="0"/>
      <w:divBdr>
        <w:top w:val="none" w:sz="0" w:space="0" w:color="auto"/>
        <w:left w:val="none" w:sz="0" w:space="0" w:color="auto"/>
        <w:bottom w:val="none" w:sz="0" w:space="0" w:color="auto"/>
        <w:right w:val="none" w:sz="0" w:space="0" w:color="auto"/>
      </w:divBdr>
    </w:div>
    <w:div w:id="1330593791">
      <w:bodyDiv w:val="1"/>
      <w:marLeft w:val="0"/>
      <w:marRight w:val="0"/>
      <w:marTop w:val="0"/>
      <w:marBottom w:val="0"/>
      <w:divBdr>
        <w:top w:val="none" w:sz="0" w:space="0" w:color="auto"/>
        <w:left w:val="none" w:sz="0" w:space="0" w:color="auto"/>
        <w:bottom w:val="none" w:sz="0" w:space="0" w:color="auto"/>
        <w:right w:val="none" w:sz="0" w:space="0" w:color="auto"/>
      </w:divBdr>
    </w:div>
    <w:div w:id="1390152282">
      <w:bodyDiv w:val="1"/>
      <w:marLeft w:val="0"/>
      <w:marRight w:val="0"/>
      <w:marTop w:val="0"/>
      <w:marBottom w:val="0"/>
      <w:divBdr>
        <w:top w:val="none" w:sz="0" w:space="0" w:color="auto"/>
        <w:left w:val="none" w:sz="0" w:space="0" w:color="auto"/>
        <w:bottom w:val="none" w:sz="0" w:space="0" w:color="auto"/>
        <w:right w:val="none" w:sz="0" w:space="0" w:color="auto"/>
      </w:divBdr>
    </w:div>
    <w:div w:id="1457604082">
      <w:bodyDiv w:val="1"/>
      <w:marLeft w:val="0"/>
      <w:marRight w:val="0"/>
      <w:marTop w:val="0"/>
      <w:marBottom w:val="0"/>
      <w:divBdr>
        <w:top w:val="none" w:sz="0" w:space="0" w:color="auto"/>
        <w:left w:val="none" w:sz="0" w:space="0" w:color="auto"/>
        <w:bottom w:val="none" w:sz="0" w:space="0" w:color="auto"/>
        <w:right w:val="none" w:sz="0" w:space="0" w:color="auto"/>
      </w:divBdr>
    </w:div>
    <w:div w:id="1484540295">
      <w:bodyDiv w:val="1"/>
      <w:marLeft w:val="0"/>
      <w:marRight w:val="0"/>
      <w:marTop w:val="0"/>
      <w:marBottom w:val="0"/>
      <w:divBdr>
        <w:top w:val="none" w:sz="0" w:space="0" w:color="auto"/>
        <w:left w:val="none" w:sz="0" w:space="0" w:color="auto"/>
        <w:bottom w:val="none" w:sz="0" w:space="0" w:color="auto"/>
        <w:right w:val="none" w:sz="0" w:space="0" w:color="auto"/>
      </w:divBdr>
    </w:div>
    <w:div w:id="1484663233">
      <w:bodyDiv w:val="1"/>
      <w:marLeft w:val="0"/>
      <w:marRight w:val="0"/>
      <w:marTop w:val="0"/>
      <w:marBottom w:val="0"/>
      <w:divBdr>
        <w:top w:val="none" w:sz="0" w:space="0" w:color="auto"/>
        <w:left w:val="none" w:sz="0" w:space="0" w:color="auto"/>
        <w:bottom w:val="none" w:sz="0" w:space="0" w:color="auto"/>
        <w:right w:val="none" w:sz="0" w:space="0" w:color="auto"/>
      </w:divBdr>
    </w:div>
    <w:div w:id="1530142778">
      <w:bodyDiv w:val="1"/>
      <w:marLeft w:val="0"/>
      <w:marRight w:val="0"/>
      <w:marTop w:val="0"/>
      <w:marBottom w:val="0"/>
      <w:divBdr>
        <w:top w:val="none" w:sz="0" w:space="0" w:color="auto"/>
        <w:left w:val="none" w:sz="0" w:space="0" w:color="auto"/>
        <w:bottom w:val="none" w:sz="0" w:space="0" w:color="auto"/>
        <w:right w:val="none" w:sz="0" w:space="0" w:color="auto"/>
      </w:divBdr>
    </w:div>
    <w:div w:id="1600798989">
      <w:bodyDiv w:val="1"/>
      <w:marLeft w:val="0"/>
      <w:marRight w:val="0"/>
      <w:marTop w:val="0"/>
      <w:marBottom w:val="0"/>
      <w:divBdr>
        <w:top w:val="none" w:sz="0" w:space="0" w:color="auto"/>
        <w:left w:val="none" w:sz="0" w:space="0" w:color="auto"/>
        <w:bottom w:val="none" w:sz="0" w:space="0" w:color="auto"/>
        <w:right w:val="none" w:sz="0" w:space="0" w:color="auto"/>
      </w:divBdr>
    </w:div>
    <w:div w:id="1641568133">
      <w:bodyDiv w:val="1"/>
      <w:marLeft w:val="0"/>
      <w:marRight w:val="0"/>
      <w:marTop w:val="0"/>
      <w:marBottom w:val="0"/>
      <w:divBdr>
        <w:top w:val="none" w:sz="0" w:space="0" w:color="auto"/>
        <w:left w:val="none" w:sz="0" w:space="0" w:color="auto"/>
        <w:bottom w:val="none" w:sz="0" w:space="0" w:color="auto"/>
        <w:right w:val="none" w:sz="0" w:space="0" w:color="auto"/>
      </w:divBdr>
    </w:div>
    <w:div w:id="1724333527">
      <w:bodyDiv w:val="1"/>
      <w:marLeft w:val="0"/>
      <w:marRight w:val="0"/>
      <w:marTop w:val="0"/>
      <w:marBottom w:val="0"/>
      <w:divBdr>
        <w:top w:val="none" w:sz="0" w:space="0" w:color="auto"/>
        <w:left w:val="none" w:sz="0" w:space="0" w:color="auto"/>
        <w:bottom w:val="none" w:sz="0" w:space="0" w:color="auto"/>
        <w:right w:val="none" w:sz="0" w:space="0" w:color="auto"/>
      </w:divBdr>
    </w:div>
    <w:div w:id="1752240488">
      <w:bodyDiv w:val="1"/>
      <w:marLeft w:val="0"/>
      <w:marRight w:val="0"/>
      <w:marTop w:val="0"/>
      <w:marBottom w:val="0"/>
      <w:divBdr>
        <w:top w:val="none" w:sz="0" w:space="0" w:color="auto"/>
        <w:left w:val="none" w:sz="0" w:space="0" w:color="auto"/>
        <w:bottom w:val="none" w:sz="0" w:space="0" w:color="auto"/>
        <w:right w:val="none" w:sz="0" w:space="0" w:color="auto"/>
      </w:divBdr>
    </w:div>
    <w:div w:id="1788348869">
      <w:bodyDiv w:val="1"/>
      <w:marLeft w:val="0"/>
      <w:marRight w:val="0"/>
      <w:marTop w:val="0"/>
      <w:marBottom w:val="0"/>
      <w:divBdr>
        <w:top w:val="none" w:sz="0" w:space="0" w:color="auto"/>
        <w:left w:val="none" w:sz="0" w:space="0" w:color="auto"/>
        <w:bottom w:val="none" w:sz="0" w:space="0" w:color="auto"/>
        <w:right w:val="none" w:sz="0" w:space="0" w:color="auto"/>
      </w:divBdr>
    </w:div>
    <w:div w:id="1816991024">
      <w:bodyDiv w:val="1"/>
      <w:marLeft w:val="0"/>
      <w:marRight w:val="0"/>
      <w:marTop w:val="0"/>
      <w:marBottom w:val="0"/>
      <w:divBdr>
        <w:top w:val="none" w:sz="0" w:space="0" w:color="auto"/>
        <w:left w:val="none" w:sz="0" w:space="0" w:color="auto"/>
        <w:bottom w:val="none" w:sz="0" w:space="0" w:color="auto"/>
        <w:right w:val="none" w:sz="0" w:space="0" w:color="auto"/>
      </w:divBdr>
    </w:div>
    <w:div w:id="1832216100">
      <w:bodyDiv w:val="1"/>
      <w:marLeft w:val="0"/>
      <w:marRight w:val="0"/>
      <w:marTop w:val="0"/>
      <w:marBottom w:val="0"/>
      <w:divBdr>
        <w:top w:val="none" w:sz="0" w:space="0" w:color="auto"/>
        <w:left w:val="none" w:sz="0" w:space="0" w:color="auto"/>
        <w:bottom w:val="none" w:sz="0" w:space="0" w:color="auto"/>
        <w:right w:val="none" w:sz="0" w:space="0" w:color="auto"/>
      </w:divBdr>
    </w:div>
    <w:div w:id="1835411559">
      <w:bodyDiv w:val="1"/>
      <w:marLeft w:val="0"/>
      <w:marRight w:val="0"/>
      <w:marTop w:val="0"/>
      <w:marBottom w:val="0"/>
      <w:divBdr>
        <w:top w:val="none" w:sz="0" w:space="0" w:color="auto"/>
        <w:left w:val="none" w:sz="0" w:space="0" w:color="auto"/>
        <w:bottom w:val="none" w:sz="0" w:space="0" w:color="auto"/>
        <w:right w:val="none" w:sz="0" w:space="0" w:color="auto"/>
      </w:divBdr>
    </w:div>
    <w:div w:id="1836532142">
      <w:bodyDiv w:val="1"/>
      <w:marLeft w:val="0"/>
      <w:marRight w:val="0"/>
      <w:marTop w:val="0"/>
      <w:marBottom w:val="0"/>
      <w:divBdr>
        <w:top w:val="none" w:sz="0" w:space="0" w:color="auto"/>
        <w:left w:val="none" w:sz="0" w:space="0" w:color="auto"/>
        <w:bottom w:val="none" w:sz="0" w:space="0" w:color="auto"/>
        <w:right w:val="none" w:sz="0" w:space="0" w:color="auto"/>
      </w:divBdr>
    </w:div>
    <w:div w:id="1922179703">
      <w:bodyDiv w:val="1"/>
      <w:marLeft w:val="0"/>
      <w:marRight w:val="0"/>
      <w:marTop w:val="0"/>
      <w:marBottom w:val="0"/>
      <w:divBdr>
        <w:top w:val="none" w:sz="0" w:space="0" w:color="auto"/>
        <w:left w:val="none" w:sz="0" w:space="0" w:color="auto"/>
        <w:bottom w:val="none" w:sz="0" w:space="0" w:color="auto"/>
        <w:right w:val="none" w:sz="0" w:space="0" w:color="auto"/>
      </w:divBdr>
    </w:div>
    <w:div w:id="1931548220">
      <w:bodyDiv w:val="1"/>
      <w:marLeft w:val="0"/>
      <w:marRight w:val="0"/>
      <w:marTop w:val="0"/>
      <w:marBottom w:val="0"/>
      <w:divBdr>
        <w:top w:val="none" w:sz="0" w:space="0" w:color="auto"/>
        <w:left w:val="none" w:sz="0" w:space="0" w:color="auto"/>
        <w:bottom w:val="none" w:sz="0" w:space="0" w:color="auto"/>
        <w:right w:val="none" w:sz="0" w:space="0" w:color="auto"/>
      </w:divBdr>
    </w:div>
    <w:div w:id="2054621402">
      <w:bodyDiv w:val="1"/>
      <w:marLeft w:val="0"/>
      <w:marRight w:val="0"/>
      <w:marTop w:val="0"/>
      <w:marBottom w:val="0"/>
      <w:divBdr>
        <w:top w:val="none" w:sz="0" w:space="0" w:color="auto"/>
        <w:left w:val="none" w:sz="0" w:space="0" w:color="auto"/>
        <w:bottom w:val="none" w:sz="0" w:space="0" w:color="auto"/>
        <w:right w:val="none" w:sz="0" w:space="0" w:color="auto"/>
      </w:divBdr>
    </w:div>
    <w:div w:id="2081444993">
      <w:bodyDiv w:val="1"/>
      <w:marLeft w:val="0"/>
      <w:marRight w:val="0"/>
      <w:marTop w:val="0"/>
      <w:marBottom w:val="0"/>
      <w:divBdr>
        <w:top w:val="none" w:sz="0" w:space="0" w:color="auto"/>
        <w:left w:val="none" w:sz="0" w:space="0" w:color="auto"/>
        <w:bottom w:val="none" w:sz="0" w:space="0" w:color="auto"/>
        <w:right w:val="none" w:sz="0" w:space="0" w:color="auto"/>
      </w:divBdr>
    </w:div>
    <w:div w:id="2108111475">
      <w:bodyDiv w:val="1"/>
      <w:marLeft w:val="0"/>
      <w:marRight w:val="0"/>
      <w:marTop w:val="0"/>
      <w:marBottom w:val="0"/>
      <w:divBdr>
        <w:top w:val="none" w:sz="0" w:space="0" w:color="auto"/>
        <w:left w:val="none" w:sz="0" w:space="0" w:color="auto"/>
        <w:bottom w:val="none" w:sz="0" w:space="0" w:color="auto"/>
        <w:right w:val="none" w:sz="0" w:space="0" w:color="auto"/>
      </w:divBdr>
    </w:div>
    <w:div w:id="2134907497">
      <w:bodyDiv w:val="1"/>
      <w:marLeft w:val="0"/>
      <w:marRight w:val="0"/>
      <w:marTop w:val="0"/>
      <w:marBottom w:val="0"/>
      <w:divBdr>
        <w:top w:val="none" w:sz="0" w:space="0" w:color="auto"/>
        <w:left w:val="none" w:sz="0" w:space="0" w:color="auto"/>
        <w:bottom w:val="none" w:sz="0" w:space="0" w:color="auto"/>
        <w:right w:val="none" w:sz="0" w:space="0" w:color="auto"/>
      </w:divBdr>
    </w:div>
    <w:div w:id="213794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Mas13</b:Tag>
    <b:SourceType>JournalArticle</b:SourceType>
    <b:Guid>{56D102DF-14B8-4B76-A707-F921E5A560EC}</b:Guid>
    <b:Author>
      <b:Author>
        <b:NameList>
          <b:Person>
            <b:Last>Masinambow</b:Last>
            <b:First>Andree.</b:First>
          </b:Person>
        </b:NameList>
      </b:Author>
    </b:Author>
    <b:Title>“Analisis Faktor-Faktor Yang Mempengaruhi Wajib Pajak Orang Pribadi Dalam Memenuhi Kewajiban Membayar Pajak Pada Kantor Pelayanan Pajak Pratama Manado</b:Title>
    <b:JournalName>Jurnal EMBA, 1(4)</b:JournalName>
    <b:Year>2013</b:Year>
    <b:Pages> 1857-1867</b:Pages>
    <b:RefOrder>1</b:RefOrder>
  </b:Source>
  <b:Source>
    <b:Tag>And</b:Tag>
    <b:SourceType>JournalArticle</b:SourceType>
    <b:Guid>{D987641B-125F-4C63-8802-522884C70CE6}</b:Guid>
    <b:Author>
      <b:Author>
        <b:NameList>
          <b:Person>
            <b:Last>Dharma</b:Last>
            <b:First>Gede</b:First>
            <b:Middle>Pani Esa., &amp; Suardana, Ketut Alit</b:Middle>
          </b:Person>
        </b:NameList>
      </b:Author>
    </b:Author>
    <b:Title> “Pengaruh Kesadaran Wajib Pajak, Sosialisai Perpajakan, Kulaitas pelayanan Pajak Pada Kepatuhan Wajib Pajak</b:Title>
    <b:InternetSiteTitle>Skripsi. Bengkulu : Universitas Bengkulu.</b:InternetSiteTitle>
    <b:LCID>en-ID</b:LCID>
    <b:Year>2014</b:Year>
    <b:URL>https://ejournal.unib.ac.id/index.php/JurnalAkuntansi/article/view/7589</b:URL>
    <b:JournalName>Jurnal ISSN</b:JournalName>
    <b:Pages>340 - 353</b:Pages>
    <b:RefOrder>2</b:RefOrder>
  </b:Source>
  <b:Source>
    <b:Tag>Har04</b:Tag>
    <b:SourceType>Book</b:SourceType>
    <b:Guid>{9EB494C2-D786-4904-A224-D97781C6B587}</b:Guid>
    <b:Author>
      <b:Author>
        <b:NameList>
          <b:Person>
            <b:Last>Harahap</b:Last>
            <b:First>Abdul</b:First>
            <b:Middle>Asri</b:Middle>
          </b:Person>
        </b:NameList>
      </b:Author>
    </b:Author>
    <b:Title>Paragdigma Baru Perpajakan Indonesia: Perspektif Ekonomi Politik</b:Title>
    <b:Year>2004</b:Year>
    <b:Publisher>Integnita Dinamika Press</b:Publisher>
    <b:RefOrder>3</b:RefOrder>
  </b:Source>
</b:Sources>
</file>

<file path=customXml/itemProps1.xml><?xml version="1.0" encoding="utf-8"?>
<ds:datastoreItem xmlns:ds="http://schemas.openxmlformats.org/officeDocument/2006/customXml" ds:itemID="{2045D357-62C9-49FF-8EDC-B7D9BAE3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5225</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36</cp:revision>
  <cp:lastPrinted>2022-02-07T04:47:00Z</cp:lastPrinted>
  <dcterms:created xsi:type="dcterms:W3CDTF">2021-11-03T13:30:00Z</dcterms:created>
  <dcterms:modified xsi:type="dcterms:W3CDTF">2022-02-07T06:03:00Z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98b21136-882a-3523-b305-b93fc1c7286d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