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53" w:rsidRPr="00B03753" w:rsidRDefault="00B03753" w:rsidP="00B03753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lang w:val="en-US"/>
        </w:rPr>
      </w:pPr>
      <w:r w:rsidRPr="00B03753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lang w:val="en-US"/>
        </w:rPr>
        <w:t>BAB V</w:t>
      </w:r>
    </w:p>
    <w:p w:rsidR="00B03753" w:rsidRPr="00B03753" w:rsidRDefault="00B03753" w:rsidP="00B03753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</w:pPr>
      <w:r w:rsidRPr="00B03753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lang w:val="en-US"/>
        </w:rPr>
        <w:t>PENUTUP</w:t>
      </w:r>
    </w:p>
    <w:p w:rsidR="00B03753" w:rsidRPr="00B03753" w:rsidRDefault="00B03753" w:rsidP="00B03753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</w:pPr>
    </w:p>
    <w:p w:rsidR="00B03753" w:rsidRPr="00B03753" w:rsidRDefault="00B03753" w:rsidP="00B03753">
      <w:pPr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</w:pPr>
      <w:r w:rsidRPr="00B0375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Kesimpulan</w:t>
      </w:r>
    </w:p>
    <w:p w:rsidR="00B03753" w:rsidRPr="00B03753" w:rsidRDefault="00B03753" w:rsidP="00B03753">
      <w:pPr>
        <w:spacing w:after="160" w:line="480" w:lineRule="auto"/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  <w:lang w:val="en-ID" w:eastAsia="zh-CN"/>
        </w:rPr>
      </w:pPr>
      <w:r w:rsidRPr="00B03753">
        <w:rPr>
          <w:rFonts w:ascii="Times New Roman" w:eastAsia="Calibri" w:hAnsi="Times New Roman" w:cs="Times New Roman"/>
          <w:sz w:val="24"/>
          <w:szCs w:val="24"/>
          <w:lang w:val="en-ID"/>
        </w:rPr>
        <w:t>Penelitian ini bertujuan untuk</w:t>
      </w:r>
      <w:r w:rsidRPr="00B03753">
        <w:rPr>
          <w:rFonts w:ascii="Times New Roman" w:eastAsia="Calibri" w:hAnsi="Times New Roman" w:cs="Times New Roman"/>
          <w:sz w:val="24"/>
          <w:szCs w:val="24"/>
        </w:rPr>
        <w:t xml:space="preserve"> m</w:t>
      </w:r>
      <w:r w:rsidRPr="00B03753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enganalisa pengaruh </w:t>
      </w:r>
      <w:r w:rsidRPr="00B03753">
        <w:rPr>
          <w:rFonts w:ascii="Times New Roman" w:eastAsia="Calibri" w:hAnsi="Times New Roman" w:cs="Times New Roman"/>
          <w:sz w:val="24"/>
          <w:szCs w:val="24"/>
        </w:rPr>
        <w:t>Kualitas pelayanan, Sosialisasi pajak, Penggunaan e-filing, Kesadaran wajib pajak dan sanksi perpajakan. Selanjutnya</w:t>
      </w:r>
      <w:r w:rsidRPr="00B03753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hasil analisis data yang telah dilakukan, dapat disimpulkan sebagai berikut:</w:t>
      </w:r>
    </w:p>
    <w:p w:rsidR="00B03753" w:rsidRPr="00B03753" w:rsidRDefault="00B03753" w:rsidP="00B03753">
      <w:pPr>
        <w:numPr>
          <w:ilvl w:val="3"/>
          <w:numId w:val="1"/>
        </w:numPr>
        <w:spacing w:after="160" w:line="48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03753">
        <w:rPr>
          <w:rFonts w:ascii="Times New Roman" w:eastAsia="Calibri" w:hAnsi="Times New Roman" w:cs="Times New Roman"/>
          <w:sz w:val="24"/>
        </w:rPr>
        <w:t>Berdasarkan pengujian yang tersaji pada tabel 4.15 menunjukkan bahwa hipotesis di terima sehingga K</w:t>
      </w:r>
      <w:r w:rsidRPr="00B03753">
        <w:rPr>
          <w:rFonts w:ascii="Times New Roman" w:eastAsia="Calibri" w:hAnsi="Times New Roman" w:cs="Times New Roman"/>
          <w:sz w:val="24"/>
          <w:lang w:val="en-ID"/>
        </w:rPr>
        <w:t>ualitas pelayanan</w:t>
      </w:r>
      <w:r w:rsidRPr="00B0375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berpengaruh</w:t>
      </w:r>
      <w:r w:rsidRPr="00B037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375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terhadap </w:t>
      </w:r>
      <w:r w:rsidRPr="00B03753">
        <w:rPr>
          <w:rFonts w:ascii="Times New Roman" w:eastAsia="Calibri" w:hAnsi="Times New Roman" w:cs="Times New Roman"/>
          <w:sz w:val="24"/>
          <w:lang w:val="en-ID"/>
        </w:rPr>
        <w:t xml:space="preserve">kepatuhan wajib pajak orang pribadi dalam pelaporan </w:t>
      </w:r>
      <w:r w:rsidRPr="00B03753">
        <w:rPr>
          <w:rFonts w:ascii="Times New Roman" w:eastAsia="Calibri" w:hAnsi="Times New Roman" w:cs="Times New Roman"/>
          <w:sz w:val="24"/>
          <w:lang w:val="en-US"/>
        </w:rPr>
        <w:t>SPT</w:t>
      </w:r>
      <w:r w:rsidRPr="00B03753">
        <w:rPr>
          <w:rFonts w:ascii="Times New Roman" w:eastAsia="Calibri" w:hAnsi="Times New Roman" w:cs="Times New Roman"/>
          <w:sz w:val="24"/>
          <w:lang w:val="en-ID"/>
        </w:rPr>
        <w:t xml:space="preserve"> tahunan di tengah </w:t>
      </w:r>
      <w:r w:rsidRPr="00B03753">
        <w:rPr>
          <w:rFonts w:ascii="Times New Roman" w:eastAsia="Calibri" w:hAnsi="Times New Roman" w:cs="Times New Roman"/>
          <w:sz w:val="24"/>
          <w:lang w:val="en-US"/>
        </w:rPr>
        <w:t>P</w:t>
      </w:r>
      <w:r w:rsidRPr="00B03753">
        <w:rPr>
          <w:rFonts w:ascii="Times New Roman" w:eastAsia="Calibri" w:hAnsi="Times New Roman" w:cs="Times New Roman"/>
          <w:sz w:val="24"/>
          <w:lang w:val="en-ID"/>
        </w:rPr>
        <w:t>andemic Covid-19</w:t>
      </w:r>
    </w:p>
    <w:p w:rsidR="00B03753" w:rsidRPr="00B03753" w:rsidRDefault="00B03753" w:rsidP="00B03753">
      <w:pPr>
        <w:numPr>
          <w:ilvl w:val="3"/>
          <w:numId w:val="1"/>
        </w:numPr>
        <w:spacing w:after="160" w:line="48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03753">
        <w:rPr>
          <w:rFonts w:ascii="Times New Roman" w:eastAsia="Calibri" w:hAnsi="Times New Roman" w:cs="Times New Roman"/>
          <w:sz w:val="24"/>
        </w:rPr>
        <w:t>Berdasarkan pengujian yang tersaji pada tabel 4.15 menunjukkan bahwa hipotesis di terima sehingga S</w:t>
      </w:r>
      <w:r w:rsidRPr="00B03753">
        <w:rPr>
          <w:rFonts w:ascii="Times New Roman" w:eastAsia="Calibri" w:hAnsi="Times New Roman" w:cs="Times New Roman"/>
          <w:sz w:val="24"/>
          <w:lang w:val="en-ID"/>
        </w:rPr>
        <w:t xml:space="preserve">osialisasi pajak </w:t>
      </w:r>
      <w:r w:rsidRPr="00B03753">
        <w:rPr>
          <w:rFonts w:ascii="Times New Roman" w:eastAsia="Calibri" w:hAnsi="Times New Roman" w:cs="Times New Roman"/>
          <w:sz w:val="24"/>
          <w:szCs w:val="24"/>
          <w:lang w:val="en-US"/>
        </w:rPr>
        <w:t>berpengaruh</w:t>
      </w:r>
      <w:r w:rsidRPr="00B037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375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terhadap </w:t>
      </w:r>
      <w:r w:rsidRPr="00B03753">
        <w:rPr>
          <w:rFonts w:ascii="Times New Roman" w:eastAsia="Calibri" w:hAnsi="Times New Roman" w:cs="Times New Roman"/>
          <w:sz w:val="24"/>
          <w:lang w:val="en-ID"/>
        </w:rPr>
        <w:t xml:space="preserve">kepatuhan wajib pajak orang pribadi dalam pelaporan </w:t>
      </w:r>
      <w:r w:rsidRPr="00B03753">
        <w:rPr>
          <w:rFonts w:ascii="Times New Roman" w:eastAsia="Calibri" w:hAnsi="Times New Roman" w:cs="Times New Roman"/>
          <w:sz w:val="24"/>
          <w:lang w:val="en-US"/>
        </w:rPr>
        <w:t>SPT</w:t>
      </w:r>
      <w:r w:rsidRPr="00B03753">
        <w:rPr>
          <w:rFonts w:ascii="Times New Roman" w:eastAsia="Calibri" w:hAnsi="Times New Roman" w:cs="Times New Roman"/>
          <w:sz w:val="24"/>
          <w:lang w:val="en-ID"/>
        </w:rPr>
        <w:t xml:space="preserve"> tahunan di tengah Pandemic </w:t>
      </w:r>
      <w:r w:rsidRPr="00B03753">
        <w:rPr>
          <w:rFonts w:ascii="Times New Roman" w:eastAsia="Calibri" w:hAnsi="Times New Roman" w:cs="Times New Roman"/>
          <w:sz w:val="24"/>
          <w:lang w:val="en-US"/>
        </w:rPr>
        <w:t>C</w:t>
      </w:r>
      <w:r w:rsidRPr="00B03753">
        <w:rPr>
          <w:rFonts w:ascii="Times New Roman" w:eastAsia="Calibri" w:hAnsi="Times New Roman" w:cs="Times New Roman"/>
          <w:sz w:val="24"/>
          <w:lang w:val="en-ID"/>
        </w:rPr>
        <w:t>ovid-19</w:t>
      </w:r>
    </w:p>
    <w:p w:rsidR="00B03753" w:rsidRPr="00B03753" w:rsidRDefault="00B03753" w:rsidP="00B03753">
      <w:pPr>
        <w:numPr>
          <w:ilvl w:val="3"/>
          <w:numId w:val="1"/>
        </w:numPr>
        <w:spacing w:after="160" w:line="48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03753">
        <w:rPr>
          <w:rFonts w:ascii="Times New Roman" w:eastAsia="Calibri" w:hAnsi="Times New Roman" w:cs="Times New Roman"/>
          <w:sz w:val="24"/>
        </w:rPr>
        <w:t>Berdasarkan pengujian yang tersaji pada tabel 4.15 menunjukkan bahwa hipotesis di terima sehingga P</w:t>
      </w:r>
      <w:r w:rsidRPr="00B03753">
        <w:rPr>
          <w:rFonts w:ascii="Times New Roman" w:eastAsia="Calibri" w:hAnsi="Times New Roman" w:cs="Times New Roman"/>
          <w:sz w:val="24"/>
          <w:lang w:val="en-ID"/>
        </w:rPr>
        <w:t>enggunaan e-filing</w:t>
      </w:r>
      <w:r w:rsidRPr="00B0375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berpengaruh terhadap </w:t>
      </w:r>
      <w:r w:rsidRPr="00B03753">
        <w:rPr>
          <w:rFonts w:ascii="Times New Roman" w:eastAsia="Calibri" w:hAnsi="Times New Roman" w:cs="Times New Roman"/>
          <w:sz w:val="24"/>
          <w:lang w:val="en-ID"/>
        </w:rPr>
        <w:t xml:space="preserve">kepatuhan wajib pajak orang pribadi dalam pelaporan </w:t>
      </w:r>
      <w:r w:rsidRPr="00B03753">
        <w:rPr>
          <w:rFonts w:ascii="Times New Roman" w:eastAsia="Calibri" w:hAnsi="Times New Roman" w:cs="Times New Roman"/>
          <w:sz w:val="24"/>
          <w:lang w:val="en-US"/>
        </w:rPr>
        <w:t>SPT</w:t>
      </w:r>
      <w:r w:rsidRPr="00B03753">
        <w:rPr>
          <w:rFonts w:ascii="Times New Roman" w:eastAsia="Calibri" w:hAnsi="Times New Roman" w:cs="Times New Roman"/>
          <w:sz w:val="24"/>
          <w:lang w:val="en-ID"/>
        </w:rPr>
        <w:t xml:space="preserve"> tahunan di tengah Pandemic Covid-19</w:t>
      </w:r>
    </w:p>
    <w:p w:rsidR="00B03753" w:rsidRPr="00B03753" w:rsidRDefault="00B03753" w:rsidP="00B03753">
      <w:pPr>
        <w:numPr>
          <w:ilvl w:val="3"/>
          <w:numId w:val="1"/>
        </w:numPr>
        <w:spacing w:after="160" w:line="48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03753">
        <w:rPr>
          <w:rFonts w:ascii="Times New Roman" w:eastAsia="Calibri" w:hAnsi="Times New Roman" w:cs="Times New Roman"/>
          <w:sz w:val="24"/>
        </w:rPr>
        <w:t>Berdasarkan pengujian yang tersaji pada tabel 4.15 menunjukkan bahwa hipotesis di terima sehingga K</w:t>
      </w:r>
      <w:r w:rsidRPr="00B03753">
        <w:rPr>
          <w:rFonts w:ascii="Times New Roman" w:eastAsia="Calibri" w:hAnsi="Times New Roman" w:cs="Times New Roman"/>
          <w:sz w:val="24"/>
          <w:lang w:val="en-ID"/>
        </w:rPr>
        <w:t xml:space="preserve">esadaran </w:t>
      </w:r>
      <w:r w:rsidRPr="00B03753">
        <w:rPr>
          <w:rFonts w:ascii="Times New Roman" w:eastAsia="Calibri" w:hAnsi="Times New Roman" w:cs="Times New Roman"/>
          <w:sz w:val="24"/>
        </w:rPr>
        <w:t>wajib pajak</w:t>
      </w:r>
      <w:r w:rsidRPr="00B0375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berpengaruh terhadap </w:t>
      </w:r>
      <w:r w:rsidRPr="00B03753">
        <w:rPr>
          <w:rFonts w:ascii="Times New Roman" w:eastAsia="Calibri" w:hAnsi="Times New Roman" w:cs="Times New Roman"/>
          <w:sz w:val="24"/>
          <w:lang w:val="en-ID"/>
        </w:rPr>
        <w:lastRenderedPageBreak/>
        <w:t xml:space="preserve">kepatuhan wajib pajak orang pribadi dalam pelaporan </w:t>
      </w:r>
      <w:r w:rsidRPr="00B03753">
        <w:rPr>
          <w:rFonts w:ascii="Times New Roman" w:eastAsia="Calibri" w:hAnsi="Times New Roman" w:cs="Times New Roman"/>
          <w:sz w:val="24"/>
          <w:lang w:val="en-US"/>
        </w:rPr>
        <w:t>SPT</w:t>
      </w:r>
      <w:r w:rsidRPr="00B03753">
        <w:rPr>
          <w:rFonts w:ascii="Times New Roman" w:eastAsia="Calibri" w:hAnsi="Times New Roman" w:cs="Times New Roman"/>
          <w:sz w:val="24"/>
          <w:lang w:val="en-ID"/>
        </w:rPr>
        <w:t xml:space="preserve"> tahunan di tengah Pandemic Covid-19</w:t>
      </w:r>
    </w:p>
    <w:p w:rsidR="00B03753" w:rsidRPr="00B03753" w:rsidRDefault="00B03753" w:rsidP="00B03753">
      <w:pPr>
        <w:numPr>
          <w:ilvl w:val="3"/>
          <w:numId w:val="1"/>
        </w:numPr>
        <w:spacing w:after="160" w:line="48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03753">
        <w:rPr>
          <w:rFonts w:ascii="Times New Roman" w:eastAsia="Calibri" w:hAnsi="Times New Roman" w:cs="Times New Roman"/>
          <w:sz w:val="24"/>
        </w:rPr>
        <w:t>Berdasarkan pengujian yang tersaji pada tabel 4.15 menunjukkan bahwa hipotesis di terima sehingga S</w:t>
      </w:r>
      <w:r w:rsidRPr="00B03753">
        <w:rPr>
          <w:rFonts w:ascii="Times New Roman" w:eastAsia="Calibri" w:hAnsi="Times New Roman" w:cs="Times New Roman"/>
          <w:sz w:val="24"/>
          <w:lang w:val="en-ID"/>
        </w:rPr>
        <w:t>anksi perpajakan</w:t>
      </w:r>
      <w:r w:rsidRPr="00B0375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berpengaruh</w:t>
      </w:r>
      <w:r w:rsidRPr="00B037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375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terhadap </w:t>
      </w:r>
      <w:r w:rsidRPr="00B03753">
        <w:rPr>
          <w:rFonts w:ascii="Times New Roman" w:eastAsia="Calibri" w:hAnsi="Times New Roman" w:cs="Times New Roman"/>
          <w:sz w:val="24"/>
          <w:lang w:val="en-ID"/>
        </w:rPr>
        <w:t xml:space="preserve">kepatuhan wajib pajak orang pribadi dalam pelaporan </w:t>
      </w:r>
      <w:r w:rsidRPr="00B03753">
        <w:rPr>
          <w:rFonts w:ascii="Times New Roman" w:eastAsia="Calibri" w:hAnsi="Times New Roman" w:cs="Times New Roman"/>
          <w:sz w:val="24"/>
          <w:lang w:val="en-US"/>
        </w:rPr>
        <w:t>SPT</w:t>
      </w:r>
      <w:r w:rsidRPr="00B03753">
        <w:rPr>
          <w:rFonts w:ascii="Times New Roman" w:eastAsia="Calibri" w:hAnsi="Times New Roman" w:cs="Times New Roman"/>
          <w:sz w:val="24"/>
          <w:lang w:val="en-ID"/>
        </w:rPr>
        <w:t xml:space="preserve"> tahunan di tengah Pandemic Covid-19</w:t>
      </w:r>
    </w:p>
    <w:p w:rsidR="00B03753" w:rsidRPr="00B03753" w:rsidRDefault="00B03753" w:rsidP="00B03753">
      <w:pPr>
        <w:numPr>
          <w:ilvl w:val="3"/>
          <w:numId w:val="1"/>
        </w:numPr>
        <w:spacing w:after="160" w:line="48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 w:eastAsia="zh-CN"/>
        </w:rPr>
      </w:pPr>
      <w:r w:rsidRPr="00B03753">
        <w:rPr>
          <w:rFonts w:ascii="Times New Roman" w:eastAsia="Calibri" w:hAnsi="Times New Roman" w:cs="Times New Roman"/>
          <w:sz w:val="24"/>
        </w:rPr>
        <w:t>K</w:t>
      </w:r>
      <w:r w:rsidRPr="00B03753">
        <w:rPr>
          <w:rFonts w:ascii="Times New Roman" w:eastAsia="Calibri" w:hAnsi="Times New Roman" w:cs="Times New Roman"/>
          <w:sz w:val="24"/>
          <w:lang w:val="en-ID"/>
        </w:rPr>
        <w:t>ualitas pelayanan, sosialisasi pajak</w:t>
      </w:r>
      <w:r w:rsidRPr="00B03753">
        <w:rPr>
          <w:rFonts w:ascii="Times New Roman" w:eastAsia="Calibri" w:hAnsi="Times New Roman" w:cs="Times New Roman"/>
          <w:sz w:val="24"/>
        </w:rPr>
        <w:t>,</w:t>
      </w:r>
      <w:r w:rsidRPr="00B03753">
        <w:rPr>
          <w:rFonts w:ascii="Times New Roman" w:eastAsia="Calibri" w:hAnsi="Times New Roman" w:cs="Times New Roman"/>
          <w:sz w:val="24"/>
          <w:lang w:val="en-ID"/>
        </w:rPr>
        <w:t xml:space="preserve"> penggunaan e-filing, kesadaran </w:t>
      </w:r>
      <w:r w:rsidRPr="00B03753">
        <w:rPr>
          <w:rFonts w:ascii="Times New Roman" w:eastAsia="Calibri" w:hAnsi="Times New Roman" w:cs="Times New Roman"/>
          <w:sz w:val="24"/>
        </w:rPr>
        <w:t>wajib pajak</w:t>
      </w:r>
      <w:r w:rsidRPr="00B03753">
        <w:rPr>
          <w:rFonts w:ascii="Times New Roman" w:eastAsia="Calibri" w:hAnsi="Times New Roman" w:cs="Times New Roman"/>
          <w:sz w:val="24"/>
          <w:lang w:val="en-ID"/>
        </w:rPr>
        <w:t>, dan</w:t>
      </w:r>
      <w:r w:rsidRPr="00B03753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B03753">
        <w:rPr>
          <w:rFonts w:ascii="Times New Roman" w:eastAsia="Calibri" w:hAnsi="Times New Roman" w:cs="Times New Roman"/>
          <w:sz w:val="24"/>
          <w:lang w:val="en-ID"/>
        </w:rPr>
        <w:t>sanksi perpajakan</w:t>
      </w:r>
      <w:r w:rsidRPr="00B0375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secara bersama-sama berpengaruh</w:t>
      </w:r>
      <w:r w:rsidRPr="00B037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375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terhadap </w:t>
      </w:r>
      <w:r w:rsidRPr="00B03753">
        <w:rPr>
          <w:rFonts w:ascii="Times New Roman" w:eastAsia="Calibri" w:hAnsi="Times New Roman" w:cs="Times New Roman"/>
          <w:sz w:val="24"/>
          <w:lang w:val="en-ID"/>
        </w:rPr>
        <w:t xml:space="preserve">kepatuhan wajib pajak orang pribadi dalam pelaporan </w:t>
      </w:r>
      <w:r w:rsidRPr="00B03753">
        <w:rPr>
          <w:rFonts w:ascii="Times New Roman" w:eastAsia="Calibri" w:hAnsi="Times New Roman" w:cs="Times New Roman"/>
          <w:sz w:val="24"/>
          <w:lang w:val="en-US"/>
        </w:rPr>
        <w:t>SPT</w:t>
      </w:r>
      <w:r w:rsidRPr="00B03753">
        <w:rPr>
          <w:rFonts w:ascii="Times New Roman" w:eastAsia="Calibri" w:hAnsi="Times New Roman" w:cs="Times New Roman"/>
          <w:sz w:val="24"/>
          <w:lang w:val="en-ID"/>
        </w:rPr>
        <w:t xml:space="preserve"> tahunan di tengah Pandemic Covid-19</w:t>
      </w:r>
    </w:p>
    <w:p w:rsidR="00B03753" w:rsidRPr="00B03753" w:rsidRDefault="00B03753" w:rsidP="00B03753">
      <w:pPr>
        <w:numPr>
          <w:ilvl w:val="0"/>
          <w:numId w:val="1"/>
        </w:numPr>
        <w:tabs>
          <w:tab w:val="left" w:pos="426"/>
        </w:tabs>
        <w:spacing w:after="160" w:line="48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03753">
        <w:rPr>
          <w:rFonts w:ascii="Times New Roman" w:eastAsia="Calibri" w:hAnsi="Times New Roman" w:cs="Times New Roman"/>
          <w:b/>
          <w:sz w:val="24"/>
          <w:szCs w:val="24"/>
        </w:rPr>
        <w:t>Keterbatasan Penelitian</w:t>
      </w:r>
    </w:p>
    <w:p w:rsidR="00B03753" w:rsidRPr="00B03753" w:rsidRDefault="00B03753" w:rsidP="00B03753">
      <w:pPr>
        <w:tabs>
          <w:tab w:val="left" w:pos="426"/>
          <w:tab w:val="left" w:pos="720"/>
        </w:tabs>
        <w:spacing w:after="160" w:line="480" w:lineRule="auto"/>
        <w:ind w:left="426" w:firstLine="425"/>
        <w:contextualSpacing/>
        <w:jc w:val="both"/>
        <w:rPr>
          <w:rFonts w:ascii="Times New Roman" w:eastAsia="DengXian" w:hAnsi="Times New Roman" w:cs="Times New Roman"/>
          <w:sz w:val="24"/>
          <w:szCs w:val="24"/>
          <w:lang w:val="en-ID" w:eastAsia="zh-CN"/>
        </w:rPr>
      </w:pPr>
      <w:r w:rsidRPr="00B03753">
        <w:rPr>
          <w:rFonts w:ascii="Times New Roman" w:eastAsia="Calibri" w:hAnsi="Times New Roman" w:cs="Times New Roman"/>
          <w:sz w:val="24"/>
          <w:szCs w:val="24"/>
          <w:lang w:val="en-ID"/>
        </w:rPr>
        <w:t>Penelitian yang telah dilakukan memiliki keterbatasan sebagai berikut:</w:t>
      </w:r>
    </w:p>
    <w:p w:rsidR="00B03753" w:rsidRPr="00B03753" w:rsidRDefault="00B03753" w:rsidP="00B03753">
      <w:pPr>
        <w:numPr>
          <w:ilvl w:val="3"/>
          <w:numId w:val="1"/>
        </w:numPr>
        <w:tabs>
          <w:tab w:val="left" w:pos="426"/>
          <w:tab w:val="left" w:pos="993"/>
          <w:tab w:val="left" w:pos="2552"/>
        </w:tabs>
        <w:spacing w:after="160" w:line="480" w:lineRule="auto"/>
        <w:ind w:left="851" w:hanging="425"/>
        <w:contextualSpacing/>
        <w:jc w:val="both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B03753">
        <w:rPr>
          <w:rFonts w:ascii="Times New Roman" w:eastAsia="Calibri" w:hAnsi="Times New Roman" w:cs="Times New Roman"/>
          <w:sz w:val="24"/>
          <w:szCs w:val="24"/>
        </w:rPr>
        <w:t xml:space="preserve">Penelitian ini hanya terbatas pada </w:t>
      </w:r>
      <w:r w:rsidRPr="00B03753">
        <w:rPr>
          <w:rFonts w:ascii="Times New Roman" w:eastAsia="Calibri" w:hAnsi="Times New Roman" w:cs="Times New Roman"/>
          <w:sz w:val="24"/>
          <w:lang w:val="en-ID"/>
        </w:rPr>
        <w:t>wajib pajak orang pribadi</w:t>
      </w:r>
      <w:r w:rsidRPr="00B03753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B03753">
        <w:rPr>
          <w:rFonts w:ascii="Times New Roman" w:eastAsia="Calibri" w:hAnsi="Times New Roman" w:cs="Times New Roman"/>
          <w:sz w:val="24"/>
        </w:rPr>
        <w:t>d</w:t>
      </w:r>
      <w:r w:rsidRPr="00B03753">
        <w:rPr>
          <w:rFonts w:ascii="Times New Roman" w:eastAsia="Calibri" w:hAnsi="Times New Roman" w:cs="Times New Roman"/>
          <w:sz w:val="24"/>
          <w:lang w:val="en-ID"/>
        </w:rPr>
        <w:t>i K</w:t>
      </w:r>
      <w:r w:rsidRPr="00B03753">
        <w:rPr>
          <w:rFonts w:ascii="Times New Roman" w:eastAsia="Calibri" w:hAnsi="Times New Roman" w:cs="Times New Roman"/>
          <w:sz w:val="24"/>
          <w:lang w:val="en-US"/>
        </w:rPr>
        <w:t>PP</w:t>
      </w:r>
      <w:r w:rsidRPr="00B03753">
        <w:rPr>
          <w:rFonts w:ascii="Times New Roman" w:eastAsia="Calibri" w:hAnsi="Times New Roman" w:cs="Times New Roman"/>
          <w:sz w:val="24"/>
          <w:lang w:val="en-ID"/>
        </w:rPr>
        <w:t xml:space="preserve"> Pratama </w:t>
      </w:r>
      <w:r w:rsidRPr="00B03753">
        <w:rPr>
          <w:rFonts w:ascii="Times New Roman" w:eastAsia="Calibri" w:hAnsi="Times New Roman" w:cs="Times New Roman"/>
          <w:sz w:val="24"/>
          <w:lang w:val="en-US"/>
        </w:rPr>
        <w:t>Sukoharj</w:t>
      </w:r>
      <w:r w:rsidRPr="00B03753">
        <w:rPr>
          <w:rFonts w:ascii="Times New Roman" w:eastAsia="Calibri" w:hAnsi="Times New Roman" w:cs="Times New Roman"/>
          <w:sz w:val="24"/>
        </w:rPr>
        <w:t>o sehingga hasilnya tidak bisa di generalisasikan pada WPOP di KPP lain.</w:t>
      </w:r>
    </w:p>
    <w:p w:rsidR="00B03753" w:rsidRPr="00B03753" w:rsidRDefault="00B03753" w:rsidP="00B03753">
      <w:pPr>
        <w:numPr>
          <w:ilvl w:val="3"/>
          <w:numId w:val="1"/>
        </w:numPr>
        <w:tabs>
          <w:tab w:val="left" w:pos="426"/>
          <w:tab w:val="left" w:pos="993"/>
          <w:tab w:val="left" w:pos="2552"/>
        </w:tabs>
        <w:spacing w:after="160" w:line="480" w:lineRule="auto"/>
        <w:ind w:left="851" w:hanging="425"/>
        <w:contextualSpacing/>
        <w:jc w:val="both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B03753">
        <w:rPr>
          <w:rFonts w:ascii="Times New Roman" w:eastAsia="Calibri" w:hAnsi="Times New Roman" w:cs="Times New Roman"/>
          <w:sz w:val="24"/>
          <w:szCs w:val="24"/>
        </w:rPr>
        <w:t>Hasil koefisien determinasi terbatas pada 45,1</w:t>
      </w:r>
      <w:r w:rsidRPr="00B03753">
        <w:rPr>
          <w:rFonts w:ascii="Times New Roman" w:eastAsia="Calibri" w:hAnsi="Times New Roman" w:cs="Times New Roman"/>
          <w:sz w:val="24"/>
          <w:szCs w:val="24"/>
          <w:lang w:val="en-ID"/>
        </w:rPr>
        <w:t>% perubahan</w:t>
      </w:r>
      <w:r w:rsidRPr="00B037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375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kepatuhan wajib pajak </w:t>
      </w:r>
      <w:r w:rsidRPr="00B03753">
        <w:rPr>
          <w:rFonts w:ascii="Times New Roman" w:eastAsia="Calibri" w:hAnsi="Times New Roman" w:cs="Times New Roman"/>
          <w:sz w:val="24"/>
          <w:szCs w:val="24"/>
          <w:lang w:val="en-ID"/>
        </w:rPr>
        <w:t>dikarenakan oleh adanya perubahan</w:t>
      </w:r>
      <w:r w:rsidRPr="00B03753">
        <w:rPr>
          <w:rFonts w:ascii="Times New Roman" w:eastAsia="Calibri" w:hAnsi="Times New Roman" w:cs="Times New Roman"/>
          <w:sz w:val="24"/>
          <w:szCs w:val="24"/>
        </w:rPr>
        <w:t xml:space="preserve"> atau </w:t>
      </w:r>
      <w:r w:rsidRPr="00B03753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variasi variabel </w:t>
      </w:r>
      <w:r w:rsidRPr="00B03753">
        <w:rPr>
          <w:rFonts w:ascii="Times New Roman" w:eastAsia="Calibri" w:hAnsi="Times New Roman" w:cs="Times New Roman"/>
          <w:sz w:val="24"/>
          <w:lang w:val="en-ID"/>
        </w:rPr>
        <w:t>kualitas pelayanan, sosialisasi pajak</w:t>
      </w:r>
      <w:r w:rsidRPr="00B03753">
        <w:rPr>
          <w:rFonts w:ascii="Times New Roman" w:eastAsia="Calibri" w:hAnsi="Times New Roman" w:cs="Times New Roman"/>
          <w:sz w:val="24"/>
        </w:rPr>
        <w:t>,</w:t>
      </w:r>
      <w:r w:rsidRPr="00B03753">
        <w:rPr>
          <w:rFonts w:ascii="Times New Roman" w:eastAsia="Calibri" w:hAnsi="Times New Roman" w:cs="Times New Roman"/>
          <w:sz w:val="24"/>
          <w:lang w:val="en-ID"/>
        </w:rPr>
        <w:t xml:space="preserve"> penggunaan e-filing, kesadaran </w:t>
      </w:r>
      <w:r w:rsidRPr="00B03753">
        <w:rPr>
          <w:rFonts w:ascii="Times New Roman" w:eastAsia="Calibri" w:hAnsi="Times New Roman" w:cs="Times New Roman"/>
          <w:sz w:val="24"/>
        </w:rPr>
        <w:t>wajib pajak</w:t>
      </w:r>
      <w:r w:rsidRPr="00B03753">
        <w:rPr>
          <w:rFonts w:ascii="Times New Roman" w:eastAsia="Calibri" w:hAnsi="Times New Roman" w:cs="Times New Roman"/>
          <w:sz w:val="24"/>
          <w:lang w:val="en-ID"/>
        </w:rPr>
        <w:t>, dan</w:t>
      </w:r>
      <w:r w:rsidRPr="00B03753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B03753">
        <w:rPr>
          <w:rFonts w:ascii="Times New Roman" w:eastAsia="Calibri" w:hAnsi="Times New Roman" w:cs="Times New Roman"/>
          <w:sz w:val="24"/>
          <w:lang w:val="en-ID"/>
        </w:rPr>
        <w:t>sanksi perpajakan</w:t>
      </w:r>
      <w:r w:rsidRPr="00B0375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3753" w:rsidRPr="00B03753" w:rsidRDefault="00B03753" w:rsidP="00B03753">
      <w:pPr>
        <w:tabs>
          <w:tab w:val="left" w:pos="426"/>
          <w:tab w:val="left" w:pos="993"/>
          <w:tab w:val="left" w:pos="2552"/>
        </w:tabs>
        <w:spacing w:after="160" w:line="480" w:lineRule="auto"/>
        <w:ind w:left="851"/>
        <w:contextualSpacing/>
        <w:jc w:val="both"/>
        <w:rPr>
          <w:rFonts w:ascii="Times New Roman" w:eastAsia="DengXian" w:hAnsi="Times New Roman" w:cs="Times New Roman"/>
          <w:sz w:val="24"/>
          <w:szCs w:val="24"/>
          <w:lang w:eastAsia="zh-CN"/>
        </w:rPr>
      </w:pPr>
    </w:p>
    <w:p w:rsidR="00B03753" w:rsidRPr="00B03753" w:rsidRDefault="00B03753" w:rsidP="00B03753">
      <w:pPr>
        <w:tabs>
          <w:tab w:val="left" w:pos="426"/>
          <w:tab w:val="left" w:pos="993"/>
          <w:tab w:val="left" w:pos="2552"/>
        </w:tabs>
        <w:spacing w:after="160" w:line="480" w:lineRule="auto"/>
        <w:ind w:left="851"/>
        <w:contextualSpacing/>
        <w:jc w:val="both"/>
        <w:rPr>
          <w:rFonts w:ascii="Times New Roman" w:eastAsia="DengXian" w:hAnsi="Times New Roman" w:cs="Times New Roman"/>
          <w:sz w:val="24"/>
          <w:szCs w:val="24"/>
          <w:lang w:eastAsia="zh-CN"/>
        </w:rPr>
      </w:pPr>
    </w:p>
    <w:p w:rsidR="00B03753" w:rsidRPr="00B03753" w:rsidRDefault="00B03753" w:rsidP="00B03753">
      <w:pPr>
        <w:tabs>
          <w:tab w:val="left" w:pos="426"/>
          <w:tab w:val="left" w:pos="993"/>
          <w:tab w:val="left" w:pos="2552"/>
        </w:tabs>
        <w:spacing w:after="160" w:line="480" w:lineRule="auto"/>
        <w:ind w:left="851"/>
        <w:contextualSpacing/>
        <w:jc w:val="both"/>
        <w:rPr>
          <w:rFonts w:ascii="Times New Roman" w:eastAsia="DengXian" w:hAnsi="Times New Roman" w:cs="Times New Roman"/>
          <w:sz w:val="24"/>
          <w:szCs w:val="24"/>
          <w:lang w:eastAsia="zh-CN"/>
        </w:rPr>
      </w:pPr>
    </w:p>
    <w:p w:rsidR="00B03753" w:rsidRPr="00B03753" w:rsidRDefault="00B03753" w:rsidP="00B03753">
      <w:pPr>
        <w:tabs>
          <w:tab w:val="left" w:pos="426"/>
          <w:tab w:val="left" w:pos="993"/>
          <w:tab w:val="left" w:pos="2552"/>
        </w:tabs>
        <w:spacing w:after="160" w:line="480" w:lineRule="auto"/>
        <w:ind w:left="851"/>
        <w:contextualSpacing/>
        <w:jc w:val="both"/>
        <w:rPr>
          <w:rFonts w:ascii="Times New Roman" w:eastAsia="DengXian" w:hAnsi="Times New Roman" w:cs="Times New Roman"/>
          <w:sz w:val="24"/>
          <w:szCs w:val="24"/>
          <w:lang w:eastAsia="zh-CN"/>
        </w:rPr>
      </w:pPr>
    </w:p>
    <w:p w:rsidR="00B03753" w:rsidRPr="00B03753" w:rsidRDefault="00B03753" w:rsidP="00B03753">
      <w:pPr>
        <w:numPr>
          <w:ilvl w:val="0"/>
          <w:numId w:val="1"/>
        </w:numPr>
        <w:tabs>
          <w:tab w:val="left" w:pos="426"/>
        </w:tabs>
        <w:spacing w:after="160" w:line="48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03753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Saran</w:t>
      </w:r>
    </w:p>
    <w:p w:rsidR="00B03753" w:rsidRPr="00B03753" w:rsidRDefault="00B03753" w:rsidP="00B03753">
      <w:pPr>
        <w:spacing w:after="160" w:line="480" w:lineRule="auto"/>
        <w:ind w:left="426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753">
        <w:rPr>
          <w:rFonts w:ascii="Times New Roman" w:eastAsia="Calibri" w:hAnsi="Times New Roman" w:cs="Times New Roman"/>
          <w:sz w:val="24"/>
          <w:szCs w:val="24"/>
        </w:rPr>
        <w:t>Saran yang dapat peneliti sampaikan pada penelitian ini adalah:</w:t>
      </w:r>
    </w:p>
    <w:p w:rsidR="00B03753" w:rsidRPr="00B03753" w:rsidRDefault="00B03753" w:rsidP="00B03753">
      <w:pPr>
        <w:numPr>
          <w:ilvl w:val="3"/>
          <w:numId w:val="1"/>
        </w:numPr>
        <w:tabs>
          <w:tab w:val="left" w:pos="2552"/>
        </w:tabs>
        <w:spacing w:after="160" w:line="48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03753">
        <w:rPr>
          <w:rFonts w:ascii="Times New Roman" w:eastAsia="Calibri" w:hAnsi="Times New Roman" w:cs="Times New Roman"/>
          <w:sz w:val="24"/>
          <w:szCs w:val="24"/>
        </w:rPr>
        <w:t>Agar bisa di generalisasikan maka peniliti selanjutnya meneliti seluruh KPP yang ada di indonesia</w:t>
      </w:r>
      <w:r w:rsidRPr="00B03753">
        <w:rPr>
          <w:rFonts w:ascii="Times New Roman" w:eastAsia="Calibri" w:hAnsi="Times New Roman" w:cs="Times New Roman"/>
          <w:sz w:val="24"/>
        </w:rPr>
        <w:t>.</w:t>
      </w:r>
    </w:p>
    <w:p w:rsidR="00ED7D14" w:rsidRPr="00B03753" w:rsidRDefault="00B03753" w:rsidP="00B03753">
      <w:pPr>
        <w:numPr>
          <w:ilvl w:val="3"/>
          <w:numId w:val="1"/>
        </w:numPr>
        <w:tabs>
          <w:tab w:val="left" w:pos="2552"/>
        </w:tabs>
        <w:spacing w:after="160" w:line="48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B03753">
        <w:rPr>
          <w:rFonts w:ascii="Times New Roman" w:eastAsia="Calibri" w:hAnsi="Times New Roman" w:cs="Times New Roman"/>
          <w:sz w:val="24"/>
          <w:szCs w:val="24"/>
        </w:rPr>
        <w:t>Peneliti selanjutnya diharapkan dapat menambah variabel penelitian yang lain seperti tarif pajak, pengetahuan pajak, dan lain-lain.</w:t>
      </w:r>
    </w:p>
    <w:sectPr w:rsidR="00ED7D14" w:rsidRPr="00B03753" w:rsidSect="00B03753">
      <w:headerReference w:type="default" r:id="rId8"/>
      <w:pgSz w:w="11906" w:h="16838"/>
      <w:pgMar w:top="2268" w:right="1701" w:bottom="1701" w:left="2268" w:header="709" w:footer="709" w:gutter="0"/>
      <w:pgNumType w:start="7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753" w:rsidRDefault="00B03753" w:rsidP="00B03753">
      <w:pPr>
        <w:spacing w:after="0" w:line="240" w:lineRule="auto"/>
      </w:pPr>
      <w:r>
        <w:separator/>
      </w:r>
    </w:p>
  </w:endnote>
  <w:endnote w:type="continuationSeparator" w:id="0">
    <w:p w:rsidR="00B03753" w:rsidRDefault="00B03753" w:rsidP="00B03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753" w:rsidRDefault="00B03753" w:rsidP="00B03753">
      <w:pPr>
        <w:spacing w:after="0" w:line="240" w:lineRule="auto"/>
      </w:pPr>
      <w:r>
        <w:separator/>
      </w:r>
    </w:p>
  </w:footnote>
  <w:footnote w:type="continuationSeparator" w:id="0">
    <w:p w:rsidR="00B03753" w:rsidRDefault="00B03753" w:rsidP="00B03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20880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03753" w:rsidRDefault="00B0375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74</w:t>
        </w:r>
        <w:r>
          <w:rPr>
            <w:noProof/>
          </w:rPr>
          <w:fldChar w:fldCharType="end"/>
        </w:r>
      </w:p>
    </w:sdtContent>
  </w:sdt>
  <w:p w:rsidR="00B03753" w:rsidRDefault="00B037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76587"/>
    <w:multiLevelType w:val="multilevel"/>
    <w:tmpl w:val="73276587"/>
    <w:lvl w:ilvl="0">
      <w:start w:val="1"/>
      <w:numFmt w:val="upperLetter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53"/>
    <w:rsid w:val="000F4608"/>
    <w:rsid w:val="00367609"/>
    <w:rsid w:val="00B0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753"/>
  </w:style>
  <w:style w:type="paragraph" w:styleId="Footer">
    <w:name w:val="footer"/>
    <w:basedOn w:val="Normal"/>
    <w:link w:val="FooterChar"/>
    <w:uiPriority w:val="99"/>
    <w:unhideWhenUsed/>
    <w:rsid w:val="00B03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753"/>
  </w:style>
  <w:style w:type="paragraph" w:styleId="Footer">
    <w:name w:val="footer"/>
    <w:basedOn w:val="Normal"/>
    <w:link w:val="FooterChar"/>
    <w:uiPriority w:val="99"/>
    <w:unhideWhenUsed/>
    <w:rsid w:val="00B03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Seven</dc:creator>
  <cp:lastModifiedBy>Windows Seven</cp:lastModifiedBy>
  <cp:revision>1</cp:revision>
  <dcterms:created xsi:type="dcterms:W3CDTF">2022-02-11T06:47:00Z</dcterms:created>
  <dcterms:modified xsi:type="dcterms:W3CDTF">2022-02-11T06:54:00Z</dcterms:modified>
</cp:coreProperties>
</file>