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176" w:rsidRPr="009D60E0" w:rsidRDefault="00A31D9B" w:rsidP="008F0176">
      <w:pPr>
        <w:spacing w:line="360" w:lineRule="auto"/>
        <w:jc w:val="center"/>
        <w:rPr>
          <w:rFonts w:asciiTheme="majorBidi" w:hAnsiTheme="majorBidi" w:cstheme="majorBidi"/>
          <w:b/>
          <w:bCs/>
          <w:sz w:val="24"/>
          <w:szCs w:val="24"/>
        </w:rPr>
      </w:pPr>
      <w:r w:rsidRPr="009D60E0">
        <w:rPr>
          <w:rFonts w:asciiTheme="majorBidi" w:hAnsiTheme="majorBidi" w:cstheme="majorBidi"/>
          <w:b/>
          <w:bCs/>
          <w:sz w:val="24"/>
          <w:szCs w:val="24"/>
          <w:lang w:val="en-ID"/>
        </w:rPr>
        <w:t xml:space="preserve">PRESTASI  BELAJAR    DITINJAU  DARI KEMANDIRIAN, FASILITAS BELAJAR, PERHATIAN ORANG TUA DAN LINGKUNGAN TEMAN SEBAYA  </w:t>
      </w:r>
      <w:r w:rsidRPr="009D60E0">
        <w:rPr>
          <w:rFonts w:asciiTheme="majorBidi" w:hAnsiTheme="majorBidi" w:cstheme="majorBidi"/>
          <w:b/>
          <w:bCs/>
          <w:sz w:val="24"/>
          <w:szCs w:val="24"/>
        </w:rPr>
        <w:t>SISWA SMK NEGERI 1 SRAGEN</w:t>
      </w:r>
    </w:p>
    <w:p w:rsidR="00DC4D48" w:rsidRPr="00DC4D48" w:rsidRDefault="00A31D9B" w:rsidP="00C87B85">
      <w:pPr>
        <w:pStyle w:val="Heading1"/>
        <w:tabs>
          <w:tab w:val="left" w:pos="7938"/>
        </w:tabs>
        <w:spacing w:before="0" w:line="360" w:lineRule="auto"/>
        <w:ind w:left="0" w:right="2" w:firstLine="0"/>
        <w:jc w:val="center"/>
        <w:rPr>
          <w:lang w:val="id-ID"/>
        </w:rPr>
      </w:pPr>
      <w:bookmarkStart w:id="0" w:name="_Toc93722729"/>
      <w:r w:rsidRPr="00A31D9B">
        <w:t>TESIS</w:t>
      </w:r>
      <w:bookmarkEnd w:id="0"/>
    </w:p>
    <w:p w:rsidR="00726E9A" w:rsidRDefault="00A31D9B" w:rsidP="00C87B85">
      <w:pPr>
        <w:pStyle w:val="BodyText"/>
        <w:spacing w:before="132" w:line="360" w:lineRule="auto"/>
        <w:ind w:left="1015" w:right="447"/>
        <w:jc w:val="center"/>
        <w:rPr>
          <w:rFonts w:asciiTheme="majorBidi" w:hAnsiTheme="majorBidi" w:cstheme="majorBidi"/>
        </w:rPr>
      </w:pPr>
      <w:r w:rsidRPr="00A31D9B">
        <w:rPr>
          <w:rFonts w:asciiTheme="majorBidi" w:hAnsiTheme="majorBidi" w:cstheme="majorBidi"/>
        </w:rPr>
        <w:t>Diajukan</w:t>
      </w:r>
      <w:r w:rsidR="00031BBD">
        <w:rPr>
          <w:rFonts w:asciiTheme="majorBidi" w:hAnsiTheme="majorBidi" w:cstheme="majorBidi"/>
        </w:rPr>
        <w:t xml:space="preserve"> Untuk</w:t>
      </w:r>
      <w:r w:rsidRPr="00A31D9B">
        <w:rPr>
          <w:rFonts w:asciiTheme="majorBidi" w:hAnsiTheme="majorBidi" w:cstheme="majorBidi"/>
        </w:rPr>
        <w:t xml:space="preserve"> Memenuhi</w:t>
      </w:r>
      <w:r w:rsidRPr="00A31D9B">
        <w:rPr>
          <w:rFonts w:asciiTheme="majorBidi" w:hAnsiTheme="majorBidi" w:cstheme="majorBidi"/>
          <w:spacing w:val="-1"/>
        </w:rPr>
        <w:t xml:space="preserve"> </w:t>
      </w:r>
      <w:r w:rsidRPr="00A31D9B">
        <w:rPr>
          <w:rFonts w:asciiTheme="majorBidi" w:hAnsiTheme="majorBidi" w:cstheme="majorBidi"/>
        </w:rPr>
        <w:t>Sebagian Persyaratan</w:t>
      </w:r>
      <w:r w:rsidRPr="00A31D9B">
        <w:rPr>
          <w:rFonts w:asciiTheme="majorBidi" w:hAnsiTheme="majorBidi" w:cstheme="majorBidi"/>
          <w:spacing w:val="1"/>
        </w:rPr>
        <w:t xml:space="preserve"> </w:t>
      </w:r>
      <w:r w:rsidRPr="00A31D9B">
        <w:rPr>
          <w:rFonts w:asciiTheme="majorBidi" w:hAnsiTheme="majorBidi" w:cstheme="majorBidi"/>
        </w:rPr>
        <w:t>guna</w:t>
      </w:r>
      <w:r w:rsidRPr="00A31D9B">
        <w:rPr>
          <w:rFonts w:asciiTheme="majorBidi" w:hAnsiTheme="majorBidi" w:cstheme="majorBidi"/>
          <w:spacing w:val="-1"/>
        </w:rPr>
        <w:t xml:space="preserve"> </w:t>
      </w:r>
      <w:r w:rsidRPr="00A31D9B">
        <w:rPr>
          <w:rFonts w:asciiTheme="majorBidi" w:hAnsiTheme="majorBidi" w:cstheme="majorBidi"/>
        </w:rPr>
        <w:t>Memperoleh Gelar</w:t>
      </w:r>
      <w:r w:rsidRPr="00A31D9B">
        <w:rPr>
          <w:rFonts w:asciiTheme="majorBidi" w:hAnsiTheme="majorBidi" w:cstheme="majorBidi"/>
          <w:spacing w:val="-4"/>
        </w:rPr>
        <w:t xml:space="preserve"> </w:t>
      </w:r>
      <w:r w:rsidR="00730A8C">
        <w:rPr>
          <w:rFonts w:asciiTheme="majorBidi" w:hAnsiTheme="majorBidi" w:cstheme="majorBidi"/>
        </w:rPr>
        <w:t>Ma</w:t>
      </w:r>
      <w:r w:rsidRPr="00A31D9B">
        <w:rPr>
          <w:rFonts w:asciiTheme="majorBidi" w:hAnsiTheme="majorBidi" w:cstheme="majorBidi"/>
        </w:rPr>
        <w:t>gister Sains</w:t>
      </w:r>
      <w:r w:rsidR="00031BBD">
        <w:rPr>
          <w:rFonts w:asciiTheme="majorBidi" w:hAnsiTheme="majorBidi" w:cstheme="majorBidi"/>
        </w:rPr>
        <w:t xml:space="preserve"> (M.Si)</w:t>
      </w:r>
    </w:p>
    <w:p w:rsidR="008F0176" w:rsidRPr="00DC4D48" w:rsidRDefault="008F0176" w:rsidP="00C87B85">
      <w:pPr>
        <w:pStyle w:val="BodyText"/>
        <w:spacing w:before="132" w:line="360" w:lineRule="auto"/>
        <w:ind w:left="1015" w:right="447"/>
        <w:jc w:val="center"/>
        <w:rPr>
          <w:rFonts w:asciiTheme="majorBidi" w:hAnsiTheme="majorBidi" w:cstheme="majorBidi"/>
          <w:sz w:val="24"/>
          <w:szCs w:val="24"/>
        </w:rPr>
      </w:pPr>
    </w:p>
    <w:p w:rsidR="00DC4D48" w:rsidRPr="00DC4D48" w:rsidRDefault="00A31D9B" w:rsidP="00C87B85">
      <w:pPr>
        <w:tabs>
          <w:tab w:val="left" w:pos="0"/>
          <w:tab w:val="left" w:pos="8280"/>
          <w:tab w:val="left" w:pos="9090"/>
          <w:tab w:val="left" w:pos="9180"/>
        </w:tabs>
        <w:spacing w:line="360" w:lineRule="auto"/>
        <w:ind w:right="3"/>
        <w:jc w:val="center"/>
        <w:rPr>
          <w:sz w:val="24"/>
          <w:szCs w:val="24"/>
        </w:rPr>
      </w:pPr>
      <w:r>
        <w:rPr>
          <w:noProof/>
          <w:sz w:val="24"/>
          <w:szCs w:val="24"/>
          <w:lang w:val="en-US" w:eastAsia="en-US"/>
        </w:rPr>
        <w:drawing>
          <wp:inline distT="0" distB="0" distL="0" distR="0">
            <wp:extent cx="2552700" cy="2514600"/>
            <wp:effectExtent l="0" t="0" r="0" b="0"/>
            <wp:docPr id="7" name="Picture 7" descr="Description: E:\Logo-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Logo-UNIB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514600"/>
                    </a:xfrm>
                    <a:prstGeom prst="rect">
                      <a:avLst/>
                    </a:prstGeom>
                    <a:noFill/>
                    <a:ln>
                      <a:noFill/>
                    </a:ln>
                  </pic:spPr>
                </pic:pic>
              </a:graphicData>
            </a:graphic>
          </wp:inline>
        </w:drawing>
      </w:r>
    </w:p>
    <w:p w:rsidR="008F0176" w:rsidRDefault="008F0176" w:rsidP="00C87B85">
      <w:pPr>
        <w:tabs>
          <w:tab w:val="left" w:pos="0"/>
          <w:tab w:val="left" w:pos="8280"/>
          <w:tab w:val="left" w:pos="9090"/>
          <w:tab w:val="left" w:pos="9180"/>
        </w:tabs>
        <w:spacing w:line="360" w:lineRule="auto"/>
        <w:ind w:right="3"/>
        <w:jc w:val="center"/>
        <w:rPr>
          <w:rFonts w:ascii="Times New Roman" w:hAnsi="Times New Roman" w:cs="Times New Roman"/>
          <w:b/>
          <w:sz w:val="24"/>
          <w:szCs w:val="24"/>
        </w:rPr>
      </w:pPr>
    </w:p>
    <w:p w:rsidR="00A31D9B" w:rsidRPr="00E86129" w:rsidRDefault="00DC4D48" w:rsidP="00C87B85">
      <w:pPr>
        <w:tabs>
          <w:tab w:val="left" w:pos="0"/>
          <w:tab w:val="left" w:pos="8280"/>
          <w:tab w:val="left" w:pos="9090"/>
          <w:tab w:val="left" w:pos="9180"/>
        </w:tabs>
        <w:spacing w:line="360" w:lineRule="auto"/>
        <w:ind w:right="3"/>
        <w:jc w:val="center"/>
        <w:rPr>
          <w:rFonts w:ascii="Times New Roman" w:hAnsi="Times New Roman" w:cs="Times New Roman"/>
          <w:b/>
          <w:sz w:val="24"/>
          <w:szCs w:val="24"/>
        </w:rPr>
      </w:pPr>
      <w:r>
        <w:rPr>
          <w:rFonts w:ascii="Times New Roman" w:hAnsi="Times New Roman" w:cs="Times New Roman"/>
          <w:b/>
          <w:sz w:val="24"/>
          <w:szCs w:val="24"/>
        </w:rPr>
        <w:t>Oleh</w:t>
      </w:r>
      <w:r w:rsidR="00A31D9B" w:rsidRPr="00E86129">
        <w:rPr>
          <w:rFonts w:ascii="Times New Roman" w:hAnsi="Times New Roman" w:cs="Times New Roman"/>
          <w:b/>
          <w:sz w:val="24"/>
          <w:szCs w:val="24"/>
        </w:rPr>
        <w:t xml:space="preserve"> :</w:t>
      </w:r>
    </w:p>
    <w:p w:rsidR="00031BBD" w:rsidRDefault="00031BBD" w:rsidP="00C87B85">
      <w:pPr>
        <w:tabs>
          <w:tab w:val="left" w:pos="0"/>
          <w:tab w:val="left" w:pos="8280"/>
          <w:tab w:val="left" w:pos="9090"/>
          <w:tab w:val="left" w:pos="9180"/>
        </w:tabs>
        <w:spacing w:line="360" w:lineRule="auto"/>
        <w:ind w:right="3"/>
        <w:jc w:val="center"/>
        <w:rPr>
          <w:rFonts w:asciiTheme="majorBidi" w:hAnsiTheme="majorBidi" w:cstheme="majorBidi"/>
          <w:b/>
          <w:sz w:val="24"/>
          <w:szCs w:val="24"/>
        </w:rPr>
      </w:pPr>
      <w:r>
        <w:rPr>
          <w:rFonts w:asciiTheme="majorBidi" w:hAnsiTheme="majorBidi" w:cstheme="majorBidi"/>
          <w:b/>
          <w:sz w:val="24"/>
          <w:szCs w:val="24"/>
        </w:rPr>
        <w:t>RINI TRININGSIH</w:t>
      </w:r>
    </w:p>
    <w:p w:rsidR="00A31D9B" w:rsidRDefault="00A31D9B" w:rsidP="00C87B85">
      <w:pPr>
        <w:tabs>
          <w:tab w:val="left" w:pos="0"/>
          <w:tab w:val="left" w:pos="8280"/>
          <w:tab w:val="left" w:pos="9090"/>
          <w:tab w:val="left" w:pos="9180"/>
        </w:tabs>
        <w:spacing w:line="360" w:lineRule="auto"/>
        <w:ind w:right="3"/>
        <w:jc w:val="center"/>
        <w:rPr>
          <w:rFonts w:asciiTheme="majorBidi" w:hAnsiTheme="majorBidi" w:cstheme="majorBidi"/>
          <w:b/>
          <w:sz w:val="24"/>
          <w:szCs w:val="24"/>
        </w:rPr>
      </w:pPr>
      <w:r w:rsidRPr="00121C07">
        <w:rPr>
          <w:rFonts w:asciiTheme="majorBidi" w:hAnsiTheme="majorBidi" w:cstheme="majorBidi"/>
          <w:b/>
          <w:sz w:val="24"/>
          <w:szCs w:val="24"/>
        </w:rPr>
        <w:t>2020P20042</w:t>
      </w:r>
    </w:p>
    <w:p w:rsidR="00DC4D48" w:rsidRPr="00121C07" w:rsidRDefault="00DC4D48" w:rsidP="00C87B85">
      <w:pPr>
        <w:tabs>
          <w:tab w:val="left" w:pos="0"/>
          <w:tab w:val="left" w:pos="8280"/>
          <w:tab w:val="left" w:pos="9090"/>
          <w:tab w:val="left" w:pos="9180"/>
        </w:tabs>
        <w:spacing w:line="360" w:lineRule="auto"/>
        <w:ind w:right="3"/>
        <w:jc w:val="center"/>
        <w:rPr>
          <w:rFonts w:asciiTheme="majorBidi" w:hAnsiTheme="majorBidi" w:cstheme="majorBidi"/>
          <w:b/>
          <w:sz w:val="24"/>
          <w:szCs w:val="24"/>
        </w:rPr>
      </w:pPr>
    </w:p>
    <w:p w:rsidR="00A31D9B" w:rsidRDefault="00A31D9B" w:rsidP="008F0176">
      <w:pPr>
        <w:tabs>
          <w:tab w:val="left" w:pos="0"/>
          <w:tab w:val="left" w:pos="8280"/>
          <w:tab w:val="left" w:pos="9090"/>
          <w:tab w:val="left" w:pos="9180"/>
        </w:tabs>
        <w:spacing w:after="0" w:line="360" w:lineRule="auto"/>
        <w:ind w:right="3"/>
        <w:jc w:val="center"/>
        <w:rPr>
          <w:rFonts w:asciiTheme="majorBidi" w:hAnsiTheme="majorBidi" w:cstheme="majorBidi"/>
          <w:b/>
          <w:sz w:val="24"/>
          <w:szCs w:val="24"/>
        </w:rPr>
      </w:pPr>
      <w:r w:rsidRPr="00121C07">
        <w:rPr>
          <w:rFonts w:asciiTheme="majorBidi" w:hAnsiTheme="majorBidi" w:cstheme="majorBidi"/>
          <w:b/>
          <w:sz w:val="24"/>
          <w:szCs w:val="24"/>
        </w:rPr>
        <w:t xml:space="preserve">PROGRAM </w:t>
      </w:r>
      <w:r w:rsidR="00031BBD">
        <w:rPr>
          <w:rFonts w:asciiTheme="majorBidi" w:hAnsiTheme="majorBidi" w:cstheme="majorBidi"/>
          <w:b/>
          <w:sz w:val="24"/>
          <w:szCs w:val="24"/>
        </w:rPr>
        <w:t xml:space="preserve">STUDI </w:t>
      </w:r>
      <w:r w:rsidRPr="00121C07">
        <w:rPr>
          <w:rFonts w:asciiTheme="majorBidi" w:hAnsiTheme="majorBidi" w:cstheme="majorBidi"/>
          <w:b/>
          <w:sz w:val="24"/>
          <w:szCs w:val="24"/>
        </w:rPr>
        <w:t>MAGISTER</w:t>
      </w:r>
      <w:r w:rsidR="00031BBD">
        <w:rPr>
          <w:rFonts w:asciiTheme="majorBidi" w:hAnsiTheme="majorBidi" w:cstheme="majorBidi"/>
          <w:b/>
          <w:sz w:val="24"/>
          <w:szCs w:val="24"/>
        </w:rPr>
        <w:t xml:space="preserve"> ILMU</w:t>
      </w:r>
      <w:r w:rsidRPr="00121C07">
        <w:rPr>
          <w:rFonts w:asciiTheme="majorBidi" w:hAnsiTheme="majorBidi" w:cstheme="majorBidi"/>
          <w:b/>
          <w:sz w:val="24"/>
          <w:szCs w:val="24"/>
        </w:rPr>
        <w:t xml:space="preserve"> MANAJEMEN</w:t>
      </w:r>
    </w:p>
    <w:p w:rsidR="00031BBD" w:rsidRPr="00121C07" w:rsidRDefault="00031BBD" w:rsidP="008F0176">
      <w:pPr>
        <w:tabs>
          <w:tab w:val="left" w:pos="0"/>
          <w:tab w:val="left" w:pos="8280"/>
          <w:tab w:val="left" w:pos="9090"/>
          <w:tab w:val="left" w:pos="9180"/>
        </w:tabs>
        <w:spacing w:after="0" w:line="360" w:lineRule="auto"/>
        <w:ind w:right="3"/>
        <w:jc w:val="center"/>
        <w:rPr>
          <w:rFonts w:asciiTheme="majorBidi" w:hAnsiTheme="majorBidi" w:cstheme="majorBidi"/>
          <w:b/>
          <w:sz w:val="24"/>
          <w:szCs w:val="24"/>
        </w:rPr>
      </w:pPr>
      <w:r>
        <w:rPr>
          <w:rFonts w:asciiTheme="majorBidi" w:hAnsiTheme="majorBidi" w:cstheme="majorBidi"/>
          <w:b/>
          <w:sz w:val="24"/>
          <w:szCs w:val="24"/>
        </w:rPr>
        <w:t>PROGRAM PASCASARJANA</w:t>
      </w:r>
    </w:p>
    <w:p w:rsidR="00DC4D48" w:rsidRDefault="00A31D9B" w:rsidP="008F0176">
      <w:pPr>
        <w:tabs>
          <w:tab w:val="left" w:pos="0"/>
          <w:tab w:val="left" w:pos="8280"/>
          <w:tab w:val="left" w:pos="9090"/>
          <w:tab w:val="left" w:pos="9180"/>
        </w:tabs>
        <w:spacing w:after="0" w:line="360" w:lineRule="auto"/>
        <w:ind w:right="3"/>
        <w:jc w:val="center"/>
        <w:rPr>
          <w:rFonts w:asciiTheme="majorBidi" w:hAnsiTheme="majorBidi" w:cstheme="majorBidi"/>
          <w:b/>
          <w:sz w:val="24"/>
          <w:szCs w:val="24"/>
        </w:rPr>
      </w:pPr>
      <w:r w:rsidRPr="00121C07">
        <w:rPr>
          <w:rFonts w:asciiTheme="majorBidi" w:hAnsiTheme="majorBidi" w:cstheme="majorBidi"/>
          <w:b/>
          <w:sz w:val="24"/>
          <w:szCs w:val="24"/>
        </w:rPr>
        <w:t>UNIVERSITAS ISLAM BATIK</w:t>
      </w:r>
    </w:p>
    <w:p w:rsidR="00A31D9B" w:rsidRPr="00121C07" w:rsidRDefault="00A31D9B" w:rsidP="008F0176">
      <w:pPr>
        <w:tabs>
          <w:tab w:val="left" w:pos="0"/>
          <w:tab w:val="left" w:pos="8280"/>
          <w:tab w:val="left" w:pos="9090"/>
          <w:tab w:val="left" w:pos="9180"/>
        </w:tabs>
        <w:spacing w:after="0" w:line="360" w:lineRule="auto"/>
        <w:ind w:right="3"/>
        <w:jc w:val="center"/>
        <w:rPr>
          <w:rFonts w:asciiTheme="majorBidi" w:hAnsiTheme="majorBidi" w:cstheme="majorBidi"/>
          <w:b/>
          <w:sz w:val="24"/>
          <w:szCs w:val="24"/>
        </w:rPr>
      </w:pPr>
      <w:r w:rsidRPr="00121C07">
        <w:rPr>
          <w:rFonts w:asciiTheme="majorBidi" w:hAnsiTheme="majorBidi" w:cstheme="majorBidi"/>
          <w:b/>
          <w:sz w:val="24"/>
          <w:szCs w:val="24"/>
        </w:rPr>
        <w:t xml:space="preserve"> SURAKARTA</w:t>
      </w:r>
    </w:p>
    <w:p w:rsidR="00726E9A" w:rsidRDefault="00C87B85" w:rsidP="008F0176">
      <w:pPr>
        <w:tabs>
          <w:tab w:val="left" w:pos="0"/>
          <w:tab w:val="left" w:pos="8280"/>
          <w:tab w:val="left" w:pos="9090"/>
          <w:tab w:val="left" w:pos="9180"/>
        </w:tabs>
        <w:spacing w:after="0" w:line="360" w:lineRule="auto"/>
        <w:ind w:right="3"/>
        <w:jc w:val="center"/>
        <w:rPr>
          <w:rFonts w:asciiTheme="majorBidi" w:hAnsiTheme="majorBidi" w:cstheme="majorBidi"/>
          <w:b/>
          <w:sz w:val="24"/>
          <w:szCs w:val="24"/>
        </w:rPr>
      </w:pPr>
      <w:r>
        <w:rPr>
          <w:rFonts w:asciiTheme="majorBidi" w:hAnsiTheme="majorBidi" w:cstheme="majorBidi"/>
          <w:b/>
          <w:sz w:val="24"/>
          <w:szCs w:val="24"/>
        </w:rPr>
        <w:t>2022</w:t>
      </w:r>
    </w:p>
    <w:p w:rsidR="009D60E0" w:rsidRPr="00092C4B" w:rsidRDefault="008F0176" w:rsidP="008F0176">
      <w:pPr>
        <w:jc w:val="center"/>
        <w:rPr>
          <w:rFonts w:asciiTheme="majorBidi" w:hAnsiTheme="majorBidi" w:cstheme="majorBidi"/>
          <w:b/>
          <w:bCs/>
          <w:sz w:val="24"/>
          <w:szCs w:val="24"/>
        </w:rPr>
      </w:pPr>
      <w:bookmarkStart w:id="1" w:name="_Toc93722730"/>
      <w:r>
        <w:br w:type="page"/>
      </w:r>
      <w:r w:rsidR="00A31D9B" w:rsidRPr="00092C4B">
        <w:rPr>
          <w:rFonts w:asciiTheme="majorBidi" w:hAnsiTheme="majorBidi" w:cstheme="majorBidi"/>
          <w:b/>
          <w:bCs/>
          <w:sz w:val="24"/>
          <w:szCs w:val="24"/>
        </w:rPr>
        <w:lastRenderedPageBreak/>
        <w:t xml:space="preserve">LEMBAR </w:t>
      </w:r>
      <w:r w:rsidR="00F15764" w:rsidRPr="00092C4B">
        <w:rPr>
          <w:rFonts w:asciiTheme="majorBidi" w:hAnsiTheme="majorBidi" w:cstheme="majorBidi"/>
          <w:b/>
          <w:bCs/>
          <w:sz w:val="24"/>
          <w:szCs w:val="24"/>
        </w:rPr>
        <w:t>PENGESAHAN TESIS</w:t>
      </w:r>
      <w:bookmarkEnd w:id="1"/>
    </w:p>
    <w:p w:rsidR="00A31D9B" w:rsidRPr="009D60E0" w:rsidRDefault="00215305" w:rsidP="009D60E0">
      <w:pPr>
        <w:spacing w:after="0" w:line="480" w:lineRule="auto"/>
        <w:ind w:right="-822"/>
        <w:rPr>
          <w:rFonts w:asciiTheme="majorBidi" w:hAnsiTheme="majorBidi" w:cstheme="majorBidi"/>
          <w:sz w:val="24"/>
          <w:szCs w:val="24"/>
        </w:rPr>
      </w:pPr>
      <w:r>
        <w:rPr>
          <w:rFonts w:asciiTheme="majorBidi" w:hAnsiTheme="majorBidi" w:cstheme="majorBidi"/>
          <w:noProof/>
          <w:sz w:val="24"/>
          <w:szCs w:val="24"/>
          <w:lang w:val="en-US" w:eastAsia="en-US"/>
        </w:rPr>
        <w:drawing>
          <wp:anchor distT="0" distB="0" distL="114300" distR="114300" simplePos="0" relativeHeight="251680768" behindDoc="0" locked="0" layoutInCell="1" allowOverlap="1">
            <wp:simplePos x="0" y="0"/>
            <wp:positionH relativeFrom="column">
              <wp:posOffset>-1208479</wp:posOffset>
            </wp:positionH>
            <wp:positionV relativeFrom="paragraph">
              <wp:posOffset>-1598354</wp:posOffset>
            </wp:positionV>
            <wp:extent cx="7126029" cy="10058400"/>
            <wp:effectExtent l="19050" t="0" r="0" b="0"/>
            <wp:wrapNone/>
            <wp:docPr id="5" name="Picture 1" descr="C:\Documents and Settings\Uniba Copy Center\My Documents\My Pictures\img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niba Copy Center\My Documents\My Pictures\img778.jpg"/>
                    <pic:cNvPicPr>
                      <a:picLocks noChangeAspect="1" noChangeArrowheads="1"/>
                    </pic:cNvPicPr>
                  </pic:nvPicPr>
                  <pic:blipFill>
                    <a:blip r:embed="rId9" cstate="print"/>
                    <a:srcRect/>
                    <a:stretch>
                      <a:fillRect/>
                    </a:stretch>
                  </pic:blipFill>
                  <pic:spPr bwMode="auto">
                    <a:xfrm>
                      <a:off x="0" y="0"/>
                      <a:ext cx="7126029" cy="10058400"/>
                    </a:xfrm>
                    <a:prstGeom prst="rect">
                      <a:avLst/>
                    </a:prstGeom>
                    <a:noFill/>
                    <a:ln w="9525">
                      <a:noFill/>
                      <a:miter lim="800000"/>
                      <a:headEnd/>
                      <a:tailEnd/>
                    </a:ln>
                  </pic:spPr>
                </pic:pic>
              </a:graphicData>
            </a:graphic>
          </wp:anchor>
        </w:drawing>
      </w:r>
      <w:r w:rsidR="00A31D9B" w:rsidRPr="009D60E0">
        <w:rPr>
          <w:rFonts w:asciiTheme="majorBidi" w:hAnsiTheme="majorBidi" w:cstheme="majorBidi"/>
          <w:sz w:val="24"/>
          <w:szCs w:val="24"/>
        </w:rPr>
        <w:t>Nama</w:t>
      </w:r>
      <w:r w:rsidR="00A31D9B" w:rsidRPr="009D60E0">
        <w:rPr>
          <w:rFonts w:asciiTheme="majorBidi" w:hAnsiTheme="majorBidi" w:cstheme="majorBidi"/>
          <w:sz w:val="24"/>
          <w:szCs w:val="24"/>
        </w:rPr>
        <w:tab/>
      </w:r>
      <w:r w:rsidR="00A31D9B" w:rsidRPr="009D60E0">
        <w:rPr>
          <w:rFonts w:asciiTheme="majorBidi" w:hAnsiTheme="majorBidi" w:cstheme="majorBidi"/>
          <w:sz w:val="24"/>
          <w:szCs w:val="24"/>
        </w:rPr>
        <w:tab/>
        <w:t>: Rini Triningsih</w:t>
      </w:r>
    </w:p>
    <w:p w:rsidR="00A31D9B" w:rsidRPr="009D60E0" w:rsidRDefault="00A31D9B" w:rsidP="009D60E0">
      <w:pPr>
        <w:spacing w:after="0" w:line="480" w:lineRule="auto"/>
        <w:ind w:right="-822"/>
        <w:rPr>
          <w:rFonts w:asciiTheme="majorBidi" w:hAnsiTheme="majorBidi" w:cstheme="majorBidi"/>
          <w:sz w:val="24"/>
          <w:szCs w:val="24"/>
        </w:rPr>
      </w:pPr>
      <w:r w:rsidRPr="009D60E0">
        <w:rPr>
          <w:rFonts w:asciiTheme="majorBidi" w:hAnsiTheme="majorBidi" w:cstheme="majorBidi"/>
          <w:sz w:val="24"/>
          <w:szCs w:val="24"/>
        </w:rPr>
        <w:t>NPM</w:t>
      </w:r>
      <w:r w:rsidRPr="009D60E0">
        <w:rPr>
          <w:rFonts w:asciiTheme="majorBidi" w:hAnsiTheme="majorBidi" w:cstheme="majorBidi"/>
          <w:sz w:val="24"/>
          <w:szCs w:val="24"/>
        </w:rPr>
        <w:tab/>
      </w:r>
      <w:r w:rsidRPr="009D60E0">
        <w:rPr>
          <w:rFonts w:asciiTheme="majorBidi" w:hAnsiTheme="majorBidi" w:cstheme="majorBidi"/>
          <w:sz w:val="24"/>
          <w:szCs w:val="24"/>
        </w:rPr>
        <w:tab/>
        <w:t>: 2020P20042</w:t>
      </w:r>
    </w:p>
    <w:p w:rsidR="00A31D9B" w:rsidRPr="009D60E0" w:rsidRDefault="00D941D4" w:rsidP="009D60E0">
      <w:pPr>
        <w:tabs>
          <w:tab w:val="left" w:pos="1418"/>
        </w:tabs>
        <w:spacing w:after="0" w:line="480" w:lineRule="auto"/>
        <w:ind w:left="1560" w:hanging="1560"/>
        <w:rPr>
          <w:rFonts w:asciiTheme="majorBidi" w:hAnsiTheme="majorBidi" w:cstheme="majorBidi"/>
          <w:sz w:val="24"/>
          <w:szCs w:val="24"/>
        </w:rPr>
      </w:pPr>
      <w:r w:rsidRPr="009D60E0">
        <w:rPr>
          <w:rFonts w:asciiTheme="majorBidi" w:hAnsiTheme="majorBidi" w:cstheme="majorBidi"/>
          <w:sz w:val="24"/>
          <w:szCs w:val="24"/>
        </w:rPr>
        <w:t>Judul Tesis</w:t>
      </w:r>
      <w:r w:rsidRPr="009D60E0">
        <w:rPr>
          <w:rFonts w:asciiTheme="majorBidi" w:hAnsiTheme="majorBidi" w:cstheme="majorBidi"/>
          <w:sz w:val="24"/>
          <w:szCs w:val="24"/>
        </w:rPr>
        <w:tab/>
      </w:r>
      <w:r w:rsidR="00A31D9B" w:rsidRPr="009D60E0">
        <w:rPr>
          <w:rFonts w:asciiTheme="majorBidi" w:hAnsiTheme="majorBidi" w:cstheme="majorBidi"/>
          <w:sz w:val="24"/>
          <w:szCs w:val="24"/>
        </w:rPr>
        <w:t>: Prestasi Belajar Ditinjau Dari Kemandirian, Fasilitas Belajar,      Perhatian Orang Tua, Dan Lingkungan Teman Sebaya Siswa SMK Negeri 1 Sragen”.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283"/>
        <w:gridCol w:w="1654"/>
      </w:tblGrid>
      <w:tr w:rsidR="00FA3583" w:rsidRPr="00BA2590" w:rsidTr="00092C4B">
        <w:trPr>
          <w:trHeight w:val="583"/>
        </w:trPr>
        <w:tc>
          <w:tcPr>
            <w:tcW w:w="8156" w:type="dxa"/>
            <w:gridSpan w:val="3"/>
            <w:shd w:val="clear" w:color="auto" w:fill="auto"/>
          </w:tcPr>
          <w:p w:rsidR="00FA3583" w:rsidRPr="00BA2590" w:rsidRDefault="00FA3583" w:rsidP="00FA3583">
            <w:pPr>
              <w:spacing w:after="0" w:line="360" w:lineRule="auto"/>
              <w:jc w:val="center"/>
              <w:rPr>
                <w:rFonts w:ascii="Times New Roman" w:hAnsi="Times New Roman"/>
                <w:b/>
                <w:sz w:val="28"/>
                <w:szCs w:val="28"/>
              </w:rPr>
            </w:pPr>
            <w:bookmarkStart w:id="2" w:name="_TOC_250043"/>
            <w:r w:rsidRPr="00BA2590">
              <w:rPr>
                <w:rFonts w:ascii="Times New Roman" w:hAnsi="Times New Roman"/>
                <w:b/>
                <w:sz w:val="28"/>
                <w:szCs w:val="28"/>
                <w:lang w:val="en-US"/>
              </w:rPr>
              <w:t xml:space="preserve">TELAH </w:t>
            </w:r>
            <w:r w:rsidRPr="00BA2590">
              <w:rPr>
                <w:rFonts w:ascii="Times New Roman" w:hAnsi="Times New Roman"/>
                <w:b/>
                <w:sz w:val="28"/>
                <w:szCs w:val="28"/>
              </w:rPr>
              <w:t>DISETUJUI  OLEH PEMBIMBING</w:t>
            </w:r>
          </w:p>
        </w:tc>
      </w:tr>
      <w:tr w:rsidR="00FA3583" w:rsidRPr="00BA2590" w:rsidTr="00C143D4">
        <w:tc>
          <w:tcPr>
            <w:tcW w:w="4219" w:type="dxa"/>
            <w:shd w:val="clear" w:color="auto" w:fill="auto"/>
          </w:tcPr>
          <w:p w:rsidR="00FA3583" w:rsidRPr="00BA2590" w:rsidRDefault="00FA3583" w:rsidP="00FA3583">
            <w:pPr>
              <w:spacing w:after="0" w:line="360" w:lineRule="auto"/>
              <w:jc w:val="center"/>
              <w:rPr>
                <w:rFonts w:ascii="Times New Roman" w:hAnsi="Times New Roman"/>
                <w:sz w:val="24"/>
                <w:szCs w:val="24"/>
              </w:rPr>
            </w:pPr>
            <w:r w:rsidRPr="00BA2590">
              <w:rPr>
                <w:rFonts w:ascii="Times New Roman" w:hAnsi="Times New Roman"/>
                <w:sz w:val="24"/>
                <w:szCs w:val="24"/>
              </w:rPr>
              <w:t>NAMA</w:t>
            </w:r>
          </w:p>
        </w:tc>
        <w:tc>
          <w:tcPr>
            <w:tcW w:w="2283" w:type="dxa"/>
            <w:shd w:val="clear" w:color="auto" w:fill="auto"/>
          </w:tcPr>
          <w:p w:rsidR="00FA3583" w:rsidRPr="00BA2590" w:rsidRDefault="00FA3583" w:rsidP="00FA3583">
            <w:pPr>
              <w:spacing w:after="0" w:line="360" w:lineRule="auto"/>
              <w:jc w:val="center"/>
              <w:rPr>
                <w:rFonts w:ascii="Times New Roman" w:hAnsi="Times New Roman"/>
                <w:sz w:val="24"/>
                <w:szCs w:val="24"/>
              </w:rPr>
            </w:pPr>
            <w:r w:rsidRPr="00BA2590">
              <w:rPr>
                <w:rFonts w:ascii="Times New Roman" w:hAnsi="Times New Roman"/>
                <w:sz w:val="24"/>
                <w:szCs w:val="24"/>
              </w:rPr>
              <w:t>TANDA TANGAN</w:t>
            </w:r>
          </w:p>
        </w:tc>
        <w:tc>
          <w:tcPr>
            <w:tcW w:w="1654" w:type="dxa"/>
            <w:shd w:val="clear" w:color="auto" w:fill="auto"/>
          </w:tcPr>
          <w:p w:rsidR="00FA3583" w:rsidRPr="00BA2590" w:rsidRDefault="00FA3583" w:rsidP="00FA3583">
            <w:pPr>
              <w:spacing w:after="0" w:line="360" w:lineRule="auto"/>
              <w:jc w:val="center"/>
              <w:rPr>
                <w:rFonts w:ascii="Times New Roman" w:hAnsi="Times New Roman"/>
                <w:sz w:val="24"/>
                <w:szCs w:val="24"/>
              </w:rPr>
            </w:pPr>
            <w:r w:rsidRPr="00BA2590">
              <w:rPr>
                <w:rFonts w:ascii="Times New Roman" w:hAnsi="Times New Roman"/>
                <w:sz w:val="24"/>
                <w:szCs w:val="24"/>
              </w:rPr>
              <w:t>TANGGAL</w:t>
            </w:r>
          </w:p>
        </w:tc>
      </w:tr>
      <w:tr w:rsidR="00FA3583" w:rsidRPr="00BA2590" w:rsidTr="00C143D4">
        <w:trPr>
          <w:trHeight w:val="981"/>
        </w:trPr>
        <w:tc>
          <w:tcPr>
            <w:tcW w:w="4219" w:type="dxa"/>
            <w:shd w:val="clear" w:color="auto" w:fill="auto"/>
          </w:tcPr>
          <w:p w:rsidR="00C143D4" w:rsidRPr="00C143D4" w:rsidRDefault="00C143D4" w:rsidP="00C143D4">
            <w:pPr>
              <w:pStyle w:val="ListParagraph"/>
              <w:tabs>
                <w:tab w:val="left" w:pos="284"/>
              </w:tabs>
              <w:spacing w:after="0" w:line="360" w:lineRule="auto"/>
              <w:ind w:left="284" w:right="-108"/>
              <w:rPr>
                <w:rFonts w:asciiTheme="majorBidi" w:hAnsiTheme="majorBidi" w:cstheme="majorBidi"/>
                <w:b/>
                <w:sz w:val="24"/>
                <w:szCs w:val="24"/>
              </w:rPr>
            </w:pPr>
          </w:p>
          <w:p w:rsidR="00FA3583" w:rsidRPr="004B139A" w:rsidRDefault="00FA3583" w:rsidP="00C143D4">
            <w:pPr>
              <w:pStyle w:val="ListParagraph"/>
              <w:numPr>
                <w:ilvl w:val="0"/>
                <w:numId w:val="59"/>
              </w:numPr>
              <w:tabs>
                <w:tab w:val="left" w:pos="284"/>
              </w:tabs>
              <w:spacing w:after="0" w:line="360" w:lineRule="auto"/>
              <w:ind w:left="284" w:right="-108" w:hanging="284"/>
              <w:rPr>
                <w:rFonts w:asciiTheme="majorBidi" w:hAnsiTheme="majorBidi" w:cstheme="majorBidi"/>
                <w:b/>
                <w:sz w:val="24"/>
                <w:szCs w:val="24"/>
              </w:rPr>
            </w:pPr>
            <w:r w:rsidRPr="004B139A">
              <w:rPr>
                <w:rFonts w:asciiTheme="majorBidi" w:hAnsiTheme="majorBidi" w:cstheme="majorBidi"/>
                <w:b/>
                <w:sz w:val="24"/>
                <w:szCs w:val="24"/>
              </w:rPr>
              <w:t>Dr. Ida Aryati DPW,SE,M.H, M.Si</w:t>
            </w:r>
          </w:p>
          <w:p w:rsidR="00FA3583" w:rsidRPr="00BA2590" w:rsidRDefault="00FA3583" w:rsidP="00C143D4">
            <w:pPr>
              <w:spacing w:after="0" w:line="360" w:lineRule="auto"/>
              <w:ind w:left="284" w:hanging="284"/>
              <w:rPr>
                <w:rFonts w:ascii="Times New Roman" w:hAnsi="Times New Roman"/>
              </w:rPr>
            </w:pPr>
            <w:r w:rsidRPr="009D60E0">
              <w:rPr>
                <w:rFonts w:asciiTheme="majorBidi" w:hAnsiTheme="majorBidi" w:cstheme="majorBidi"/>
                <w:sz w:val="24"/>
                <w:szCs w:val="24"/>
              </w:rPr>
              <w:t>(Pembimbing 1)</w:t>
            </w:r>
          </w:p>
        </w:tc>
        <w:tc>
          <w:tcPr>
            <w:tcW w:w="2283" w:type="dxa"/>
            <w:shd w:val="clear" w:color="auto" w:fill="auto"/>
          </w:tcPr>
          <w:p w:rsidR="00FA3583" w:rsidRPr="00BA2590" w:rsidRDefault="00FA3583" w:rsidP="00FA3583">
            <w:pPr>
              <w:spacing w:after="0" w:line="360" w:lineRule="auto"/>
              <w:rPr>
                <w:rFonts w:ascii="Times New Roman" w:hAnsi="Times New Roman"/>
                <w:sz w:val="24"/>
                <w:szCs w:val="24"/>
              </w:rPr>
            </w:pPr>
          </w:p>
        </w:tc>
        <w:tc>
          <w:tcPr>
            <w:tcW w:w="1654" w:type="dxa"/>
            <w:shd w:val="clear" w:color="auto" w:fill="auto"/>
          </w:tcPr>
          <w:p w:rsidR="00FA3583" w:rsidRPr="00BA2590" w:rsidRDefault="00FA3583" w:rsidP="00FA3583">
            <w:pPr>
              <w:spacing w:after="0" w:line="360" w:lineRule="auto"/>
              <w:rPr>
                <w:rFonts w:ascii="Times New Roman" w:hAnsi="Times New Roman"/>
                <w:sz w:val="24"/>
                <w:szCs w:val="24"/>
              </w:rPr>
            </w:pPr>
          </w:p>
        </w:tc>
      </w:tr>
      <w:tr w:rsidR="00FA3583" w:rsidRPr="00BA2590" w:rsidTr="00C143D4">
        <w:trPr>
          <w:trHeight w:val="980"/>
        </w:trPr>
        <w:tc>
          <w:tcPr>
            <w:tcW w:w="4219" w:type="dxa"/>
            <w:shd w:val="clear" w:color="auto" w:fill="auto"/>
          </w:tcPr>
          <w:p w:rsidR="00C143D4" w:rsidRPr="00C143D4" w:rsidRDefault="00C143D4" w:rsidP="00C143D4">
            <w:pPr>
              <w:pStyle w:val="ListParagraph"/>
              <w:tabs>
                <w:tab w:val="left" w:pos="142"/>
              </w:tabs>
              <w:spacing w:after="0" w:line="360" w:lineRule="auto"/>
              <w:ind w:left="284"/>
              <w:rPr>
                <w:rFonts w:asciiTheme="majorBidi" w:hAnsiTheme="majorBidi" w:cstheme="majorBidi"/>
                <w:b/>
                <w:sz w:val="24"/>
                <w:szCs w:val="24"/>
              </w:rPr>
            </w:pPr>
          </w:p>
          <w:p w:rsidR="00FA3583" w:rsidRPr="009D60E0" w:rsidRDefault="00FA3583" w:rsidP="00C143D4">
            <w:pPr>
              <w:pStyle w:val="ListParagraph"/>
              <w:numPr>
                <w:ilvl w:val="0"/>
                <w:numId w:val="59"/>
              </w:numPr>
              <w:tabs>
                <w:tab w:val="left" w:pos="142"/>
              </w:tabs>
              <w:spacing w:after="0" w:line="360" w:lineRule="auto"/>
              <w:ind w:left="284" w:hanging="284"/>
              <w:rPr>
                <w:rFonts w:asciiTheme="majorBidi" w:hAnsiTheme="majorBidi" w:cstheme="majorBidi"/>
                <w:b/>
                <w:sz w:val="24"/>
                <w:szCs w:val="24"/>
              </w:rPr>
            </w:pPr>
            <w:r w:rsidRPr="009D60E0">
              <w:rPr>
                <w:rFonts w:asciiTheme="majorBidi" w:hAnsiTheme="majorBidi" w:cstheme="majorBidi"/>
                <w:b/>
                <w:sz w:val="24"/>
                <w:szCs w:val="24"/>
              </w:rPr>
              <w:t>Dr. Supawi Pawenang,  SE, MM</w:t>
            </w:r>
          </w:p>
          <w:p w:rsidR="00FA3583" w:rsidRPr="00BA2590" w:rsidRDefault="00FA3583" w:rsidP="00C143D4">
            <w:pPr>
              <w:spacing w:after="0" w:line="360" w:lineRule="auto"/>
              <w:ind w:left="284" w:hanging="284"/>
              <w:rPr>
                <w:rFonts w:ascii="Times New Roman" w:hAnsi="Times New Roman"/>
              </w:rPr>
            </w:pPr>
            <w:r w:rsidRPr="00BA2590">
              <w:rPr>
                <w:rFonts w:ascii="Times New Roman" w:hAnsi="Times New Roman"/>
                <w:b/>
                <w:lang w:val="en-US"/>
              </w:rPr>
              <w:t xml:space="preserve"> </w:t>
            </w:r>
            <w:r w:rsidRPr="00BA2590">
              <w:rPr>
                <w:rFonts w:ascii="Times New Roman" w:hAnsi="Times New Roman"/>
              </w:rPr>
              <w:t xml:space="preserve">(Pembimbing </w:t>
            </w:r>
            <w:r w:rsidRPr="00BA2590">
              <w:rPr>
                <w:rFonts w:ascii="Times New Roman" w:hAnsi="Times New Roman"/>
                <w:lang w:val="en-US"/>
              </w:rPr>
              <w:t>II</w:t>
            </w:r>
            <w:r w:rsidRPr="00BA2590">
              <w:rPr>
                <w:rFonts w:ascii="Times New Roman" w:hAnsi="Times New Roman"/>
              </w:rPr>
              <w:t>)</w:t>
            </w:r>
          </w:p>
        </w:tc>
        <w:tc>
          <w:tcPr>
            <w:tcW w:w="2283" w:type="dxa"/>
            <w:shd w:val="clear" w:color="auto" w:fill="auto"/>
          </w:tcPr>
          <w:p w:rsidR="00FA3583" w:rsidRPr="00BA2590" w:rsidRDefault="00FA3583" w:rsidP="00FA3583">
            <w:pPr>
              <w:spacing w:after="0" w:line="360" w:lineRule="auto"/>
              <w:rPr>
                <w:rFonts w:ascii="Times New Roman" w:hAnsi="Times New Roman"/>
                <w:sz w:val="24"/>
                <w:szCs w:val="24"/>
              </w:rPr>
            </w:pPr>
          </w:p>
        </w:tc>
        <w:tc>
          <w:tcPr>
            <w:tcW w:w="1654" w:type="dxa"/>
            <w:shd w:val="clear" w:color="auto" w:fill="auto"/>
          </w:tcPr>
          <w:p w:rsidR="00FA3583" w:rsidRPr="00BA2590" w:rsidRDefault="00FA3583" w:rsidP="00FA3583">
            <w:pPr>
              <w:spacing w:after="0" w:line="360" w:lineRule="auto"/>
              <w:rPr>
                <w:rFonts w:ascii="Times New Roman" w:hAnsi="Times New Roman"/>
                <w:sz w:val="24"/>
                <w:szCs w:val="24"/>
              </w:rPr>
            </w:pPr>
          </w:p>
        </w:tc>
      </w:tr>
      <w:tr w:rsidR="00FA3583" w:rsidRPr="00BA2590" w:rsidTr="00092C4B">
        <w:trPr>
          <w:trHeight w:val="1122"/>
        </w:trPr>
        <w:tc>
          <w:tcPr>
            <w:tcW w:w="8156" w:type="dxa"/>
            <w:gridSpan w:val="3"/>
            <w:shd w:val="clear" w:color="auto" w:fill="auto"/>
          </w:tcPr>
          <w:p w:rsidR="00FA3583" w:rsidRPr="00BA2590" w:rsidRDefault="00FA3583" w:rsidP="00FA3583">
            <w:pPr>
              <w:spacing w:after="0" w:line="360" w:lineRule="auto"/>
              <w:jc w:val="center"/>
              <w:rPr>
                <w:rFonts w:ascii="Times New Roman" w:hAnsi="Times New Roman"/>
                <w:b/>
                <w:sz w:val="28"/>
                <w:szCs w:val="28"/>
              </w:rPr>
            </w:pPr>
            <w:r w:rsidRPr="00BA2590">
              <w:rPr>
                <w:rFonts w:ascii="Times New Roman" w:hAnsi="Times New Roman"/>
                <w:b/>
                <w:sz w:val="28"/>
                <w:szCs w:val="28"/>
                <w:lang w:val="en-US"/>
              </w:rPr>
              <w:t xml:space="preserve">DISAHKAN </w:t>
            </w:r>
            <w:r w:rsidRPr="00BA2590">
              <w:rPr>
                <w:rFonts w:ascii="Times New Roman" w:hAnsi="Times New Roman"/>
                <w:b/>
                <w:sz w:val="28"/>
                <w:szCs w:val="28"/>
              </w:rPr>
              <w:t>PIMPINAN PROGRAM PASCASARJANA UNIVERSITAS ISLAM BATIK SURAKARTA</w:t>
            </w:r>
          </w:p>
        </w:tc>
      </w:tr>
      <w:tr w:rsidR="00FA3583" w:rsidRPr="00BA2590" w:rsidTr="00C143D4">
        <w:tc>
          <w:tcPr>
            <w:tcW w:w="4219" w:type="dxa"/>
            <w:shd w:val="clear" w:color="auto" w:fill="auto"/>
          </w:tcPr>
          <w:p w:rsidR="00FA3583" w:rsidRPr="00BA2590" w:rsidRDefault="00FA3583" w:rsidP="00C143D4">
            <w:pPr>
              <w:tabs>
                <w:tab w:val="left" w:pos="284"/>
              </w:tabs>
              <w:spacing w:after="0" w:line="360" w:lineRule="auto"/>
              <w:ind w:left="284"/>
              <w:contextualSpacing/>
              <w:rPr>
                <w:rFonts w:ascii="Times New Roman" w:hAnsi="Times New Roman"/>
                <w:b/>
                <w:sz w:val="24"/>
                <w:szCs w:val="24"/>
              </w:rPr>
            </w:pPr>
          </w:p>
          <w:p w:rsidR="00FA3583" w:rsidRPr="00BA2590" w:rsidRDefault="00FA3583" w:rsidP="00C143D4">
            <w:pPr>
              <w:tabs>
                <w:tab w:val="left" w:pos="284"/>
              </w:tabs>
              <w:spacing w:after="0" w:line="360" w:lineRule="auto"/>
              <w:ind w:left="284" w:hanging="284"/>
              <w:contextualSpacing/>
              <w:rPr>
                <w:rFonts w:ascii="Times New Roman" w:hAnsi="Times New Roman"/>
                <w:b/>
                <w:sz w:val="24"/>
                <w:szCs w:val="24"/>
                <w:lang w:val="en-US"/>
              </w:rPr>
            </w:pPr>
            <w:r w:rsidRPr="00BA2590">
              <w:rPr>
                <w:rFonts w:ascii="Times New Roman" w:hAnsi="Times New Roman"/>
                <w:b/>
                <w:sz w:val="24"/>
                <w:szCs w:val="24"/>
                <w:lang w:val="en-US"/>
              </w:rPr>
              <w:t>Dr.Ec. Dra.Hj. Istiatin, SE, MM.</w:t>
            </w:r>
          </w:p>
          <w:p w:rsidR="00FA3583" w:rsidRPr="00BA2590" w:rsidRDefault="00FA3583" w:rsidP="00C143D4">
            <w:pPr>
              <w:tabs>
                <w:tab w:val="left" w:pos="284"/>
              </w:tabs>
              <w:spacing w:after="0" w:line="360" w:lineRule="auto"/>
              <w:ind w:left="284" w:hanging="284"/>
              <w:contextualSpacing/>
              <w:rPr>
                <w:rFonts w:ascii="Times New Roman" w:hAnsi="Times New Roman"/>
                <w:sz w:val="24"/>
                <w:szCs w:val="24"/>
              </w:rPr>
            </w:pPr>
            <w:r w:rsidRPr="00BA2590">
              <w:rPr>
                <w:rFonts w:ascii="Times New Roman" w:hAnsi="Times New Roman"/>
                <w:sz w:val="24"/>
                <w:szCs w:val="24"/>
                <w:lang w:val="en-US"/>
              </w:rPr>
              <w:t xml:space="preserve">(Dekan Fakultas Ekonomi) </w:t>
            </w:r>
          </w:p>
        </w:tc>
        <w:tc>
          <w:tcPr>
            <w:tcW w:w="2283" w:type="dxa"/>
            <w:shd w:val="clear" w:color="auto" w:fill="auto"/>
          </w:tcPr>
          <w:p w:rsidR="00FA3583" w:rsidRPr="00BA2590" w:rsidRDefault="00FA3583" w:rsidP="00FA3583">
            <w:pPr>
              <w:spacing w:after="0" w:line="360" w:lineRule="auto"/>
              <w:rPr>
                <w:rFonts w:ascii="Times New Roman" w:hAnsi="Times New Roman"/>
                <w:sz w:val="24"/>
                <w:szCs w:val="24"/>
              </w:rPr>
            </w:pPr>
          </w:p>
        </w:tc>
        <w:tc>
          <w:tcPr>
            <w:tcW w:w="1654" w:type="dxa"/>
            <w:shd w:val="clear" w:color="auto" w:fill="auto"/>
          </w:tcPr>
          <w:p w:rsidR="00FA3583" w:rsidRPr="00BA2590" w:rsidRDefault="00FA3583" w:rsidP="00FA3583">
            <w:pPr>
              <w:spacing w:after="0" w:line="360" w:lineRule="auto"/>
              <w:rPr>
                <w:rFonts w:ascii="Times New Roman" w:hAnsi="Times New Roman"/>
                <w:sz w:val="24"/>
                <w:szCs w:val="24"/>
              </w:rPr>
            </w:pPr>
          </w:p>
        </w:tc>
      </w:tr>
      <w:tr w:rsidR="00FA3583" w:rsidRPr="00BA2590" w:rsidTr="00C143D4">
        <w:trPr>
          <w:trHeight w:val="1014"/>
        </w:trPr>
        <w:tc>
          <w:tcPr>
            <w:tcW w:w="4219" w:type="dxa"/>
            <w:shd w:val="clear" w:color="auto" w:fill="auto"/>
          </w:tcPr>
          <w:p w:rsidR="00FA3583" w:rsidRPr="00BA2590" w:rsidRDefault="00FA3583" w:rsidP="00C143D4">
            <w:pPr>
              <w:tabs>
                <w:tab w:val="left" w:pos="284"/>
              </w:tabs>
              <w:spacing w:after="0" w:line="360" w:lineRule="auto"/>
              <w:ind w:left="1288" w:hanging="1288"/>
              <w:rPr>
                <w:rFonts w:ascii="Times New Roman" w:hAnsi="Times New Roman"/>
                <w:sz w:val="24"/>
                <w:szCs w:val="24"/>
                <w:lang w:val="en-US"/>
              </w:rPr>
            </w:pPr>
            <w:r w:rsidRPr="00BA2590">
              <w:rPr>
                <w:rFonts w:ascii="Times New Roman" w:hAnsi="Times New Roman"/>
                <w:sz w:val="24"/>
                <w:szCs w:val="24"/>
              </w:rPr>
              <w:t xml:space="preserve">     </w:t>
            </w:r>
          </w:p>
          <w:p w:rsidR="00FA3583" w:rsidRPr="00BA2590" w:rsidRDefault="00FA3583" w:rsidP="00C143D4">
            <w:pPr>
              <w:tabs>
                <w:tab w:val="left" w:pos="284"/>
              </w:tabs>
              <w:spacing w:after="0" w:line="360" w:lineRule="auto"/>
              <w:ind w:left="1288" w:hanging="1288"/>
              <w:rPr>
                <w:rFonts w:ascii="Times New Roman" w:hAnsi="Times New Roman"/>
                <w:b/>
                <w:sz w:val="24"/>
                <w:szCs w:val="24"/>
                <w:lang w:val="en-US"/>
              </w:rPr>
            </w:pPr>
            <w:r w:rsidRPr="00BA2590">
              <w:rPr>
                <w:rFonts w:ascii="Times New Roman" w:hAnsi="Times New Roman"/>
                <w:b/>
                <w:sz w:val="24"/>
                <w:szCs w:val="24"/>
              </w:rPr>
              <w:t>Dr.Hj.Sudarwati, SE</w:t>
            </w:r>
            <w:r w:rsidRPr="00BA2590">
              <w:rPr>
                <w:rFonts w:ascii="Times New Roman" w:hAnsi="Times New Roman"/>
                <w:b/>
                <w:sz w:val="24"/>
                <w:szCs w:val="24"/>
                <w:lang w:val="en-US"/>
              </w:rPr>
              <w:t>.</w:t>
            </w:r>
            <w:r w:rsidRPr="00BA2590">
              <w:rPr>
                <w:rFonts w:ascii="Times New Roman" w:hAnsi="Times New Roman"/>
                <w:b/>
                <w:sz w:val="24"/>
                <w:szCs w:val="24"/>
              </w:rPr>
              <w:t>,</w:t>
            </w:r>
            <w:r w:rsidRPr="00BA2590">
              <w:rPr>
                <w:rFonts w:ascii="Times New Roman" w:hAnsi="Times New Roman"/>
                <w:b/>
                <w:sz w:val="24"/>
                <w:szCs w:val="24"/>
                <w:lang w:val="en-US"/>
              </w:rPr>
              <w:t xml:space="preserve"> </w:t>
            </w:r>
            <w:r w:rsidRPr="00BA2590">
              <w:rPr>
                <w:rFonts w:ascii="Times New Roman" w:hAnsi="Times New Roman"/>
                <w:b/>
                <w:sz w:val="24"/>
                <w:szCs w:val="24"/>
              </w:rPr>
              <w:t>MM</w:t>
            </w:r>
          </w:p>
          <w:p w:rsidR="00FA3583" w:rsidRPr="00092C4B" w:rsidRDefault="00092C4B" w:rsidP="00C143D4">
            <w:pPr>
              <w:tabs>
                <w:tab w:val="left" w:pos="284"/>
              </w:tabs>
              <w:spacing w:after="0" w:line="360" w:lineRule="auto"/>
              <w:ind w:left="1288" w:hanging="1288"/>
              <w:rPr>
                <w:rFonts w:ascii="Times New Roman" w:hAnsi="Times New Roman"/>
                <w:sz w:val="24"/>
                <w:szCs w:val="24"/>
              </w:rPr>
            </w:pPr>
            <w:r>
              <w:rPr>
                <w:rFonts w:ascii="Times New Roman" w:hAnsi="Times New Roman"/>
                <w:sz w:val="24"/>
                <w:szCs w:val="24"/>
                <w:lang w:val="en-US"/>
              </w:rPr>
              <w:t>(Ka. Prodi Manajemen)</w:t>
            </w:r>
          </w:p>
        </w:tc>
        <w:tc>
          <w:tcPr>
            <w:tcW w:w="2283" w:type="dxa"/>
            <w:shd w:val="clear" w:color="auto" w:fill="auto"/>
          </w:tcPr>
          <w:p w:rsidR="00FA3583" w:rsidRPr="00BA2590" w:rsidRDefault="00FA3583" w:rsidP="00FA3583">
            <w:pPr>
              <w:spacing w:after="0" w:line="360" w:lineRule="auto"/>
              <w:rPr>
                <w:rFonts w:ascii="Times New Roman" w:hAnsi="Times New Roman"/>
                <w:sz w:val="24"/>
                <w:szCs w:val="24"/>
              </w:rPr>
            </w:pPr>
          </w:p>
        </w:tc>
        <w:tc>
          <w:tcPr>
            <w:tcW w:w="1654" w:type="dxa"/>
            <w:shd w:val="clear" w:color="auto" w:fill="auto"/>
          </w:tcPr>
          <w:p w:rsidR="00FA3583" w:rsidRPr="00BA2590" w:rsidRDefault="00FA3583" w:rsidP="00FA3583">
            <w:pPr>
              <w:spacing w:after="0" w:line="360" w:lineRule="auto"/>
              <w:rPr>
                <w:rFonts w:ascii="Times New Roman" w:hAnsi="Times New Roman"/>
                <w:sz w:val="24"/>
                <w:szCs w:val="24"/>
              </w:rPr>
            </w:pPr>
          </w:p>
        </w:tc>
      </w:tr>
      <w:tr w:rsidR="00FA3583" w:rsidRPr="00BA2590" w:rsidTr="00092C4B">
        <w:tc>
          <w:tcPr>
            <w:tcW w:w="8156" w:type="dxa"/>
            <w:gridSpan w:val="3"/>
            <w:shd w:val="clear" w:color="auto" w:fill="auto"/>
          </w:tcPr>
          <w:p w:rsidR="00FA3583" w:rsidRPr="00BA2590" w:rsidRDefault="00FA3583" w:rsidP="00FA3583">
            <w:pPr>
              <w:spacing w:after="0" w:line="360" w:lineRule="auto"/>
              <w:rPr>
                <w:rFonts w:ascii="Times New Roman" w:hAnsi="Times New Roman"/>
                <w:sz w:val="24"/>
                <w:szCs w:val="24"/>
              </w:rPr>
            </w:pPr>
          </w:p>
          <w:p w:rsidR="00FA3583" w:rsidRPr="00FE1B5D" w:rsidRDefault="00FA3583" w:rsidP="00FA3583">
            <w:pPr>
              <w:spacing w:after="0" w:line="360" w:lineRule="auto"/>
              <w:rPr>
                <w:rFonts w:ascii="Times New Roman" w:hAnsi="Times New Roman"/>
                <w:sz w:val="24"/>
                <w:szCs w:val="24"/>
                <w:lang w:val="en-US"/>
              </w:rPr>
            </w:pPr>
            <w:r w:rsidRPr="00BA2590">
              <w:rPr>
                <w:rFonts w:ascii="Times New Roman" w:hAnsi="Times New Roman"/>
                <w:sz w:val="24"/>
                <w:szCs w:val="24"/>
              </w:rPr>
              <w:t xml:space="preserve">Tanggal Lulus     : </w:t>
            </w:r>
            <w:r>
              <w:rPr>
                <w:rFonts w:ascii="Times New Roman" w:hAnsi="Times New Roman"/>
                <w:sz w:val="24"/>
                <w:szCs w:val="24"/>
                <w:lang w:val="en-US"/>
              </w:rPr>
              <w:t xml:space="preserve"> 07 Januari 2022</w:t>
            </w:r>
          </w:p>
          <w:p w:rsidR="00FA3583" w:rsidRPr="00BA2590" w:rsidRDefault="00FA3583" w:rsidP="00FA3583">
            <w:pPr>
              <w:spacing w:after="0" w:line="360" w:lineRule="auto"/>
              <w:rPr>
                <w:rFonts w:ascii="Times New Roman" w:hAnsi="Times New Roman"/>
                <w:sz w:val="24"/>
                <w:szCs w:val="24"/>
              </w:rPr>
            </w:pPr>
            <w:r w:rsidRPr="00BA2590">
              <w:rPr>
                <w:rFonts w:ascii="Times New Roman" w:hAnsi="Times New Roman"/>
                <w:sz w:val="24"/>
                <w:szCs w:val="24"/>
              </w:rPr>
              <w:t xml:space="preserve">No. Registrasi     :  </w:t>
            </w:r>
            <w:r>
              <w:rPr>
                <w:rFonts w:ascii="Times New Roman" w:hAnsi="Times New Roman"/>
                <w:sz w:val="24"/>
                <w:szCs w:val="24"/>
                <w:lang w:val="en-US"/>
              </w:rPr>
              <w:t>926</w:t>
            </w:r>
            <w:r w:rsidRPr="00FE1B5D">
              <w:rPr>
                <w:rFonts w:ascii="Times New Roman" w:hAnsi="Times New Roman"/>
                <w:sz w:val="24"/>
                <w:szCs w:val="24"/>
              </w:rPr>
              <w:t>/KPTS/UT/PPs UNIBA/ 1/ 2022</w:t>
            </w:r>
          </w:p>
        </w:tc>
      </w:tr>
    </w:tbl>
    <w:p w:rsidR="00A31D9B" w:rsidRPr="00FA3583" w:rsidRDefault="00A31D9B" w:rsidP="009D60E0">
      <w:pPr>
        <w:pStyle w:val="Heading2"/>
        <w:spacing w:before="0"/>
        <w:ind w:left="1176" w:right="713"/>
        <w:jc w:val="center"/>
        <w:rPr>
          <w:rFonts w:asciiTheme="majorBidi" w:hAnsiTheme="majorBidi" w:cstheme="majorBidi"/>
          <w:lang w:val="id-ID"/>
        </w:rPr>
      </w:pPr>
    </w:p>
    <w:p w:rsidR="00961782" w:rsidRPr="001D752A" w:rsidRDefault="000E4579" w:rsidP="00FD3553">
      <w:pPr>
        <w:pStyle w:val="Heading1"/>
        <w:tabs>
          <w:tab w:val="left" w:pos="7938"/>
        </w:tabs>
        <w:spacing w:before="0" w:line="360" w:lineRule="auto"/>
        <w:ind w:left="0" w:right="2" w:firstLine="0"/>
        <w:jc w:val="center"/>
        <w:rPr>
          <w:rFonts w:asciiTheme="majorBidi" w:hAnsiTheme="majorBidi" w:cstheme="majorBidi"/>
          <w:b w:val="0"/>
          <w:bCs w:val="0"/>
        </w:rPr>
      </w:pPr>
      <w:r>
        <w:br w:type="page"/>
      </w:r>
      <w:bookmarkStart w:id="3" w:name="_Toc93722731"/>
      <w:r w:rsidR="00961782" w:rsidRPr="00FD3553">
        <w:lastRenderedPageBreak/>
        <w:t xml:space="preserve">LEMBAR PENGESAHAN </w:t>
      </w:r>
      <w:r w:rsidR="00FD3553" w:rsidRPr="00FD3553">
        <w:t xml:space="preserve">TIM PENGUJI </w:t>
      </w:r>
      <w:r w:rsidR="00961782" w:rsidRPr="00FD3553">
        <w:t>TESIS</w:t>
      </w:r>
      <w:bookmarkEnd w:id="3"/>
    </w:p>
    <w:p w:rsidR="00961782" w:rsidRPr="00961782" w:rsidRDefault="00215305" w:rsidP="00961782">
      <w:pPr>
        <w:spacing w:before="90" w:after="0" w:line="360" w:lineRule="auto"/>
        <w:ind w:right="-822"/>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anchor distT="0" distB="0" distL="114300" distR="114300" simplePos="0" relativeHeight="251681792" behindDoc="0" locked="0" layoutInCell="1" allowOverlap="1">
            <wp:simplePos x="0" y="0"/>
            <wp:positionH relativeFrom="column">
              <wp:posOffset>-1208479</wp:posOffset>
            </wp:positionH>
            <wp:positionV relativeFrom="paragraph">
              <wp:posOffset>-1532949</wp:posOffset>
            </wp:positionV>
            <wp:extent cx="7168559" cy="10122196"/>
            <wp:effectExtent l="19050" t="0" r="0" b="0"/>
            <wp:wrapNone/>
            <wp:docPr id="6" name="Picture 2" descr="C:\Documents and Settings\Uniba Copy Center\My Documents\My Pictures\img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niba Copy Center\My Documents\My Pictures\img779.jpg"/>
                    <pic:cNvPicPr>
                      <a:picLocks noChangeAspect="1" noChangeArrowheads="1"/>
                    </pic:cNvPicPr>
                  </pic:nvPicPr>
                  <pic:blipFill>
                    <a:blip r:embed="rId10" cstate="print"/>
                    <a:srcRect/>
                    <a:stretch>
                      <a:fillRect/>
                    </a:stretch>
                  </pic:blipFill>
                  <pic:spPr bwMode="auto">
                    <a:xfrm>
                      <a:off x="0" y="0"/>
                      <a:ext cx="7168559" cy="10122196"/>
                    </a:xfrm>
                    <a:prstGeom prst="rect">
                      <a:avLst/>
                    </a:prstGeom>
                    <a:noFill/>
                    <a:ln w="9525">
                      <a:noFill/>
                      <a:miter lim="800000"/>
                      <a:headEnd/>
                      <a:tailEnd/>
                    </a:ln>
                  </pic:spPr>
                </pic:pic>
              </a:graphicData>
            </a:graphic>
          </wp:anchor>
        </w:drawing>
      </w:r>
      <w:r w:rsidR="00961782" w:rsidRPr="00961782">
        <w:rPr>
          <w:rFonts w:ascii="Times New Roman" w:eastAsia="Times New Roman" w:hAnsi="Times New Roman" w:cs="Times New Roman"/>
          <w:sz w:val="24"/>
          <w:szCs w:val="24"/>
          <w:lang w:val="en-US" w:eastAsia="en-US"/>
        </w:rPr>
        <w:t>Nama</w:t>
      </w:r>
      <w:r w:rsidR="00961782" w:rsidRPr="00961782">
        <w:rPr>
          <w:rFonts w:ascii="Times New Roman" w:eastAsia="Times New Roman" w:hAnsi="Times New Roman" w:cs="Times New Roman"/>
          <w:sz w:val="24"/>
          <w:szCs w:val="24"/>
          <w:lang w:val="en-US" w:eastAsia="en-US"/>
        </w:rPr>
        <w:tab/>
      </w:r>
      <w:r w:rsidR="00961782" w:rsidRPr="00961782">
        <w:rPr>
          <w:rFonts w:ascii="Times New Roman" w:eastAsia="Times New Roman" w:hAnsi="Times New Roman" w:cs="Times New Roman"/>
          <w:sz w:val="24"/>
          <w:szCs w:val="24"/>
          <w:lang w:val="en-US" w:eastAsia="en-US"/>
        </w:rPr>
        <w:tab/>
        <w:t>: Rini Triningsih</w:t>
      </w:r>
    </w:p>
    <w:p w:rsidR="00961782" w:rsidRPr="00961782" w:rsidRDefault="00F15764" w:rsidP="00961782">
      <w:pPr>
        <w:spacing w:before="90" w:after="0" w:line="360" w:lineRule="auto"/>
        <w:ind w:right="-822"/>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NPM</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sidR="00961782" w:rsidRPr="00961782">
        <w:rPr>
          <w:rFonts w:ascii="Times New Roman" w:eastAsia="Times New Roman" w:hAnsi="Times New Roman" w:cs="Times New Roman"/>
          <w:sz w:val="24"/>
          <w:szCs w:val="24"/>
          <w:lang w:val="en-US" w:eastAsia="en-US"/>
        </w:rPr>
        <w:t>: 2020P20042</w:t>
      </w:r>
    </w:p>
    <w:p w:rsidR="00961782" w:rsidRPr="00961782" w:rsidRDefault="00F15764" w:rsidP="00F15764">
      <w:pPr>
        <w:spacing w:before="90" w:after="0" w:line="360" w:lineRule="auto"/>
        <w:ind w:left="1701" w:right="245" w:hanging="170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Judul</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en-US" w:eastAsia="en-US"/>
        </w:rPr>
        <w:t>Tesis</w:t>
      </w:r>
      <w:r>
        <w:rPr>
          <w:rFonts w:ascii="Times New Roman" w:eastAsia="Times New Roman" w:hAnsi="Times New Roman" w:cs="Times New Roman"/>
          <w:sz w:val="24"/>
          <w:szCs w:val="24"/>
          <w:lang w:eastAsia="en-US"/>
        </w:rPr>
        <w:t xml:space="preserve">   </w:t>
      </w:r>
      <w:r w:rsidR="00961782" w:rsidRPr="00961782">
        <w:rPr>
          <w:rFonts w:ascii="Times New Roman" w:eastAsia="Times New Roman" w:hAnsi="Times New Roman" w:cs="Times New Roman"/>
          <w:sz w:val="24"/>
          <w:szCs w:val="24"/>
          <w:lang w:val="en-US" w:eastAsia="en-US"/>
        </w:rPr>
        <w:t>: Prestasi Belajar Ditinjau Dari Kemandirian, Fasilitas Belajar,      Perhatian Orang Tua, Dan Lingkungan Teman Sebaya Siswa SMK Negeri 1 Sragen”.</w:t>
      </w:r>
    </w:p>
    <w:p w:rsidR="00961782" w:rsidRPr="00961782" w:rsidRDefault="00961782" w:rsidP="00961782">
      <w:pPr>
        <w:spacing w:before="90" w:after="0" w:line="360" w:lineRule="auto"/>
        <w:ind w:left="1418" w:right="245" w:hanging="1418"/>
        <w:jc w:val="both"/>
        <w:rPr>
          <w:rFonts w:ascii="Times New Roman" w:eastAsia="Times New Roman" w:hAnsi="Times New Roman" w:cs="Times New Roman"/>
          <w:sz w:val="24"/>
          <w:szCs w:val="24"/>
          <w:lang w:eastAsia="en-US"/>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985"/>
        <w:gridCol w:w="1842"/>
      </w:tblGrid>
      <w:tr w:rsidR="00961782" w:rsidRPr="00961782" w:rsidTr="00961782">
        <w:trPr>
          <w:trHeight w:val="857"/>
        </w:trPr>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961782" w:rsidRPr="00961782" w:rsidRDefault="00961782" w:rsidP="0057187C">
            <w:pPr>
              <w:tabs>
                <w:tab w:val="left" w:pos="7212"/>
              </w:tabs>
              <w:spacing w:before="90" w:after="0" w:line="360" w:lineRule="auto"/>
              <w:ind w:left="34" w:right="33"/>
              <w:jc w:val="center"/>
              <w:rPr>
                <w:rFonts w:ascii="Times New Roman" w:eastAsia="Times New Roman" w:hAnsi="Times New Roman" w:cs="Times New Roman"/>
                <w:b/>
                <w:lang w:val="en-US" w:eastAsia="en-US"/>
              </w:rPr>
            </w:pPr>
            <w:r w:rsidRPr="00961782">
              <w:rPr>
                <w:rFonts w:ascii="Times New Roman" w:eastAsia="Times New Roman" w:hAnsi="Times New Roman" w:cs="Times New Roman"/>
                <w:b/>
                <w:lang w:val="en-US" w:eastAsia="en-US"/>
              </w:rPr>
              <w:t>TELAH DISETUJUI OLEH PEMBIMBING DAN DISAHKAN OLEH TIM PENGUJI PROGRAM PASCASARJANA UNIVERSITAS ISLAM BATIK SURAKARTA</w:t>
            </w:r>
          </w:p>
        </w:tc>
      </w:tr>
      <w:tr w:rsidR="00961782" w:rsidRPr="00961782" w:rsidTr="00961782">
        <w:trPr>
          <w:trHeight w:val="970"/>
        </w:trPr>
        <w:tc>
          <w:tcPr>
            <w:tcW w:w="4111" w:type="dxa"/>
            <w:tcBorders>
              <w:top w:val="single" w:sz="4" w:space="0" w:color="auto"/>
              <w:left w:val="single" w:sz="4" w:space="0" w:color="auto"/>
              <w:bottom w:val="single" w:sz="4" w:space="0" w:color="auto"/>
              <w:right w:val="single" w:sz="4" w:space="0" w:color="auto"/>
            </w:tcBorders>
            <w:vAlign w:val="center"/>
            <w:hideMark/>
          </w:tcPr>
          <w:p w:rsidR="00961782" w:rsidRPr="00961782" w:rsidRDefault="00961782" w:rsidP="00961782">
            <w:pPr>
              <w:spacing w:before="90" w:after="0" w:line="240" w:lineRule="auto"/>
              <w:ind w:right="-141"/>
              <w:jc w:val="center"/>
              <w:rPr>
                <w:rFonts w:ascii="Times New Roman" w:eastAsia="Times New Roman" w:hAnsi="Times New Roman" w:cs="Times New Roman"/>
                <w:lang w:val="en-US" w:eastAsia="en-US"/>
              </w:rPr>
            </w:pPr>
            <w:r w:rsidRPr="00961782">
              <w:rPr>
                <w:rFonts w:ascii="Times New Roman" w:eastAsia="Times New Roman" w:hAnsi="Times New Roman" w:cs="Times New Roman"/>
                <w:lang w:val="en-US" w:eastAsia="en-US"/>
              </w:rPr>
              <w:t>NAMA</w:t>
            </w:r>
          </w:p>
        </w:tc>
        <w:tc>
          <w:tcPr>
            <w:tcW w:w="1985" w:type="dxa"/>
            <w:tcBorders>
              <w:top w:val="single" w:sz="4" w:space="0" w:color="auto"/>
              <w:left w:val="single" w:sz="4" w:space="0" w:color="auto"/>
              <w:bottom w:val="single" w:sz="4" w:space="0" w:color="auto"/>
              <w:right w:val="single" w:sz="4" w:space="0" w:color="auto"/>
            </w:tcBorders>
            <w:vAlign w:val="center"/>
            <w:hideMark/>
          </w:tcPr>
          <w:p w:rsidR="00961782" w:rsidRPr="00961782" w:rsidRDefault="0057187C" w:rsidP="0057187C">
            <w:pPr>
              <w:spacing w:before="90" w:after="0" w:line="240" w:lineRule="auto"/>
              <w:ind w:left="34" w:right="-108"/>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TANDA</w:t>
            </w:r>
            <w:r>
              <w:rPr>
                <w:rFonts w:ascii="Times New Roman" w:eastAsia="Times New Roman" w:hAnsi="Times New Roman" w:cs="Times New Roman"/>
                <w:lang w:eastAsia="en-US"/>
              </w:rPr>
              <w:t xml:space="preserve"> </w:t>
            </w:r>
            <w:r w:rsidR="00961782" w:rsidRPr="00961782">
              <w:rPr>
                <w:rFonts w:ascii="Times New Roman" w:eastAsia="Times New Roman" w:hAnsi="Times New Roman" w:cs="Times New Roman"/>
                <w:lang w:val="en-US" w:eastAsia="en-US"/>
              </w:rPr>
              <w:t>TANGAN</w:t>
            </w:r>
          </w:p>
        </w:tc>
        <w:tc>
          <w:tcPr>
            <w:tcW w:w="1842" w:type="dxa"/>
            <w:tcBorders>
              <w:top w:val="single" w:sz="4" w:space="0" w:color="auto"/>
              <w:left w:val="single" w:sz="4" w:space="0" w:color="auto"/>
              <w:bottom w:val="single" w:sz="4" w:space="0" w:color="auto"/>
              <w:right w:val="single" w:sz="4" w:space="0" w:color="auto"/>
            </w:tcBorders>
            <w:vAlign w:val="center"/>
            <w:hideMark/>
          </w:tcPr>
          <w:p w:rsidR="00961782" w:rsidRPr="00961782" w:rsidRDefault="00961782" w:rsidP="00961782">
            <w:pPr>
              <w:spacing w:before="90" w:after="0" w:line="240" w:lineRule="auto"/>
              <w:ind w:left="34"/>
              <w:jc w:val="both"/>
              <w:rPr>
                <w:rFonts w:ascii="Times New Roman" w:eastAsia="Times New Roman" w:hAnsi="Times New Roman" w:cs="Times New Roman"/>
                <w:lang w:val="en-US" w:eastAsia="en-US"/>
              </w:rPr>
            </w:pPr>
            <w:r w:rsidRPr="00961782">
              <w:rPr>
                <w:rFonts w:ascii="Times New Roman" w:eastAsia="Times New Roman" w:hAnsi="Times New Roman" w:cs="Times New Roman"/>
                <w:lang w:val="en-US" w:eastAsia="en-US"/>
              </w:rPr>
              <w:t>TANGGAL</w:t>
            </w:r>
          </w:p>
        </w:tc>
      </w:tr>
      <w:tr w:rsidR="00961782" w:rsidRPr="00961782" w:rsidTr="00961782">
        <w:trPr>
          <w:trHeight w:val="1281"/>
        </w:trPr>
        <w:tc>
          <w:tcPr>
            <w:tcW w:w="4111" w:type="dxa"/>
            <w:tcBorders>
              <w:top w:val="single" w:sz="4" w:space="0" w:color="auto"/>
              <w:left w:val="single" w:sz="4" w:space="0" w:color="auto"/>
              <w:bottom w:val="single" w:sz="4" w:space="0" w:color="auto"/>
              <w:right w:val="single" w:sz="4" w:space="0" w:color="auto"/>
            </w:tcBorders>
            <w:vAlign w:val="center"/>
          </w:tcPr>
          <w:p w:rsidR="00C143D4" w:rsidRDefault="00C143D4" w:rsidP="00C143D4">
            <w:pPr>
              <w:spacing w:after="0" w:line="360" w:lineRule="auto"/>
              <w:ind w:left="318" w:right="-108" w:hanging="318"/>
              <w:contextualSpacing/>
              <w:jc w:val="both"/>
              <w:rPr>
                <w:rFonts w:ascii="Times New Roman" w:eastAsia="Times New Roman" w:hAnsi="Times New Roman" w:cs="Times New Roman"/>
                <w:b/>
                <w:sz w:val="24"/>
                <w:szCs w:val="24"/>
                <w:lang w:eastAsia="en-US"/>
              </w:rPr>
            </w:pPr>
          </w:p>
          <w:p w:rsidR="00961782" w:rsidRPr="00961782" w:rsidRDefault="00961782" w:rsidP="00C143D4">
            <w:pPr>
              <w:spacing w:after="0" w:line="360" w:lineRule="auto"/>
              <w:ind w:left="318" w:right="-108" w:hanging="318"/>
              <w:contextualSpacing/>
              <w:jc w:val="both"/>
              <w:rPr>
                <w:rFonts w:ascii="Times New Roman" w:eastAsia="Times New Roman" w:hAnsi="Times New Roman" w:cs="Times New Roman"/>
                <w:b/>
                <w:sz w:val="24"/>
                <w:szCs w:val="24"/>
                <w:lang w:val="en-US" w:eastAsia="en-US"/>
              </w:rPr>
            </w:pPr>
            <w:r w:rsidRPr="00961782">
              <w:rPr>
                <w:rFonts w:ascii="Times New Roman" w:eastAsia="Times New Roman" w:hAnsi="Times New Roman" w:cs="Times New Roman"/>
                <w:b/>
                <w:sz w:val="24"/>
                <w:szCs w:val="24"/>
                <w:lang w:eastAsia="en-US"/>
              </w:rPr>
              <w:t xml:space="preserve">1. </w:t>
            </w:r>
            <w:r w:rsidR="00C143D4">
              <w:rPr>
                <w:rFonts w:ascii="Times New Roman" w:eastAsia="Times New Roman" w:hAnsi="Times New Roman" w:cs="Times New Roman"/>
                <w:b/>
                <w:sz w:val="24"/>
                <w:szCs w:val="24"/>
                <w:lang w:eastAsia="en-US"/>
              </w:rPr>
              <w:t xml:space="preserve"> </w:t>
            </w:r>
            <w:r w:rsidRPr="00961782">
              <w:rPr>
                <w:rFonts w:ascii="Times New Roman" w:eastAsia="Times New Roman" w:hAnsi="Times New Roman" w:cs="Times New Roman"/>
                <w:b/>
                <w:sz w:val="24"/>
                <w:szCs w:val="24"/>
                <w:lang w:val="en-US" w:eastAsia="en-US"/>
              </w:rPr>
              <w:t>Dr. Ida Aryati DPW,SE,M.H, M.Si</w:t>
            </w:r>
          </w:p>
          <w:p w:rsidR="00961782" w:rsidRPr="00961782" w:rsidRDefault="00961782" w:rsidP="00C143D4">
            <w:pPr>
              <w:spacing w:before="90" w:after="0" w:line="360" w:lineRule="auto"/>
              <w:ind w:right="245"/>
              <w:jc w:val="both"/>
              <w:rPr>
                <w:rFonts w:ascii="Times New Roman" w:eastAsia="Times New Roman" w:hAnsi="Times New Roman" w:cs="Times New Roman"/>
                <w:sz w:val="24"/>
                <w:szCs w:val="24"/>
                <w:lang w:val="en-US" w:eastAsia="en-US"/>
              </w:rPr>
            </w:pPr>
            <w:r w:rsidRPr="00961782">
              <w:rPr>
                <w:rFonts w:ascii="Times New Roman" w:eastAsia="Times New Roman" w:hAnsi="Times New Roman" w:cs="Times New Roman"/>
                <w:sz w:val="24"/>
                <w:szCs w:val="24"/>
                <w:lang w:val="en-US" w:eastAsia="en-US"/>
              </w:rPr>
              <w:t>(Pembimbing 1)</w:t>
            </w:r>
          </w:p>
        </w:tc>
        <w:tc>
          <w:tcPr>
            <w:tcW w:w="1985"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tabs>
                <w:tab w:val="left" w:pos="1768"/>
              </w:tabs>
              <w:spacing w:before="90" w:after="0" w:line="480" w:lineRule="auto"/>
              <w:ind w:left="33" w:right="245"/>
              <w:jc w:val="both"/>
              <w:rPr>
                <w:rFonts w:ascii="Times New Roman" w:eastAsia="Times New Roman" w:hAnsi="Times New Roman" w:cs="Times New Roman"/>
                <w:sz w:val="24"/>
                <w:szCs w:val="24"/>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spacing w:before="90" w:after="0" w:line="480" w:lineRule="auto"/>
              <w:ind w:left="1354" w:right="245"/>
              <w:jc w:val="both"/>
              <w:rPr>
                <w:rFonts w:ascii="Times New Roman" w:eastAsia="Times New Roman" w:hAnsi="Times New Roman" w:cs="Times New Roman"/>
                <w:sz w:val="24"/>
                <w:szCs w:val="24"/>
                <w:lang w:val="en-US" w:eastAsia="en-US"/>
              </w:rPr>
            </w:pPr>
          </w:p>
        </w:tc>
      </w:tr>
      <w:tr w:rsidR="00961782" w:rsidRPr="00961782" w:rsidTr="00961782">
        <w:trPr>
          <w:trHeight w:val="1257"/>
        </w:trPr>
        <w:tc>
          <w:tcPr>
            <w:tcW w:w="4111" w:type="dxa"/>
            <w:tcBorders>
              <w:top w:val="single" w:sz="4" w:space="0" w:color="auto"/>
              <w:left w:val="single" w:sz="4" w:space="0" w:color="auto"/>
              <w:bottom w:val="single" w:sz="4" w:space="0" w:color="auto"/>
              <w:right w:val="single" w:sz="4" w:space="0" w:color="auto"/>
            </w:tcBorders>
            <w:vAlign w:val="center"/>
          </w:tcPr>
          <w:p w:rsidR="00C143D4" w:rsidRPr="00C143D4" w:rsidRDefault="00C143D4" w:rsidP="00C143D4">
            <w:pPr>
              <w:pStyle w:val="ListParagraph"/>
              <w:spacing w:after="0" w:line="360" w:lineRule="auto"/>
              <w:ind w:left="318"/>
              <w:jc w:val="both"/>
              <w:rPr>
                <w:b/>
                <w:sz w:val="24"/>
                <w:szCs w:val="24"/>
                <w:lang w:eastAsia="en-US"/>
              </w:rPr>
            </w:pPr>
          </w:p>
          <w:p w:rsidR="00BE3CDA" w:rsidRPr="00BE3CDA" w:rsidRDefault="00961782" w:rsidP="00C143D4">
            <w:pPr>
              <w:pStyle w:val="ListParagraph"/>
              <w:numPr>
                <w:ilvl w:val="0"/>
                <w:numId w:val="58"/>
              </w:numPr>
              <w:spacing w:after="0" w:line="360" w:lineRule="auto"/>
              <w:ind w:left="318" w:hanging="318"/>
              <w:jc w:val="both"/>
              <w:rPr>
                <w:b/>
                <w:sz w:val="24"/>
                <w:szCs w:val="24"/>
                <w:lang w:eastAsia="en-US"/>
              </w:rPr>
            </w:pPr>
            <w:r w:rsidRPr="00BE3CDA">
              <w:rPr>
                <w:b/>
                <w:sz w:val="24"/>
                <w:szCs w:val="24"/>
                <w:lang w:eastAsia="en-US"/>
              </w:rPr>
              <w:t>Dr. Supawi Pawenang,  SE, MM</w:t>
            </w:r>
          </w:p>
          <w:p w:rsidR="00961782" w:rsidRPr="00BE3CDA" w:rsidRDefault="00961782" w:rsidP="00C143D4">
            <w:pPr>
              <w:spacing w:line="360" w:lineRule="auto"/>
              <w:rPr>
                <w:rFonts w:ascii="Times New Roman" w:eastAsia="Times New Roman" w:hAnsi="Times New Roman" w:cs="Times New Roman"/>
                <w:b/>
                <w:sz w:val="24"/>
                <w:szCs w:val="24"/>
                <w:lang w:eastAsia="en-US"/>
              </w:rPr>
            </w:pPr>
            <w:r w:rsidRPr="00BE3CDA">
              <w:rPr>
                <w:rFonts w:ascii="Times New Roman" w:eastAsia="Times New Roman" w:hAnsi="Times New Roman" w:cs="Times New Roman"/>
                <w:sz w:val="24"/>
                <w:szCs w:val="24"/>
                <w:lang w:eastAsia="en-US"/>
              </w:rPr>
              <w:t>(Pembimbing 2)</w:t>
            </w:r>
          </w:p>
        </w:tc>
        <w:tc>
          <w:tcPr>
            <w:tcW w:w="1985"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spacing w:before="90" w:after="0" w:line="480" w:lineRule="auto"/>
              <w:ind w:left="1354" w:right="245"/>
              <w:jc w:val="both"/>
              <w:rPr>
                <w:rFonts w:ascii="Times New Roman" w:eastAsia="Times New Roman" w:hAnsi="Times New Roman" w:cs="Times New Roman"/>
                <w:sz w:val="24"/>
                <w:szCs w:val="24"/>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spacing w:before="90" w:after="0" w:line="480" w:lineRule="auto"/>
              <w:ind w:left="1354" w:right="245"/>
              <w:jc w:val="both"/>
              <w:rPr>
                <w:rFonts w:ascii="Times New Roman" w:eastAsia="Times New Roman" w:hAnsi="Times New Roman" w:cs="Times New Roman"/>
                <w:sz w:val="24"/>
                <w:szCs w:val="24"/>
                <w:lang w:val="en-US" w:eastAsia="en-US"/>
              </w:rPr>
            </w:pPr>
          </w:p>
        </w:tc>
      </w:tr>
      <w:tr w:rsidR="00961782" w:rsidRPr="00961782" w:rsidTr="00961782">
        <w:trPr>
          <w:trHeight w:val="1403"/>
        </w:trPr>
        <w:tc>
          <w:tcPr>
            <w:tcW w:w="4111" w:type="dxa"/>
            <w:tcBorders>
              <w:top w:val="single" w:sz="4" w:space="0" w:color="auto"/>
              <w:left w:val="single" w:sz="4" w:space="0" w:color="auto"/>
              <w:bottom w:val="single" w:sz="4" w:space="0" w:color="auto"/>
              <w:right w:val="single" w:sz="4" w:space="0" w:color="auto"/>
            </w:tcBorders>
          </w:tcPr>
          <w:p w:rsidR="00C143D4" w:rsidRPr="00C143D4" w:rsidRDefault="00C143D4" w:rsidP="00C143D4">
            <w:pPr>
              <w:pStyle w:val="ListParagraph"/>
              <w:spacing w:before="90" w:after="0" w:line="360" w:lineRule="auto"/>
              <w:ind w:left="318" w:right="245"/>
              <w:jc w:val="both"/>
              <w:rPr>
                <w:b/>
                <w:bCs/>
                <w:sz w:val="24"/>
                <w:szCs w:val="24"/>
                <w:lang w:eastAsia="en-US"/>
              </w:rPr>
            </w:pPr>
          </w:p>
          <w:p w:rsidR="00961782" w:rsidRPr="00854B24" w:rsidRDefault="00BE3CDA" w:rsidP="00C143D4">
            <w:pPr>
              <w:pStyle w:val="ListParagraph"/>
              <w:numPr>
                <w:ilvl w:val="0"/>
                <w:numId w:val="58"/>
              </w:numPr>
              <w:spacing w:before="90" w:after="0" w:line="360" w:lineRule="auto"/>
              <w:ind w:left="318" w:right="245" w:hanging="284"/>
              <w:jc w:val="both"/>
              <w:rPr>
                <w:b/>
                <w:bCs/>
                <w:sz w:val="24"/>
                <w:szCs w:val="24"/>
                <w:lang w:eastAsia="en-US"/>
              </w:rPr>
            </w:pPr>
            <w:r w:rsidRPr="00854B24">
              <w:rPr>
                <w:b/>
                <w:bCs/>
                <w:sz w:val="24"/>
                <w:szCs w:val="24"/>
                <w:lang w:val="id-ID" w:eastAsia="en-US"/>
              </w:rPr>
              <w:t xml:space="preserve">Dr. </w:t>
            </w:r>
            <w:r w:rsidR="00031BBD" w:rsidRPr="00854B24">
              <w:rPr>
                <w:b/>
                <w:bCs/>
                <w:sz w:val="24"/>
                <w:szCs w:val="24"/>
                <w:lang w:val="id-ID" w:eastAsia="en-US"/>
              </w:rPr>
              <w:t xml:space="preserve">Hj. </w:t>
            </w:r>
            <w:r w:rsidRPr="00854B24">
              <w:rPr>
                <w:b/>
                <w:bCs/>
                <w:sz w:val="24"/>
                <w:szCs w:val="24"/>
                <w:lang w:val="id-ID" w:eastAsia="en-US"/>
              </w:rPr>
              <w:t>Sudarwati,</w:t>
            </w:r>
            <w:r w:rsidR="00031BBD" w:rsidRPr="00854B24">
              <w:rPr>
                <w:b/>
                <w:bCs/>
                <w:sz w:val="24"/>
                <w:szCs w:val="24"/>
                <w:lang w:val="id-ID" w:eastAsia="en-US"/>
              </w:rPr>
              <w:t xml:space="preserve"> SE, MM</w:t>
            </w:r>
          </w:p>
          <w:p w:rsidR="00031BBD" w:rsidRPr="0057187C" w:rsidRDefault="0057187C" w:rsidP="00C143D4">
            <w:pPr>
              <w:pStyle w:val="ListParagraph"/>
              <w:spacing w:before="90" w:after="0" w:line="360" w:lineRule="auto"/>
              <w:ind w:left="34" w:right="245"/>
              <w:jc w:val="both"/>
              <w:rPr>
                <w:sz w:val="24"/>
                <w:szCs w:val="24"/>
                <w:lang w:val="id-ID" w:eastAsia="en-US"/>
              </w:rPr>
            </w:pPr>
            <w:r>
              <w:rPr>
                <w:sz w:val="24"/>
                <w:szCs w:val="24"/>
                <w:lang w:val="id-ID" w:eastAsia="en-US"/>
              </w:rPr>
              <w:t>(Penguji)</w:t>
            </w:r>
          </w:p>
        </w:tc>
        <w:tc>
          <w:tcPr>
            <w:tcW w:w="1985"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spacing w:before="90" w:after="0" w:line="480" w:lineRule="auto"/>
              <w:ind w:left="1354" w:right="245"/>
              <w:jc w:val="both"/>
              <w:rPr>
                <w:rFonts w:ascii="Times New Roman" w:eastAsia="Times New Roman" w:hAnsi="Times New Roman" w:cs="Times New Roman"/>
                <w:sz w:val="24"/>
                <w:szCs w:val="24"/>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61782" w:rsidRPr="00961782" w:rsidRDefault="00961782" w:rsidP="00961782">
            <w:pPr>
              <w:spacing w:before="90" w:after="0" w:line="480" w:lineRule="auto"/>
              <w:ind w:left="1354" w:right="245"/>
              <w:jc w:val="both"/>
              <w:rPr>
                <w:rFonts w:ascii="Times New Roman" w:eastAsia="Times New Roman" w:hAnsi="Times New Roman" w:cs="Times New Roman"/>
                <w:sz w:val="24"/>
                <w:szCs w:val="24"/>
                <w:lang w:val="en-US" w:eastAsia="en-US"/>
              </w:rPr>
            </w:pPr>
          </w:p>
        </w:tc>
      </w:tr>
    </w:tbl>
    <w:p w:rsidR="00961782" w:rsidRDefault="00961782">
      <w:pPr>
        <w:rPr>
          <w:rFonts w:ascii="Times New Roman" w:eastAsia="Times New Roman" w:hAnsi="Times New Roman" w:cs="Times New Roman"/>
          <w:b/>
          <w:bCs/>
          <w:sz w:val="24"/>
          <w:szCs w:val="24"/>
          <w:lang w:val="en-US"/>
        </w:rPr>
      </w:pPr>
    </w:p>
    <w:p w:rsidR="00FA3583" w:rsidRPr="00FD3553" w:rsidRDefault="00FA3583" w:rsidP="00FD3553">
      <w:pPr>
        <w:pStyle w:val="Heading1"/>
        <w:tabs>
          <w:tab w:val="left" w:pos="7938"/>
        </w:tabs>
        <w:spacing w:before="0" w:line="360" w:lineRule="auto"/>
        <w:ind w:left="0" w:right="2" w:firstLine="0"/>
        <w:jc w:val="center"/>
        <w:rPr>
          <w:b w:val="0"/>
          <w:bCs w:val="0"/>
        </w:rPr>
      </w:pPr>
      <w:r>
        <w:br w:type="page"/>
      </w:r>
      <w:bookmarkStart w:id="4" w:name="_Toc93722732"/>
      <w:r w:rsidRPr="00FD3553">
        <w:lastRenderedPageBreak/>
        <w:t>SURAT PERNYATAAN KEASLIAN TESIS</w:t>
      </w:r>
      <w:bookmarkEnd w:id="4"/>
    </w:p>
    <w:p w:rsidR="00FA3583" w:rsidRPr="00AC2BEE" w:rsidRDefault="00215305" w:rsidP="00FA3583">
      <w:pPr>
        <w:adjustRightInd w:val="0"/>
        <w:jc w:val="center"/>
        <w:rPr>
          <w:rFonts w:ascii="Times New Roman" w:hAnsi="Times New Roman" w:cs="Times New Roman"/>
          <w:b/>
          <w:bCs/>
          <w:sz w:val="24"/>
          <w:szCs w:val="24"/>
          <w:u w:val="single"/>
          <w:lang w:val="en-US"/>
        </w:rPr>
      </w:pPr>
      <w:r>
        <w:rPr>
          <w:rFonts w:ascii="Times New Roman" w:hAnsi="Times New Roman" w:cs="Times New Roman"/>
          <w:b/>
          <w:bCs/>
          <w:noProof/>
          <w:sz w:val="24"/>
          <w:szCs w:val="24"/>
          <w:u w:val="single"/>
          <w:lang w:val="en-US" w:eastAsia="en-US"/>
        </w:rPr>
        <w:drawing>
          <wp:anchor distT="0" distB="0" distL="114300" distR="114300" simplePos="0" relativeHeight="251682816" behindDoc="0" locked="0" layoutInCell="1" allowOverlap="1">
            <wp:simplePos x="0" y="0"/>
            <wp:positionH relativeFrom="column">
              <wp:posOffset>-1058147</wp:posOffset>
            </wp:positionH>
            <wp:positionV relativeFrom="paragraph">
              <wp:posOffset>-1277768</wp:posOffset>
            </wp:positionV>
            <wp:extent cx="6977173" cy="9867014"/>
            <wp:effectExtent l="19050" t="0" r="0" b="0"/>
            <wp:wrapNone/>
            <wp:docPr id="8" name="Picture 3" descr="C:\Documents and Settings\Uniba Copy Center\My Documents\My Pictures\img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niba Copy Center\My Documents\My Pictures\img780.jpg"/>
                    <pic:cNvPicPr>
                      <a:picLocks noChangeAspect="1" noChangeArrowheads="1"/>
                    </pic:cNvPicPr>
                  </pic:nvPicPr>
                  <pic:blipFill>
                    <a:blip r:embed="rId11" cstate="print"/>
                    <a:srcRect/>
                    <a:stretch>
                      <a:fillRect/>
                    </a:stretch>
                  </pic:blipFill>
                  <pic:spPr bwMode="auto">
                    <a:xfrm>
                      <a:off x="0" y="0"/>
                      <a:ext cx="6977173" cy="9867014"/>
                    </a:xfrm>
                    <a:prstGeom prst="rect">
                      <a:avLst/>
                    </a:prstGeom>
                    <a:noFill/>
                    <a:ln w="9525">
                      <a:noFill/>
                      <a:miter lim="800000"/>
                      <a:headEnd/>
                      <a:tailEnd/>
                    </a:ln>
                  </pic:spPr>
                </pic:pic>
              </a:graphicData>
            </a:graphic>
          </wp:anchor>
        </w:drawing>
      </w:r>
    </w:p>
    <w:p w:rsidR="00FA3583" w:rsidRPr="00AC2BEE" w:rsidRDefault="00FA3583" w:rsidP="00FA3583">
      <w:pPr>
        <w:adjustRightInd w:val="0"/>
        <w:spacing w:line="480" w:lineRule="auto"/>
        <w:contextualSpacing/>
        <w:jc w:val="both"/>
        <w:rPr>
          <w:rFonts w:ascii="Times New Roman" w:hAnsi="Times New Roman" w:cs="Times New Roman"/>
          <w:bCs/>
          <w:sz w:val="24"/>
          <w:szCs w:val="24"/>
        </w:rPr>
      </w:pPr>
      <w:r w:rsidRPr="00AC2BEE">
        <w:rPr>
          <w:rFonts w:ascii="Times New Roman" w:hAnsi="Times New Roman" w:cs="Times New Roman"/>
          <w:bCs/>
          <w:sz w:val="24"/>
          <w:szCs w:val="24"/>
        </w:rPr>
        <w:t>Saya yang bertandatangan di bawah ini,</w:t>
      </w:r>
    </w:p>
    <w:p w:rsidR="00FA3583" w:rsidRPr="00AC2BEE" w:rsidRDefault="00FA3583" w:rsidP="00FA3583">
      <w:pPr>
        <w:adjustRightInd w:val="0"/>
        <w:spacing w:line="480" w:lineRule="auto"/>
        <w:contextualSpacing/>
        <w:jc w:val="both"/>
        <w:rPr>
          <w:rFonts w:ascii="Times New Roman" w:hAnsi="Times New Roman" w:cs="Times New Roman"/>
          <w:bCs/>
          <w:sz w:val="24"/>
          <w:szCs w:val="24"/>
        </w:rPr>
      </w:pPr>
      <w:r w:rsidRPr="00AC2BEE">
        <w:rPr>
          <w:rFonts w:ascii="Times New Roman" w:hAnsi="Times New Roman" w:cs="Times New Roman"/>
          <w:bCs/>
          <w:sz w:val="24"/>
          <w:szCs w:val="24"/>
        </w:rPr>
        <w:t>Nama</w:t>
      </w:r>
      <w:r w:rsidRPr="00AC2BEE">
        <w:rPr>
          <w:rFonts w:ascii="Times New Roman" w:hAnsi="Times New Roman" w:cs="Times New Roman"/>
          <w:bCs/>
          <w:sz w:val="24"/>
          <w:szCs w:val="24"/>
        </w:rPr>
        <w:tab/>
      </w:r>
      <w:r w:rsidRPr="00AC2BEE">
        <w:rPr>
          <w:rFonts w:ascii="Times New Roman" w:hAnsi="Times New Roman" w:cs="Times New Roman"/>
          <w:bCs/>
          <w:sz w:val="24"/>
          <w:szCs w:val="24"/>
        </w:rPr>
        <w:tab/>
        <w:t xml:space="preserve">:  </w:t>
      </w:r>
      <w:r w:rsidRPr="00AC2BEE">
        <w:rPr>
          <w:rFonts w:ascii="Times New Roman" w:hAnsi="Times New Roman" w:cs="Times New Roman"/>
          <w:bCs/>
          <w:sz w:val="24"/>
          <w:szCs w:val="24"/>
          <w:lang w:val="en-US"/>
        </w:rPr>
        <w:t>Rini Triningsih</w:t>
      </w:r>
      <w:r w:rsidRPr="00AC2BEE">
        <w:rPr>
          <w:rFonts w:ascii="Times New Roman" w:hAnsi="Times New Roman" w:cs="Times New Roman"/>
          <w:bCs/>
          <w:sz w:val="24"/>
          <w:szCs w:val="24"/>
        </w:rPr>
        <w:tab/>
      </w:r>
      <w:r w:rsidRPr="00AC2BEE">
        <w:rPr>
          <w:rFonts w:ascii="Times New Roman" w:hAnsi="Times New Roman" w:cs="Times New Roman"/>
          <w:bCs/>
          <w:sz w:val="24"/>
          <w:szCs w:val="24"/>
        </w:rPr>
        <w:tab/>
      </w:r>
    </w:p>
    <w:p w:rsidR="00FA3583" w:rsidRPr="00AC2BEE" w:rsidRDefault="00FA3583" w:rsidP="00FA3583">
      <w:pPr>
        <w:adjustRightInd w:val="0"/>
        <w:spacing w:line="480" w:lineRule="auto"/>
        <w:contextualSpacing/>
        <w:jc w:val="both"/>
        <w:rPr>
          <w:rFonts w:ascii="Times New Roman" w:hAnsi="Times New Roman" w:cs="Times New Roman"/>
          <w:bCs/>
          <w:sz w:val="24"/>
          <w:szCs w:val="24"/>
          <w:lang w:val="en-US"/>
        </w:rPr>
      </w:pPr>
      <w:r w:rsidRPr="00AC2BEE">
        <w:rPr>
          <w:rFonts w:ascii="Times New Roman" w:hAnsi="Times New Roman" w:cs="Times New Roman"/>
          <w:bCs/>
          <w:sz w:val="24"/>
          <w:szCs w:val="24"/>
        </w:rPr>
        <w:t>NIM</w:t>
      </w:r>
      <w:r w:rsidRPr="00AC2BEE">
        <w:rPr>
          <w:rFonts w:ascii="Times New Roman" w:hAnsi="Times New Roman" w:cs="Times New Roman"/>
          <w:bCs/>
          <w:sz w:val="24"/>
          <w:szCs w:val="24"/>
        </w:rPr>
        <w:tab/>
      </w:r>
      <w:r w:rsidRPr="00AC2BEE">
        <w:rPr>
          <w:rFonts w:ascii="Times New Roman" w:hAnsi="Times New Roman" w:cs="Times New Roman"/>
          <w:bCs/>
          <w:sz w:val="24"/>
          <w:szCs w:val="24"/>
        </w:rPr>
        <w:tab/>
        <w:t>:  2020P200</w:t>
      </w:r>
      <w:r w:rsidRPr="00AC2BEE">
        <w:rPr>
          <w:rFonts w:ascii="Times New Roman" w:hAnsi="Times New Roman" w:cs="Times New Roman"/>
          <w:bCs/>
          <w:sz w:val="24"/>
          <w:szCs w:val="24"/>
          <w:lang w:val="en-US"/>
        </w:rPr>
        <w:t>42</w:t>
      </w:r>
    </w:p>
    <w:p w:rsidR="00FA3583" w:rsidRPr="00AC2BEE" w:rsidRDefault="00FA3583" w:rsidP="00FA3583">
      <w:pPr>
        <w:spacing w:before="90" w:after="0" w:line="480" w:lineRule="auto"/>
        <w:ind w:left="1701" w:right="245" w:hanging="1701"/>
        <w:jc w:val="both"/>
        <w:rPr>
          <w:rFonts w:ascii="Times New Roman" w:eastAsia="Times New Roman" w:hAnsi="Times New Roman" w:cs="Times New Roman"/>
          <w:sz w:val="24"/>
          <w:szCs w:val="24"/>
          <w:lang w:val="en-US" w:eastAsia="en-US"/>
        </w:rPr>
      </w:pPr>
      <w:r w:rsidRPr="00AC2BEE">
        <w:rPr>
          <w:rFonts w:ascii="Times New Roman" w:hAnsi="Times New Roman" w:cs="Times New Roman"/>
          <w:bCs/>
          <w:sz w:val="24"/>
          <w:szCs w:val="24"/>
        </w:rPr>
        <w:t>Judul Tesis</w:t>
      </w:r>
      <w:r w:rsidRPr="00AC2BEE">
        <w:rPr>
          <w:rFonts w:ascii="Times New Roman" w:hAnsi="Times New Roman" w:cs="Times New Roman"/>
          <w:bCs/>
          <w:sz w:val="24"/>
          <w:szCs w:val="24"/>
          <w:lang w:val="en-US"/>
        </w:rPr>
        <w:t xml:space="preserve">      </w:t>
      </w:r>
      <w:r w:rsidRPr="00AC2BEE">
        <w:rPr>
          <w:rFonts w:ascii="Times New Roman" w:hAnsi="Times New Roman" w:cs="Times New Roman"/>
          <w:bCs/>
          <w:sz w:val="24"/>
          <w:szCs w:val="24"/>
        </w:rPr>
        <w:t>:</w:t>
      </w:r>
      <w:r w:rsidRPr="00AC2BEE">
        <w:rPr>
          <w:rFonts w:ascii="Times New Roman" w:hAnsi="Times New Roman" w:cs="Times New Roman"/>
          <w:bCs/>
          <w:sz w:val="24"/>
          <w:szCs w:val="24"/>
        </w:rPr>
        <w:tab/>
      </w:r>
      <w:r w:rsidRPr="00AC2BEE">
        <w:rPr>
          <w:rFonts w:ascii="Times New Roman" w:eastAsia="Times New Roman" w:hAnsi="Times New Roman" w:cs="Times New Roman"/>
          <w:sz w:val="24"/>
          <w:szCs w:val="24"/>
          <w:lang w:val="en-US" w:eastAsia="en-US"/>
        </w:rPr>
        <w:t>Prestasi Belajar Ditinjau Dari Kemandirian, Fasilitas Belajar,      Perhatian Orang Tua, Dan Lingkungan Teman Sebaya Siswa SMK Negeri 1 Sragen”.</w:t>
      </w:r>
    </w:p>
    <w:p w:rsidR="00FA3583" w:rsidRPr="00AC2BEE" w:rsidRDefault="00FA3583" w:rsidP="00FA3583">
      <w:pPr>
        <w:tabs>
          <w:tab w:val="left" w:pos="1440"/>
          <w:tab w:val="left" w:pos="2160"/>
        </w:tabs>
        <w:spacing w:line="480" w:lineRule="auto"/>
        <w:contextualSpacing/>
        <w:jc w:val="both"/>
        <w:rPr>
          <w:rFonts w:ascii="Times New Roman" w:hAnsi="Times New Roman" w:cs="Times New Roman"/>
          <w:sz w:val="24"/>
          <w:szCs w:val="24"/>
        </w:rPr>
      </w:pPr>
      <w:r w:rsidRPr="00AC2BEE">
        <w:rPr>
          <w:rFonts w:ascii="Times New Roman" w:hAnsi="Times New Roman" w:cs="Times New Roman"/>
          <w:sz w:val="24"/>
          <w:szCs w:val="24"/>
        </w:rPr>
        <w:t>Dengan ini saya menyatakan bahwa tesis yang saya ajukan ini adalah hasil karya saya sendiri dan belum pernah diajukan untuk memperoleh gelar magister di suatu Perguruan Tinggi, dan sepanjang pengetahuan saya tesis ini tidak terdapat karya atau pendapat yang pernah ditulis atau diterbitkan oleh orang lain kecuali yang diacu dalam naskah ini secara tertulis dan disebutkan dalam daftar pustaka.</w:t>
      </w:r>
    </w:p>
    <w:p w:rsidR="00FA3583" w:rsidRPr="00AC2BEE" w:rsidRDefault="00FA3583" w:rsidP="00FA3583">
      <w:pPr>
        <w:adjustRightInd w:val="0"/>
        <w:spacing w:line="480" w:lineRule="auto"/>
        <w:contextualSpacing/>
        <w:rPr>
          <w:rFonts w:ascii="Times New Roman" w:hAnsi="Times New Roman" w:cs="Times New Roman"/>
          <w:sz w:val="24"/>
          <w:szCs w:val="24"/>
        </w:rPr>
      </w:pPr>
    </w:p>
    <w:p w:rsidR="00FA3583" w:rsidRPr="00AC2BEE" w:rsidRDefault="00FA3583" w:rsidP="00FA3583">
      <w:pPr>
        <w:adjustRightInd w:val="0"/>
        <w:spacing w:line="480" w:lineRule="auto"/>
        <w:contextualSpacing/>
        <w:rPr>
          <w:rFonts w:ascii="Times New Roman" w:hAnsi="Times New Roman" w:cs="Times New Roman"/>
          <w:sz w:val="24"/>
          <w:szCs w:val="24"/>
        </w:rPr>
      </w:pPr>
    </w:p>
    <w:p w:rsidR="00FA3583" w:rsidRPr="00AC2BEE" w:rsidRDefault="00FA3583" w:rsidP="00FA3583">
      <w:pPr>
        <w:adjustRightInd w:val="0"/>
        <w:spacing w:line="480" w:lineRule="auto"/>
        <w:ind w:left="4590"/>
        <w:contextualSpacing/>
        <w:jc w:val="center"/>
        <w:rPr>
          <w:rFonts w:ascii="Times New Roman" w:hAnsi="Times New Roman" w:cs="Times New Roman"/>
          <w:sz w:val="24"/>
          <w:szCs w:val="24"/>
        </w:rPr>
      </w:pPr>
      <w:r w:rsidRPr="00AC2BEE">
        <w:rPr>
          <w:rFonts w:ascii="Times New Roman" w:hAnsi="Times New Roman" w:cs="Times New Roman"/>
          <w:sz w:val="24"/>
          <w:szCs w:val="24"/>
        </w:rPr>
        <w:t>Surakarta,  Januari 2022</w:t>
      </w:r>
    </w:p>
    <w:p w:rsidR="00FA3583" w:rsidRDefault="00FA3583" w:rsidP="00FA3583">
      <w:pPr>
        <w:spacing w:line="480" w:lineRule="auto"/>
        <w:contextualSpacing/>
        <w:rPr>
          <w:rFonts w:ascii="Times New Roman" w:hAnsi="Times New Roman" w:cs="Times New Roman"/>
          <w:b/>
          <w:bCs/>
          <w:sz w:val="24"/>
          <w:szCs w:val="24"/>
        </w:rPr>
      </w:pPr>
    </w:p>
    <w:p w:rsidR="00560652" w:rsidRDefault="00560652" w:rsidP="00FA3583">
      <w:pPr>
        <w:spacing w:line="480" w:lineRule="auto"/>
        <w:contextualSpacing/>
        <w:rPr>
          <w:rFonts w:ascii="Times New Roman" w:hAnsi="Times New Roman" w:cs="Times New Roman"/>
          <w:b/>
          <w:bCs/>
          <w:sz w:val="24"/>
          <w:szCs w:val="24"/>
        </w:rPr>
      </w:pPr>
    </w:p>
    <w:p w:rsidR="00FA3583" w:rsidRPr="00AC2BEE" w:rsidRDefault="00FA3583" w:rsidP="00560652">
      <w:pPr>
        <w:spacing w:line="480" w:lineRule="auto"/>
        <w:ind w:left="3828"/>
        <w:contextualSpacing/>
        <w:jc w:val="center"/>
        <w:rPr>
          <w:rFonts w:ascii="Times New Roman" w:hAnsi="Times New Roman" w:cs="Times New Roman"/>
          <w:b/>
          <w:color w:val="000000"/>
          <w:sz w:val="24"/>
          <w:szCs w:val="24"/>
          <w:lang w:val="en-US"/>
        </w:rPr>
      </w:pPr>
      <w:r>
        <w:rPr>
          <w:rFonts w:ascii="Times New Roman" w:hAnsi="Times New Roman" w:cs="Times New Roman"/>
          <w:bCs/>
          <w:sz w:val="24"/>
          <w:szCs w:val="24"/>
          <w:lang w:val="en-US"/>
        </w:rPr>
        <w:t>Rini Triningsih</w:t>
      </w:r>
    </w:p>
    <w:p w:rsidR="00FA3583" w:rsidRDefault="00FA3583" w:rsidP="00FA3583">
      <w:pPr>
        <w:rPr>
          <w:rFonts w:ascii="Times New Roman" w:eastAsia="Times New Roman" w:hAnsi="Times New Roman" w:cs="Times New Roman"/>
          <w:b/>
          <w:bCs/>
          <w:sz w:val="24"/>
          <w:szCs w:val="24"/>
          <w:lang w:val="en-US"/>
        </w:rPr>
      </w:pPr>
    </w:p>
    <w:p w:rsidR="00FA3583" w:rsidRPr="00FA3583" w:rsidRDefault="00FA3583" w:rsidP="00FA3583">
      <w:pPr>
        <w:rPr>
          <w:rFonts w:ascii="Times New Roman" w:eastAsia="Times New Roman" w:hAnsi="Times New Roman" w:cs="Times New Roman"/>
          <w:b/>
          <w:bCs/>
          <w:sz w:val="24"/>
          <w:szCs w:val="24"/>
        </w:rPr>
      </w:pPr>
      <w:r>
        <w:br w:type="page"/>
      </w:r>
    </w:p>
    <w:p w:rsidR="00A31D9B" w:rsidRPr="009D60E0" w:rsidRDefault="00A31D9B" w:rsidP="00FD3553">
      <w:pPr>
        <w:pStyle w:val="Heading1"/>
        <w:tabs>
          <w:tab w:val="left" w:pos="7938"/>
        </w:tabs>
        <w:spacing w:before="0"/>
        <w:ind w:left="0" w:right="2" w:firstLine="0"/>
        <w:jc w:val="center"/>
        <w:rPr>
          <w:rFonts w:asciiTheme="majorBidi" w:hAnsiTheme="majorBidi" w:cstheme="majorBidi"/>
          <w:b w:val="0"/>
          <w:bCs w:val="0"/>
        </w:rPr>
      </w:pPr>
      <w:bookmarkStart w:id="5" w:name="_Toc93722733"/>
      <w:r w:rsidRPr="009D60E0">
        <w:lastRenderedPageBreak/>
        <w:t>MOTTO</w:t>
      </w:r>
      <w:bookmarkEnd w:id="5"/>
      <w:r w:rsidRPr="009D60E0">
        <w:t xml:space="preserve"> </w:t>
      </w:r>
      <w:bookmarkEnd w:id="2"/>
    </w:p>
    <w:p w:rsidR="00A31D9B" w:rsidRPr="009D60E0" w:rsidRDefault="00A31D9B" w:rsidP="009D60E0">
      <w:pPr>
        <w:pStyle w:val="BodyText"/>
        <w:spacing w:after="0" w:line="480" w:lineRule="auto"/>
        <w:ind w:left="588" w:right="124"/>
        <w:rPr>
          <w:rFonts w:asciiTheme="majorBidi" w:hAnsiTheme="majorBidi" w:cstheme="majorBidi"/>
          <w:sz w:val="24"/>
          <w:szCs w:val="24"/>
        </w:rPr>
      </w:pPr>
      <w:r w:rsidRPr="009D60E0">
        <w:rPr>
          <w:rFonts w:asciiTheme="majorBidi" w:hAnsiTheme="majorBidi" w:cstheme="majorBidi"/>
          <w:sz w:val="24"/>
          <w:szCs w:val="24"/>
        </w:rPr>
        <w:t>“</w:t>
      </w:r>
      <w:r w:rsidRPr="009D60E0">
        <w:rPr>
          <w:rFonts w:asciiTheme="majorBidi" w:hAnsiTheme="majorBidi" w:cstheme="majorBidi"/>
          <w:spacing w:val="24"/>
          <w:sz w:val="24"/>
          <w:szCs w:val="24"/>
        </w:rPr>
        <w:t xml:space="preserve"> </w:t>
      </w:r>
      <w:r w:rsidRPr="009D60E0">
        <w:rPr>
          <w:rFonts w:asciiTheme="majorBidi" w:hAnsiTheme="majorBidi" w:cstheme="majorBidi"/>
          <w:sz w:val="24"/>
          <w:szCs w:val="24"/>
        </w:rPr>
        <w:t xml:space="preserve">Telah pasti datangnya ketetapan Allah, maka janganlah kamu meminta agar disegerakan (datangnya)”. </w:t>
      </w:r>
      <w:r w:rsidRPr="009D60E0">
        <w:rPr>
          <w:rFonts w:asciiTheme="majorBidi" w:hAnsiTheme="majorBidi" w:cstheme="majorBidi"/>
          <w:spacing w:val="-57"/>
          <w:sz w:val="24"/>
          <w:szCs w:val="24"/>
        </w:rPr>
        <w:t xml:space="preserve"> </w:t>
      </w:r>
      <w:r w:rsidRPr="009D60E0">
        <w:rPr>
          <w:rFonts w:asciiTheme="majorBidi" w:hAnsiTheme="majorBidi" w:cstheme="majorBidi"/>
          <w:sz w:val="24"/>
          <w:szCs w:val="24"/>
        </w:rPr>
        <w:t>(Q.S.</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 xml:space="preserve">An-Nahl: 1) </w:t>
      </w:r>
    </w:p>
    <w:p w:rsidR="00A31D9B" w:rsidRPr="009D60E0" w:rsidRDefault="00A31D9B" w:rsidP="009D60E0">
      <w:pPr>
        <w:pStyle w:val="BodyText"/>
        <w:spacing w:after="0" w:line="480" w:lineRule="auto"/>
        <w:ind w:left="588" w:right="124"/>
        <w:rPr>
          <w:rFonts w:asciiTheme="majorBidi" w:hAnsiTheme="majorBidi" w:cstheme="majorBidi"/>
          <w:sz w:val="24"/>
          <w:szCs w:val="24"/>
        </w:rPr>
      </w:pPr>
      <w:r w:rsidRPr="009D60E0">
        <w:rPr>
          <w:rFonts w:asciiTheme="majorBidi" w:hAnsiTheme="majorBidi" w:cstheme="majorBidi"/>
          <w:sz w:val="24"/>
          <w:szCs w:val="24"/>
        </w:rPr>
        <w:t>“Sungguh unik perkara orang mukmin itu! Semua perkaranya adalah baik. Jika mendapat kebaikan ia bersyukur, maka itu menjadi sebuah kebaikan baginya. Dan jika ditimpa musibah ia bersabar, maka itu juga menjadi sebuah kebaikan baginya”. (Al Hadist)</w:t>
      </w:r>
    </w:p>
    <w:p w:rsidR="00A31D9B" w:rsidRPr="009D60E0" w:rsidRDefault="00A31D9B" w:rsidP="009D60E0">
      <w:pPr>
        <w:pStyle w:val="BodyText"/>
        <w:tabs>
          <w:tab w:val="left" w:pos="1442"/>
        </w:tabs>
        <w:spacing w:after="0" w:line="480" w:lineRule="auto"/>
        <w:ind w:left="588" w:right="124"/>
        <w:jc w:val="both"/>
        <w:rPr>
          <w:rFonts w:asciiTheme="majorBidi" w:hAnsiTheme="majorBidi" w:cstheme="majorBidi"/>
          <w:sz w:val="24"/>
          <w:szCs w:val="24"/>
        </w:rPr>
      </w:pPr>
      <w:r w:rsidRPr="009D60E0">
        <w:rPr>
          <w:rFonts w:asciiTheme="majorBidi" w:hAnsiTheme="majorBidi" w:cstheme="majorBidi"/>
          <w:sz w:val="24"/>
          <w:szCs w:val="24"/>
        </w:rPr>
        <w:t>“Jika engkau mampu berbuat dengan keridhaan dan keyakinan, maka lakukanlah. Namun bila tidak mampu, maka dalam sikap sabar terhadap hal-hal yang memberatkan jiwa terdapat kebaikan yang banyak sekali” (Tirmidzi)</w:t>
      </w:r>
    </w:p>
    <w:p w:rsidR="002931E5" w:rsidRDefault="002931E5">
      <w:pPr>
        <w:rPr>
          <w:rFonts w:asciiTheme="majorBidi" w:hAnsiTheme="majorBidi" w:cstheme="majorBidi"/>
          <w:b/>
          <w:bCs/>
          <w:sz w:val="24"/>
          <w:szCs w:val="24"/>
        </w:rPr>
      </w:pPr>
      <w:r>
        <w:rPr>
          <w:rFonts w:asciiTheme="majorBidi" w:hAnsiTheme="majorBidi" w:cstheme="majorBidi"/>
          <w:b/>
          <w:bCs/>
          <w:sz w:val="24"/>
          <w:szCs w:val="24"/>
        </w:rPr>
        <w:br w:type="page"/>
      </w:r>
    </w:p>
    <w:p w:rsidR="00A31D9B" w:rsidRPr="00FD3553" w:rsidRDefault="00A31D9B" w:rsidP="00FD3553">
      <w:pPr>
        <w:pStyle w:val="Heading1"/>
        <w:tabs>
          <w:tab w:val="left" w:pos="7938"/>
        </w:tabs>
        <w:spacing w:before="0"/>
        <w:ind w:left="0" w:right="2" w:firstLine="0"/>
        <w:jc w:val="center"/>
        <w:rPr>
          <w:lang w:val="id-ID"/>
        </w:rPr>
      </w:pPr>
      <w:bookmarkStart w:id="6" w:name="_Toc93722734"/>
      <w:r w:rsidRPr="00FD3553">
        <w:rPr>
          <w:lang w:val="id-ID"/>
        </w:rPr>
        <w:lastRenderedPageBreak/>
        <w:t>PERSEMBAHAN</w:t>
      </w:r>
      <w:bookmarkEnd w:id="6"/>
    </w:p>
    <w:p w:rsidR="00A31D9B" w:rsidRPr="009D60E0" w:rsidRDefault="00A31D9B" w:rsidP="009D60E0">
      <w:pPr>
        <w:pStyle w:val="BodyText"/>
        <w:spacing w:after="0" w:line="480" w:lineRule="auto"/>
        <w:ind w:left="567" w:right="117"/>
        <w:jc w:val="both"/>
        <w:rPr>
          <w:rFonts w:asciiTheme="majorBidi" w:hAnsiTheme="majorBidi" w:cstheme="majorBidi"/>
          <w:sz w:val="24"/>
          <w:szCs w:val="24"/>
        </w:rPr>
      </w:pPr>
      <w:r w:rsidRPr="009D60E0">
        <w:rPr>
          <w:rFonts w:asciiTheme="majorBidi" w:hAnsiTheme="majorBidi" w:cstheme="majorBidi"/>
          <w:sz w:val="24"/>
          <w:szCs w:val="24"/>
        </w:rPr>
        <w:t>Bismillahirrahmanirrahim,</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puji</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syukur</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kehadirat</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Allah</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SWT.,</w:t>
      </w:r>
      <w:r w:rsidRPr="009D60E0">
        <w:rPr>
          <w:rFonts w:asciiTheme="majorBidi" w:hAnsiTheme="majorBidi" w:cstheme="majorBidi"/>
          <w:spacing w:val="-57"/>
          <w:sz w:val="24"/>
          <w:szCs w:val="24"/>
        </w:rPr>
        <w:t xml:space="preserve"> </w:t>
      </w:r>
      <w:r w:rsidRPr="009D60E0">
        <w:rPr>
          <w:rFonts w:asciiTheme="majorBidi" w:hAnsiTheme="majorBidi" w:cstheme="majorBidi"/>
          <w:sz w:val="24"/>
          <w:szCs w:val="24"/>
        </w:rPr>
        <w:t>kupersembahkan</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karya</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sederhana</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ini</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sebagai</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ungkapan</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terimakasihku untuk kedua orang tua tercinta</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yang</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tiada</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henti</w:t>
      </w:r>
      <w:r w:rsidRPr="009D60E0">
        <w:rPr>
          <w:rFonts w:asciiTheme="majorBidi" w:hAnsiTheme="majorBidi" w:cstheme="majorBidi"/>
          <w:spacing w:val="1"/>
          <w:sz w:val="24"/>
          <w:szCs w:val="24"/>
        </w:rPr>
        <w:t xml:space="preserve"> </w:t>
      </w:r>
      <w:r w:rsidRPr="009D60E0">
        <w:rPr>
          <w:rFonts w:asciiTheme="majorBidi" w:hAnsiTheme="majorBidi" w:cstheme="majorBidi"/>
          <w:sz w:val="24"/>
          <w:szCs w:val="24"/>
        </w:rPr>
        <w:t>memanjatkan do’a demi kebahagian hidupku.</w:t>
      </w:r>
      <w:r w:rsidRPr="009D60E0">
        <w:rPr>
          <w:rFonts w:asciiTheme="majorBidi" w:hAnsiTheme="majorBidi" w:cstheme="majorBidi"/>
          <w:spacing w:val="1"/>
          <w:sz w:val="24"/>
          <w:szCs w:val="24"/>
        </w:rPr>
        <w:t xml:space="preserve"> Suami tercinta </w:t>
      </w:r>
      <w:r w:rsidR="002931E5">
        <w:rPr>
          <w:rFonts w:asciiTheme="majorBidi" w:hAnsiTheme="majorBidi" w:cstheme="majorBidi"/>
          <w:spacing w:val="1"/>
          <w:sz w:val="24"/>
          <w:szCs w:val="24"/>
        </w:rPr>
        <w:t xml:space="preserve">( Waluya) </w:t>
      </w:r>
      <w:r w:rsidRPr="009D60E0">
        <w:rPr>
          <w:rFonts w:asciiTheme="majorBidi" w:hAnsiTheme="majorBidi" w:cstheme="majorBidi"/>
          <w:spacing w:val="1"/>
          <w:sz w:val="24"/>
          <w:szCs w:val="24"/>
        </w:rPr>
        <w:t>yang selalu mendukung setiap hal yang aku lakukan, ke-5 anakku</w:t>
      </w:r>
      <w:r w:rsidR="002931E5">
        <w:rPr>
          <w:rFonts w:asciiTheme="majorBidi" w:hAnsiTheme="majorBidi" w:cstheme="majorBidi"/>
          <w:spacing w:val="1"/>
          <w:sz w:val="24"/>
          <w:szCs w:val="24"/>
        </w:rPr>
        <w:t xml:space="preserve"> (Afif, Sekar, Rani, Rina dan Rena) </w:t>
      </w:r>
      <w:r w:rsidRPr="009D60E0">
        <w:rPr>
          <w:rFonts w:asciiTheme="majorBidi" w:hAnsiTheme="majorBidi" w:cstheme="majorBidi"/>
          <w:spacing w:val="1"/>
          <w:sz w:val="24"/>
          <w:szCs w:val="24"/>
        </w:rPr>
        <w:t xml:space="preserve"> yang selalu memberi semangat disetiap langkahku.</w:t>
      </w:r>
    </w:p>
    <w:p w:rsidR="00A31D9B" w:rsidRPr="009D60E0" w:rsidRDefault="00A31D9B" w:rsidP="009D60E0">
      <w:pPr>
        <w:spacing w:after="0" w:line="480" w:lineRule="auto"/>
        <w:ind w:right="3"/>
        <w:rPr>
          <w:rFonts w:asciiTheme="majorBidi" w:eastAsiaTheme="majorEastAsia" w:hAnsiTheme="majorBidi" w:cstheme="majorBidi"/>
          <w:sz w:val="24"/>
          <w:szCs w:val="24"/>
        </w:rPr>
      </w:pPr>
      <w:r w:rsidRPr="009D60E0">
        <w:rPr>
          <w:rFonts w:asciiTheme="majorBidi" w:eastAsiaTheme="majorEastAsia" w:hAnsiTheme="majorBidi" w:cstheme="majorBidi"/>
          <w:sz w:val="24"/>
          <w:szCs w:val="24"/>
        </w:rPr>
        <w:tab/>
      </w:r>
      <w:r w:rsidRPr="009D60E0">
        <w:rPr>
          <w:rFonts w:asciiTheme="majorBidi" w:eastAsiaTheme="majorEastAsia" w:hAnsiTheme="majorBidi" w:cstheme="majorBidi"/>
          <w:sz w:val="24"/>
          <w:szCs w:val="24"/>
        </w:rPr>
        <w:tab/>
      </w:r>
      <w:r w:rsidRPr="009D60E0">
        <w:rPr>
          <w:rFonts w:asciiTheme="majorBidi" w:eastAsiaTheme="majorEastAsia" w:hAnsiTheme="majorBidi" w:cstheme="majorBidi"/>
          <w:sz w:val="24"/>
          <w:szCs w:val="24"/>
        </w:rPr>
        <w:tab/>
      </w:r>
    </w:p>
    <w:p w:rsidR="00B329BC" w:rsidRPr="009D60E0" w:rsidRDefault="00A31D9B" w:rsidP="009D60E0">
      <w:pPr>
        <w:pStyle w:val="Heading1"/>
        <w:tabs>
          <w:tab w:val="left" w:pos="7938"/>
        </w:tabs>
        <w:spacing w:before="0" w:line="360" w:lineRule="auto"/>
        <w:ind w:left="0" w:right="2" w:firstLine="0"/>
        <w:jc w:val="center"/>
        <w:rPr>
          <w:rFonts w:asciiTheme="majorBidi" w:eastAsiaTheme="majorEastAsia" w:hAnsiTheme="majorBidi" w:cstheme="majorBidi"/>
          <w:b w:val="0"/>
          <w:lang w:val="id-ID"/>
        </w:rPr>
      </w:pPr>
      <w:r w:rsidRPr="00980D93">
        <w:rPr>
          <w:rFonts w:asciiTheme="majorBidi" w:eastAsiaTheme="majorEastAsia" w:hAnsiTheme="majorBidi" w:cstheme="majorBidi"/>
          <w:lang w:val="id-ID"/>
        </w:rPr>
        <w:br w:type="page"/>
      </w:r>
      <w:bookmarkStart w:id="7" w:name="_Toc93722735"/>
      <w:r w:rsidR="00B329BC" w:rsidRPr="007072C1">
        <w:rPr>
          <w:lang w:val="id-ID"/>
        </w:rPr>
        <w:lastRenderedPageBreak/>
        <w:t>KATA PENGANTAR</w:t>
      </w:r>
      <w:bookmarkEnd w:id="7"/>
    </w:p>
    <w:p w:rsidR="00B329BC" w:rsidRPr="00AF5CAA" w:rsidRDefault="00B311C8" w:rsidP="00AF5CAA">
      <w:pPr>
        <w:spacing w:line="480" w:lineRule="auto"/>
        <w:jc w:val="both"/>
        <w:rPr>
          <w:rFonts w:asciiTheme="majorBidi" w:hAnsiTheme="majorBidi" w:cstheme="majorBidi"/>
          <w:sz w:val="24"/>
          <w:szCs w:val="24"/>
        </w:rPr>
      </w:pPr>
      <w:r>
        <w:rPr>
          <w:w w:val="110"/>
        </w:rPr>
        <w:tab/>
      </w:r>
      <w:r w:rsidR="00B329BC" w:rsidRPr="00AF5CAA">
        <w:rPr>
          <w:rFonts w:asciiTheme="majorBidi" w:hAnsiTheme="majorBidi" w:cstheme="majorBidi"/>
          <w:w w:val="110"/>
          <w:sz w:val="24"/>
          <w:szCs w:val="24"/>
        </w:rPr>
        <w:t>Puji syukur kehadirat Allah SWT atas segala anugerah-Nya yang dilimpahkan pada penulis, sehingga penulis dapat menyelesaikan tesis dengan judul “</w:t>
      </w:r>
      <w:r w:rsidR="00B329BC" w:rsidRPr="00AF5CAA">
        <w:rPr>
          <w:rFonts w:asciiTheme="majorBidi" w:hAnsiTheme="majorBidi" w:cstheme="majorBidi"/>
          <w:sz w:val="24"/>
          <w:szCs w:val="24"/>
        </w:rPr>
        <w:t>Prestasi Belajar Ditinjau Dari Kemandirian, Fasilitas Belajar, Perhatian Orang Tua, Dan Lingkungan Teman Sebaya Siswa SMK Negeri 1 Sragen”.</w:t>
      </w:r>
    </w:p>
    <w:p w:rsidR="00B329BC" w:rsidRPr="00AF5CAA" w:rsidRDefault="00B311C8" w:rsidP="001D752A">
      <w:pPr>
        <w:spacing w:line="480" w:lineRule="auto"/>
        <w:jc w:val="both"/>
        <w:rPr>
          <w:rFonts w:asciiTheme="majorBidi" w:hAnsiTheme="majorBidi" w:cstheme="majorBidi"/>
          <w:sz w:val="24"/>
          <w:szCs w:val="24"/>
        </w:rPr>
      </w:pPr>
      <w:r w:rsidRPr="00AF5CAA">
        <w:rPr>
          <w:rFonts w:asciiTheme="majorBidi" w:hAnsiTheme="majorBidi" w:cstheme="majorBidi"/>
          <w:w w:val="110"/>
          <w:sz w:val="24"/>
          <w:szCs w:val="24"/>
        </w:rPr>
        <w:tab/>
      </w:r>
      <w:r w:rsidR="00B329BC" w:rsidRPr="00AF5CAA">
        <w:rPr>
          <w:rFonts w:asciiTheme="majorBidi" w:hAnsiTheme="majorBidi" w:cstheme="majorBidi"/>
          <w:w w:val="110"/>
          <w:sz w:val="24"/>
          <w:szCs w:val="24"/>
        </w:rPr>
        <w:t xml:space="preserve">Tesis ini disusun dalam rangka </w:t>
      </w:r>
      <w:r w:rsidR="00B329BC" w:rsidRPr="00AF5CAA">
        <w:rPr>
          <w:rFonts w:asciiTheme="majorBidi" w:hAnsiTheme="majorBidi" w:cstheme="majorBidi"/>
          <w:sz w:val="24"/>
          <w:szCs w:val="24"/>
        </w:rPr>
        <w:t>memenuhi sebagian pers</w:t>
      </w:r>
      <w:r w:rsidR="00A71F29">
        <w:rPr>
          <w:rFonts w:asciiTheme="majorBidi" w:hAnsiTheme="majorBidi" w:cstheme="majorBidi"/>
          <w:sz w:val="24"/>
          <w:szCs w:val="24"/>
        </w:rPr>
        <w:t>yaratan guna memperoleh gelar Ma</w:t>
      </w:r>
      <w:r w:rsidR="00B329BC" w:rsidRPr="00AF5CAA">
        <w:rPr>
          <w:rFonts w:asciiTheme="majorBidi" w:hAnsiTheme="majorBidi" w:cstheme="majorBidi"/>
          <w:sz w:val="24"/>
          <w:szCs w:val="24"/>
        </w:rPr>
        <w:t xml:space="preserve">gister Sains di Fakultas Ekonomi Program </w:t>
      </w:r>
      <w:r w:rsidR="00352DC2">
        <w:rPr>
          <w:rFonts w:asciiTheme="majorBidi" w:hAnsiTheme="majorBidi" w:cstheme="majorBidi"/>
          <w:sz w:val="24"/>
          <w:szCs w:val="24"/>
        </w:rPr>
        <w:t xml:space="preserve">Magister </w:t>
      </w:r>
      <w:r w:rsidR="00A71F29">
        <w:rPr>
          <w:rFonts w:asciiTheme="majorBidi" w:hAnsiTheme="majorBidi" w:cstheme="majorBidi"/>
          <w:sz w:val="24"/>
          <w:szCs w:val="24"/>
        </w:rPr>
        <w:t xml:space="preserve"> </w:t>
      </w:r>
      <w:r w:rsidR="001D752A">
        <w:rPr>
          <w:rFonts w:asciiTheme="majorBidi" w:hAnsiTheme="majorBidi" w:cstheme="majorBidi"/>
          <w:sz w:val="24"/>
          <w:szCs w:val="24"/>
        </w:rPr>
        <w:t>Ilmu Manajemen</w:t>
      </w:r>
      <w:r w:rsidR="00352DC2">
        <w:rPr>
          <w:rFonts w:asciiTheme="majorBidi" w:hAnsiTheme="majorBidi" w:cstheme="majorBidi"/>
          <w:sz w:val="24"/>
          <w:szCs w:val="24"/>
          <w:lang w:val="en-ID"/>
        </w:rPr>
        <w:t xml:space="preserve"> </w:t>
      </w:r>
      <w:r w:rsidR="00B329BC" w:rsidRPr="00AF5CAA">
        <w:rPr>
          <w:rFonts w:asciiTheme="majorBidi" w:hAnsiTheme="majorBidi" w:cstheme="majorBidi"/>
          <w:sz w:val="24"/>
          <w:szCs w:val="24"/>
        </w:rPr>
        <w:t xml:space="preserve">Universitas Islam Batik Surakarta. </w:t>
      </w:r>
      <w:r w:rsidR="00B329BC" w:rsidRPr="00AF5CAA">
        <w:rPr>
          <w:rFonts w:asciiTheme="majorBidi" w:hAnsiTheme="majorBidi" w:cstheme="majorBidi"/>
          <w:w w:val="110"/>
          <w:sz w:val="24"/>
          <w:szCs w:val="24"/>
        </w:rPr>
        <w:t>Secara keseluruhan tesis ini terdiri dari lima bab, yaitu bab I pendahuluan, Bab II landasan teori, Bab III metode penelitian, Bab IV hasil penelitian dan pembahasan,  dan Bab V Penutup, dan bagian akhir terdiri dari daftar pustaka dan lampiran-lampiran.</w:t>
      </w:r>
    </w:p>
    <w:p w:rsidR="00B329BC" w:rsidRPr="00AF5CAA" w:rsidRDefault="00B311C8" w:rsidP="00AF5CAA">
      <w:pPr>
        <w:spacing w:line="480" w:lineRule="auto"/>
        <w:jc w:val="both"/>
        <w:rPr>
          <w:rFonts w:asciiTheme="majorBidi" w:hAnsiTheme="majorBidi" w:cstheme="majorBidi"/>
          <w:w w:val="110"/>
          <w:sz w:val="24"/>
          <w:szCs w:val="24"/>
        </w:rPr>
      </w:pPr>
      <w:r w:rsidRPr="00AF5CAA">
        <w:rPr>
          <w:rFonts w:asciiTheme="majorBidi" w:hAnsiTheme="majorBidi" w:cstheme="majorBidi"/>
          <w:w w:val="110"/>
          <w:sz w:val="24"/>
          <w:szCs w:val="24"/>
        </w:rPr>
        <w:tab/>
      </w:r>
      <w:r w:rsidR="00B329BC" w:rsidRPr="00AF5CAA">
        <w:rPr>
          <w:rFonts w:asciiTheme="majorBidi" w:hAnsiTheme="majorBidi" w:cstheme="majorBidi"/>
          <w:w w:val="110"/>
          <w:sz w:val="24"/>
          <w:szCs w:val="24"/>
        </w:rPr>
        <w:t>Penulis menyadari bahwa dalam menyusun tesis ini memerlukan bantuan berbagai pihak. Semoga kebaikan budi dan rasa tulus ikhlas beliau mendapat balasan yang berlipat dan tercatat sebagai amal sholeh oleh Allah SWT. Untuk itu penulis mengucapkan terima kasih dan penghargaan yang setinggi-tingginya kepada:</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sz w:val="24"/>
          <w:szCs w:val="24"/>
        </w:rPr>
        <w:t>Dr. H. Amir Junaedi, SH. MH. selaku rektor Universitas Islam Batik Surakarta.</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sz w:val="24"/>
          <w:szCs w:val="24"/>
        </w:rPr>
        <w:t>Dr. EC. Dra. Hj. Istiatin, SE, MM</w:t>
      </w:r>
      <w:r w:rsidRPr="00AF5CAA">
        <w:rPr>
          <w:rFonts w:asciiTheme="majorBidi" w:hAnsiTheme="majorBidi" w:cstheme="majorBidi"/>
          <w:w w:val="110"/>
          <w:sz w:val="24"/>
          <w:szCs w:val="24"/>
        </w:rPr>
        <w:t xml:space="preserve">, selaku dekan Fakultas Ekonomi  </w:t>
      </w:r>
      <w:r w:rsidRPr="00AF5CAA">
        <w:rPr>
          <w:rFonts w:asciiTheme="majorBidi" w:hAnsiTheme="majorBidi" w:cstheme="majorBidi"/>
          <w:sz w:val="24"/>
          <w:szCs w:val="24"/>
        </w:rPr>
        <w:t>Program Megister Manajemen</w:t>
      </w:r>
      <w:r w:rsidRPr="00AF5CAA">
        <w:rPr>
          <w:rFonts w:asciiTheme="majorBidi" w:hAnsiTheme="majorBidi" w:cstheme="majorBidi"/>
          <w:w w:val="110"/>
          <w:sz w:val="24"/>
          <w:szCs w:val="24"/>
        </w:rPr>
        <w:t xml:space="preserve"> </w:t>
      </w:r>
      <w:r w:rsidRPr="00AF5CAA">
        <w:rPr>
          <w:rFonts w:asciiTheme="majorBidi" w:hAnsiTheme="majorBidi" w:cstheme="majorBidi"/>
          <w:sz w:val="24"/>
          <w:szCs w:val="24"/>
        </w:rPr>
        <w:t xml:space="preserve">Universitas Islam Batik Surakarta. </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sz w:val="24"/>
          <w:szCs w:val="24"/>
        </w:rPr>
        <w:lastRenderedPageBreak/>
        <w:t>Dr. Hj. Sudarwati, SE., MM</w:t>
      </w:r>
      <w:r w:rsidRPr="00AF5CAA">
        <w:rPr>
          <w:rFonts w:asciiTheme="majorBidi" w:hAnsiTheme="majorBidi" w:cstheme="majorBidi"/>
          <w:w w:val="110"/>
          <w:sz w:val="24"/>
          <w:szCs w:val="24"/>
        </w:rPr>
        <w:t xml:space="preserve">., Ketua Program Studi </w:t>
      </w:r>
      <w:r w:rsidRPr="00AF5CAA">
        <w:rPr>
          <w:rFonts w:asciiTheme="majorBidi" w:hAnsiTheme="majorBidi" w:cstheme="majorBidi"/>
          <w:sz w:val="24"/>
          <w:szCs w:val="24"/>
        </w:rPr>
        <w:t>Program Megister Manajemen</w:t>
      </w:r>
      <w:r w:rsidRPr="00AF5CAA">
        <w:rPr>
          <w:rFonts w:asciiTheme="majorBidi" w:hAnsiTheme="majorBidi" w:cstheme="majorBidi"/>
          <w:w w:val="110"/>
          <w:sz w:val="24"/>
          <w:szCs w:val="24"/>
        </w:rPr>
        <w:t xml:space="preserve"> Universitas Islam Batik Surakarta</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sz w:val="24"/>
          <w:szCs w:val="24"/>
        </w:rPr>
        <w:t>Dr. Ida Aryati DPW,</w:t>
      </w:r>
      <w:r w:rsidR="00263304">
        <w:rPr>
          <w:rFonts w:asciiTheme="majorBidi" w:hAnsiTheme="majorBidi" w:cstheme="majorBidi"/>
          <w:sz w:val="24"/>
          <w:szCs w:val="24"/>
        </w:rPr>
        <w:t xml:space="preserve"> </w:t>
      </w:r>
      <w:r w:rsidRPr="00AF5CAA">
        <w:rPr>
          <w:rFonts w:asciiTheme="majorBidi" w:hAnsiTheme="majorBidi" w:cstheme="majorBidi"/>
          <w:sz w:val="24"/>
          <w:szCs w:val="24"/>
        </w:rPr>
        <w:t>SE,</w:t>
      </w:r>
      <w:r w:rsidR="00263304">
        <w:rPr>
          <w:rFonts w:asciiTheme="majorBidi" w:hAnsiTheme="majorBidi" w:cstheme="majorBidi"/>
          <w:sz w:val="24"/>
          <w:szCs w:val="24"/>
        </w:rPr>
        <w:t xml:space="preserve"> </w:t>
      </w:r>
      <w:r w:rsidRPr="00AF5CAA">
        <w:rPr>
          <w:rFonts w:asciiTheme="majorBidi" w:hAnsiTheme="majorBidi" w:cstheme="majorBidi"/>
          <w:sz w:val="24"/>
          <w:szCs w:val="24"/>
        </w:rPr>
        <w:t xml:space="preserve">M.H, M.Si. </w:t>
      </w:r>
      <w:r w:rsidRPr="00AF5CAA">
        <w:rPr>
          <w:rFonts w:asciiTheme="majorBidi" w:hAnsiTheme="majorBidi" w:cstheme="majorBidi"/>
          <w:w w:val="110"/>
          <w:sz w:val="24"/>
          <w:szCs w:val="24"/>
        </w:rPr>
        <w:t>pembimbing yang telah memberikan bimbingan, motivasi  bagi penulis sampai terselesaikannya tesis ini.</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sz w:val="24"/>
          <w:szCs w:val="24"/>
        </w:rPr>
        <w:t>Dr. Supawi Pawenang, SE, MM</w:t>
      </w:r>
      <w:r w:rsidRPr="00AF5CAA">
        <w:rPr>
          <w:rFonts w:asciiTheme="majorBidi" w:hAnsiTheme="majorBidi" w:cstheme="majorBidi"/>
          <w:w w:val="110"/>
          <w:sz w:val="24"/>
          <w:szCs w:val="24"/>
        </w:rPr>
        <w:t>, pembimbing yang telah memberikan bimbingan dan dukungan bagi penulis sampai terselesaikannya tesis ini.</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w w:val="110"/>
          <w:sz w:val="24"/>
          <w:szCs w:val="24"/>
        </w:rPr>
        <w:t>Penguji yang telah memberikan masukan dan koreksi dalam melengkapi perbaikan tesis ini.</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w w:val="110"/>
          <w:sz w:val="24"/>
          <w:szCs w:val="24"/>
        </w:rPr>
        <w:t>Seluruh staf pengajar Program Study Magister Manajemen Universitas Islam Batik Surakarta atas bantuan, arahan</w:t>
      </w:r>
      <w:r w:rsidR="003F43C2">
        <w:rPr>
          <w:rFonts w:asciiTheme="majorBidi" w:hAnsiTheme="majorBidi" w:cstheme="majorBidi"/>
          <w:w w:val="110"/>
          <w:sz w:val="24"/>
          <w:szCs w:val="24"/>
          <w:lang w:val="id-ID"/>
        </w:rPr>
        <w:t xml:space="preserve"> </w:t>
      </w:r>
      <w:r w:rsidRPr="00AF5CAA">
        <w:rPr>
          <w:rFonts w:asciiTheme="majorBidi" w:hAnsiTheme="majorBidi" w:cstheme="majorBidi"/>
          <w:w w:val="110"/>
          <w:sz w:val="24"/>
          <w:szCs w:val="24"/>
        </w:rPr>
        <w:t>dan motivasi yang diberikan kepada peneliti yang berguna untuk menyusun tesisini.</w:t>
      </w:r>
    </w:p>
    <w:p w:rsidR="00961782" w:rsidRPr="00AF5CAA" w:rsidRDefault="00B329BC" w:rsidP="00CD1E0F">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w w:val="110"/>
          <w:sz w:val="24"/>
          <w:szCs w:val="24"/>
        </w:rPr>
        <w:t>Kepala SMK Negeri 1 Sragen yang memungkinkan penelitian dapa</w:t>
      </w:r>
      <w:r w:rsidR="00B311C8" w:rsidRPr="00AF5CAA">
        <w:rPr>
          <w:rFonts w:asciiTheme="majorBidi" w:hAnsiTheme="majorBidi" w:cstheme="majorBidi"/>
          <w:w w:val="110"/>
          <w:sz w:val="24"/>
          <w:szCs w:val="24"/>
        </w:rPr>
        <w:t xml:space="preserve">t terlaksana karena memberikan </w:t>
      </w:r>
      <w:r w:rsidRPr="00AF5CAA">
        <w:rPr>
          <w:rFonts w:asciiTheme="majorBidi" w:hAnsiTheme="majorBidi" w:cstheme="majorBidi"/>
          <w:w w:val="110"/>
          <w:sz w:val="24"/>
          <w:szCs w:val="24"/>
        </w:rPr>
        <w:t xml:space="preserve">izin penelitian </w:t>
      </w:r>
      <w:r w:rsidRPr="00AF5CAA">
        <w:rPr>
          <w:rFonts w:asciiTheme="majorBidi" w:hAnsiTheme="majorBidi" w:cstheme="majorBidi"/>
          <w:w w:val="115"/>
          <w:sz w:val="24"/>
          <w:szCs w:val="24"/>
        </w:rPr>
        <w:t>sehingga penelitian ini berjalan sesuai</w:t>
      </w:r>
      <w:r w:rsidR="003F43C2">
        <w:rPr>
          <w:rFonts w:asciiTheme="majorBidi" w:hAnsiTheme="majorBidi" w:cstheme="majorBidi"/>
          <w:w w:val="115"/>
          <w:sz w:val="24"/>
          <w:szCs w:val="24"/>
          <w:lang w:val="id-ID"/>
        </w:rPr>
        <w:t xml:space="preserve"> </w:t>
      </w:r>
      <w:r w:rsidRPr="00AF5CAA">
        <w:rPr>
          <w:rFonts w:asciiTheme="majorBidi" w:hAnsiTheme="majorBidi" w:cstheme="majorBidi"/>
          <w:w w:val="115"/>
          <w:sz w:val="24"/>
          <w:szCs w:val="24"/>
        </w:rPr>
        <w:t>rencana</w:t>
      </w:r>
    </w:p>
    <w:p w:rsidR="00B329BC" w:rsidRPr="0057187C" w:rsidRDefault="00B329BC" w:rsidP="0057187C">
      <w:pPr>
        <w:pStyle w:val="ListParagraph"/>
        <w:numPr>
          <w:ilvl w:val="0"/>
          <w:numId w:val="57"/>
        </w:numPr>
        <w:spacing w:line="480" w:lineRule="auto"/>
        <w:jc w:val="both"/>
        <w:rPr>
          <w:rFonts w:asciiTheme="majorBidi" w:hAnsiTheme="majorBidi" w:cstheme="majorBidi"/>
          <w:sz w:val="24"/>
          <w:szCs w:val="24"/>
        </w:rPr>
      </w:pPr>
      <w:r w:rsidRPr="00AF5CAA">
        <w:rPr>
          <w:rFonts w:asciiTheme="majorBidi" w:hAnsiTheme="majorBidi" w:cstheme="majorBidi"/>
          <w:w w:val="110"/>
          <w:sz w:val="24"/>
          <w:szCs w:val="24"/>
        </w:rPr>
        <w:t>Siswa SMK Negeri 1 Sragen atas kerjasamanya telah menjadi responden penelitian, atas kejujuran, dan keterbukaan dalam pengisian instumen sehingga data yang diperoleh adalah objektif.</w:t>
      </w:r>
    </w:p>
    <w:p w:rsidR="00C11A40" w:rsidRDefault="00854B24" w:rsidP="00C11A40">
      <w:pPr>
        <w:pStyle w:val="BodyText"/>
        <w:spacing w:after="0" w:line="480" w:lineRule="auto"/>
        <w:ind w:left="4340"/>
        <w:jc w:val="both"/>
        <w:rPr>
          <w:rFonts w:asciiTheme="majorBidi" w:hAnsiTheme="majorBidi" w:cstheme="majorBidi"/>
          <w:w w:val="110"/>
          <w:sz w:val="24"/>
          <w:szCs w:val="24"/>
        </w:rPr>
      </w:pPr>
      <w:r>
        <w:rPr>
          <w:rFonts w:asciiTheme="majorBidi" w:hAnsiTheme="majorBidi" w:cstheme="majorBidi"/>
          <w:w w:val="110"/>
          <w:sz w:val="24"/>
          <w:szCs w:val="24"/>
        </w:rPr>
        <w:t>Sragen,   Januari  2022</w:t>
      </w:r>
    </w:p>
    <w:p w:rsidR="00C11A40" w:rsidRDefault="00C11A40" w:rsidP="00C11A40">
      <w:pPr>
        <w:pStyle w:val="BodyText"/>
        <w:spacing w:after="0" w:line="480" w:lineRule="auto"/>
        <w:ind w:left="4340"/>
        <w:jc w:val="both"/>
        <w:rPr>
          <w:rFonts w:asciiTheme="majorBidi" w:hAnsiTheme="majorBidi" w:cstheme="majorBidi"/>
          <w:w w:val="110"/>
          <w:sz w:val="24"/>
          <w:szCs w:val="24"/>
        </w:rPr>
      </w:pPr>
    </w:p>
    <w:p w:rsidR="00BA7283" w:rsidRPr="0057187C" w:rsidRDefault="00B329BC" w:rsidP="0057187C">
      <w:pPr>
        <w:pStyle w:val="BodyText"/>
        <w:spacing w:after="0" w:line="480" w:lineRule="auto"/>
        <w:ind w:left="4340"/>
        <w:jc w:val="both"/>
        <w:rPr>
          <w:rFonts w:asciiTheme="majorBidi" w:hAnsiTheme="majorBidi" w:cstheme="majorBidi"/>
          <w:sz w:val="24"/>
          <w:szCs w:val="24"/>
        </w:rPr>
      </w:pPr>
      <w:r w:rsidRPr="009D60E0">
        <w:rPr>
          <w:rFonts w:asciiTheme="majorBidi" w:hAnsiTheme="majorBidi" w:cstheme="majorBidi"/>
          <w:b/>
          <w:w w:val="110"/>
          <w:sz w:val="24"/>
          <w:szCs w:val="24"/>
        </w:rPr>
        <w:t>Penulis</w:t>
      </w:r>
    </w:p>
    <w:p w:rsidR="00A31D9B" w:rsidRDefault="00BA7283" w:rsidP="00BA7283">
      <w:pPr>
        <w:pStyle w:val="Heading1"/>
        <w:tabs>
          <w:tab w:val="left" w:pos="7938"/>
        </w:tabs>
        <w:spacing w:before="0" w:line="240" w:lineRule="auto"/>
        <w:ind w:left="0" w:right="2" w:firstLine="0"/>
        <w:jc w:val="center"/>
        <w:rPr>
          <w:sz w:val="22"/>
          <w:szCs w:val="22"/>
        </w:rPr>
      </w:pPr>
      <w:bookmarkStart w:id="8" w:name="_Toc93722736"/>
      <w:r>
        <w:rPr>
          <w:sz w:val="22"/>
          <w:szCs w:val="22"/>
        </w:rPr>
        <w:lastRenderedPageBreak/>
        <w:t>ABSTRAK</w:t>
      </w:r>
      <w:bookmarkEnd w:id="8"/>
    </w:p>
    <w:p w:rsidR="00BA7283" w:rsidRPr="009841DD" w:rsidRDefault="00BA7283" w:rsidP="00BA7283">
      <w:pPr>
        <w:pStyle w:val="Heading1"/>
        <w:tabs>
          <w:tab w:val="left" w:pos="7938"/>
        </w:tabs>
        <w:spacing w:before="0" w:line="240" w:lineRule="auto"/>
        <w:ind w:left="0" w:right="2" w:firstLine="0"/>
        <w:jc w:val="center"/>
        <w:rPr>
          <w:sz w:val="22"/>
          <w:szCs w:val="22"/>
          <w:lang w:val="id-ID"/>
        </w:rPr>
      </w:pPr>
    </w:p>
    <w:p w:rsidR="0057187C" w:rsidRDefault="009D60E0" w:rsidP="0057187C">
      <w:pPr>
        <w:spacing w:after="0" w:line="240" w:lineRule="auto"/>
        <w:jc w:val="center"/>
        <w:rPr>
          <w:rFonts w:ascii="Times New Roman" w:eastAsiaTheme="minorHAnsi" w:hAnsi="Times New Roman" w:cs="Times New Roman"/>
          <w:sz w:val="24"/>
          <w:szCs w:val="24"/>
          <w:lang w:eastAsia="en-US"/>
        </w:rPr>
      </w:pPr>
      <w:r w:rsidRPr="009841DD">
        <w:rPr>
          <w:rStyle w:val="markedcontent"/>
          <w:rFonts w:asciiTheme="majorBidi" w:hAnsiTheme="majorBidi" w:cstheme="majorBidi"/>
        </w:rPr>
        <w:tab/>
      </w:r>
      <w:r w:rsidR="0057187C" w:rsidRPr="009841DD">
        <w:rPr>
          <w:rFonts w:ascii="Times New Roman" w:eastAsiaTheme="minorHAnsi" w:hAnsi="Times New Roman" w:cs="Times New Roman"/>
          <w:sz w:val="24"/>
          <w:szCs w:val="24"/>
          <w:lang w:eastAsia="en-US"/>
        </w:rPr>
        <w:t xml:space="preserve"> </w:t>
      </w:r>
    </w:p>
    <w:p w:rsidR="0057187C" w:rsidRDefault="0057187C" w:rsidP="00571504">
      <w:pPr>
        <w:spacing w:after="0" w:line="240" w:lineRule="auto"/>
        <w:jc w:val="both"/>
        <w:rPr>
          <w:rStyle w:val="markedcontent"/>
          <w:rFonts w:asciiTheme="majorBidi" w:hAnsiTheme="majorBidi" w:cstheme="majorBidi"/>
        </w:rPr>
      </w:pPr>
      <w:r>
        <w:rPr>
          <w:rStyle w:val="markedcontent"/>
          <w:rFonts w:asciiTheme="majorBidi" w:hAnsiTheme="majorBidi" w:cstheme="majorBidi"/>
        </w:rPr>
        <w:t xml:space="preserve">RINI TRININGSIH, NMP 2020P20042, Prestasi Belajar Ditinjau dari Kemandirian, Fasilitas Belajar, Perhatian Orang Tua dan Lingkungan Teman Sebaya Siswa SMK Negeri 1 Sragen. Program Pascasarjana Magister Ilmu Manajemen Universitas Islam Batik Surakarta.  </w:t>
      </w:r>
    </w:p>
    <w:p w:rsidR="0057187C" w:rsidRDefault="0057187C" w:rsidP="00571504">
      <w:pPr>
        <w:spacing w:after="0" w:line="240" w:lineRule="auto"/>
        <w:jc w:val="both"/>
        <w:rPr>
          <w:rStyle w:val="markedcontent"/>
          <w:rFonts w:asciiTheme="majorBidi" w:hAnsiTheme="majorBidi" w:cstheme="majorBidi"/>
        </w:rPr>
      </w:pPr>
    </w:p>
    <w:p w:rsidR="00A31D9B" w:rsidRPr="009841DD" w:rsidRDefault="0057187C" w:rsidP="00571504">
      <w:pPr>
        <w:spacing w:after="0" w:line="240" w:lineRule="auto"/>
        <w:jc w:val="both"/>
        <w:rPr>
          <w:rFonts w:asciiTheme="majorBidi" w:hAnsiTheme="majorBidi" w:cstheme="majorBidi"/>
        </w:rPr>
      </w:pPr>
      <w:r>
        <w:rPr>
          <w:rStyle w:val="markedcontent"/>
          <w:rFonts w:asciiTheme="majorBidi" w:hAnsiTheme="majorBidi" w:cstheme="majorBidi"/>
        </w:rPr>
        <w:tab/>
      </w:r>
      <w:r w:rsidR="00A31D9B" w:rsidRPr="009841DD">
        <w:rPr>
          <w:rStyle w:val="markedcontent"/>
          <w:rFonts w:asciiTheme="majorBidi" w:hAnsiTheme="majorBidi" w:cstheme="majorBidi"/>
        </w:rPr>
        <w:t xml:space="preserve">Tujuan penelitian ini untuk mengetahui </w:t>
      </w:r>
      <w:r w:rsidR="00A31D9B" w:rsidRPr="009841DD">
        <w:rPr>
          <w:rFonts w:asciiTheme="majorBidi" w:hAnsiTheme="majorBidi" w:cstheme="majorBidi"/>
        </w:rPr>
        <w:t xml:space="preserve">mengetahui pengaruh kemandirian belajar, fasilitas belajar, perhatian orang tua dan lingkungan teman sebaya terhadap prestasi belajar siswa SMK Negeri 1 Sragen. </w:t>
      </w:r>
    </w:p>
    <w:p w:rsidR="00A31D9B" w:rsidRPr="009841DD" w:rsidRDefault="009D60E0" w:rsidP="00571504">
      <w:pPr>
        <w:spacing w:after="0" w:line="240" w:lineRule="auto"/>
        <w:jc w:val="both"/>
        <w:rPr>
          <w:rFonts w:asciiTheme="majorBidi" w:hAnsiTheme="majorBidi" w:cstheme="majorBidi"/>
        </w:rPr>
      </w:pPr>
      <w:r w:rsidRPr="009841DD">
        <w:rPr>
          <w:rFonts w:asciiTheme="majorBidi" w:hAnsiTheme="majorBidi" w:cstheme="majorBidi"/>
          <w:spacing w:val="-4"/>
        </w:rPr>
        <w:tab/>
      </w:r>
      <w:r w:rsidR="00A31D9B" w:rsidRPr="009841DD">
        <w:rPr>
          <w:rFonts w:asciiTheme="majorBidi" w:hAnsiTheme="majorBidi" w:cstheme="majorBidi"/>
          <w:spacing w:val="-4"/>
        </w:rPr>
        <w:t xml:space="preserve">Penelitian ini berjenis </w:t>
      </w:r>
      <w:r w:rsidR="00A31D9B" w:rsidRPr="009841DD">
        <w:rPr>
          <w:rFonts w:asciiTheme="majorBidi" w:hAnsiTheme="majorBidi" w:cstheme="majorBidi"/>
          <w:i/>
          <w:spacing w:val="-4"/>
        </w:rPr>
        <w:t xml:space="preserve">causal research </w:t>
      </w:r>
      <w:r w:rsidR="00A31D9B" w:rsidRPr="009841DD">
        <w:rPr>
          <w:rFonts w:asciiTheme="majorBidi" w:hAnsiTheme="majorBidi" w:cstheme="majorBidi"/>
          <w:spacing w:val="-4"/>
        </w:rPr>
        <w:t xml:space="preserve">dengan pendekatan regresional,  </w:t>
      </w:r>
      <w:r w:rsidR="00A31D9B" w:rsidRPr="009841DD">
        <w:rPr>
          <w:rFonts w:asciiTheme="majorBidi" w:hAnsiTheme="majorBidi" w:cstheme="majorBidi"/>
        </w:rPr>
        <w:t xml:space="preserve">jenis penelitian  adalah penelitian kuantitatif dengan desain penelitian regresi. Populasi penelitian seluruh siswa kelas 12 SMK Negeri 1 Sragen terdiri dari 14 rombel sebanyak 504 siswa.  Sampel penelitian  masing-masing rombel diambil 10 siswa yang memiliki peringkat akademis sepuluh besar harapannya agar mempunyai hasil yang lebih baik. Pengumpulan data menggunakan kuesioner dianalisis menggunakan analisis regresi linier berganda berbantuan program </w:t>
      </w:r>
      <w:r w:rsidR="00A31D9B" w:rsidRPr="009841DD">
        <w:rPr>
          <w:rFonts w:asciiTheme="majorBidi" w:hAnsiTheme="majorBidi" w:cstheme="majorBidi"/>
          <w:i/>
        </w:rPr>
        <w:t>SPSS 23.0 for Windows</w:t>
      </w:r>
      <w:r w:rsidR="00A31D9B" w:rsidRPr="009841DD">
        <w:rPr>
          <w:rFonts w:asciiTheme="majorBidi" w:hAnsiTheme="majorBidi" w:cstheme="majorBidi"/>
        </w:rPr>
        <w:t xml:space="preserve">. </w:t>
      </w:r>
    </w:p>
    <w:p w:rsidR="00A31D9B" w:rsidRPr="009841DD" w:rsidRDefault="009D60E0" w:rsidP="00571504">
      <w:pPr>
        <w:spacing w:after="0" w:line="240" w:lineRule="auto"/>
        <w:jc w:val="both"/>
        <w:rPr>
          <w:rFonts w:asciiTheme="majorBidi" w:hAnsiTheme="majorBidi" w:cstheme="majorBidi"/>
        </w:rPr>
      </w:pPr>
      <w:r w:rsidRPr="009841DD">
        <w:rPr>
          <w:rFonts w:asciiTheme="majorBidi" w:hAnsiTheme="majorBidi" w:cstheme="majorBidi"/>
        </w:rPr>
        <w:tab/>
      </w:r>
      <w:r w:rsidR="00A31D9B" w:rsidRPr="009841DD">
        <w:rPr>
          <w:rFonts w:asciiTheme="majorBidi" w:hAnsiTheme="majorBidi" w:cstheme="majorBidi"/>
        </w:rPr>
        <w:t>Hasil penelitian menunjukkan bahwa kemandirian belajar berpengaruh terhadap prestasi belajar, fasilitas belajar berpengaruh prestasi belajar, perhatian orang tua tidak  berpengaruh terhadap prestasi belajar, dan lingkungan teman sebaya berpengaruh terhadap prestasi belajar. Hasil uji F diketahui bahwa nilai F</w:t>
      </w:r>
      <w:r w:rsidR="00A31D9B" w:rsidRPr="009841DD">
        <w:rPr>
          <w:rFonts w:asciiTheme="majorBidi" w:hAnsiTheme="majorBidi" w:cstheme="majorBidi"/>
          <w:vertAlign w:val="subscript"/>
        </w:rPr>
        <w:t>hitung</w:t>
      </w:r>
      <w:r w:rsidR="00A31D9B" w:rsidRPr="009841DD">
        <w:rPr>
          <w:rFonts w:asciiTheme="majorBidi" w:hAnsiTheme="majorBidi" w:cstheme="majorBidi"/>
        </w:rPr>
        <w:t xml:space="preserve"> adalah sebesar 34,173, dikarenakan F</w:t>
      </w:r>
      <w:r w:rsidR="00A31D9B" w:rsidRPr="009841DD">
        <w:rPr>
          <w:rFonts w:asciiTheme="majorBidi" w:hAnsiTheme="majorBidi" w:cstheme="majorBidi"/>
          <w:vertAlign w:val="subscript"/>
        </w:rPr>
        <w:t>hitung</w:t>
      </w:r>
      <w:r w:rsidR="00A31D9B" w:rsidRPr="009841DD">
        <w:rPr>
          <w:rFonts w:asciiTheme="majorBidi" w:hAnsiTheme="majorBidi" w:cstheme="majorBidi"/>
        </w:rPr>
        <w:t>&gt; F</w:t>
      </w:r>
      <w:r w:rsidR="00A31D9B" w:rsidRPr="009841DD">
        <w:rPr>
          <w:rFonts w:asciiTheme="majorBidi" w:hAnsiTheme="majorBidi" w:cstheme="majorBidi"/>
          <w:vertAlign w:val="subscript"/>
        </w:rPr>
        <w:t>tabel</w:t>
      </w:r>
      <w:r w:rsidR="00A31D9B" w:rsidRPr="009841DD">
        <w:rPr>
          <w:rFonts w:asciiTheme="majorBidi" w:hAnsiTheme="majorBidi" w:cstheme="majorBidi"/>
        </w:rPr>
        <w:t>(34,173&gt; 2,670) dan signifikansi 0,000 &lt; 0,05 maka Ho ditolak. Dapat disimpulkan H</w:t>
      </w:r>
      <w:r w:rsidR="00A31D9B" w:rsidRPr="009841DD">
        <w:rPr>
          <w:rFonts w:asciiTheme="majorBidi" w:hAnsiTheme="majorBidi" w:cstheme="majorBidi"/>
          <w:vertAlign w:val="subscript"/>
        </w:rPr>
        <w:t>a</w:t>
      </w:r>
      <w:r w:rsidR="00A31D9B" w:rsidRPr="009841DD">
        <w:rPr>
          <w:rFonts w:asciiTheme="majorBidi" w:hAnsiTheme="majorBidi" w:cstheme="majorBidi"/>
        </w:rPr>
        <w:t xml:space="preserve"> diterima, artinya ada pengaruh antara </w:t>
      </w:r>
      <w:r w:rsidR="00A31D9B" w:rsidRPr="009841DD">
        <w:rPr>
          <w:rFonts w:asciiTheme="majorBidi" w:hAnsiTheme="majorBidi" w:cstheme="majorBidi"/>
          <w:color w:val="000000"/>
        </w:rPr>
        <w:t>kemandirian belajar ,</w:t>
      </w:r>
      <w:r w:rsidR="00A31D9B" w:rsidRPr="009841DD">
        <w:rPr>
          <w:rFonts w:asciiTheme="majorBidi" w:hAnsiTheme="majorBidi" w:cstheme="majorBidi"/>
        </w:rPr>
        <w:t xml:space="preserve">fasilitas belajar, perhatian orang tua dan lingkungan teman sebaya secara bersama-sama terhadap prestasi belajar. Nilai adjusted R square sebesar 0.488. Berarti variabel </w:t>
      </w:r>
      <w:r w:rsidR="00A31D9B" w:rsidRPr="009841DD">
        <w:rPr>
          <w:rFonts w:asciiTheme="majorBidi" w:hAnsiTheme="majorBidi" w:cstheme="majorBidi"/>
          <w:color w:val="000000"/>
        </w:rPr>
        <w:t xml:space="preserve">kemandirian belajar, </w:t>
      </w:r>
      <w:r w:rsidR="00A31D9B" w:rsidRPr="009841DD">
        <w:rPr>
          <w:rFonts w:asciiTheme="majorBidi" w:hAnsiTheme="majorBidi" w:cstheme="majorBidi"/>
        </w:rPr>
        <w:t>fasilitas belajar, perhatian orang tua dan lingkungan teman sebaya memberikan sumbangan terhadap prestasi belajar sebesar 48,8% sedangkan sisanya sebesar 51,2% dipengaruhi oleh variabel lain yang tidak dimasukkan dalam model penelitian ini.</w:t>
      </w:r>
    </w:p>
    <w:p w:rsidR="0057187C" w:rsidRDefault="0057187C" w:rsidP="00571504">
      <w:pPr>
        <w:spacing w:after="0" w:line="240" w:lineRule="auto"/>
        <w:jc w:val="both"/>
        <w:rPr>
          <w:rFonts w:asciiTheme="majorBidi" w:hAnsiTheme="majorBidi" w:cstheme="majorBidi"/>
          <w:b/>
        </w:rPr>
      </w:pPr>
    </w:p>
    <w:p w:rsidR="00A31D9B" w:rsidRPr="009841DD" w:rsidRDefault="00A31D9B" w:rsidP="00571504">
      <w:pPr>
        <w:spacing w:after="0" w:line="240" w:lineRule="auto"/>
        <w:jc w:val="both"/>
        <w:rPr>
          <w:rFonts w:asciiTheme="majorBidi" w:hAnsiTheme="majorBidi" w:cstheme="majorBidi"/>
        </w:rPr>
      </w:pPr>
      <w:r w:rsidRPr="009841DD">
        <w:rPr>
          <w:rFonts w:asciiTheme="majorBidi" w:hAnsiTheme="majorBidi" w:cstheme="majorBidi"/>
          <w:b/>
        </w:rPr>
        <w:t xml:space="preserve">Kata kunci </w:t>
      </w:r>
      <w:r w:rsidRPr="009841DD">
        <w:rPr>
          <w:rFonts w:asciiTheme="majorBidi" w:hAnsiTheme="majorBidi" w:cstheme="majorBidi"/>
        </w:rPr>
        <w:t>: prestasi belajar, kemandirian, fasilitas belajar, perhatian orang tuan, lingkungan teman sebaya.</w:t>
      </w:r>
    </w:p>
    <w:p w:rsidR="002F0A97" w:rsidRPr="0057187C" w:rsidRDefault="00A31D9B" w:rsidP="0057187C">
      <w:pPr>
        <w:spacing w:after="0" w:line="480" w:lineRule="auto"/>
        <w:jc w:val="both"/>
        <w:rPr>
          <w:rFonts w:asciiTheme="majorBidi" w:hAnsiTheme="majorBidi" w:cstheme="majorBidi"/>
          <w:sz w:val="24"/>
          <w:szCs w:val="24"/>
        </w:rPr>
      </w:pPr>
      <w:r w:rsidRPr="009D60E0">
        <w:rPr>
          <w:rFonts w:asciiTheme="majorBidi" w:hAnsiTheme="majorBidi" w:cstheme="majorBidi"/>
          <w:sz w:val="24"/>
          <w:szCs w:val="24"/>
        </w:rPr>
        <w:br w:type="page"/>
      </w:r>
    </w:p>
    <w:p w:rsidR="009D60E0" w:rsidRDefault="00A31D9B" w:rsidP="009841DD">
      <w:pPr>
        <w:pStyle w:val="Heading1"/>
        <w:tabs>
          <w:tab w:val="left" w:pos="7938"/>
        </w:tabs>
        <w:spacing w:before="0" w:line="360" w:lineRule="auto"/>
        <w:ind w:left="0" w:right="2" w:firstLine="0"/>
        <w:jc w:val="center"/>
        <w:rPr>
          <w:i/>
          <w:iCs/>
          <w:lang w:val="id-ID"/>
        </w:rPr>
      </w:pPr>
      <w:bookmarkStart w:id="9" w:name="_Toc89005851"/>
      <w:bookmarkStart w:id="10" w:name="_Toc93722737"/>
      <w:r w:rsidRPr="00AF5CAA">
        <w:rPr>
          <w:i/>
          <w:iCs/>
        </w:rPr>
        <w:lastRenderedPageBreak/>
        <w:t>Abstract</w:t>
      </w:r>
      <w:bookmarkEnd w:id="9"/>
      <w:bookmarkEnd w:id="10"/>
    </w:p>
    <w:p w:rsidR="009841DD" w:rsidRPr="009841DD" w:rsidRDefault="009841DD" w:rsidP="009841DD">
      <w:pPr>
        <w:pStyle w:val="Heading1"/>
        <w:tabs>
          <w:tab w:val="left" w:pos="7938"/>
        </w:tabs>
        <w:spacing w:before="0" w:line="360" w:lineRule="auto"/>
        <w:ind w:left="0" w:right="2" w:firstLine="0"/>
        <w:jc w:val="center"/>
        <w:rPr>
          <w:i/>
          <w:iCs/>
          <w:lang w:val="id-ID"/>
        </w:rPr>
      </w:pPr>
    </w:p>
    <w:p w:rsidR="0057187C" w:rsidRDefault="0057187C" w:rsidP="0057187C">
      <w:pPr>
        <w:spacing w:after="0" w:line="240" w:lineRule="auto"/>
        <w:jc w:val="both"/>
        <w:rPr>
          <w:rStyle w:val="markedcontent"/>
          <w:rFonts w:asciiTheme="majorBidi" w:hAnsiTheme="majorBidi" w:cstheme="majorBidi"/>
        </w:rPr>
      </w:pPr>
      <w:r w:rsidRPr="0057187C">
        <w:rPr>
          <w:rStyle w:val="markedcontent"/>
          <w:rFonts w:asciiTheme="majorBidi" w:hAnsiTheme="majorBidi" w:cstheme="majorBidi"/>
          <w:i/>
          <w:iCs/>
        </w:rPr>
        <w:t>RINI TRININGSIH, NMP 2020P20042, Learning Achievement is Reviewed from Independence, Learning Facilities, Parental Attention and Peer Environment Studens of SMK Negeri 1 Sragen.</w:t>
      </w:r>
      <w:r>
        <w:rPr>
          <w:rStyle w:val="markedcontent"/>
          <w:rFonts w:asciiTheme="majorBidi" w:hAnsiTheme="majorBidi" w:cstheme="majorBidi"/>
        </w:rPr>
        <w:t xml:space="preserve"> Program Pascasarjana Magister Ilmu Manajemen Universitas Islam Batik Surakarta.  </w:t>
      </w:r>
    </w:p>
    <w:p w:rsidR="0057187C" w:rsidRDefault="0057187C" w:rsidP="0057187C">
      <w:pPr>
        <w:spacing w:after="0" w:line="240" w:lineRule="auto"/>
        <w:jc w:val="both"/>
        <w:rPr>
          <w:rStyle w:val="markedcontent"/>
          <w:rFonts w:asciiTheme="majorBidi" w:hAnsiTheme="majorBidi" w:cstheme="majorBidi"/>
        </w:rPr>
      </w:pPr>
    </w:p>
    <w:p w:rsidR="00A31D9B" w:rsidRPr="009D60E0" w:rsidRDefault="00A31D9B" w:rsidP="00571504">
      <w:pPr>
        <w:spacing w:after="0" w:line="240" w:lineRule="auto"/>
        <w:ind w:firstLine="720"/>
        <w:jc w:val="both"/>
        <w:rPr>
          <w:rFonts w:asciiTheme="majorBidi" w:hAnsiTheme="majorBidi" w:cstheme="majorBidi"/>
          <w:i/>
          <w:sz w:val="24"/>
          <w:szCs w:val="24"/>
        </w:rPr>
      </w:pPr>
      <w:r w:rsidRPr="009D60E0">
        <w:rPr>
          <w:rFonts w:asciiTheme="majorBidi" w:hAnsiTheme="majorBidi" w:cstheme="majorBidi"/>
          <w:i/>
          <w:sz w:val="24"/>
          <w:szCs w:val="24"/>
        </w:rPr>
        <w:t>The purpose of this study was to determine the effect of learning independence, learning facilities, parental attention and peer environment on student achievement in SMK Negeri 1 Sragen.</w:t>
      </w:r>
    </w:p>
    <w:p w:rsidR="00A31D9B" w:rsidRPr="009D60E0" w:rsidRDefault="00A31D9B" w:rsidP="00571504">
      <w:pPr>
        <w:spacing w:after="0" w:line="240" w:lineRule="auto"/>
        <w:ind w:firstLine="720"/>
        <w:jc w:val="both"/>
        <w:rPr>
          <w:rFonts w:asciiTheme="majorBidi" w:hAnsiTheme="majorBidi" w:cstheme="majorBidi"/>
          <w:i/>
          <w:sz w:val="24"/>
          <w:szCs w:val="24"/>
        </w:rPr>
      </w:pPr>
      <w:r w:rsidRPr="009D60E0">
        <w:rPr>
          <w:rFonts w:asciiTheme="majorBidi" w:hAnsiTheme="majorBidi" w:cstheme="majorBidi"/>
          <w:i/>
          <w:sz w:val="24"/>
          <w:szCs w:val="24"/>
        </w:rPr>
        <w:t>This type of research is causal research with a regression approach, the type of research is quantitative research with a regression research design. The research population of all 12th grade students of SMK Negeri 1 Sragen consisted of 14 groups of 504 students. The research sample from each group was taken by 10 students who had the top ten academic rankings in the hope that they would have better results. Data collection using a questionnaire was analyzed using multiple linear regression analysis assisted by SPSS 23.0 for Windows program.</w:t>
      </w:r>
    </w:p>
    <w:p w:rsidR="00A31D9B" w:rsidRPr="009D60E0" w:rsidRDefault="00A31D9B" w:rsidP="00571504">
      <w:pPr>
        <w:spacing w:after="0" w:line="240" w:lineRule="auto"/>
        <w:ind w:firstLine="720"/>
        <w:jc w:val="both"/>
        <w:rPr>
          <w:rFonts w:asciiTheme="majorBidi" w:hAnsiTheme="majorBidi" w:cstheme="majorBidi"/>
          <w:i/>
          <w:sz w:val="24"/>
          <w:szCs w:val="24"/>
        </w:rPr>
      </w:pPr>
      <w:r w:rsidRPr="009D60E0">
        <w:rPr>
          <w:rFonts w:asciiTheme="majorBidi" w:hAnsiTheme="majorBidi" w:cstheme="majorBidi"/>
          <w:i/>
          <w:sz w:val="24"/>
          <w:szCs w:val="24"/>
        </w:rPr>
        <w:t>The results showed that learning independence had an effect on learning achievement, learning facilities had an effect on learning achievement, parental attention had no effect on learning achievement, and peer environment had an effect on learning achievement. The results of the F test are known that the Fcount value is 34,173, because Fcount&gt; Ftable (34.173&gt; 2.670) and a significance of 0.000 &lt;0.05 then Ho is rejected. It can be concluded that Ha is accepted, meaning that there is an influence between learning independence, learning facilities, parental attention and peer environment together on learning achievement. The adjusted R square value is 0.488. It means that the variables of learning independence, learning facilities, parental attention and peer environment contribute to learning achievement by 48.8% while the remaining 51.2% is influenced by other variables not included in this research model.</w:t>
      </w:r>
    </w:p>
    <w:p w:rsidR="0057187C" w:rsidRDefault="0057187C" w:rsidP="00571504">
      <w:pPr>
        <w:spacing w:after="0" w:line="240" w:lineRule="auto"/>
        <w:jc w:val="both"/>
        <w:rPr>
          <w:rFonts w:asciiTheme="majorBidi" w:hAnsiTheme="majorBidi" w:cstheme="majorBidi"/>
          <w:b/>
          <w:bCs/>
          <w:i/>
          <w:sz w:val="24"/>
          <w:szCs w:val="24"/>
        </w:rPr>
      </w:pPr>
    </w:p>
    <w:p w:rsidR="00A31D9B" w:rsidRPr="009D60E0" w:rsidRDefault="00A31D9B" w:rsidP="00571504">
      <w:pPr>
        <w:spacing w:after="0" w:line="240" w:lineRule="auto"/>
        <w:jc w:val="both"/>
        <w:rPr>
          <w:rFonts w:asciiTheme="majorBidi" w:hAnsiTheme="majorBidi" w:cstheme="majorBidi"/>
          <w:i/>
          <w:sz w:val="24"/>
          <w:szCs w:val="24"/>
        </w:rPr>
      </w:pPr>
      <w:r w:rsidRPr="00F37791">
        <w:rPr>
          <w:rFonts w:asciiTheme="majorBidi" w:hAnsiTheme="majorBidi" w:cstheme="majorBidi"/>
          <w:b/>
          <w:bCs/>
          <w:i/>
          <w:sz w:val="24"/>
          <w:szCs w:val="24"/>
        </w:rPr>
        <w:t>Keywords:</w:t>
      </w:r>
      <w:r w:rsidRPr="009D60E0">
        <w:rPr>
          <w:rFonts w:asciiTheme="majorBidi" w:hAnsiTheme="majorBidi" w:cstheme="majorBidi"/>
          <w:i/>
          <w:sz w:val="24"/>
          <w:szCs w:val="24"/>
        </w:rPr>
        <w:t xml:space="preserve"> learning achievement, independence, learning facilities, parental attention, peer environment.</w:t>
      </w:r>
    </w:p>
    <w:p w:rsidR="00A31D9B" w:rsidRPr="009D60E0" w:rsidRDefault="00B329BC" w:rsidP="00AF5CAA">
      <w:pPr>
        <w:pStyle w:val="Heading1"/>
        <w:tabs>
          <w:tab w:val="left" w:pos="7938"/>
        </w:tabs>
        <w:spacing w:before="0" w:line="360" w:lineRule="auto"/>
        <w:ind w:left="0" w:right="2" w:firstLine="0"/>
        <w:jc w:val="center"/>
        <w:rPr>
          <w:rFonts w:asciiTheme="majorBidi" w:eastAsiaTheme="minorEastAsia" w:hAnsiTheme="majorBidi" w:cstheme="majorBidi"/>
          <w:b w:val="0"/>
          <w:bCs w:val="0"/>
          <w:lang w:val="id-ID"/>
        </w:rPr>
      </w:pPr>
      <w:r w:rsidRPr="009D60E0">
        <w:rPr>
          <w:rFonts w:asciiTheme="majorBidi" w:hAnsiTheme="majorBidi" w:cstheme="majorBidi"/>
        </w:rPr>
        <w:br w:type="page"/>
      </w:r>
    </w:p>
    <w:p w:rsidR="00D163E7" w:rsidRPr="008F0176" w:rsidRDefault="00517AA1" w:rsidP="00D163E7">
      <w:pPr>
        <w:pStyle w:val="Heading1"/>
        <w:tabs>
          <w:tab w:val="left" w:pos="7938"/>
        </w:tabs>
        <w:spacing w:before="0" w:line="360" w:lineRule="auto"/>
        <w:ind w:left="0" w:right="2" w:firstLine="0"/>
        <w:jc w:val="center"/>
        <w:rPr>
          <w:rFonts w:asciiTheme="majorBidi" w:hAnsiTheme="majorBidi" w:cstheme="majorBidi"/>
          <w:lang w:val="id-ID"/>
        </w:rPr>
      </w:pPr>
      <w:bookmarkStart w:id="11" w:name="_Toc93722738"/>
      <w:r w:rsidRPr="00AF5CAA">
        <w:lastRenderedPageBreak/>
        <w:t xml:space="preserve">DAFTAR </w:t>
      </w:r>
      <w:r w:rsidR="00AF5CAA" w:rsidRPr="00AF5CAA">
        <w:t>ISI</w:t>
      </w:r>
      <w:bookmarkEnd w:id="11"/>
    </w:p>
    <w:sdt>
      <w:sdtPr>
        <w:rPr>
          <w:rFonts w:asciiTheme="majorBidi" w:eastAsiaTheme="minorEastAsia" w:hAnsiTheme="majorBidi" w:cs="Times New Roman"/>
          <w:b w:val="0"/>
          <w:bCs w:val="0"/>
          <w:color w:val="auto"/>
          <w:sz w:val="24"/>
          <w:szCs w:val="24"/>
          <w:lang w:val="id-ID" w:eastAsia="id-ID"/>
        </w:rPr>
        <w:id w:val="1678314522"/>
        <w:docPartObj>
          <w:docPartGallery w:val="Table of Contents"/>
          <w:docPartUnique/>
        </w:docPartObj>
      </w:sdtPr>
      <w:sdtEndPr>
        <w:rPr>
          <w:rFonts w:eastAsia="Times New Roman"/>
          <w:b/>
          <w:bCs/>
          <w:noProof/>
          <w:lang w:val="en-US"/>
        </w:rPr>
      </w:sdtEndPr>
      <w:sdtContent>
        <w:p w:rsidR="00B86FDA" w:rsidRPr="008F0176" w:rsidRDefault="00B86FDA" w:rsidP="00253158">
          <w:pPr>
            <w:pStyle w:val="TOCHeading"/>
            <w:spacing w:before="0" w:line="480" w:lineRule="auto"/>
            <w:rPr>
              <w:rFonts w:asciiTheme="majorBidi" w:hAnsiTheme="majorBidi"/>
              <w:sz w:val="24"/>
              <w:szCs w:val="24"/>
            </w:rPr>
          </w:pPr>
        </w:p>
        <w:p w:rsidR="00FD3553" w:rsidRPr="008F0176" w:rsidRDefault="005145B0" w:rsidP="00FD3553">
          <w:pPr>
            <w:pStyle w:val="TOC1"/>
            <w:tabs>
              <w:tab w:val="right" w:leader="dot" w:pos="7930"/>
            </w:tabs>
            <w:rPr>
              <w:rFonts w:asciiTheme="majorBidi" w:eastAsiaTheme="minorEastAsia" w:hAnsiTheme="majorBidi" w:cstheme="majorBidi"/>
              <w:noProof/>
              <w:lang w:val="id-ID"/>
            </w:rPr>
          </w:pPr>
          <w:r w:rsidRPr="008F0176">
            <w:rPr>
              <w:rFonts w:asciiTheme="majorBidi" w:hAnsiTheme="majorBidi" w:cstheme="majorBidi"/>
            </w:rPr>
            <w:fldChar w:fldCharType="begin"/>
          </w:r>
          <w:r w:rsidR="00B86FDA" w:rsidRPr="008F0176">
            <w:rPr>
              <w:rFonts w:asciiTheme="majorBidi" w:hAnsiTheme="majorBidi" w:cstheme="majorBidi"/>
            </w:rPr>
            <w:instrText xml:space="preserve"> TOC \o "1-3" \h \z \u </w:instrText>
          </w:r>
          <w:r w:rsidRPr="008F0176">
            <w:rPr>
              <w:rFonts w:asciiTheme="majorBidi" w:hAnsiTheme="majorBidi" w:cstheme="majorBidi"/>
            </w:rPr>
            <w:fldChar w:fldCharType="separate"/>
          </w:r>
          <w:hyperlink w:anchor="_Toc93722729" w:history="1">
            <w:r w:rsidR="00FD3553" w:rsidRPr="008F0176">
              <w:rPr>
                <w:rStyle w:val="Hyperlink"/>
                <w:rFonts w:asciiTheme="majorBidi" w:hAnsiTheme="majorBidi" w:cstheme="majorBidi"/>
                <w:noProof/>
                <w:lang w:val="id-ID"/>
              </w:rPr>
              <w:t>COVER</w:t>
            </w:r>
            <w:r w:rsidR="00FD3553" w:rsidRPr="008F0176">
              <w:rPr>
                <w:rStyle w:val="Hyperlink"/>
                <w:rFonts w:asciiTheme="majorBidi" w:hAnsiTheme="majorBidi" w:cstheme="majorBidi"/>
                <w:noProof/>
                <w:webHidden/>
                <w:lang w:val="id-ID"/>
              </w:rPr>
              <w:tab/>
            </w:r>
            <w:r w:rsidR="00FD3553" w:rsidRPr="008F0176">
              <w:rPr>
                <w:rStyle w:val="Hyperlink"/>
                <w:rFonts w:asciiTheme="majorBidi" w:hAnsiTheme="majorBidi" w:cstheme="majorBidi"/>
                <w:noProof/>
                <w:webHidden/>
                <w:lang w:val="id-ID"/>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_Toc93722729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0" w:history="1">
            <w:r w:rsidR="00FD3553" w:rsidRPr="008F0176">
              <w:rPr>
                <w:rStyle w:val="Hyperlink"/>
                <w:rFonts w:asciiTheme="majorBidi" w:hAnsiTheme="majorBidi" w:cstheme="majorBidi"/>
                <w:noProof/>
              </w:rPr>
              <w:t xml:space="preserve">LEMBAR </w:t>
            </w:r>
            <w:r w:rsidR="00FD3553" w:rsidRPr="008F0176">
              <w:rPr>
                <w:rStyle w:val="Hyperlink"/>
                <w:rFonts w:asciiTheme="majorBidi" w:hAnsiTheme="majorBidi" w:cstheme="majorBidi"/>
                <w:noProof/>
                <w:lang w:val="id-ID"/>
              </w:rPr>
              <w:t>PENGESAHAN TESIS</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_Toc93722730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ii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1" w:history="1">
            <w:r w:rsidR="00FD3553" w:rsidRPr="008F0176">
              <w:rPr>
                <w:rStyle w:val="Hyperlink"/>
                <w:rFonts w:asciiTheme="majorBidi" w:hAnsiTheme="majorBidi" w:cstheme="majorBidi"/>
                <w:noProof/>
              </w:rPr>
              <w:t>LEMBAR PENGESAHAN TIM PENGUJI TESIS</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_Toc93722731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iii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2" w:history="1">
            <w:r w:rsidR="00FD3553" w:rsidRPr="008F0176">
              <w:rPr>
                <w:rStyle w:val="Hyperlink"/>
                <w:rFonts w:asciiTheme="majorBidi" w:hAnsiTheme="majorBidi" w:cstheme="majorBidi"/>
                <w:noProof/>
              </w:rPr>
              <w:t>SURAT PERNYATAAN KEASLIAN TESIS</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_Toc93722732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iv</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3" w:history="1">
            <w:r w:rsidR="00FD3553" w:rsidRPr="008F0176">
              <w:rPr>
                <w:rStyle w:val="Hyperlink"/>
                <w:rFonts w:asciiTheme="majorBidi" w:hAnsiTheme="majorBidi" w:cstheme="majorBidi"/>
                <w:noProof/>
              </w:rPr>
              <w:t>MOTTO</w:t>
            </w:r>
            <w:r w:rsidR="00FD3553" w:rsidRPr="008F0176">
              <w:rPr>
                <w:rStyle w:val="Hyperlink"/>
                <w:rFonts w:asciiTheme="majorBidi" w:hAnsiTheme="majorBidi" w:cstheme="majorBidi"/>
                <w:noProof/>
                <w:webHidden/>
              </w:rPr>
              <w:tab/>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_Toc93722733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v</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4" w:history="1">
            <w:r w:rsidR="00FD3553" w:rsidRPr="008F0176">
              <w:rPr>
                <w:rStyle w:val="Hyperlink"/>
                <w:rFonts w:asciiTheme="majorBidi" w:hAnsiTheme="majorBidi" w:cstheme="majorBidi"/>
                <w:noProof/>
              </w:rPr>
              <w:t>PERSEMBAHAN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_Toc93722734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vi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5" w:history="1">
            <w:r w:rsidR="00FD3553" w:rsidRPr="008F0176">
              <w:rPr>
                <w:rStyle w:val="Hyperlink"/>
                <w:rFonts w:asciiTheme="majorBidi" w:hAnsiTheme="majorBidi" w:cstheme="majorBidi"/>
                <w:noProof/>
                <w:lang w:val="id-ID"/>
              </w:rPr>
              <w:t>KATA PENGANTAR</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_Toc93722735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vii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6" w:history="1">
            <w:r w:rsidR="00FD3553" w:rsidRPr="008F0176">
              <w:rPr>
                <w:rStyle w:val="Hyperlink"/>
                <w:rFonts w:asciiTheme="majorBidi" w:hAnsiTheme="majorBidi" w:cstheme="majorBidi"/>
                <w:noProof/>
              </w:rPr>
              <w:t>ABSTRAK</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_Toc93722736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ix</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8" w:history="1">
            <w:r w:rsidR="00FD3553" w:rsidRPr="008F0176">
              <w:rPr>
                <w:rStyle w:val="Hyperlink"/>
                <w:rFonts w:asciiTheme="majorBidi" w:hAnsiTheme="majorBidi" w:cstheme="majorBidi"/>
                <w:noProof/>
              </w:rPr>
              <w:t>DAFTAR ISI</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_Toc93722738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xi</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39" w:history="1">
            <w:r w:rsidR="00FD3553" w:rsidRPr="008F0176">
              <w:rPr>
                <w:rStyle w:val="Hyperlink"/>
                <w:rFonts w:asciiTheme="majorBidi" w:hAnsiTheme="majorBidi" w:cstheme="majorBidi"/>
                <w:noProof/>
                <w:lang w:val="id-ID"/>
              </w:rPr>
              <w:t>DAFTAR GAMBAR</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_Toc93722739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xiv</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40" w:history="1">
            <w:r w:rsidR="00FD3553" w:rsidRPr="008F0176">
              <w:rPr>
                <w:rStyle w:val="Hyperlink"/>
                <w:rFonts w:asciiTheme="majorBidi" w:hAnsiTheme="majorBidi" w:cstheme="majorBidi"/>
                <w:noProof/>
                <w:lang w:val="id-ID"/>
              </w:rPr>
              <w:t>DAFTAR TABEL</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_Toc93722740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xv</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41" w:history="1">
            <w:r w:rsidR="00FD3553" w:rsidRPr="008F0176">
              <w:rPr>
                <w:rStyle w:val="Hyperlink"/>
                <w:rFonts w:asciiTheme="majorBidi" w:hAnsiTheme="majorBidi" w:cstheme="majorBidi"/>
                <w:noProof/>
              </w:rPr>
              <w:t>BAB I</w:t>
            </w:r>
            <w:r w:rsidR="00FD3553" w:rsidRPr="008F0176">
              <w:rPr>
                <w:rFonts w:asciiTheme="majorBidi" w:hAnsiTheme="majorBidi" w:cstheme="majorBidi"/>
                <w:noProof/>
              </w:rPr>
              <w:t xml:space="preserve"> </w:t>
            </w:r>
            <w:r w:rsidR="00FD3553" w:rsidRPr="008F0176">
              <w:rPr>
                <w:rStyle w:val="Hyperlink"/>
                <w:rFonts w:asciiTheme="majorBidi" w:hAnsiTheme="majorBidi" w:cstheme="majorBidi"/>
                <w:noProof/>
              </w:rPr>
              <w:t>PENDAHULUAN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_Toc93722741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3" w:history="1">
            <w:r w:rsidR="00FD3553" w:rsidRPr="008F0176">
              <w:rPr>
                <w:rStyle w:val="Hyperlink"/>
                <w:rFonts w:asciiTheme="majorBidi" w:hAnsiTheme="majorBidi" w:cstheme="majorBidi"/>
                <w:noProof/>
              </w:rPr>
              <w:t>A.</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Latar Belakang Masalah</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_Toc93722743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4" w:history="1">
            <w:r w:rsidR="00FD3553" w:rsidRPr="008F0176">
              <w:rPr>
                <w:rStyle w:val="Hyperlink"/>
                <w:rFonts w:asciiTheme="majorBidi" w:hAnsiTheme="majorBidi" w:cstheme="majorBidi"/>
                <w:noProof/>
              </w:rPr>
              <w:t>B.</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Indentifikasi Masalah</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_Toc93722744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8</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5" w:history="1">
            <w:r w:rsidR="00FD3553" w:rsidRPr="008F0176">
              <w:rPr>
                <w:rStyle w:val="Hyperlink"/>
                <w:rFonts w:asciiTheme="majorBidi" w:hAnsiTheme="majorBidi" w:cstheme="majorBidi"/>
                <w:noProof/>
              </w:rPr>
              <w:t>C.</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Perumusan Masalah</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_Toc93722745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9</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6" w:history="1">
            <w:r w:rsidR="00FD3553" w:rsidRPr="008F0176">
              <w:rPr>
                <w:rStyle w:val="Hyperlink"/>
                <w:rFonts w:asciiTheme="majorBidi" w:hAnsiTheme="majorBidi" w:cstheme="majorBidi"/>
                <w:noProof/>
              </w:rPr>
              <w:t>D.</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Batasan Masalah</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_Toc93722746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10</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7" w:history="1">
            <w:r w:rsidR="00FD3553" w:rsidRPr="008F0176">
              <w:rPr>
                <w:rStyle w:val="Hyperlink"/>
                <w:rFonts w:asciiTheme="majorBidi" w:hAnsiTheme="majorBidi" w:cstheme="majorBidi"/>
                <w:noProof/>
              </w:rPr>
              <w:t>E.</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Tujuan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_Toc93722747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10</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48" w:history="1">
            <w:r w:rsidR="00FD3553" w:rsidRPr="008F0176">
              <w:rPr>
                <w:rStyle w:val="Hyperlink"/>
                <w:rFonts w:asciiTheme="majorBidi" w:hAnsiTheme="majorBidi" w:cstheme="majorBidi"/>
                <w:noProof/>
              </w:rPr>
              <w:t>F.</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Manfaat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_Toc93722748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11</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49" w:history="1">
            <w:r w:rsidR="00FD3553" w:rsidRPr="008F0176">
              <w:rPr>
                <w:rStyle w:val="Hyperlink"/>
                <w:rFonts w:asciiTheme="majorBidi" w:hAnsiTheme="majorBidi" w:cstheme="majorBidi"/>
                <w:noProof/>
              </w:rPr>
              <w:t>BAB II</w:t>
            </w:r>
            <w:r w:rsidR="00FD3553" w:rsidRPr="008F0176">
              <w:rPr>
                <w:rFonts w:asciiTheme="majorBidi" w:hAnsiTheme="majorBidi" w:cstheme="majorBidi"/>
                <w:noProof/>
              </w:rPr>
              <w:t xml:space="preserve"> </w:t>
            </w:r>
            <w:r w:rsidR="00FD3553" w:rsidRPr="008F0176">
              <w:rPr>
                <w:rStyle w:val="Hyperlink"/>
                <w:rFonts w:asciiTheme="majorBidi" w:hAnsiTheme="majorBidi" w:cstheme="majorBidi"/>
                <w:noProof/>
              </w:rPr>
              <w:t>TINJAUAN PUSTAKA</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_Toc93722749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13</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51" w:history="1">
            <w:r w:rsidR="00FD3553" w:rsidRPr="008F0176">
              <w:rPr>
                <w:rStyle w:val="Hyperlink"/>
                <w:rFonts w:asciiTheme="majorBidi" w:hAnsiTheme="majorBidi" w:cstheme="majorBidi"/>
                <w:noProof/>
              </w:rPr>
              <w:t>A.</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lang w:val="id-ID"/>
              </w:rPr>
              <w:t>Deskripsi</w:t>
            </w:r>
            <w:r w:rsidR="00FD3553" w:rsidRPr="008F0176">
              <w:rPr>
                <w:rStyle w:val="Hyperlink"/>
                <w:rFonts w:asciiTheme="majorBidi" w:hAnsiTheme="majorBidi" w:cstheme="majorBidi"/>
                <w:noProof/>
              </w:rPr>
              <w:t xml:space="preserve"> Teori</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_Toc93722751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13</w:t>
            </w:r>
            <w:r w:rsidRPr="008F0176">
              <w:rPr>
                <w:rFonts w:asciiTheme="majorBidi" w:hAnsiTheme="majorBidi" w:cstheme="majorBidi"/>
                <w:noProof/>
                <w:webHidden/>
              </w:rPr>
              <w:fldChar w:fldCharType="end"/>
            </w:r>
          </w:hyperlink>
        </w:p>
        <w:p w:rsidR="00FD3553" w:rsidRPr="008F0176" w:rsidRDefault="005145B0" w:rsidP="00FD3553">
          <w:pPr>
            <w:pStyle w:val="TOC3"/>
            <w:tabs>
              <w:tab w:val="left" w:pos="975"/>
              <w:tab w:val="right" w:leader="dot" w:pos="7930"/>
            </w:tabs>
            <w:ind w:firstLine="263"/>
            <w:rPr>
              <w:rFonts w:asciiTheme="majorBidi" w:eastAsiaTheme="minorEastAsia" w:hAnsiTheme="majorBidi" w:cstheme="majorBidi"/>
              <w:b w:val="0"/>
              <w:bCs w:val="0"/>
              <w:i w:val="0"/>
              <w:iCs w:val="0"/>
              <w:noProof/>
              <w:sz w:val="24"/>
              <w:szCs w:val="24"/>
              <w:lang w:val="id-ID"/>
            </w:rPr>
          </w:pPr>
          <w:hyperlink w:anchor="_Toc93722752" w:history="1">
            <w:r w:rsidR="00FD3553" w:rsidRPr="008F0176">
              <w:rPr>
                <w:rStyle w:val="Hyperlink"/>
                <w:rFonts w:asciiTheme="majorBidi" w:hAnsiTheme="majorBidi" w:cstheme="majorBidi"/>
                <w:b w:val="0"/>
                <w:bCs w:val="0"/>
                <w:i w:val="0"/>
                <w:iCs w:val="0"/>
                <w:noProof/>
                <w:sz w:val="24"/>
                <w:szCs w:val="24"/>
                <w:lang w:val="id-ID"/>
              </w:rPr>
              <w:t>1.</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lang w:val="id-ID"/>
              </w:rPr>
              <w:t>Prestasi Belajar</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_Toc93722752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13</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3"/>
            <w:tabs>
              <w:tab w:val="left" w:pos="975"/>
              <w:tab w:val="right" w:leader="dot" w:pos="7930"/>
            </w:tabs>
            <w:ind w:firstLine="263"/>
            <w:rPr>
              <w:rFonts w:asciiTheme="majorBidi" w:eastAsiaTheme="minorEastAsia" w:hAnsiTheme="majorBidi" w:cstheme="majorBidi"/>
              <w:b w:val="0"/>
              <w:bCs w:val="0"/>
              <w:i w:val="0"/>
              <w:iCs w:val="0"/>
              <w:noProof/>
              <w:sz w:val="24"/>
              <w:szCs w:val="24"/>
              <w:lang w:val="id-ID"/>
            </w:rPr>
          </w:pPr>
          <w:hyperlink w:anchor="_Toc93722753" w:history="1">
            <w:r w:rsidR="00FD3553" w:rsidRPr="008F0176">
              <w:rPr>
                <w:rStyle w:val="Hyperlink"/>
                <w:rFonts w:asciiTheme="majorBidi" w:hAnsiTheme="majorBidi" w:cstheme="majorBidi"/>
                <w:b w:val="0"/>
                <w:bCs w:val="0"/>
                <w:i w:val="0"/>
                <w:iCs w:val="0"/>
                <w:noProof/>
                <w:sz w:val="24"/>
                <w:szCs w:val="24"/>
              </w:rPr>
              <w:t>2.</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Kemandirian Belajar</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_Toc93722753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18</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3"/>
            <w:tabs>
              <w:tab w:val="left" w:pos="975"/>
              <w:tab w:val="right" w:leader="dot" w:pos="7930"/>
            </w:tabs>
            <w:ind w:firstLine="263"/>
            <w:rPr>
              <w:rFonts w:asciiTheme="majorBidi" w:eastAsiaTheme="minorEastAsia" w:hAnsiTheme="majorBidi" w:cstheme="majorBidi"/>
              <w:b w:val="0"/>
              <w:bCs w:val="0"/>
              <w:i w:val="0"/>
              <w:iCs w:val="0"/>
              <w:noProof/>
              <w:sz w:val="24"/>
              <w:szCs w:val="24"/>
              <w:lang w:val="id-ID"/>
            </w:rPr>
          </w:pPr>
          <w:hyperlink w:anchor="_Toc93722754" w:history="1">
            <w:r w:rsidR="00FD3553" w:rsidRPr="008F0176">
              <w:rPr>
                <w:rStyle w:val="Hyperlink"/>
                <w:rFonts w:asciiTheme="majorBidi" w:hAnsiTheme="majorBidi" w:cstheme="majorBidi"/>
                <w:b w:val="0"/>
                <w:bCs w:val="0"/>
                <w:i w:val="0"/>
                <w:iCs w:val="0"/>
                <w:noProof/>
                <w:sz w:val="24"/>
                <w:szCs w:val="24"/>
              </w:rPr>
              <w:t>3.</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Fasilitas Belajar</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_Toc93722754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19</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3"/>
            <w:tabs>
              <w:tab w:val="left" w:pos="975"/>
              <w:tab w:val="right" w:leader="dot" w:pos="7930"/>
            </w:tabs>
            <w:ind w:firstLine="263"/>
            <w:rPr>
              <w:rFonts w:asciiTheme="majorBidi" w:eastAsiaTheme="minorEastAsia" w:hAnsiTheme="majorBidi" w:cstheme="majorBidi"/>
              <w:b w:val="0"/>
              <w:bCs w:val="0"/>
              <w:i w:val="0"/>
              <w:iCs w:val="0"/>
              <w:noProof/>
              <w:sz w:val="24"/>
              <w:szCs w:val="24"/>
              <w:lang w:val="id-ID"/>
            </w:rPr>
          </w:pPr>
          <w:hyperlink w:anchor="_Toc93722755" w:history="1">
            <w:r w:rsidR="00FD3553" w:rsidRPr="008F0176">
              <w:rPr>
                <w:rStyle w:val="Hyperlink"/>
                <w:rFonts w:asciiTheme="majorBidi" w:hAnsiTheme="majorBidi" w:cstheme="majorBidi"/>
                <w:b w:val="0"/>
                <w:bCs w:val="0"/>
                <w:i w:val="0"/>
                <w:iCs w:val="0"/>
                <w:noProof/>
                <w:sz w:val="24"/>
                <w:szCs w:val="24"/>
              </w:rPr>
              <w:t>4.</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Perhatian Orang Tua</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_Toc93722755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23</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3"/>
            <w:tabs>
              <w:tab w:val="left" w:pos="975"/>
              <w:tab w:val="right" w:leader="dot" w:pos="7930"/>
            </w:tabs>
            <w:ind w:firstLine="263"/>
            <w:rPr>
              <w:rFonts w:asciiTheme="majorBidi" w:eastAsiaTheme="minorEastAsia" w:hAnsiTheme="majorBidi" w:cstheme="majorBidi"/>
              <w:b w:val="0"/>
              <w:bCs w:val="0"/>
              <w:i w:val="0"/>
              <w:iCs w:val="0"/>
              <w:noProof/>
              <w:sz w:val="24"/>
              <w:szCs w:val="24"/>
              <w:lang w:val="id-ID"/>
            </w:rPr>
          </w:pPr>
          <w:hyperlink w:anchor="_Toc93722756" w:history="1">
            <w:r w:rsidR="00FD3553" w:rsidRPr="008F0176">
              <w:rPr>
                <w:rStyle w:val="Hyperlink"/>
                <w:rFonts w:asciiTheme="majorBidi" w:hAnsiTheme="majorBidi" w:cstheme="majorBidi"/>
                <w:b w:val="0"/>
                <w:bCs w:val="0"/>
                <w:i w:val="0"/>
                <w:iCs w:val="0"/>
                <w:noProof/>
                <w:sz w:val="24"/>
                <w:szCs w:val="24"/>
              </w:rPr>
              <w:t>5.</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Pengertian Lingkungan Teman Sebaya</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_Toc93722756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30</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57" w:history="1">
            <w:r w:rsidR="00FD3553" w:rsidRPr="008F0176">
              <w:rPr>
                <w:rStyle w:val="Hyperlink"/>
                <w:rFonts w:asciiTheme="majorBidi" w:hAnsiTheme="majorBidi" w:cstheme="majorBidi"/>
                <w:noProof/>
              </w:rPr>
              <w:t>B.</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Pe</w:t>
            </w:r>
            <w:r w:rsidR="00FD3553" w:rsidRPr="008F0176">
              <w:rPr>
                <w:rStyle w:val="Hyperlink"/>
                <w:rFonts w:asciiTheme="majorBidi" w:hAnsiTheme="majorBidi" w:cstheme="majorBidi"/>
                <w:noProof/>
                <w:lang w:val="id-ID"/>
              </w:rPr>
              <w:t>ne</w:t>
            </w:r>
            <w:r w:rsidR="00FD3553" w:rsidRPr="008F0176">
              <w:rPr>
                <w:rStyle w:val="Hyperlink"/>
                <w:rFonts w:asciiTheme="majorBidi" w:hAnsiTheme="majorBidi" w:cstheme="majorBidi"/>
                <w:noProof/>
              </w:rPr>
              <w:t>litian Terdahulu</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_Toc93722757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34</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58" w:history="1">
            <w:r w:rsidR="00FD3553" w:rsidRPr="008F0176">
              <w:rPr>
                <w:rStyle w:val="Hyperlink"/>
                <w:rFonts w:asciiTheme="majorBidi" w:hAnsiTheme="majorBidi" w:cstheme="majorBidi"/>
                <w:noProof/>
              </w:rPr>
              <w:t>C.</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Kerangka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_Toc93722758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40</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59" w:history="1">
            <w:r w:rsidR="00FD3553" w:rsidRPr="008F0176">
              <w:rPr>
                <w:rStyle w:val="Hyperlink"/>
                <w:rFonts w:asciiTheme="majorBidi" w:hAnsiTheme="majorBidi" w:cstheme="majorBidi"/>
                <w:noProof/>
              </w:rPr>
              <w:t>D.</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Hipotesa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_Toc93722759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42</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60" w:history="1">
            <w:r w:rsidR="00FD3553" w:rsidRPr="008F0176">
              <w:rPr>
                <w:rStyle w:val="Hyperlink"/>
                <w:rFonts w:asciiTheme="majorBidi" w:hAnsiTheme="majorBidi" w:cstheme="majorBidi"/>
                <w:noProof/>
              </w:rPr>
              <w:t>BAB III</w:t>
            </w:r>
            <w:r w:rsidR="00FD3553" w:rsidRPr="008F0176">
              <w:rPr>
                <w:rFonts w:asciiTheme="majorBidi" w:hAnsiTheme="majorBidi" w:cstheme="majorBidi"/>
                <w:noProof/>
              </w:rPr>
              <w:t xml:space="preserve"> </w:t>
            </w:r>
            <w:r w:rsidR="00FD3553" w:rsidRPr="008F0176">
              <w:rPr>
                <w:rStyle w:val="Hyperlink"/>
                <w:rFonts w:asciiTheme="majorBidi" w:hAnsiTheme="majorBidi" w:cstheme="majorBidi"/>
                <w:noProof/>
              </w:rPr>
              <w:t>METODOLOGI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_Toc93722760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43</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62" w:history="1">
            <w:r w:rsidR="00FD3553" w:rsidRPr="008F0176">
              <w:rPr>
                <w:rStyle w:val="Hyperlink"/>
                <w:rFonts w:asciiTheme="majorBidi" w:hAnsiTheme="majorBidi" w:cstheme="majorBidi"/>
                <w:noProof/>
              </w:rPr>
              <w:t>A.</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Desain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_Toc93722762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43</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63" w:history="1">
            <w:r w:rsidR="00FD3553" w:rsidRPr="008F0176">
              <w:rPr>
                <w:rStyle w:val="Hyperlink"/>
                <w:rFonts w:asciiTheme="majorBidi" w:hAnsiTheme="majorBidi" w:cstheme="majorBidi"/>
                <w:noProof/>
              </w:rPr>
              <w:t>B.</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Variabel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_Toc93722763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64" w:history="1">
            <w:r w:rsidR="00FD3553" w:rsidRPr="008F0176">
              <w:rPr>
                <w:rStyle w:val="Hyperlink"/>
                <w:rFonts w:asciiTheme="majorBidi" w:hAnsiTheme="majorBidi" w:cstheme="majorBidi"/>
                <w:noProof/>
              </w:rPr>
              <w:t>C.</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Teknik Pengumpulan Data</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_Toc93722764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65" w:history="1">
            <w:r w:rsidR="00FD3553" w:rsidRPr="008F0176">
              <w:rPr>
                <w:rStyle w:val="Hyperlink"/>
                <w:rFonts w:asciiTheme="majorBidi" w:hAnsiTheme="majorBidi" w:cstheme="majorBidi"/>
                <w:noProof/>
              </w:rPr>
              <w:t>D.</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Definisi Operasional Variabel</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_Toc93722765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47</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66" w:history="1">
            <w:r w:rsidR="00FD3553" w:rsidRPr="008F0176">
              <w:rPr>
                <w:rStyle w:val="Hyperlink"/>
                <w:rFonts w:asciiTheme="majorBidi" w:hAnsiTheme="majorBidi" w:cstheme="majorBidi"/>
                <w:noProof/>
              </w:rPr>
              <w:t>E.</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Uji Instrumen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_Toc93722766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50</w:t>
            </w:r>
            <w:r w:rsidRPr="008F0176">
              <w:rPr>
                <w:rFonts w:asciiTheme="majorBidi" w:hAnsiTheme="majorBidi" w:cstheme="majorBidi"/>
                <w:noProof/>
                <w:webHidden/>
              </w:rPr>
              <w:fldChar w:fldCharType="end"/>
            </w:r>
          </w:hyperlink>
        </w:p>
        <w:p w:rsidR="00FD3553" w:rsidRPr="008F0176" w:rsidRDefault="005145B0" w:rsidP="00FD3553">
          <w:pPr>
            <w:pStyle w:val="TOC3"/>
            <w:tabs>
              <w:tab w:val="left" w:pos="975"/>
              <w:tab w:val="right" w:leader="dot" w:pos="7930"/>
            </w:tabs>
            <w:ind w:left="851"/>
            <w:rPr>
              <w:rFonts w:asciiTheme="majorBidi" w:eastAsiaTheme="minorEastAsia" w:hAnsiTheme="majorBidi" w:cstheme="majorBidi"/>
              <w:b w:val="0"/>
              <w:bCs w:val="0"/>
              <w:i w:val="0"/>
              <w:iCs w:val="0"/>
              <w:noProof/>
              <w:sz w:val="24"/>
              <w:szCs w:val="24"/>
              <w:lang w:val="id-ID"/>
            </w:rPr>
          </w:pPr>
          <w:hyperlink w:anchor="_Toc93722767" w:history="1">
            <w:r w:rsidR="00FD3553" w:rsidRPr="008F0176">
              <w:rPr>
                <w:rStyle w:val="Hyperlink"/>
                <w:rFonts w:asciiTheme="majorBidi" w:hAnsiTheme="majorBidi" w:cstheme="majorBidi"/>
                <w:b w:val="0"/>
                <w:bCs w:val="0"/>
                <w:i w:val="0"/>
                <w:iCs w:val="0"/>
                <w:noProof/>
                <w:sz w:val="24"/>
                <w:szCs w:val="24"/>
              </w:rPr>
              <w:t>1.</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Uji Validitas</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_Toc93722767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51</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5145B0" w:rsidP="00FD3553">
          <w:pPr>
            <w:pStyle w:val="TOC3"/>
            <w:tabs>
              <w:tab w:val="left" w:pos="975"/>
              <w:tab w:val="right" w:leader="dot" w:pos="7930"/>
            </w:tabs>
            <w:ind w:left="851"/>
            <w:rPr>
              <w:rFonts w:asciiTheme="majorBidi" w:eastAsiaTheme="minorEastAsia" w:hAnsiTheme="majorBidi" w:cstheme="majorBidi"/>
              <w:b w:val="0"/>
              <w:bCs w:val="0"/>
              <w:i w:val="0"/>
              <w:iCs w:val="0"/>
              <w:noProof/>
              <w:sz w:val="24"/>
              <w:szCs w:val="24"/>
              <w:lang w:val="id-ID"/>
            </w:rPr>
          </w:pPr>
          <w:hyperlink w:anchor="_Toc93722768" w:history="1">
            <w:r w:rsidR="00FD3553" w:rsidRPr="008F0176">
              <w:rPr>
                <w:rStyle w:val="Hyperlink"/>
                <w:rFonts w:asciiTheme="majorBidi" w:hAnsiTheme="majorBidi" w:cstheme="majorBidi"/>
                <w:b w:val="0"/>
                <w:bCs w:val="0"/>
                <w:i w:val="0"/>
                <w:iCs w:val="0"/>
                <w:noProof/>
                <w:sz w:val="24"/>
                <w:szCs w:val="24"/>
              </w:rPr>
              <w:t>2.</w:t>
            </w:r>
            <w:r w:rsidR="00FD3553" w:rsidRPr="008F0176">
              <w:rPr>
                <w:rFonts w:asciiTheme="majorBidi" w:hAnsiTheme="majorBidi" w:cstheme="majorBidi"/>
                <w:b w:val="0"/>
                <w:bCs w:val="0"/>
                <w:i w:val="0"/>
                <w:iCs w:val="0"/>
                <w:noProof/>
                <w:sz w:val="24"/>
                <w:szCs w:val="24"/>
              </w:rPr>
              <w:t xml:space="preserve"> </w:t>
            </w:r>
            <w:r w:rsidR="00FD3553" w:rsidRPr="008F0176">
              <w:rPr>
                <w:rStyle w:val="Hyperlink"/>
                <w:rFonts w:asciiTheme="majorBidi" w:hAnsiTheme="majorBidi" w:cstheme="majorBidi"/>
                <w:b w:val="0"/>
                <w:bCs w:val="0"/>
                <w:i w:val="0"/>
                <w:iCs w:val="0"/>
                <w:noProof/>
                <w:sz w:val="24"/>
                <w:szCs w:val="24"/>
              </w:rPr>
              <w:t>Uji Reliabilitas</w:t>
            </w:r>
            <w:r w:rsidR="00FD3553" w:rsidRPr="008F0176">
              <w:rPr>
                <w:rFonts w:asciiTheme="majorBidi" w:eastAsiaTheme="minorEastAsia" w:hAnsiTheme="majorBidi" w:cstheme="majorBidi"/>
                <w:b w:val="0"/>
                <w:bCs w:val="0"/>
                <w:i w:val="0"/>
                <w:iCs w:val="0"/>
                <w:noProof/>
                <w:sz w:val="24"/>
                <w:szCs w:val="24"/>
                <w:lang w:val="id-ID"/>
              </w:rPr>
              <w:tab/>
            </w:r>
            <w:r w:rsidRPr="008F0176">
              <w:rPr>
                <w:rFonts w:asciiTheme="majorBidi" w:hAnsiTheme="majorBidi" w:cstheme="majorBidi"/>
                <w:b w:val="0"/>
                <w:bCs w:val="0"/>
                <w:i w:val="0"/>
                <w:iCs w:val="0"/>
                <w:noProof/>
                <w:webHidden/>
                <w:sz w:val="24"/>
                <w:szCs w:val="24"/>
              </w:rPr>
              <w:fldChar w:fldCharType="begin"/>
            </w:r>
            <w:r w:rsidR="00FD3553" w:rsidRPr="008F0176">
              <w:rPr>
                <w:rFonts w:asciiTheme="majorBidi" w:hAnsiTheme="majorBidi" w:cstheme="majorBidi"/>
                <w:b w:val="0"/>
                <w:bCs w:val="0"/>
                <w:i w:val="0"/>
                <w:iCs w:val="0"/>
                <w:noProof/>
                <w:webHidden/>
                <w:sz w:val="24"/>
                <w:szCs w:val="24"/>
              </w:rPr>
              <w:instrText xml:space="preserve"> PAGEREF _Toc93722768 \h </w:instrText>
            </w:r>
            <w:r w:rsidRPr="008F0176">
              <w:rPr>
                <w:rFonts w:asciiTheme="majorBidi" w:hAnsiTheme="majorBidi" w:cstheme="majorBidi"/>
                <w:b w:val="0"/>
                <w:bCs w:val="0"/>
                <w:i w:val="0"/>
                <w:iCs w:val="0"/>
                <w:noProof/>
                <w:webHidden/>
                <w:sz w:val="24"/>
                <w:szCs w:val="24"/>
              </w:rPr>
            </w:r>
            <w:r w:rsidRPr="008F0176">
              <w:rPr>
                <w:rFonts w:asciiTheme="majorBidi" w:hAnsiTheme="majorBidi" w:cstheme="majorBidi"/>
                <w:b w:val="0"/>
                <w:bCs w:val="0"/>
                <w:i w:val="0"/>
                <w:iCs w:val="0"/>
                <w:noProof/>
                <w:webHidden/>
                <w:sz w:val="24"/>
                <w:szCs w:val="24"/>
              </w:rPr>
              <w:fldChar w:fldCharType="separate"/>
            </w:r>
            <w:r w:rsidR="00E953B6">
              <w:rPr>
                <w:rFonts w:asciiTheme="majorBidi" w:hAnsiTheme="majorBidi" w:cstheme="majorBidi"/>
                <w:b w:val="0"/>
                <w:bCs w:val="0"/>
                <w:i w:val="0"/>
                <w:iCs w:val="0"/>
                <w:noProof/>
                <w:webHidden/>
                <w:sz w:val="24"/>
                <w:szCs w:val="24"/>
              </w:rPr>
              <w:t>54</w:t>
            </w:r>
            <w:r w:rsidRPr="008F0176">
              <w:rPr>
                <w:rFonts w:asciiTheme="majorBidi" w:hAnsiTheme="majorBidi" w:cstheme="majorBidi"/>
                <w:b w:val="0"/>
                <w:bCs w:val="0"/>
                <w:i w:val="0"/>
                <w:iCs w:val="0"/>
                <w:noProof/>
                <w:webHidden/>
                <w:sz w:val="24"/>
                <w:szCs w:val="24"/>
              </w:rPr>
              <w:fldChar w:fldCharType="end"/>
            </w:r>
          </w:hyperlink>
        </w:p>
        <w:p w:rsidR="00FD3553" w:rsidRPr="008F0176" w:rsidRDefault="00FD3553">
          <w:pPr>
            <w:pStyle w:val="TOC1"/>
            <w:tabs>
              <w:tab w:val="right" w:leader="dot" w:pos="7930"/>
            </w:tabs>
            <w:rPr>
              <w:rStyle w:val="Hyperlink"/>
              <w:rFonts w:asciiTheme="majorBidi" w:hAnsiTheme="majorBidi" w:cstheme="majorBidi"/>
              <w:noProof/>
              <w:lang w:val="id-ID"/>
            </w:rPr>
          </w:pPr>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69" w:history="1">
            <w:r w:rsidR="00FD3553" w:rsidRPr="008F0176">
              <w:rPr>
                <w:rStyle w:val="Hyperlink"/>
                <w:rFonts w:asciiTheme="majorBidi" w:hAnsiTheme="majorBidi" w:cstheme="majorBidi"/>
                <w:noProof/>
              </w:rPr>
              <w:t>BAB IV</w:t>
            </w:r>
            <w:r w:rsidR="00FD3553" w:rsidRPr="008F0176">
              <w:rPr>
                <w:rFonts w:asciiTheme="majorBidi" w:hAnsiTheme="majorBidi" w:cstheme="majorBidi"/>
                <w:noProof/>
              </w:rPr>
              <w:t xml:space="preserve"> </w:t>
            </w:r>
            <w:r w:rsidR="00FD3553" w:rsidRPr="008F0176">
              <w:rPr>
                <w:rStyle w:val="Hyperlink"/>
                <w:rFonts w:asciiTheme="majorBidi" w:hAnsiTheme="majorBidi" w:cstheme="majorBidi"/>
                <w:noProof/>
              </w:rPr>
              <w:t>HASIL PENELITIAN DAN ANALISIS DATA</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_Toc93722769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55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1" w:history="1">
            <w:r w:rsidR="00FD3553" w:rsidRPr="008F0176">
              <w:rPr>
                <w:rStyle w:val="Hyperlink"/>
                <w:rFonts w:asciiTheme="majorBidi" w:hAnsiTheme="majorBidi" w:cstheme="majorBidi"/>
                <w:noProof/>
              </w:rPr>
              <w:t>A.</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Gambaran Umum SMK Negeri 1 Sragen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_Toc93722771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55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2" w:history="1">
            <w:r w:rsidR="00FD3553" w:rsidRPr="008F0176">
              <w:rPr>
                <w:rStyle w:val="Hyperlink"/>
                <w:rFonts w:asciiTheme="majorBidi" w:hAnsiTheme="majorBidi" w:cstheme="majorBidi"/>
                <w:noProof/>
              </w:rPr>
              <w:t>B.</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Deskripsi Objek Penelitian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_Toc93722772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60</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3" w:history="1">
            <w:r w:rsidR="00FD3553" w:rsidRPr="008F0176">
              <w:rPr>
                <w:rStyle w:val="Hyperlink"/>
                <w:rFonts w:asciiTheme="majorBidi" w:hAnsiTheme="majorBidi" w:cstheme="majorBidi"/>
                <w:noProof/>
              </w:rPr>
              <w:t>C.</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Analisa Data</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_Toc93722773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63</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4" w:history="1">
            <w:r w:rsidR="00FD3553" w:rsidRPr="008F0176">
              <w:rPr>
                <w:rStyle w:val="Hyperlink"/>
                <w:rFonts w:asciiTheme="majorBidi" w:hAnsiTheme="majorBidi" w:cstheme="majorBidi"/>
                <w:noProof/>
              </w:rPr>
              <w:t>D.</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Pembahasan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_Toc93722774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79</w:t>
            </w:r>
            <w:r w:rsidRPr="008F0176">
              <w:rPr>
                <w:rFonts w:asciiTheme="majorBidi" w:hAnsiTheme="majorBidi" w:cstheme="majorBidi"/>
                <w:noProof/>
                <w:webHidden/>
              </w:rPr>
              <w:fldChar w:fldCharType="end"/>
            </w:r>
          </w:hyperlink>
        </w:p>
        <w:p w:rsidR="00FD3553" w:rsidRPr="008F0176" w:rsidRDefault="00FD3553">
          <w:pPr>
            <w:pStyle w:val="TOC1"/>
            <w:tabs>
              <w:tab w:val="right" w:leader="dot" w:pos="7930"/>
            </w:tabs>
            <w:rPr>
              <w:rFonts w:asciiTheme="majorBidi" w:eastAsiaTheme="minorEastAsia" w:hAnsiTheme="majorBidi" w:cstheme="majorBidi"/>
              <w:noProof/>
              <w:lang w:val="id-ID"/>
            </w:rPr>
          </w:pPr>
          <w:r w:rsidRPr="008F0176">
            <w:rPr>
              <w:rStyle w:val="Hyperlink"/>
              <w:rFonts w:asciiTheme="majorBidi" w:hAnsiTheme="majorBidi" w:cstheme="majorBidi"/>
              <w:noProof/>
              <w:color w:val="auto"/>
              <w:u w:val="none"/>
              <w:lang w:val="id-ID"/>
            </w:rPr>
            <w:t>BAB V</w:t>
          </w:r>
          <w:r w:rsidRPr="008F0176">
            <w:rPr>
              <w:rStyle w:val="Hyperlink"/>
              <w:rFonts w:asciiTheme="majorBidi" w:hAnsiTheme="majorBidi" w:cstheme="majorBidi"/>
              <w:noProof/>
              <w:u w:val="none"/>
              <w:lang w:val="id-ID"/>
            </w:rPr>
            <w:t xml:space="preserve"> </w:t>
          </w:r>
          <w:hyperlink w:anchor="_Toc93722775" w:history="1">
            <w:r w:rsidRPr="008F0176">
              <w:rPr>
                <w:rStyle w:val="Hyperlink"/>
                <w:rFonts w:asciiTheme="majorBidi" w:hAnsiTheme="majorBidi" w:cstheme="majorBidi"/>
                <w:noProof/>
                <w:u w:val="none"/>
              </w:rPr>
              <w:t>KESIMPULAN, IMPLIKASI DAN SARAN</w:t>
            </w:r>
            <w:r w:rsidRPr="008F0176">
              <w:rPr>
                <w:rFonts w:asciiTheme="majorBidi" w:hAnsiTheme="majorBidi" w:cstheme="majorBidi"/>
                <w:noProof/>
                <w:webHidden/>
              </w:rPr>
              <w:tab/>
            </w:r>
            <w:r w:rsidR="005145B0" w:rsidRPr="008F0176">
              <w:rPr>
                <w:rFonts w:asciiTheme="majorBidi" w:hAnsiTheme="majorBidi" w:cstheme="majorBidi"/>
                <w:noProof/>
                <w:webHidden/>
              </w:rPr>
              <w:fldChar w:fldCharType="begin"/>
            </w:r>
            <w:r w:rsidRPr="008F0176">
              <w:rPr>
                <w:rFonts w:asciiTheme="majorBidi" w:hAnsiTheme="majorBidi" w:cstheme="majorBidi"/>
                <w:noProof/>
                <w:webHidden/>
              </w:rPr>
              <w:instrText xml:space="preserve"> PAGEREF _Toc93722775 \h </w:instrText>
            </w:r>
            <w:r w:rsidR="005145B0" w:rsidRPr="008F0176">
              <w:rPr>
                <w:rFonts w:asciiTheme="majorBidi" w:hAnsiTheme="majorBidi" w:cstheme="majorBidi"/>
                <w:noProof/>
                <w:webHidden/>
              </w:rPr>
            </w:r>
            <w:r w:rsidR="005145B0" w:rsidRPr="008F0176">
              <w:rPr>
                <w:rFonts w:asciiTheme="majorBidi" w:hAnsiTheme="majorBidi" w:cstheme="majorBidi"/>
                <w:noProof/>
                <w:webHidden/>
              </w:rPr>
              <w:fldChar w:fldCharType="separate"/>
            </w:r>
            <w:r w:rsidR="00E953B6">
              <w:rPr>
                <w:rFonts w:asciiTheme="majorBidi" w:hAnsiTheme="majorBidi" w:cstheme="majorBidi"/>
                <w:noProof/>
                <w:webHidden/>
              </w:rPr>
              <w:t>85</w:t>
            </w:r>
            <w:r w:rsidR="005145B0"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6" w:history="1">
            <w:r w:rsidR="00FD3553" w:rsidRPr="008F0176">
              <w:rPr>
                <w:rStyle w:val="Hyperlink"/>
                <w:rFonts w:asciiTheme="majorBidi" w:hAnsiTheme="majorBidi" w:cstheme="majorBidi"/>
                <w:noProof/>
              </w:rPr>
              <w:t>A.</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Kesimpulan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_Toc93722776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85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7" w:history="1">
            <w:r w:rsidR="00FD3553" w:rsidRPr="008F0176">
              <w:rPr>
                <w:rStyle w:val="Hyperlink"/>
                <w:rFonts w:asciiTheme="majorBidi" w:hAnsiTheme="majorBidi" w:cstheme="majorBidi"/>
                <w:noProof/>
              </w:rPr>
              <w:t>B.</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Implikasi</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_Toc93722777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85</w:t>
            </w:r>
            <w:r w:rsidRPr="008F0176">
              <w:rPr>
                <w:rFonts w:asciiTheme="majorBidi" w:hAnsiTheme="majorBidi" w:cstheme="majorBidi"/>
                <w:noProof/>
                <w:webHidden/>
              </w:rPr>
              <w:fldChar w:fldCharType="end"/>
            </w:r>
          </w:hyperlink>
        </w:p>
        <w:p w:rsidR="00FD3553" w:rsidRPr="008F0176" w:rsidRDefault="005145B0" w:rsidP="00FD3553">
          <w:pPr>
            <w:pStyle w:val="TOC2"/>
            <w:tabs>
              <w:tab w:val="left" w:pos="851"/>
              <w:tab w:val="right" w:leader="dot" w:pos="7930"/>
            </w:tabs>
            <w:rPr>
              <w:rFonts w:asciiTheme="majorBidi" w:eastAsiaTheme="minorEastAsia" w:hAnsiTheme="majorBidi" w:cstheme="majorBidi"/>
              <w:noProof/>
              <w:lang w:val="id-ID"/>
            </w:rPr>
          </w:pPr>
          <w:hyperlink w:anchor="_Toc93722778" w:history="1">
            <w:r w:rsidR="00FD3553" w:rsidRPr="008F0176">
              <w:rPr>
                <w:rStyle w:val="Hyperlink"/>
                <w:rFonts w:asciiTheme="majorBidi" w:hAnsiTheme="majorBidi" w:cstheme="majorBidi"/>
                <w:noProof/>
              </w:rPr>
              <w:t>C.</w:t>
            </w:r>
            <w:r w:rsidR="00FD3553" w:rsidRPr="008F0176">
              <w:rPr>
                <w:rFonts w:asciiTheme="majorBidi" w:eastAsiaTheme="minorEastAsia" w:hAnsiTheme="majorBidi" w:cstheme="majorBidi"/>
                <w:noProof/>
                <w:lang w:val="id-ID"/>
              </w:rPr>
              <w:tab/>
            </w:r>
            <w:r w:rsidR="00FD3553" w:rsidRPr="008F0176">
              <w:rPr>
                <w:rStyle w:val="Hyperlink"/>
                <w:rFonts w:asciiTheme="majorBidi" w:hAnsiTheme="majorBidi" w:cstheme="majorBidi"/>
                <w:noProof/>
              </w:rPr>
              <w:t>Saran</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_Toc93722778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86</w:t>
            </w:r>
            <w:r w:rsidRPr="008F0176">
              <w:rPr>
                <w:rFonts w:asciiTheme="majorBidi" w:hAnsiTheme="majorBidi" w:cstheme="majorBidi"/>
                <w:noProof/>
                <w:webHidden/>
              </w:rPr>
              <w:fldChar w:fldCharType="end"/>
            </w:r>
          </w:hyperlink>
        </w:p>
        <w:p w:rsidR="00FD3553" w:rsidRPr="008F0176" w:rsidRDefault="005145B0">
          <w:pPr>
            <w:pStyle w:val="TOC1"/>
            <w:tabs>
              <w:tab w:val="right" w:leader="dot" w:pos="7930"/>
            </w:tabs>
            <w:rPr>
              <w:rFonts w:asciiTheme="majorBidi" w:eastAsiaTheme="minorEastAsia" w:hAnsiTheme="majorBidi" w:cstheme="majorBidi"/>
              <w:noProof/>
              <w:lang w:val="id-ID"/>
            </w:rPr>
          </w:pPr>
          <w:hyperlink w:anchor="_Toc93722779" w:history="1">
            <w:r w:rsidR="00FD3553" w:rsidRPr="008F0176">
              <w:rPr>
                <w:rStyle w:val="Hyperlink"/>
                <w:rFonts w:asciiTheme="majorBidi" w:hAnsiTheme="majorBidi" w:cstheme="majorBidi"/>
                <w:noProof/>
              </w:rPr>
              <w:t>DAFTAR PUSTAKA</w:t>
            </w:r>
            <w:r w:rsidR="00FD3553" w:rsidRPr="008F0176">
              <w:rPr>
                <w:rFonts w:asciiTheme="majorBidi" w:hAnsiTheme="majorBidi" w:cstheme="majorBidi"/>
                <w:noProof/>
                <w:webHidden/>
              </w:rPr>
              <w:tab/>
            </w:r>
            <w:r w:rsidRPr="008F0176">
              <w:rPr>
                <w:rFonts w:asciiTheme="majorBidi" w:hAnsiTheme="majorBidi" w:cstheme="majorBidi"/>
                <w:noProof/>
                <w:webHidden/>
              </w:rPr>
              <w:fldChar w:fldCharType="begin"/>
            </w:r>
            <w:r w:rsidR="00FD3553" w:rsidRPr="008F0176">
              <w:rPr>
                <w:rFonts w:asciiTheme="majorBidi" w:hAnsiTheme="majorBidi" w:cstheme="majorBidi"/>
                <w:noProof/>
                <w:webHidden/>
              </w:rPr>
              <w:instrText xml:space="preserve"> PAGEREF _Toc93722779 \h </w:instrText>
            </w:r>
            <w:r w:rsidRPr="008F0176">
              <w:rPr>
                <w:rFonts w:asciiTheme="majorBidi" w:hAnsiTheme="majorBidi" w:cstheme="majorBidi"/>
                <w:noProof/>
                <w:webHidden/>
              </w:rPr>
            </w:r>
            <w:r w:rsidRPr="008F0176">
              <w:rPr>
                <w:rFonts w:asciiTheme="majorBidi" w:hAnsiTheme="majorBidi" w:cstheme="majorBidi"/>
                <w:noProof/>
                <w:webHidden/>
              </w:rPr>
              <w:fldChar w:fldCharType="separate"/>
            </w:r>
            <w:r w:rsidR="00E953B6">
              <w:rPr>
                <w:rFonts w:asciiTheme="majorBidi" w:hAnsiTheme="majorBidi" w:cstheme="majorBidi"/>
                <w:noProof/>
                <w:webHidden/>
              </w:rPr>
              <w:t>89</w:t>
            </w:r>
            <w:r w:rsidRPr="008F0176">
              <w:rPr>
                <w:rFonts w:asciiTheme="majorBidi" w:hAnsiTheme="majorBidi" w:cstheme="majorBidi"/>
                <w:noProof/>
                <w:webHidden/>
              </w:rPr>
              <w:fldChar w:fldCharType="end"/>
            </w:r>
          </w:hyperlink>
        </w:p>
        <w:p w:rsidR="00FD3553" w:rsidRPr="008F0176" w:rsidRDefault="005145B0" w:rsidP="00BB70A8">
          <w:pPr>
            <w:pStyle w:val="TOC1"/>
            <w:tabs>
              <w:tab w:val="right" w:leader="dot" w:pos="7930"/>
            </w:tabs>
            <w:jc w:val="left"/>
            <w:rPr>
              <w:rFonts w:asciiTheme="majorBidi" w:eastAsiaTheme="minorEastAsia" w:hAnsiTheme="majorBidi" w:cstheme="majorBidi"/>
              <w:noProof/>
              <w:lang w:val="id-ID"/>
            </w:rPr>
          </w:pPr>
          <w:hyperlink w:anchor="_Toc93722780" w:history="1">
            <w:r w:rsidR="00FD3553" w:rsidRPr="008F0176">
              <w:rPr>
                <w:rStyle w:val="Hyperlink"/>
                <w:rFonts w:asciiTheme="majorBidi" w:hAnsiTheme="majorBidi" w:cstheme="majorBidi"/>
                <w:noProof/>
              </w:rPr>
              <w:t>LAMPIRAN</w:t>
            </w:r>
          </w:hyperlink>
        </w:p>
        <w:p w:rsidR="00FD3553" w:rsidRDefault="005145B0" w:rsidP="00657147">
          <w:pPr>
            <w:pStyle w:val="Heading1"/>
            <w:tabs>
              <w:tab w:val="left" w:pos="7938"/>
            </w:tabs>
            <w:spacing w:before="0"/>
            <w:ind w:left="0" w:right="2" w:firstLine="0"/>
            <w:jc w:val="center"/>
            <w:rPr>
              <w:rFonts w:asciiTheme="majorBidi" w:hAnsiTheme="majorBidi" w:cstheme="majorBidi"/>
              <w:b w:val="0"/>
              <w:bCs w:val="0"/>
              <w:noProof/>
            </w:rPr>
          </w:pPr>
          <w:r w:rsidRPr="008F0176">
            <w:rPr>
              <w:rFonts w:asciiTheme="majorBidi" w:hAnsiTheme="majorBidi" w:cstheme="majorBidi"/>
              <w:b w:val="0"/>
              <w:bCs w:val="0"/>
              <w:noProof/>
            </w:rPr>
            <w:fldChar w:fldCharType="end"/>
          </w:r>
        </w:p>
        <w:p w:rsidR="00FD3553" w:rsidRDefault="00FD3553">
          <w:pPr>
            <w:rPr>
              <w:rFonts w:asciiTheme="majorBidi" w:eastAsia="Times New Roman" w:hAnsiTheme="majorBidi" w:cstheme="majorBidi"/>
              <w:noProof/>
              <w:sz w:val="24"/>
              <w:szCs w:val="24"/>
              <w:lang w:val="en-US"/>
            </w:rPr>
          </w:pPr>
          <w:r>
            <w:rPr>
              <w:rFonts w:asciiTheme="majorBidi" w:hAnsiTheme="majorBidi" w:cstheme="majorBidi"/>
              <w:b/>
              <w:bCs/>
              <w:noProof/>
            </w:rPr>
            <w:br w:type="page"/>
          </w:r>
        </w:p>
        <w:p w:rsidR="00B86FDA" w:rsidRPr="00D163E7" w:rsidRDefault="00D163E7" w:rsidP="00657147">
          <w:pPr>
            <w:pStyle w:val="Heading1"/>
            <w:tabs>
              <w:tab w:val="left" w:pos="7938"/>
            </w:tabs>
            <w:spacing w:before="0"/>
            <w:ind w:left="0" w:right="2" w:firstLine="0"/>
            <w:jc w:val="center"/>
            <w:rPr>
              <w:rFonts w:asciiTheme="majorBidi" w:hAnsiTheme="majorBidi" w:cstheme="majorBidi"/>
              <w:b w:val="0"/>
            </w:rPr>
          </w:pPr>
          <w:r w:rsidRPr="00D163E7">
            <w:lastRenderedPageBreak/>
            <w:t xml:space="preserve"> </w:t>
          </w:r>
          <w:bookmarkStart w:id="12" w:name="_Toc93722739"/>
          <w:r w:rsidR="00657147">
            <w:rPr>
              <w:lang w:val="id-ID"/>
            </w:rPr>
            <w:t>DAFTAR GAMBAR</w:t>
          </w:r>
        </w:p>
      </w:sdtContent>
    </w:sdt>
    <w:bookmarkEnd w:id="12" w:displacedByCustomXml="prev"/>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r w:rsidRPr="009309F7">
        <w:rPr>
          <w:rFonts w:asciiTheme="majorBidi" w:hAnsiTheme="majorBidi" w:cstheme="majorBidi"/>
          <w:b/>
          <w:sz w:val="24"/>
          <w:szCs w:val="24"/>
        </w:rPr>
        <w:fldChar w:fldCharType="begin"/>
      </w:r>
      <w:r w:rsidR="009309F7" w:rsidRPr="009309F7">
        <w:rPr>
          <w:rFonts w:asciiTheme="majorBidi" w:hAnsiTheme="majorBidi" w:cstheme="majorBidi"/>
          <w:b/>
          <w:sz w:val="24"/>
          <w:szCs w:val="24"/>
        </w:rPr>
        <w:instrText xml:space="preserve"> TOC \h \z \c "Gambar 2." </w:instrText>
      </w:r>
      <w:r w:rsidRPr="009309F7">
        <w:rPr>
          <w:rFonts w:asciiTheme="majorBidi" w:hAnsiTheme="majorBidi" w:cstheme="majorBidi"/>
          <w:b/>
          <w:sz w:val="24"/>
          <w:szCs w:val="24"/>
        </w:rPr>
        <w:fldChar w:fldCharType="separate"/>
      </w:r>
      <w:hyperlink w:anchor="_Toc86842701" w:history="1">
        <w:r w:rsidR="009309F7" w:rsidRPr="009309F7">
          <w:rPr>
            <w:rStyle w:val="Hyperlink"/>
            <w:rFonts w:asciiTheme="majorBidi" w:hAnsiTheme="majorBidi" w:cstheme="majorBidi"/>
            <w:noProof/>
            <w:sz w:val="24"/>
            <w:szCs w:val="24"/>
          </w:rPr>
          <w:t>Gambar 2. 1 Kerangka Pemikiran</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_Toc86842701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40</w:t>
        </w:r>
        <w:r w:rsidRPr="009309F7">
          <w:rPr>
            <w:rFonts w:asciiTheme="majorBidi" w:hAnsiTheme="majorBidi" w:cstheme="majorBidi"/>
            <w:noProof/>
            <w:webHidden/>
            <w:sz w:val="24"/>
            <w:szCs w:val="24"/>
          </w:rPr>
          <w:fldChar w:fldCharType="end"/>
        </w:r>
      </w:hyperlink>
      <w:r w:rsidRPr="009309F7">
        <w:rPr>
          <w:rFonts w:asciiTheme="majorBidi" w:hAnsiTheme="majorBidi" w:cstheme="majorBidi"/>
          <w:b/>
          <w:sz w:val="24"/>
          <w:szCs w:val="24"/>
        </w:rPr>
        <w:fldChar w:fldCharType="end"/>
      </w:r>
      <w:r w:rsidRPr="005145B0">
        <w:rPr>
          <w:rFonts w:asciiTheme="majorBidi" w:hAnsiTheme="majorBidi" w:cstheme="majorBidi"/>
          <w:b/>
          <w:sz w:val="24"/>
          <w:szCs w:val="24"/>
        </w:rPr>
        <w:fldChar w:fldCharType="begin"/>
      </w:r>
      <w:r w:rsidR="009309F7" w:rsidRPr="009309F7">
        <w:rPr>
          <w:rFonts w:asciiTheme="majorBidi" w:hAnsiTheme="majorBidi" w:cstheme="majorBidi"/>
          <w:b/>
          <w:sz w:val="24"/>
          <w:szCs w:val="24"/>
        </w:rPr>
        <w:instrText xml:space="preserve"> TOC \h \z \c "Gambar 4." </w:instrText>
      </w:r>
      <w:r w:rsidRPr="005145B0">
        <w:rPr>
          <w:rFonts w:asciiTheme="majorBidi" w:hAnsiTheme="majorBidi" w:cstheme="majorBidi"/>
          <w:b/>
          <w:sz w:val="24"/>
          <w:szCs w:val="24"/>
        </w:rPr>
        <w:fldChar w:fldCharType="separate"/>
      </w:r>
    </w:p>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hyperlink w:anchor="_Toc86842990" w:history="1">
        <w:r w:rsidR="009309F7" w:rsidRPr="009309F7">
          <w:rPr>
            <w:rStyle w:val="Hyperlink"/>
            <w:rFonts w:asciiTheme="majorBidi" w:hAnsiTheme="majorBidi" w:cstheme="majorBidi"/>
            <w:noProof/>
            <w:sz w:val="24"/>
            <w:szCs w:val="24"/>
          </w:rPr>
          <w:t>Gambar 4. 1 Karakteristik Responden berdasarkan Umur</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_Toc86842990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61</w:t>
        </w:r>
        <w:r w:rsidRPr="009309F7">
          <w:rPr>
            <w:rFonts w:asciiTheme="majorBidi" w:hAnsiTheme="majorBidi" w:cstheme="majorBidi"/>
            <w:noProof/>
            <w:webHidden/>
            <w:sz w:val="24"/>
            <w:szCs w:val="24"/>
          </w:rPr>
          <w:fldChar w:fldCharType="end"/>
        </w:r>
      </w:hyperlink>
    </w:p>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hyperlink w:anchor="_Toc86842991" w:history="1">
        <w:r w:rsidR="009309F7" w:rsidRPr="009309F7">
          <w:rPr>
            <w:rStyle w:val="Hyperlink"/>
            <w:rFonts w:asciiTheme="majorBidi" w:hAnsiTheme="majorBidi" w:cstheme="majorBidi"/>
            <w:noProof/>
            <w:sz w:val="24"/>
            <w:szCs w:val="24"/>
          </w:rPr>
          <w:t>Gambar 4. 2 Karakteristik Responden Berdasarkan Jenis Kelamin</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_Toc86842991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62</w:t>
        </w:r>
        <w:r w:rsidRPr="009309F7">
          <w:rPr>
            <w:rFonts w:asciiTheme="majorBidi" w:hAnsiTheme="majorBidi" w:cstheme="majorBidi"/>
            <w:noProof/>
            <w:webHidden/>
            <w:sz w:val="24"/>
            <w:szCs w:val="24"/>
          </w:rPr>
          <w:fldChar w:fldCharType="end"/>
        </w:r>
      </w:hyperlink>
    </w:p>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hyperlink w:anchor="_Toc86842992" w:history="1">
        <w:r w:rsidR="009309F7" w:rsidRPr="009309F7">
          <w:rPr>
            <w:rStyle w:val="Hyperlink"/>
            <w:rFonts w:asciiTheme="majorBidi" w:hAnsiTheme="majorBidi" w:cstheme="majorBidi"/>
            <w:noProof/>
            <w:sz w:val="24"/>
            <w:szCs w:val="24"/>
          </w:rPr>
          <w:t>Gambar 4. 3 Grafik Histogram Normalitas</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_Toc86842992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64</w:t>
        </w:r>
        <w:r w:rsidRPr="009309F7">
          <w:rPr>
            <w:rFonts w:asciiTheme="majorBidi" w:hAnsiTheme="majorBidi" w:cstheme="majorBidi"/>
            <w:noProof/>
            <w:webHidden/>
            <w:sz w:val="24"/>
            <w:szCs w:val="24"/>
          </w:rPr>
          <w:fldChar w:fldCharType="end"/>
        </w:r>
      </w:hyperlink>
    </w:p>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hyperlink w:anchor="_Toc86842993" w:history="1">
        <w:r w:rsidR="009309F7" w:rsidRPr="009309F7">
          <w:rPr>
            <w:rStyle w:val="Hyperlink"/>
            <w:rFonts w:asciiTheme="majorBidi" w:hAnsiTheme="majorBidi" w:cstheme="majorBidi"/>
            <w:noProof/>
            <w:sz w:val="24"/>
            <w:szCs w:val="24"/>
          </w:rPr>
          <w:t>Gambar 4. 4 Grafik Normal P-P Plot</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_Toc86842993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64</w:t>
        </w:r>
        <w:r w:rsidRPr="009309F7">
          <w:rPr>
            <w:rFonts w:asciiTheme="majorBidi" w:hAnsiTheme="majorBidi" w:cstheme="majorBidi"/>
            <w:noProof/>
            <w:webHidden/>
            <w:sz w:val="24"/>
            <w:szCs w:val="24"/>
          </w:rPr>
          <w:fldChar w:fldCharType="end"/>
        </w:r>
      </w:hyperlink>
    </w:p>
    <w:p w:rsidR="009309F7" w:rsidRPr="009309F7" w:rsidRDefault="005145B0" w:rsidP="00253158">
      <w:pPr>
        <w:pStyle w:val="TableofFigures"/>
        <w:tabs>
          <w:tab w:val="right" w:leader="dot" w:pos="7930"/>
        </w:tabs>
        <w:spacing w:line="480" w:lineRule="auto"/>
        <w:rPr>
          <w:rFonts w:asciiTheme="majorBidi" w:hAnsiTheme="majorBidi" w:cstheme="majorBidi"/>
          <w:noProof/>
          <w:sz w:val="24"/>
          <w:szCs w:val="24"/>
        </w:rPr>
      </w:pPr>
      <w:hyperlink w:anchor="_Toc86842994" w:history="1">
        <w:r w:rsidR="009309F7" w:rsidRPr="009309F7">
          <w:rPr>
            <w:rStyle w:val="Hyperlink"/>
            <w:rFonts w:asciiTheme="majorBidi" w:hAnsiTheme="majorBidi" w:cstheme="majorBidi"/>
            <w:noProof/>
            <w:sz w:val="24"/>
            <w:szCs w:val="24"/>
          </w:rPr>
          <w:t xml:space="preserve">Gambar 4. 5 Hasil Uji </w:t>
        </w:r>
        <w:r w:rsidR="00244814">
          <w:rPr>
            <w:rStyle w:val="Hyperlink"/>
            <w:rFonts w:asciiTheme="majorBidi" w:hAnsiTheme="majorBidi" w:cstheme="majorBidi"/>
            <w:noProof/>
            <w:sz w:val="24"/>
            <w:szCs w:val="24"/>
          </w:rPr>
          <w:t>Heteroskedastisitas</w:t>
        </w:r>
        <w:r w:rsidR="009309F7" w:rsidRPr="009309F7">
          <w:rPr>
            <w:rFonts w:asciiTheme="majorBidi" w:hAnsiTheme="majorBidi" w:cstheme="majorBidi"/>
            <w:noProof/>
            <w:webHidden/>
            <w:sz w:val="24"/>
            <w:szCs w:val="24"/>
          </w:rPr>
          <w:tab/>
        </w:r>
        <w:r w:rsidRPr="009309F7">
          <w:rPr>
            <w:rFonts w:asciiTheme="majorBidi" w:hAnsiTheme="majorBidi" w:cstheme="majorBidi"/>
            <w:noProof/>
            <w:webHidden/>
            <w:sz w:val="24"/>
            <w:szCs w:val="24"/>
          </w:rPr>
          <w:fldChar w:fldCharType="begin"/>
        </w:r>
        <w:r w:rsidR="009309F7" w:rsidRPr="009309F7">
          <w:rPr>
            <w:rFonts w:asciiTheme="majorBidi" w:hAnsiTheme="majorBidi" w:cstheme="majorBidi"/>
            <w:noProof/>
            <w:webHidden/>
            <w:sz w:val="24"/>
            <w:szCs w:val="24"/>
          </w:rPr>
          <w:instrText xml:space="preserve"> PAGEREF _Toc86842994 \h </w:instrText>
        </w:r>
        <w:r w:rsidRPr="009309F7">
          <w:rPr>
            <w:rFonts w:asciiTheme="majorBidi" w:hAnsiTheme="majorBidi" w:cstheme="majorBidi"/>
            <w:noProof/>
            <w:webHidden/>
            <w:sz w:val="24"/>
            <w:szCs w:val="24"/>
          </w:rPr>
        </w:r>
        <w:r w:rsidRPr="009309F7">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68</w:t>
        </w:r>
        <w:r w:rsidRPr="009309F7">
          <w:rPr>
            <w:rFonts w:asciiTheme="majorBidi" w:hAnsiTheme="majorBidi" w:cstheme="majorBidi"/>
            <w:noProof/>
            <w:webHidden/>
            <w:sz w:val="24"/>
            <w:szCs w:val="24"/>
          </w:rPr>
          <w:fldChar w:fldCharType="end"/>
        </w:r>
      </w:hyperlink>
    </w:p>
    <w:p w:rsidR="00627DDC" w:rsidRPr="00FD3553" w:rsidRDefault="005145B0" w:rsidP="00657147">
      <w:pPr>
        <w:pStyle w:val="Heading1"/>
        <w:tabs>
          <w:tab w:val="left" w:pos="7938"/>
        </w:tabs>
        <w:spacing w:before="0"/>
        <w:ind w:left="0" w:right="2" w:firstLine="0"/>
        <w:jc w:val="center"/>
        <w:rPr>
          <w:rFonts w:asciiTheme="majorBidi" w:hAnsiTheme="majorBidi" w:cstheme="majorBidi"/>
          <w:b w:val="0"/>
          <w:bCs w:val="0"/>
          <w:noProof/>
        </w:rPr>
      </w:pPr>
      <w:r w:rsidRPr="009309F7">
        <w:rPr>
          <w:rFonts w:asciiTheme="majorBidi" w:hAnsiTheme="majorBidi" w:cstheme="majorBidi"/>
          <w:b w:val="0"/>
        </w:rPr>
        <w:fldChar w:fldCharType="end"/>
      </w:r>
      <w:r w:rsidR="00502F2A" w:rsidRPr="009309F7">
        <w:rPr>
          <w:rFonts w:asciiTheme="majorBidi" w:hAnsiTheme="majorBidi" w:cstheme="majorBidi"/>
          <w:b w:val="0"/>
        </w:rPr>
        <w:br w:type="page"/>
      </w:r>
      <w:bookmarkStart w:id="13" w:name="_Toc93722740"/>
      <w:r w:rsidR="00657147">
        <w:rPr>
          <w:lang w:val="id-ID"/>
        </w:rPr>
        <w:lastRenderedPageBreak/>
        <w:t>DAFTAR TABEL</w:t>
      </w:r>
      <w:bookmarkEnd w:id="13"/>
      <w:r w:rsidRPr="005145B0">
        <w:rPr>
          <w:rFonts w:asciiTheme="majorBidi" w:hAnsiTheme="majorBidi" w:cstheme="majorBidi"/>
          <w:b w:val="0"/>
          <w:bCs w:val="0"/>
        </w:rPr>
        <w:fldChar w:fldCharType="begin"/>
      </w:r>
      <w:r w:rsidR="00627DDC" w:rsidRPr="00FD3553">
        <w:rPr>
          <w:rFonts w:asciiTheme="majorBidi" w:hAnsiTheme="majorBidi" w:cstheme="majorBidi"/>
          <w:b w:val="0"/>
          <w:bCs w:val="0"/>
        </w:rPr>
        <w:instrText xml:space="preserve"> TOC \h \z \c "Tabel 3." </w:instrText>
      </w:r>
      <w:r w:rsidRPr="005145B0">
        <w:rPr>
          <w:rFonts w:asciiTheme="majorBidi" w:hAnsiTheme="majorBidi" w:cstheme="majorBidi"/>
          <w:b w:val="0"/>
          <w:bCs w:val="0"/>
        </w:rPr>
        <w:fldChar w:fldCharType="separate"/>
      </w:r>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2" w:history="1">
        <w:r w:rsidR="00627DDC" w:rsidRPr="00FD3553">
          <w:rPr>
            <w:rStyle w:val="Hyperlink"/>
            <w:rFonts w:asciiTheme="majorBidi" w:hAnsiTheme="majorBidi" w:cstheme="majorBidi"/>
            <w:noProof/>
            <w:sz w:val="24"/>
            <w:szCs w:val="24"/>
          </w:rPr>
          <w:t>Tabel 3. 1 Populasi SMK Negeri 1 Sragen 1</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_Toc86841852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44</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3" w:history="1">
        <w:r w:rsidR="00627DDC" w:rsidRPr="00FD3553">
          <w:rPr>
            <w:rStyle w:val="Hyperlink"/>
            <w:rFonts w:asciiTheme="majorBidi" w:hAnsiTheme="majorBidi" w:cstheme="majorBidi"/>
            <w:noProof/>
            <w:sz w:val="24"/>
            <w:szCs w:val="24"/>
          </w:rPr>
          <w:t>Tabel 3. 2 Skor Alternatif Jawaban 1</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_Toc86841853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46</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4" w:history="1">
        <w:r w:rsidR="00627DDC" w:rsidRPr="00FD3553">
          <w:rPr>
            <w:rStyle w:val="Hyperlink"/>
            <w:rFonts w:asciiTheme="majorBidi" w:hAnsiTheme="majorBidi" w:cstheme="majorBidi"/>
            <w:noProof/>
            <w:sz w:val="24"/>
            <w:szCs w:val="24"/>
          </w:rPr>
          <w:t>Tabel 3. 3 Kisi-kisi Prestasi Belajar</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_Toc86841854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47</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5" w:history="1">
        <w:r w:rsidR="00627DDC" w:rsidRPr="00FD3553">
          <w:rPr>
            <w:rStyle w:val="Hyperlink"/>
            <w:rFonts w:asciiTheme="majorBidi" w:hAnsiTheme="majorBidi" w:cstheme="majorBidi"/>
            <w:noProof/>
            <w:sz w:val="24"/>
            <w:szCs w:val="24"/>
          </w:rPr>
          <w:t>Tabel 3. 4 Kisi-kisi Kemandirian Belajar</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_Toc86841855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48</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6" w:history="1">
        <w:r w:rsidR="00627DDC" w:rsidRPr="00FD3553">
          <w:rPr>
            <w:rStyle w:val="Hyperlink"/>
            <w:rFonts w:asciiTheme="majorBidi" w:hAnsiTheme="majorBidi" w:cstheme="majorBidi"/>
            <w:noProof/>
            <w:sz w:val="24"/>
            <w:szCs w:val="24"/>
          </w:rPr>
          <w:t>Tabel 3. 5 Kisi-kisi Kemandirian Belajar</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_Toc86841856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49</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7" w:history="1">
        <w:r w:rsidR="00627DDC" w:rsidRPr="00FD3553">
          <w:rPr>
            <w:rStyle w:val="Hyperlink"/>
            <w:rFonts w:asciiTheme="majorBidi" w:hAnsiTheme="majorBidi" w:cstheme="majorBidi"/>
            <w:noProof/>
            <w:sz w:val="24"/>
            <w:szCs w:val="24"/>
          </w:rPr>
          <w:t>Tabel 3. 6 Kisi-kisi Perhatian Orang Tua</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_Toc86841857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50</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8" w:history="1">
        <w:r w:rsidR="00627DDC" w:rsidRPr="00FD3553">
          <w:rPr>
            <w:rStyle w:val="Hyperlink"/>
            <w:rFonts w:asciiTheme="majorBidi" w:hAnsiTheme="majorBidi" w:cstheme="majorBidi"/>
            <w:noProof/>
            <w:sz w:val="24"/>
            <w:szCs w:val="24"/>
          </w:rPr>
          <w:t>Tabel 3. 7 Kisi-kisi Lingkungan Teman Sebaya</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_Toc86841858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50</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59" w:history="1">
        <w:r w:rsidR="00627DDC" w:rsidRPr="00FD3553">
          <w:rPr>
            <w:rStyle w:val="Hyperlink"/>
            <w:rFonts w:asciiTheme="majorBidi" w:hAnsiTheme="majorBidi" w:cstheme="majorBidi"/>
            <w:noProof/>
            <w:sz w:val="24"/>
            <w:szCs w:val="24"/>
          </w:rPr>
          <w:t>Tabel 3. 8Validitas Instrumen Variabel Prestasi</w:t>
        </w:r>
        <w:r w:rsidR="00627DDC" w:rsidRPr="00FD3553">
          <w:rPr>
            <w:rStyle w:val="Hyperlink"/>
            <w:rFonts w:asciiTheme="majorBidi" w:hAnsiTheme="majorBidi" w:cstheme="majorBidi"/>
            <w:noProof/>
            <w:sz w:val="24"/>
            <w:szCs w:val="24"/>
            <w:lang w:val="en-US"/>
          </w:rPr>
          <w:t xml:space="preserve">Belajar </w:t>
        </w:r>
        <w:r w:rsidR="00627DDC" w:rsidRPr="00FD3553">
          <w:rPr>
            <w:rStyle w:val="Hyperlink"/>
            <w:rFonts w:asciiTheme="majorBidi" w:hAnsiTheme="majorBidi" w:cstheme="majorBidi"/>
            <w:noProof/>
            <w:sz w:val="24"/>
            <w:szCs w:val="24"/>
          </w:rPr>
          <w:t>(Y)</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_Toc86841859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51</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60" w:history="1">
        <w:r w:rsidR="00627DDC" w:rsidRPr="00FD3553">
          <w:rPr>
            <w:rStyle w:val="Hyperlink"/>
            <w:rFonts w:asciiTheme="majorBidi" w:hAnsiTheme="majorBidi" w:cstheme="majorBidi"/>
            <w:noProof/>
            <w:sz w:val="24"/>
            <w:szCs w:val="24"/>
          </w:rPr>
          <w:t>Tabel 3. 9 Validitas Instrumen Variabel Kemandirian</w:t>
        </w:r>
        <w:r w:rsidR="00627DDC" w:rsidRPr="00FD3553">
          <w:rPr>
            <w:rStyle w:val="Hyperlink"/>
            <w:rFonts w:asciiTheme="majorBidi" w:hAnsiTheme="majorBidi" w:cstheme="majorBidi"/>
            <w:noProof/>
            <w:sz w:val="24"/>
            <w:szCs w:val="24"/>
            <w:lang w:val="en-US"/>
          </w:rPr>
          <w:t xml:space="preserve"> Belajar</w:t>
        </w:r>
        <w:r w:rsidR="00627DDC" w:rsidRPr="00FD3553">
          <w:rPr>
            <w:rStyle w:val="Hyperlink"/>
            <w:rFonts w:asciiTheme="majorBidi" w:hAnsiTheme="majorBidi" w:cstheme="majorBidi"/>
            <w:noProof/>
            <w:sz w:val="24"/>
            <w:szCs w:val="24"/>
          </w:rPr>
          <w:t xml:space="preserve"> (X</w:t>
        </w:r>
        <w:r w:rsidR="00627DDC" w:rsidRPr="00FD3553">
          <w:rPr>
            <w:rStyle w:val="Hyperlink"/>
            <w:rFonts w:asciiTheme="majorBidi" w:hAnsiTheme="majorBidi" w:cstheme="majorBidi"/>
            <w:noProof/>
            <w:sz w:val="24"/>
            <w:szCs w:val="24"/>
            <w:vertAlign w:val="subscript"/>
          </w:rPr>
          <w:t>1</w:t>
        </w:r>
        <w:r w:rsidR="00627DDC" w:rsidRPr="00FD3553">
          <w:rPr>
            <w:rStyle w:val="Hyperlink"/>
            <w:rFonts w:asciiTheme="majorBidi" w:hAnsiTheme="majorBidi" w:cstheme="majorBidi"/>
            <w:noProof/>
            <w:sz w:val="24"/>
            <w:szCs w:val="24"/>
          </w:rPr>
          <w:t>)</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_Toc86841860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52</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61" w:history="1">
        <w:r w:rsidR="00627DDC" w:rsidRPr="00FD3553">
          <w:rPr>
            <w:rStyle w:val="Hyperlink"/>
            <w:rFonts w:asciiTheme="majorBidi" w:hAnsiTheme="majorBidi" w:cstheme="majorBidi"/>
            <w:noProof/>
            <w:sz w:val="24"/>
            <w:szCs w:val="24"/>
          </w:rPr>
          <w:t>Tabel 3. 10 Validitas Instrumen Variabel Fasilitas Belajar (X</w:t>
        </w:r>
        <w:r w:rsidR="00627DDC" w:rsidRPr="00FD3553">
          <w:rPr>
            <w:rStyle w:val="Hyperlink"/>
            <w:rFonts w:asciiTheme="majorBidi" w:hAnsiTheme="majorBidi" w:cstheme="majorBidi"/>
            <w:noProof/>
            <w:sz w:val="24"/>
            <w:szCs w:val="24"/>
            <w:vertAlign w:val="subscript"/>
          </w:rPr>
          <w:t>2</w:t>
        </w:r>
        <w:r w:rsidR="00627DDC" w:rsidRPr="00FD3553">
          <w:rPr>
            <w:rStyle w:val="Hyperlink"/>
            <w:rFonts w:asciiTheme="majorBidi" w:hAnsiTheme="majorBidi" w:cstheme="majorBidi"/>
            <w:noProof/>
            <w:sz w:val="24"/>
            <w:szCs w:val="24"/>
          </w:rPr>
          <w:t>)</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_Toc86841861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52</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62" w:history="1">
        <w:r w:rsidR="00627DDC" w:rsidRPr="00FD3553">
          <w:rPr>
            <w:rStyle w:val="Hyperlink"/>
            <w:rFonts w:asciiTheme="majorBidi" w:hAnsiTheme="majorBidi" w:cstheme="majorBidi"/>
            <w:noProof/>
            <w:sz w:val="24"/>
            <w:szCs w:val="24"/>
          </w:rPr>
          <w:t>Tabel 3. 11 Validitas Instrumen Variabel Perhatian (X</w:t>
        </w:r>
        <w:r w:rsidR="00627DDC" w:rsidRPr="00FD3553">
          <w:rPr>
            <w:rStyle w:val="Hyperlink"/>
            <w:rFonts w:asciiTheme="majorBidi" w:hAnsiTheme="majorBidi" w:cstheme="majorBidi"/>
            <w:noProof/>
            <w:sz w:val="24"/>
            <w:szCs w:val="24"/>
            <w:vertAlign w:val="subscript"/>
          </w:rPr>
          <w:t>3</w:t>
        </w:r>
        <w:r w:rsidR="00627DDC" w:rsidRPr="00FD3553">
          <w:rPr>
            <w:rStyle w:val="Hyperlink"/>
            <w:rFonts w:asciiTheme="majorBidi" w:hAnsiTheme="majorBidi" w:cstheme="majorBidi"/>
            <w:noProof/>
            <w:sz w:val="24"/>
            <w:szCs w:val="24"/>
          </w:rPr>
          <w:t>)</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_Toc86841862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53</w:t>
        </w:r>
        <w:r w:rsidRPr="00FD3553">
          <w:rPr>
            <w:rFonts w:asciiTheme="majorBidi" w:hAnsiTheme="majorBidi" w:cstheme="majorBidi"/>
            <w:noProof/>
            <w:webHidden/>
            <w:sz w:val="24"/>
            <w:szCs w:val="24"/>
          </w:rPr>
          <w:fldChar w:fldCharType="end"/>
        </w:r>
      </w:hyperlink>
    </w:p>
    <w:p w:rsidR="00627DDC"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63" w:history="1">
        <w:r w:rsidR="00627DDC" w:rsidRPr="00FD3553">
          <w:rPr>
            <w:rStyle w:val="Hyperlink"/>
            <w:rFonts w:asciiTheme="majorBidi" w:hAnsiTheme="majorBidi" w:cstheme="majorBidi"/>
            <w:noProof/>
            <w:sz w:val="24"/>
            <w:szCs w:val="24"/>
          </w:rPr>
          <w:t>Tabel 3. 12 Validitas Instrumen Variabel Lingkungan</w:t>
        </w:r>
        <w:r w:rsidR="00627DDC" w:rsidRPr="00FD3553">
          <w:rPr>
            <w:rStyle w:val="Hyperlink"/>
            <w:rFonts w:asciiTheme="majorBidi" w:hAnsiTheme="majorBidi" w:cstheme="majorBidi"/>
            <w:noProof/>
            <w:sz w:val="24"/>
            <w:szCs w:val="24"/>
            <w:lang w:val="en-US"/>
          </w:rPr>
          <w:t xml:space="preserve">Teman Sebaya </w:t>
        </w:r>
        <w:r w:rsidR="00627DDC" w:rsidRPr="00FD3553">
          <w:rPr>
            <w:rStyle w:val="Hyperlink"/>
            <w:rFonts w:asciiTheme="majorBidi" w:hAnsiTheme="majorBidi" w:cstheme="majorBidi"/>
            <w:noProof/>
            <w:sz w:val="24"/>
            <w:szCs w:val="24"/>
          </w:rPr>
          <w:t>(X</w:t>
        </w:r>
        <w:r w:rsidR="00627DDC" w:rsidRPr="00FD3553">
          <w:rPr>
            <w:rStyle w:val="Hyperlink"/>
            <w:rFonts w:asciiTheme="majorBidi" w:hAnsiTheme="majorBidi" w:cstheme="majorBidi"/>
            <w:noProof/>
            <w:sz w:val="24"/>
            <w:szCs w:val="24"/>
            <w:vertAlign w:val="subscript"/>
          </w:rPr>
          <w:t>4</w:t>
        </w:r>
        <w:r w:rsidR="00627DDC" w:rsidRPr="00FD3553">
          <w:rPr>
            <w:rStyle w:val="Hyperlink"/>
            <w:rFonts w:asciiTheme="majorBidi" w:hAnsiTheme="majorBidi" w:cstheme="majorBidi"/>
            <w:noProof/>
            <w:sz w:val="24"/>
            <w:szCs w:val="24"/>
          </w:rPr>
          <w:t>)</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_Toc86841863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53</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1864" w:history="1">
        <w:r w:rsidR="00627DDC" w:rsidRPr="00FD3553">
          <w:rPr>
            <w:rStyle w:val="Hyperlink"/>
            <w:rFonts w:asciiTheme="majorBidi" w:hAnsiTheme="majorBidi" w:cstheme="majorBidi"/>
            <w:noProof/>
            <w:sz w:val="24"/>
            <w:szCs w:val="24"/>
          </w:rPr>
          <w:t>Tabel 3. 13 Hasil Reliabilitas</w:t>
        </w:r>
        <w:r w:rsidR="00627DDC"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627DDC" w:rsidRPr="00FD3553">
          <w:rPr>
            <w:rFonts w:asciiTheme="majorBidi" w:hAnsiTheme="majorBidi" w:cstheme="majorBidi"/>
            <w:noProof/>
            <w:webHidden/>
            <w:sz w:val="24"/>
            <w:szCs w:val="24"/>
          </w:rPr>
          <w:instrText xml:space="preserve"> PAGEREF _Toc86841864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54</w:t>
        </w:r>
        <w:r w:rsidRPr="00FD3553">
          <w:rPr>
            <w:rFonts w:asciiTheme="majorBidi" w:hAnsiTheme="majorBidi" w:cstheme="majorBidi"/>
            <w:noProof/>
            <w:webHidden/>
            <w:sz w:val="24"/>
            <w:szCs w:val="24"/>
          </w:rPr>
          <w:fldChar w:fldCharType="end"/>
        </w:r>
      </w:hyperlink>
      <w:r w:rsidRPr="00FD3553">
        <w:rPr>
          <w:rFonts w:asciiTheme="majorBidi" w:hAnsiTheme="majorBidi" w:cstheme="majorBidi"/>
          <w:sz w:val="24"/>
          <w:szCs w:val="24"/>
        </w:rPr>
        <w:fldChar w:fldCharType="end"/>
      </w:r>
      <w:r w:rsidRPr="00FD3553">
        <w:rPr>
          <w:rFonts w:asciiTheme="majorBidi" w:hAnsiTheme="majorBidi" w:cstheme="majorBidi"/>
          <w:sz w:val="24"/>
          <w:szCs w:val="24"/>
        </w:rPr>
        <w:fldChar w:fldCharType="begin"/>
      </w:r>
      <w:r w:rsidR="009309F7" w:rsidRPr="00FD3553">
        <w:rPr>
          <w:rFonts w:asciiTheme="majorBidi" w:hAnsiTheme="majorBidi" w:cstheme="majorBidi"/>
          <w:sz w:val="24"/>
          <w:szCs w:val="24"/>
        </w:rPr>
        <w:instrText xml:space="preserve"> TOC \h \z \c "Tabel 4." </w:instrText>
      </w:r>
      <w:r w:rsidRPr="00FD3553">
        <w:rPr>
          <w:rFonts w:asciiTheme="majorBidi" w:hAnsiTheme="majorBidi" w:cstheme="majorBidi"/>
          <w:sz w:val="24"/>
          <w:szCs w:val="24"/>
        </w:rPr>
        <w:fldChar w:fldCharType="separate"/>
      </w:r>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2" w:history="1">
        <w:r w:rsidR="009309F7" w:rsidRPr="00FD3553">
          <w:rPr>
            <w:rStyle w:val="Hyperlink"/>
            <w:rFonts w:asciiTheme="majorBidi" w:hAnsiTheme="majorBidi" w:cstheme="majorBidi"/>
            <w:noProof/>
            <w:sz w:val="24"/>
            <w:szCs w:val="24"/>
          </w:rPr>
          <w:t>Tabel 4. 1 Data Kepala Sekolah dan Wakasek SMK Negeri 1 Sragen</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_Toc86842602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58</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3" w:history="1">
        <w:r w:rsidR="009309F7" w:rsidRPr="00FD3553">
          <w:rPr>
            <w:rStyle w:val="Hyperlink"/>
            <w:rFonts w:asciiTheme="majorBidi" w:hAnsiTheme="majorBidi" w:cstheme="majorBidi"/>
            <w:noProof/>
            <w:sz w:val="24"/>
            <w:szCs w:val="24"/>
          </w:rPr>
          <w:t>Tabel 4. 2 Data Keadaan Guru di SMK Negeri 1 Sragen</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_Toc86842603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59</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4" w:history="1">
        <w:r w:rsidR="009309F7" w:rsidRPr="00FD3553">
          <w:rPr>
            <w:rStyle w:val="Hyperlink"/>
            <w:rFonts w:asciiTheme="majorBidi" w:hAnsiTheme="majorBidi" w:cstheme="majorBidi"/>
            <w:noProof/>
            <w:sz w:val="24"/>
            <w:szCs w:val="24"/>
          </w:rPr>
          <w:t>Tabel 4. 3 Data Keadaan Karyawan di SMK Negeri 1 Sragen</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_Toc86842604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59</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5" w:history="1">
        <w:r w:rsidR="009309F7" w:rsidRPr="00FD3553">
          <w:rPr>
            <w:rStyle w:val="Hyperlink"/>
            <w:rFonts w:asciiTheme="majorBidi" w:hAnsiTheme="majorBidi" w:cstheme="majorBidi"/>
            <w:noProof/>
            <w:sz w:val="24"/>
            <w:szCs w:val="24"/>
          </w:rPr>
          <w:t>Tabel 4. 4 Data Keadaan Siswa SMK Negeri 1 Sragen</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_Toc86842605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60</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6" w:history="1">
        <w:r w:rsidR="009309F7" w:rsidRPr="00FD3553">
          <w:rPr>
            <w:rStyle w:val="Hyperlink"/>
            <w:rFonts w:asciiTheme="majorBidi" w:hAnsiTheme="majorBidi" w:cstheme="majorBidi"/>
            <w:noProof/>
            <w:sz w:val="24"/>
            <w:szCs w:val="24"/>
          </w:rPr>
          <w:t>Tabel 4. 5 Deskripsi Responden Berdasarkan Umur</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_Toc86842606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60</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7" w:history="1">
        <w:r w:rsidR="009309F7" w:rsidRPr="00FD3553">
          <w:rPr>
            <w:rStyle w:val="Hyperlink"/>
            <w:rFonts w:asciiTheme="majorBidi" w:hAnsiTheme="majorBidi" w:cstheme="majorBidi"/>
            <w:noProof/>
            <w:sz w:val="24"/>
            <w:szCs w:val="24"/>
          </w:rPr>
          <w:t>Tabel 4. 6 Karakteristik Responden Berdasarkan Jenis Kelamin</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_Toc86842607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62</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8" w:history="1">
        <w:r w:rsidR="009309F7" w:rsidRPr="00FD3553">
          <w:rPr>
            <w:rStyle w:val="Hyperlink"/>
            <w:rFonts w:asciiTheme="majorBidi" w:hAnsiTheme="majorBidi" w:cstheme="majorBidi"/>
            <w:noProof/>
            <w:sz w:val="24"/>
            <w:szCs w:val="24"/>
          </w:rPr>
          <w:t>Tabel 4. 7 Hasil Uji Normalitas</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_Toc86842608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65</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09" w:history="1">
        <w:r w:rsidR="009309F7" w:rsidRPr="00FD3553">
          <w:rPr>
            <w:rStyle w:val="Hyperlink"/>
            <w:rFonts w:asciiTheme="majorBidi" w:hAnsiTheme="majorBidi" w:cstheme="majorBidi"/>
            <w:noProof/>
            <w:sz w:val="24"/>
            <w:szCs w:val="24"/>
          </w:rPr>
          <w:t>Tabel 4. 8 Hasil Uji Multikolinearitas</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_Toc86842609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66</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10" w:history="1">
        <w:r w:rsidR="009309F7" w:rsidRPr="00FD3553">
          <w:rPr>
            <w:rStyle w:val="Hyperlink"/>
            <w:rFonts w:asciiTheme="majorBidi" w:hAnsiTheme="majorBidi" w:cstheme="majorBidi"/>
            <w:noProof/>
            <w:sz w:val="24"/>
            <w:szCs w:val="24"/>
          </w:rPr>
          <w:t xml:space="preserve">Tabel 4. 9 Hasil Uji </w:t>
        </w:r>
        <w:r w:rsidR="00244814" w:rsidRPr="00FD3553">
          <w:rPr>
            <w:rStyle w:val="Hyperlink"/>
            <w:rFonts w:asciiTheme="majorBidi" w:hAnsiTheme="majorBidi" w:cstheme="majorBidi"/>
            <w:noProof/>
            <w:sz w:val="24"/>
            <w:szCs w:val="24"/>
          </w:rPr>
          <w:t>Heteroskedastisitas</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_Toc86842610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67</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11" w:history="1">
        <w:r w:rsidR="009309F7" w:rsidRPr="00FD3553">
          <w:rPr>
            <w:rStyle w:val="Hyperlink"/>
            <w:rFonts w:asciiTheme="majorBidi" w:hAnsiTheme="majorBidi" w:cstheme="majorBidi"/>
            <w:noProof/>
            <w:sz w:val="24"/>
            <w:szCs w:val="24"/>
          </w:rPr>
          <w:t>Tabel 4. 10 Hasil Regresi Linear Berganda</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_Toc86842611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69</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12" w:history="1">
        <w:r w:rsidR="009309F7" w:rsidRPr="00FD3553">
          <w:rPr>
            <w:rStyle w:val="Hyperlink"/>
            <w:rFonts w:asciiTheme="majorBidi" w:hAnsiTheme="majorBidi" w:cstheme="majorBidi"/>
            <w:noProof/>
            <w:sz w:val="24"/>
            <w:szCs w:val="24"/>
          </w:rPr>
          <w:t>Tabel 4. 11 Hasil Uji F</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_Toc86842612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71</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13" w:history="1">
        <w:r w:rsidR="009309F7" w:rsidRPr="00FD3553">
          <w:rPr>
            <w:rStyle w:val="Hyperlink"/>
            <w:rFonts w:asciiTheme="majorBidi" w:hAnsiTheme="majorBidi" w:cstheme="majorBidi"/>
            <w:noProof/>
            <w:sz w:val="24"/>
            <w:szCs w:val="24"/>
          </w:rPr>
          <w:t>Tabel 4. 12 Hasil Uji t</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_Toc86842613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73</w:t>
        </w:r>
        <w:r w:rsidRPr="00FD3553">
          <w:rPr>
            <w:rFonts w:asciiTheme="majorBidi" w:hAnsiTheme="majorBidi" w:cstheme="majorBidi"/>
            <w:noProof/>
            <w:webHidden/>
            <w:sz w:val="24"/>
            <w:szCs w:val="24"/>
          </w:rPr>
          <w:fldChar w:fldCharType="end"/>
        </w:r>
      </w:hyperlink>
    </w:p>
    <w:p w:rsidR="009309F7" w:rsidRPr="00FD3553" w:rsidRDefault="005145B0" w:rsidP="001D752A">
      <w:pPr>
        <w:pStyle w:val="TableofFigures"/>
        <w:tabs>
          <w:tab w:val="right" w:leader="dot" w:pos="7930"/>
        </w:tabs>
        <w:spacing w:line="480" w:lineRule="auto"/>
        <w:rPr>
          <w:rFonts w:asciiTheme="majorBidi" w:hAnsiTheme="majorBidi" w:cstheme="majorBidi"/>
          <w:noProof/>
          <w:sz w:val="24"/>
          <w:szCs w:val="24"/>
        </w:rPr>
      </w:pPr>
      <w:hyperlink w:anchor="_Toc86842614" w:history="1">
        <w:r w:rsidR="009309F7" w:rsidRPr="00FD3553">
          <w:rPr>
            <w:rStyle w:val="Hyperlink"/>
            <w:rFonts w:asciiTheme="majorBidi" w:hAnsiTheme="majorBidi" w:cstheme="majorBidi"/>
            <w:noProof/>
            <w:sz w:val="24"/>
            <w:szCs w:val="24"/>
          </w:rPr>
          <w:t>Tabel 4. 13 Hasil Koefisien Determinasi</w:t>
        </w:r>
        <w:r w:rsidR="009309F7" w:rsidRPr="00FD3553">
          <w:rPr>
            <w:rFonts w:asciiTheme="majorBidi" w:hAnsiTheme="majorBidi" w:cstheme="majorBidi"/>
            <w:noProof/>
            <w:webHidden/>
            <w:sz w:val="24"/>
            <w:szCs w:val="24"/>
          </w:rPr>
          <w:tab/>
        </w:r>
        <w:r w:rsidRPr="00FD3553">
          <w:rPr>
            <w:rFonts w:asciiTheme="majorBidi" w:hAnsiTheme="majorBidi" w:cstheme="majorBidi"/>
            <w:noProof/>
            <w:webHidden/>
            <w:sz w:val="24"/>
            <w:szCs w:val="24"/>
          </w:rPr>
          <w:fldChar w:fldCharType="begin"/>
        </w:r>
        <w:r w:rsidR="009309F7" w:rsidRPr="00FD3553">
          <w:rPr>
            <w:rFonts w:asciiTheme="majorBidi" w:hAnsiTheme="majorBidi" w:cstheme="majorBidi"/>
            <w:noProof/>
            <w:webHidden/>
            <w:sz w:val="24"/>
            <w:szCs w:val="24"/>
          </w:rPr>
          <w:instrText xml:space="preserve"> PAGEREF _Toc86842614 \h </w:instrText>
        </w:r>
        <w:r w:rsidRPr="00FD3553">
          <w:rPr>
            <w:rFonts w:asciiTheme="majorBidi" w:hAnsiTheme="majorBidi" w:cstheme="majorBidi"/>
            <w:noProof/>
            <w:webHidden/>
            <w:sz w:val="24"/>
            <w:szCs w:val="24"/>
          </w:rPr>
        </w:r>
        <w:r w:rsidRPr="00FD3553">
          <w:rPr>
            <w:rFonts w:asciiTheme="majorBidi" w:hAnsiTheme="majorBidi" w:cstheme="majorBidi"/>
            <w:noProof/>
            <w:webHidden/>
            <w:sz w:val="24"/>
            <w:szCs w:val="24"/>
          </w:rPr>
          <w:fldChar w:fldCharType="separate"/>
        </w:r>
        <w:r w:rsidR="00E953B6">
          <w:rPr>
            <w:rFonts w:asciiTheme="majorBidi" w:hAnsiTheme="majorBidi" w:cstheme="majorBidi"/>
            <w:noProof/>
            <w:webHidden/>
            <w:sz w:val="24"/>
            <w:szCs w:val="24"/>
          </w:rPr>
          <w:t>79</w:t>
        </w:r>
        <w:r w:rsidRPr="00FD3553">
          <w:rPr>
            <w:rFonts w:asciiTheme="majorBidi" w:hAnsiTheme="majorBidi" w:cstheme="majorBidi"/>
            <w:noProof/>
            <w:webHidden/>
            <w:sz w:val="24"/>
            <w:szCs w:val="24"/>
          </w:rPr>
          <w:fldChar w:fldCharType="end"/>
        </w:r>
      </w:hyperlink>
    </w:p>
    <w:p w:rsidR="00502F2A" w:rsidRPr="00FD3553" w:rsidRDefault="005145B0" w:rsidP="001D752A">
      <w:pPr>
        <w:spacing w:line="480" w:lineRule="auto"/>
        <w:rPr>
          <w:rFonts w:ascii="Times New Roman" w:eastAsia="Times New Roman" w:hAnsi="Times New Roman" w:cs="Times New Roman"/>
          <w:sz w:val="24"/>
          <w:szCs w:val="24"/>
          <w:lang w:val="en-US"/>
        </w:rPr>
      </w:pPr>
      <w:r w:rsidRPr="00FD3553">
        <w:rPr>
          <w:rFonts w:asciiTheme="majorBidi" w:hAnsiTheme="majorBidi" w:cstheme="majorBidi"/>
          <w:sz w:val="24"/>
          <w:szCs w:val="24"/>
        </w:rPr>
        <w:fldChar w:fldCharType="end"/>
      </w:r>
      <w:r w:rsidR="00502F2A" w:rsidRPr="00FD3553">
        <w:br w:type="page"/>
      </w:r>
    </w:p>
    <w:p w:rsidR="00502F2A" w:rsidRPr="00726E9A" w:rsidRDefault="00502F2A" w:rsidP="00B86FDA">
      <w:pPr>
        <w:pStyle w:val="Heading1"/>
        <w:spacing w:before="0"/>
        <w:ind w:left="0" w:firstLine="0"/>
        <w:jc w:val="center"/>
        <w:sectPr w:rsidR="00502F2A" w:rsidRPr="00726E9A" w:rsidSect="007D6EAF">
          <w:footerReference w:type="default" r:id="rId12"/>
          <w:footerReference w:type="first" r:id="rId13"/>
          <w:pgSz w:w="11909" w:h="16834" w:code="9"/>
          <w:pgMar w:top="2268" w:right="1701" w:bottom="1701" w:left="2268" w:header="720" w:footer="720" w:gutter="0"/>
          <w:pgNumType w:fmt="lowerRoman" w:start="1"/>
          <w:cols w:space="720"/>
          <w:titlePg/>
          <w:docGrid w:linePitch="360"/>
        </w:sectPr>
      </w:pPr>
    </w:p>
    <w:p w:rsidR="00517AA1" w:rsidRPr="00517AA1" w:rsidRDefault="00517AA1" w:rsidP="00B86FDA">
      <w:pPr>
        <w:pStyle w:val="Heading1"/>
        <w:spacing w:before="0"/>
        <w:ind w:left="0" w:firstLine="0"/>
        <w:jc w:val="center"/>
      </w:pPr>
      <w:bookmarkStart w:id="14" w:name="_Toc86905381"/>
      <w:bookmarkStart w:id="15" w:name="_Toc86905557"/>
      <w:bookmarkStart w:id="16" w:name="_Toc86905807"/>
      <w:bookmarkStart w:id="17" w:name="_Toc89005855"/>
      <w:bookmarkStart w:id="18" w:name="_Toc93722741"/>
      <w:r w:rsidRPr="00517AA1">
        <w:lastRenderedPageBreak/>
        <w:t>BAB I</w:t>
      </w:r>
      <w:bookmarkEnd w:id="14"/>
      <w:bookmarkEnd w:id="15"/>
      <w:bookmarkEnd w:id="16"/>
      <w:bookmarkEnd w:id="17"/>
      <w:bookmarkEnd w:id="18"/>
    </w:p>
    <w:p w:rsidR="00517AA1" w:rsidRPr="00517AA1" w:rsidRDefault="00517AA1" w:rsidP="00B86FDA">
      <w:pPr>
        <w:pStyle w:val="Heading1"/>
        <w:spacing w:before="0"/>
        <w:ind w:left="0" w:firstLine="0"/>
        <w:jc w:val="center"/>
      </w:pPr>
      <w:bookmarkStart w:id="19" w:name="_Toc93722742"/>
      <w:r w:rsidRPr="00517AA1">
        <w:t>PENDAHULUAN</w:t>
      </w:r>
      <w:bookmarkEnd w:id="19"/>
    </w:p>
    <w:p w:rsidR="00517AA1" w:rsidRPr="00517AA1" w:rsidRDefault="00416414" w:rsidP="00CD1E0F">
      <w:pPr>
        <w:pStyle w:val="Heading2"/>
        <w:numPr>
          <w:ilvl w:val="0"/>
          <w:numId w:val="23"/>
        </w:numPr>
        <w:ind w:left="284" w:hanging="284"/>
      </w:pPr>
      <w:bookmarkStart w:id="20" w:name="_Toc93722743"/>
      <w:r w:rsidRPr="00517AA1">
        <w:t>Latar Belakang Masalah</w:t>
      </w:r>
      <w:bookmarkEnd w:id="20"/>
    </w:p>
    <w:p w:rsidR="00517AA1" w:rsidRPr="00B86FDA" w:rsidRDefault="00517AA1" w:rsidP="00E0249C">
      <w:pPr>
        <w:spacing w:after="0" w:line="480" w:lineRule="auto"/>
        <w:ind w:left="284" w:firstLine="567"/>
        <w:jc w:val="both"/>
        <w:rPr>
          <w:rFonts w:asciiTheme="majorBidi" w:hAnsiTheme="majorBidi" w:cstheme="majorBidi"/>
          <w:sz w:val="24"/>
          <w:szCs w:val="24"/>
        </w:rPr>
      </w:pPr>
      <w:r w:rsidRPr="00B86FDA">
        <w:rPr>
          <w:rFonts w:asciiTheme="majorBidi" w:hAnsiTheme="majorBidi" w:cstheme="majorBidi"/>
          <w:sz w:val="24"/>
          <w:szCs w:val="24"/>
        </w:rPr>
        <w:t>Manusia sebagai mahluk dinamis selalu menginginkan perubahan ke arah yang lebih baik, perubahan yang lebih baik bisa dilakukan dengan kegiatan belajar. Kegiatan belajar merupakan aktivitas yang dilakukan oleh seseorang baik sebagai individu atau bagian dari suatu kelompok.  Perubahan yang terjadi melalui kegiatan  belajar tidak pernah dibatasi oleh usia, tempat maupun waktu, sehingga aktivitas belajar itu juga tidak pernah berhenti.  Seperti disebutkan dalam Undang-Undang No 20 Th 2003 Pasal 3 tentang Sistem Pendidikan Nasional bahwa: “Pendidikan Nasional berfungsi mengembangkan kemampuan dan membentuk watak serta peradaban bangsa yang bermartabat dalam rangka mencerdaskan kehidupan bangsa bertujuan untuk mengembangkan potensi peserta didik agar menjadi manusia yang beriman dan bertakwa kepada Tuhan Yang Maha Esa, berakhlak mulia, sehat, berilmu, cakap, kreatif, mandiri dan menjadi warga Negara yang demokratis serta bertanggung jawab”.</w:t>
      </w:r>
    </w:p>
    <w:p w:rsidR="00517AA1" w:rsidRPr="00B86FDA" w:rsidRDefault="00517AA1" w:rsidP="00E0249C">
      <w:pPr>
        <w:spacing w:after="0" w:line="480" w:lineRule="auto"/>
        <w:ind w:left="284" w:firstLine="567"/>
        <w:jc w:val="both"/>
        <w:rPr>
          <w:rFonts w:asciiTheme="majorBidi" w:hAnsiTheme="majorBidi" w:cstheme="majorBidi"/>
          <w:b/>
          <w:sz w:val="24"/>
          <w:szCs w:val="24"/>
        </w:rPr>
      </w:pPr>
      <w:r w:rsidRPr="00B86FDA">
        <w:rPr>
          <w:rFonts w:asciiTheme="majorBidi" w:hAnsiTheme="majorBidi" w:cstheme="majorBidi"/>
          <w:sz w:val="24"/>
          <w:szCs w:val="24"/>
        </w:rPr>
        <w:t xml:space="preserve">Pendidikan merupakan usaha yang dilakukan dengan sengaja untuk merubah tingkah laku manusia. Melalui pendidikan, manusia mendapatkan pengetahuan dan keterampilan untuk bersaing di era globalisasi. Secara umum, pendidikan dibedakan menjadi pendidikan formal, non formal, dan in formal. Pendidikan formal dilakukan melalui lembaga sekolah. Sekolah bukan hanya dijadikan sebagai tempat berkumpul antara guru dan peserta didik, melainkan </w:t>
      </w:r>
      <w:r w:rsidRPr="00B86FDA">
        <w:rPr>
          <w:rFonts w:asciiTheme="majorBidi" w:hAnsiTheme="majorBidi" w:cstheme="majorBidi"/>
          <w:sz w:val="24"/>
          <w:szCs w:val="24"/>
        </w:rPr>
        <w:lastRenderedPageBreak/>
        <w:t>suatu sistem yang sangat kompleks dan dinamis. Kualitas pendidikan di sekolah dicerminkan melalui prestasi belajar yang merupakan hasil dari proses belajar</w:t>
      </w:r>
      <w:r w:rsidRPr="00B86FDA">
        <w:rPr>
          <w:rFonts w:asciiTheme="majorBidi" w:hAnsiTheme="majorBidi" w:cstheme="majorBidi"/>
          <w:b/>
          <w:sz w:val="24"/>
          <w:szCs w:val="24"/>
        </w:rPr>
        <w:t>.</w:t>
      </w:r>
    </w:p>
    <w:p w:rsidR="00517AA1" w:rsidRPr="00517AA1" w:rsidRDefault="00517AA1" w:rsidP="00E0249C">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Prestasi merupakan  keberhasilan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mencapai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tujuan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ditetapkan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sebuah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program.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merupakan</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proses memperoleh pengetahuan dan pengalaman dalam wujud perubahan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tingkah laku dan kemampuan berekasi yang relatif permanen atau menetap</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karena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interaksi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individu 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lingkungannya. Pengukuran  prestasi belajar dapat dilihat dari nilai ulangan harian (UH), ulangan tengah semester (UTS), ataupun ulangan akhir semester (UAS).</w:t>
      </w:r>
    </w:p>
    <w:p w:rsidR="00517AA1" w:rsidRPr="00517AA1" w:rsidRDefault="00517AA1" w:rsidP="007D6EAF">
      <w:pPr>
        <w:pStyle w:val="BodyText"/>
        <w:tabs>
          <w:tab w:val="left" w:pos="6521"/>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Prestasi belajar dipengaruhi oleh faktor internal atau faktor yang berasal dari dalam diri individu meliputi keadaan jasmani dan rohani, kemandirian, persepsi dan sikap, intelegensi, latihan dan ulangan, motivasi, serta minat, sedangkan faktor eksternal atau faktor yang yang berasal dari luar diri individu meliputi Perhatian Orang Tua, pendidikan dan penghasilan orang tua, suasana dan fasilitas rumah, suasana dan fasilitas sekolah, metode mengajar guru, serta keadaan masyarakat. </w:t>
      </w:r>
    </w:p>
    <w:p w:rsidR="00517AA1" w:rsidRPr="00517AA1" w:rsidRDefault="00517AA1" w:rsidP="00E0249C">
      <w:pPr>
        <w:tabs>
          <w:tab w:val="left" w:pos="8280"/>
          <w:tab w:val="left" w:pos="9090"/>
          <w:tab w:val="left" w:pos="9180"/>
        </w:tabs>
        <w:spacing w:after="0" w:line="480" w:lineRule="auto"/>
        <w:ind w:left="284" w:right="3" w:firstLine="567"/>
        <w:jc w:val="both"/>
        <w:rPr>
          <w:rFonts w:asciiTheme="majorBidi" w:hAnsiTheme="majorBidi" w:cstheme="majorBidi"/>
          <w:color w:val="000000" w:themeColor="text1"/>
          <w:sz w:val="24"/>
          <w:szCs w:val="24"/>
          <w:lang w:val="en-ID"/>
        </w:rPr>
      </w:pPr>
      <w:r w:rsidRPr="00517AA1">
        <w:rPr>
          <w:rFonts w:asciiTheme="majorBidi" w:hAnsiTheme="majorBidi" w:cstheme="majorBidi"/>
          <w:color w:val="000000" w:themeColor="text1"/>
          <w:sz w:val="24"/>
          <w:szCs w:val="24"/>
          <w:lang w:val="en-ID"/>
        </w:rPr>
        <w:t xml:space="preserve">Dunia pendidikan mengalami perubahan yang sangat luar biasa, pandemic covid-19 merubah segala hal termasuk cara belajar. Pembelajaran yang semula dilakukan dengan cara tatap muka di sekolah tidak bisa dilakukan, kegiatan belajar mengajar menggunakan pembelajaran jarak jauh (PJJ). Guru berada di sekolah (WFO) atau di rumah (WFH) sedangkan siswa berada di rumahnya masing-masing. Berdasarkan rapat koordinasi Permasalahan dan </w:t>
      </w:r>
      <w:r w:rsidRPr="00517AA1">
        <w:rPr>
          <w:rFonts w:asciiTheme="majorBidi" w:hAnsiTheme="majorBidi" w:cstheme="majorBidi"/>
          <w:color w:val="000000" w:themeColor="text1"/>
          <w:sz w:val="24"/>
          <w:szCs w:val="24"/>
          <w:lang w:val="en-ID"/>
        </w:rPr>
        <w:lastRenderedPageBreak/>
        <w:t xml:space="preserve">Penyelesian Pembelajaran Jarak Jauh yang dilaksanakan bulan November 2020 di SMK Negeri 1 Sragen, Kelas 12 yang terdiri dari 14 rombel semua wali kelas menginformasikan bahwa 50% siswa mengalamai keterlambatan dalam mengumpulkan tugas dan harus diingatkan oleh guru mata pelajaran. Kemandirian yang kurang, fasilitas pembelajaran khususnya </w:t>
      </w:r>
      <w:r w:rsidRPr="00517AA1">
        <w:rPr>
          <w:rFonts w:asciiTheme="majorBidi" w:hAnsiTheme="majorBidi" w:cstheme="majorBidi"/>
          <w:i/>
          <w:color w:val="000000" w:themeColor="text1"/>
          <w:sz w:val="24"/>
          <w:szCs w:val="24"/>
          <w:lang w:val="en-ID"/>
        </w:rPr>
        <w:t>Handphone</w:t>
      </w:r>
      <w:r w:rsidRPr="00517AA1">
        <w:rPr>
          <w:rFonts w:asciiTheme="majorBidi" w:hAnsiTheme="majorBidi" w:cstheme="majorBidi"/>
          <w:color w:val="000000" w:themeColor="text1"/>
          <w:sz w:val="24"/>
          <w:szCs w:val="24"/>
          <w:lang w:val="en-ID"/>
        </w:rPr>
        <w:t xml:space="preserve"> tidak </w:t>
      </w:r>
      <w:r w:rsidRPr="00517AA1">
        <w:rPr>
          <w:rFonts w:asciiTheme="majorBidi" w:hAnsiTheme="majorBidi" w:cstheme="majorBidi"/>
          <w:i/>
          <w:color w:val="000000" w:themeColor="text1"/>
          <w:sz w:val="24"/>
          <w:szCs w:val="24"/>
          <w:lang w:val="en-ID"/>
        </w:rPr>
        <w:t xml:space="preserve">support </w:t>
      </w:r>
      <w:r w:rsidRPr="00517AA1">
        <w:rPr>
          <w:rFonts w:asciiTheme="majorBidi" w:hAnsiTheme="majorBidi" w:cstheme="majorBidi"/>
          <w:color w:val="000000" w:themeColor="text1"/>
          <w:sz w:val="24"/>
          <w:szCs w:val="24"/>
          <w:lang w:val="en-ID"/>
        </w:rPr>
        <w:t>kendala sinyal dan kuota, pengawasan orang tua yang kurang dan teman sebaya yang sangat berpengaruh dalam pencapaian hasil belajar. Keadaan tersebut membuat peneliti tertarik untuk meneliti prestasi belajar siswa ditinjau dari kemandirian belajar, suasana dan fasilitas belajar di  rumah, perhatian orang tua dan lingkungan teman sebaya.</w:t>
      </w:r>
    </w:p>
    <w:p w:rsidR="00517AA1" w:rsidRPr="00517AA1" w:rsidRDefault="00517AA1" w:rsidP="00E0249C">
      <w:pPr>
        <w:tabs>
          <w:tab w:val="left" w:pos="8280"/>
          <w:tab w:val="left" w:pos="9090"/>
          <w:tab w:val="left" w:pos="9180"/>
        </w:tabs>
        <w:spacing w:after="0" w:line="480" w:lineRule="auto"/>
        <w:ind w:left="284" w:right="3" w:firstLine="567"/>
        <w:jc w:val="both"/>
        <w:rPr>
          <w:rFonts w:asciiTheme="majorBidi" w:hAnsiTheme="majorBidi" w:cstheme="majorBidi"/>
          <w:color w:val="000000" w:themeColor="text1"/>
          <w:sz w:val="24"/>
          <w:szCs w:val="24"/>
          <w:lang w:val="en-ID"/>
        </w:rPr>
      </w:pPr>
      <w:r w:rsidRPr="00517AA1">
        <w:rPr>
          <w:rFonts w:asciiTheme="majorBidi" w:hAnsiTheme="majorBidi" w:cstheme="majorBidi"/>
          <w:sz w:val="24"/>
          <w:szCs w:val="24"/>
        </w:rPr>
        <w:t>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XII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SMK Negeri 1 Sragen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dokumentasi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Ujian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Tengah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Semester dan Ujian Akhir Semester gasal yang diperoleh dari dokumen bagian kurikulum menunjukkan sebagian besar siswa masih tergolong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hasil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kurang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memuaskan.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Rata-rata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hasil nilai Ujian Tengah Semester dan hasil nilai Ujian Akhir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Semester gasal siswa kelas XII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SMK Negeri 1 Sragen masih belum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mencapai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nilai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KKM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(Kriteria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Ketuntasan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Minimal).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dokumentasi nilai siswa sebagian besar siswa belum mencapai KKM yaitu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sebesar 70.</w:t>
      </w:r>
    </w:p>
    <w:p w:rsidR="00517AA1" w:rsidRPr="00517AA1" w:rsidRDefault="00517AA1" w:rsidP="00E0249C">
      <w:pPr>
        <w:tabs>
          <w:tab w:val="left" w:pos="8280"/>
          <w:tab w:val="left" w:pos="9090"/>
          <w:tab w:val="left" w:pos="9180"/>
        </w:tabs>
        <w:spacing w:after="0" w:line="480" w:lineRule="auto"/>
        <w:ind w:left="284" w:right="3" w:firstLine="567"/>
        <w:jc w:val="both"/>
        <w:rPr>
          <w:rFonts w:asciiTheme="majorBidi" w:eastAsia="Verdana" w:hAnsiTheme="majorBidi" w:cstheme="majorBidi"/>
          <w:sz w:val="24"/>
          <w:szCs w:val="24"/>
        </w:rPr>
      </w:pPr>
      <w:r w:rsidRPr="00517AA1">
        <w:rPr>
          <w:rFonts w:asciiTheme="majorBidi" w:hAnsiTheme="majorBidi" w:cstheme="majorBidi"/>
          <w:sz w:val="24"/>
          <w:szCs w:val="24"/>
        </w:rPr>
        <w:t xml:space="preserve">Kemandirian Belajar merupakan salah satu faktor internal yang mempengaruhi Prestasi Belajar Siswa. Penelitian Penelitian Yufa, F. N. (2019) </w:t>
      </w:r>
      <w:r w:rsidRPr="00517AA1">
        <w:rPr>
          <w:rFonts w:asciiTheme="majorBidi" w:eastAsia="Verdana" w:hAnsiTheme="majorBidi" w:cstheme="majorBidi"/>
          <w:sz w:val="24"/>
          <w:szCs w:val="24"/>
        </w:rPr>
        <w:t>menyatakan faktor-faktor yang mempengaruhi  prestasi belajar siswa antara lain interaksi sosial keluarga, motivasi</w:t>
      </w:r>
      <w:r w:rsidRPr="00517AA1">
        <w:rPr>
          <w:rFonts w:asciiTheme="majorBidi" w:eastAsia="Verdana" w:hAnsiTheme="majorBidi" w:cstheme="majorBidi"/>
          <w:b/>
          <w:sz w:val="24"/>
          <w:szCs w:val="24"/>
        </w:rPr>
        <w:t xml:space="preserve"> </w:t>
      </w:r>
      <w:r w:rsidRPr="00517AA1">
        <w:rPr>
          <w:rFonts w:asciiTheme="majorBidi" w:eastAsia="Verdana" w:hAnsiTheme="majorBidi" w:cstheme="majorBidi"/>
          <w:sz w:val="24"/>
          <w:szCs w:val="24"/>
        </w:rPr>
        <w:t xml:space="preserve">belajar, dan kemandirian belajar. Hasil penelitian tersebut kemandirian berpengaruh positif dan signifikan terhadap </w:t>
      </w:r>
      <w:r w:rsidRPr="00517AA1">
        <w:rPr>
          <w:rFonts w:asciiTheme="majorBidi" w:eastAsia="Verdana" w:hAnsiTheme="majorBidi" w:cstheme="majorBidi"/>
          <w:sz w:val="24"/>
          <w:szCs w:val="24"/>
        </w:rPr>
        <w:lastRenderedPageBreak/>
        <w:t>prestsi belajar. Kemandirian belajar dilakukan siswa dengan sedikit atau sama sekali tanpa bantuan dari pihak luar. Siswa bertanggung jawab atas pembuatan keputusan yang berkaitan dengan proses belajarnya dan memiliki kemampuan untuk melaksanakan keputusan yang diambilnya.</w:t>
      </w:r>
    </w:p>
    <w:p w:rsidR="00517AA1" w:rsidRPr="00517AA1" w:rsidRDefault="00517AA1" w:rsidP="00E0249C">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bCs/>
          <w:sz w:val="24"/>
          <w:szCs w:val="24"/>
        </w:rPr>
        <w:t xml:space="preserve">Hasil penelitian Rumanti (2017) menyatakan </w:t>
      </w:r>
      <w:r w:rsidRPr="00517AA1">
        <w:rPr>
          <w:rFonts w:asciiTheme="majorBidi" w:hAnsiTheme="majorBidi" w:cstheme="majorBidi"/>
          <w:sz w:val="24"/>
          <w:szCs w:val="24"/>
        </w:rPr>
        <w:t>kemandirian belajar berpengaruh positif dan signifikan terhadap prestasi belajar Akuntansi. Siswa dikatakan belajar mandiri ketika siswa tersebut memiliki niat untuk belajar sesuatu, lalu melakukannya dengan sengaja baik dengan ataupun tanpa bantuan orang lain. Siswa yang memiliki kemandirian belajar yang tinggi akan memiliki kualitas kegiatan belajar akuntansi yang lebih baik sehingga dapat meningkatkan prestasi belajar Akuntansi.</w:t>
      </w:r>
    </w:p>
    <w:p w:rsidR="00517AA1" w:rsidRPr="00517AA1" w:rsidRDefault="00517AA1" w:rsidP="00E0249C">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Sesuai penelitian yang dilakukan Ningsih dan Nurrahmah (2016) membuktikan kemandirian belajar berpengaruh positif dan signifikan terhadap prestasi belajar. Kemandirian  belajar merupakan kemampuan seseorang dalam mengatur semua aktivitas pribadi, kompetensi, dan kecakapan secara mandiri berbekal kemampuan dasar yang dimiliki individu tersebut, khususnya dalam proses pembelajaran. </w:t>
      </w:r>
    </w:p>
    <w:p w:rsidR="00517AA1" w:rsidRPr="00517AA1" w:rsidRDefault="00517AA1" w:rsidP="00E0249C">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Kemandirian belajar merupakan kemampuan untuk melakukan aktivitas belajar yang dilakukan atas pilihan sendiri, kemauan sendiri, dan tanggung jawab sendiri. Siswa dikatakan belajar mandiri ketika siswa tersebut memiliki niat untuk belajar sesuatu, lalu melakukannya dengan sengaja baik dengan ataupun tanpa bantuan orang lain. Siswa yang memiliki kemandirian belajar </w:t>
      </w:r>
      <w:r w:rsidRPr="00517AA1">
        <w:rPr>
          <w:rFonts w:asciiTheme="majorBidi" w:hAnsiTheme="majorBidi" w:cstheme="majorBidi"/>
          <w:sz w:val="24"/>
          <w:szCs w:val="24"/>
        </w:rPr>
        <w:lastRenderedPageBreak/>
        <w:t xml:space="preserve">yang tinggi akan memiliki kualitas kegiatan belajar yang lebih baik sehingga dapat meningkatkan prestasi belajar. </w:t>
      </w:r>
    </w:p>
    <w:p w:rsidR="00517AA1" w:rsidRPr="00517AA1" w:rsidRDefault="00517AA1" w:rsidP="00E0249C">
      <w:pPr>
        <w:tabs>
          <w:tab w:val="left" w:pos="1350"/>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Prestasi belajar siswa dipengaruhi juga dengan fasilitas belajar, baik fasilitas yang didapat  dari sekolah maupun dari orang tua.  Pembelajaran jarak jauh dilakukan selama pandemi Covid-19 menuntut siswa berada di rumah maka fasilitas yang paling utama dibutuhkan pastilah fasiltas belajar di rumah. fasilitas di rumah dan fasilitas yang diberikan oleh orang tua juga berpengaruh terhadap prestasi siswa. Penelitian yang dilakukan Cynthia,  Martono dan Indriayu (2016) terdapat pengaruh yang positif dan signifikan fasilitas belajar terhadap prestasi belajar.</w:t>
      </w:r>
    </w:p>
    <w:p w:rsidR="00517AA1" w:rsidRPr="00517AA1" w:rsidRDefault="00517AA1" w:rsidP="00E0249C">
      <w:pPr>
        <w:tabs>
          <w:tab w:val="left" w:pos="1350"/>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Fasilitas belajar menurut penelitian Damayanti (2019) berpengaruh positif dan signifikan terhadap prestasi belajar. Fasiltas belajar baik itu dari sekolah maupun dari orang tua menjadi hal yang penting dalam pendidikan, dengan adanya fasilitas belajar dapat membantu proses pembelajaran sehingga pendidikan dapat terlaksana dengan baik serta tujuan dari pendidikan dapat tercapai. Adanya Fasilitas belajar, guru akan dengan mudah menyampaikan materi pelajaran kepada siswa, begitupun siswa akan dengan mudah memahami materi yang disampaikan oleh guru.</w:t>
      </w:r>
    </w:p>
    <w:p w:rsidR="00517AA1" w:rsidRPr="00517AA1" w:rsidRDefault="00517AA1" w:rsidP="00E0249C">
      <w:pPr>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Fasilitas belajar merupakan  alat atau sarana penunjang yang dimiliki oleh sekolah ataupun anak didik itu sendiri. Penelitian tentang fasilitas belajar berpengaruh positif dan signifikan pernah juga dilakukan Namus (2020),. Situasi pandemi covid-19 sangat membutuhkan fasilitas yang dimiliki oleh siswa guna pembelajaran jarak jauh. fasilitas di rumah dan fasilitas yang </w:t>
      </w:r>
      <w:r w:rsidRPr="00517AA1">
        <w:rPr>
          <w:rFonts w:asciiTheme="majorBidi" w:hAnsiTheme="majorBidi" w:cstheme="majorBidi"/>
          <w:sz w:val="24"/>
          <w:szCs w:val="24"/>
        </w:rPr>
        <w:lastRenderedPageBreak/>
        <w:t xml:space="preserve">diberikan oleh orang tua juga berpengaruh terhadap prestasi siswa. Beberapa siswa juga tidak mendapat fasilitas yang cukup dari orang tuanya. Hal ini dilihat dari tidak semua siswa memiliki </w:t>
      </w:r>
      <w:r w:rsidRPr="00517AA1">
        <w:rPr>
          <w:rFonts w:asciiTheme="majorBidi" w:hAnsiTheme="majorBidi" w:cstheme="majorBidi"/>
          <w:i/>
          <w:sz w:val="24"/>
          <w:szCs w:val="24"/>
        </w:rPr>
        <w:t>gadget</w:t>
      </w:r>
      <w:r w:rsidRPr="00517AA1">
        <w:rPr>
          <w:rFonts w:asciiTheme="majorBidi" w:hAnsiTheme="majorBidi" w:cstheme="majorBidi"/>
          <w:sz w:val="24"/>
          <w:szCs w:val="24"/>
        </w:rPr>
        <w:t xml:space="preserve"> yang sesuai dengan kebutuhan pembelajaran ataupun laptop yang dapat digunakan untuk menunjang proses belajar siswa sehingga ketika  proses belajar dilakukan dari rumah, siswa tidak dapat mengikuti dengan maksimal yang akan berpengaruh terhadap prestasi belajar siswa.</w:t>
      </w:r>
    </w:p>
    <w:p w:rsidR="00517AA1" w:rsidRPr="00517AA1" w:rsidRDefault="00517AA1" w:rsidP="00E0249C">
      <w:pPr>
        <w:tabs>
          <w:tab w:val="left" w:pos="1350"/>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Penelitian Carolita (2017) tentang perhatian orang tua berpengaruh positif dan signifikan terhadap prestasi belajar. Perhatian orang tua merupakan suatu pemusatan aktivitas psikis yang didukung tenaga fisik bapak dan ibu dari siswa yang mengasuh serta membiayai dan bertanggung jawab mendidik anaknya yang akan berpengaruh terhadap prestasi belajar siswa. Faktor perhatian orang tua   berperan penting dalam menentukan keberhasilan pendidikan. Pengetahuan dari orang tua tentang pentingnya perhatian terhadap anaknya akan menentukan keberhasilan belajar sang anak, orang tua yang memberikan pendidikan dasar bagi siswa akhirnya terbentuk kepribadian siswa. Kesadaran akan arti penting pendidikan akan mendorong siswa untuk belajar dengan lebih baik dengan cara yang tepat sehingga pada akhirnya akan dapat meningkatkan prestasi belajar siswa itu sendiri. </w:t>
      </w:r>
    </w:p>
    <w:p w:rsidR="00517AA1" w:rsidRPr="00517AA1" w:rsidRDefault="00517AA1" w:rsidP="00E0249C">
      <w:pPr>
        <w:pStyle w:val="BodyText"/>
        <w:tabs>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mempengaruhi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peserta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didik.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cukup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 terhadap anaknya akan berpengaruh pada prestasi anak di sekolah seperti: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mengingatkan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 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mengerjakan tugas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sekolah, 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dan sebagainya. Menurut penelitian </w:t>
      </w:r>
      <w:r w:rsidRPr="00517AA1">
        <w:rPr>
          <w:rFonts w:asciiTheme="majorBidi" w:hAnsiTheme="majorBidi" w:cstheme="majorBidi"/>
          <w:sz w:val="24"/>
          <w:szCs w:val="24"/>
        </w:rPr>
        <w:lastRenderedPageBreak/>
        <w:t>Cahyandari (2020) perhatian orang tua berpengaruh positif dan signifikan terhapat prestasi belajar. Orang tua yang tahu cara mendidik 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cukup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seimbang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seluruh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meningkatkan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kebehasilan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peserta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didik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sekolah.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Disarankan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keluarga/orang</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bekerja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terhadap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pihak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sekolah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mengawasi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perkembangan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prestasi mereka.</w:t>
      </w:r>
    </w:p>
    <w:p w:rsidR="00517AA1" w:rsidRPr="00517AA1" w:rsidRDefault="00517AA1" w:rsidP="00E0249C">
      <w:pPr>
        <w:tabs>
          <w:tab w:val="left" w:pos="1350"/>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00C02DC2">
        <w:rPr>
          <w:rFonts w:asciiTheme="majorBidi" w:hAnsiTheme="majorBidi" w:cstheme="majorBidi"/>
          <w:sz w:val="24"/>
          <w:szCs w:val="24"/>
        </w:rPr>
        <w:t>t</w:t>
      </w:r>
      <w:r w:rsidRPr="00517AA1">
        <w:rPr>
          <w:rFonts w:asciiTheme="majorBidi" w:hAnsiTheme="majorBidi" w:cstheme="majorBidi"/>
          <w:sz w:val="24"/>
          <w:szCs w:val="24"/>
        </w:rPr>
        <w:t>eman</w:t>
      </w:r>
      <w:r w:rsidRPr="00517AA1">
        <w:rPr>
          <w:rFonts w:asciiTheme="majorBidi" w:hAnsiTheme="majorBidi" w:cstheme="majorBidi"/>
          <w:spacing w:val="1"/>
          <w:sz w:val="24"/>
          <w:szCs w:val="24"/>
        </w:rPr>
        <w:t xml:space="preserve"> </w:t>
      </w:r>
      <w:r w:rsidR="00C02DC2">
        <w:rPr>
          <w:rFonts w:asciiTheme="majorBidi" w:hAnsiTheme="majorBidi" w:cstheme="majorBidi"/>
          <w:sz w:val="24"/>
          <w:szCs w:val="24"/>
        </w:rPr>
        <w:t>s</w:t>
      </w:r>
      <w:r w:rsidRPr="00517AA1">
        <w:rPr>
          <w:rFonts w:asciiTheme="majorBidi" w:hAnsiTheme="majorBidi" w:cstheme="majorBidi"/>
          <w:sz w:val="24"/>
          <w:szCs w:val="24"/>
        </w:rPr>
        <w:t>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mempunyai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peranan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sangat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kuat dalam prestasi siswa di kelas. Penelitian  Naim (2019) menyatakan terdapat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pengaruh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terhadap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 apabila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mempunyai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kecenderungan yang positif, maka seorang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mempunyai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tinggi.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tetapi</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sebaliknya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mempunyai kecenderungan negatif selama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pembelajaran, maka prestasi belajar siswa akan rendah.</w:t>
      </w:r>
    </w:p>
    <w:p w:rsidR="00517AA1" w:rsidRPr="00517AA1" w:rsidRDefault="00517AA1" w:rsidP="00E0249C">
      <w:pPr>
        <w:pStyle w:val="BodyText"/>
        <w:tabs>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Penelitian Apsari,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Adi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Octoria (2014) menyatakan  terdapat pengaruh yang signifikan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 teman sebaya terhadap 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belajar. </w:t>
      </w:r>
      <w:r w:rsidRPr="00517AA1">
        <w:rPr>
          <w:rFonts w:asciiTheme="majorBidi" w:hAnsiTheme="majorBidi" w:cstheme="majorBidi"/>
          <w:spacing w:val="-3"/>
          <w:sz w:val="24"/>
          <w:szCs w:val="24"/>
        </w:rPr>
        <w:t>Lingkungan</w:t>
      </w:r>
      <w:r w:rsidRPr="00517AA1">
        <w:rPr>
          <w:rFonts w:asciiTheme="majorBidi" w:hAnsiTheme="majorBidi" w:cstheme="majorBidi"/>
          <w:spacing w:val="-58"/>
          <w:sz w:val="24"/>
          <w:szCs w:val="24"/>
        </w:rPr>
        <w:t xml:space="preserve"> </w:t>
      </w:r>
      <w:r w:rsidRPr="00517AA1">
        <w:rPr>
          <w:rFonts w:asciiTheme="majorBidi" w:hAnsiTheme="majorBidi" w:cstheme="majorBidi"/>
          <w:sz w:val="24"/>
          <w:szCs w:val="24"/>
        </w:rPr>
        <w:t>teman sebaya yang baik dapat 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dukungan-dukungan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dibutuhkan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oleh</w:t>
      </w:r>
      <w:r w:rsidRPr="00517AA1">
        <w:rPr>
          <w:rFonts w:asciiTheme="majorBidi" w:hAnsiTheme="majorBidi" w:cstheme="majorBidi"/>
          <w:spacing w:val="-57"/>
          <w:sz w:val="24"/>
          <w:szCs w:val="24"/>
        </w:rPr>
        <w:t xml:space="preserve"> </w:t>
      </w:r>
      <w:r w:rsidRPr="00517AA1">
        <w:rPr>
          <w:rFonts w:asciiTheme="majorBidi" w:hAnsiTheme="majorBidi" w:cstheme="majorBidi"/>
          <w:spacing w:val="-5"/>
          <w:sz w:val="24"/>
          <w:szCs w:val="24"/>
        </w:rPr>
        <w:t xml:space="preserve">siswa dalam belajar </w:t>
      </w:r>
      <w:r w:rsidRPr="00517AA1">
        <w:rPr>
          <w:rFonts w:asciiTheme="majorBidi" w:hAnsiTheme="majorBidi" w:cstheme="majorBidi"/>
          <w:spacing w:val="-4"/>
          <w:sz w:val="24"/>
          <w:szCs w:val="24"/>
        </w:rPr>
        <w:t>seperti dukungan motivasi,</w:t>
      </w:r>
      <w:r w:rsidRPr="00517AA1">
        <w:rPr>
          <w:rFonts w:asciiTheme="majorBidi" w:hAnsiTheme="majorBidi" w:cstheme="majorBidi"/>
          <w:spacing w:val="-57"/>
          <w:sz w:val="24"/>
          <w:szCs w:val="24"/>
        </w:rPr>
        <w:t xml:space="preserve"> </w:t>
      </w:r>
      <w:r w:rsidRPr="00517AA1">
        <w:rPr>
          <w:rFonts w:asciiTheme="majorBidi" w:hAnsiTheme="majorBidi" w:cstheme="majorBidi"/>
          <w:spacing w:val="-3"/>
          <w:sz w:val="24"/>
          <w:szCs w:val="24"/>
        </w:rPr>
        <w:t xml:space="preserve">batuan fisik, kebersamaan, </w:t>
      </w:r>
      <w:r w:rsidRPr="00517AA1">
        <w:rPr>
          <w:rFonts w:asciiTheme="majorBidi" w:hAnsiTheme="majorBidi" w:cstheme="majorBidi"/>
          <w:spacing w:val="-2"/>
          <w:sz w:val="24"/>
          <w:szCs w:val="24"/>
        </w:rPr>
        <w:t>keakraban diantara</w:t>
      </w:r>
      <w:r w:rsidRPr="00517AA1">
        <w:rPr>
          <w:rFonts w:asciiTheme="majorBidi" w:hAnsiTheme="majorBidi" w:cstheme="majorBidi"/>
          <w:spacing w:val="-57"/>
          <w:sz w:val="24"/>
          <w:szCs w:val="24"/>
        </w:rPr>
        <w:t xml:space="preserve"> </w:t>
      </w:r>
      <w:r w:rsidRPr="00517AA1">
        <w:rPr>
          <w:rFonts w:asciiTheme="majorBidi" w:hAnsiTheme="majorBidi" w:cstheme="majorBidi"/>
          <w:spacing w:val="-3"/>
          <w:sz w:val="24"/>
          <w:szCs w:val="24"/>
        </w:rPr>
        <w:t xml:space="preserve">temannya, </w:t>
      </w:r>
      <w:r w:rsidRPr="00517AA1">
        <w:rPr>
          <w:rFonts w:asciiTheme="majorBidi" w:hAnsiTheme="majorBidi" w:cstheme="majorBidi"/>
          <w:spacing w:val="-2"/>
          <w:sz w:val="24"/>
          <w:szCs w:val="24"/>
        </w:rPr>
        <w:t>perbandingan sosial, keterampilan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sosial dan dukungan 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 belajar.</w:t>
      </w:r>
    </w:p>
    <w:p w:rsidR="00517AA1" w:rsidRPr="00517AA1" w:rsidRDefault="00517AA1" w:rsidP="00E0249C">
      <w:pPr>
        <w:pStyle w:val="BodyText"/>
        <w:tabs>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Lingkungan teman sebaya berdasarkan urain di atas merupakan faktor eksternal yang sangat berpengaruh terhadap prestasi belajar, apalagi anak usia SMK lebih sering mendengarkan kata teman-temannya dari pada orang lain. </w:t>
      </w:r>
      <w:r w:rsidRPr="00517AA1">
        <w:rPr>
          <w:rFonts w:asciiTheme="majorBidi" w:hAnsiTheme="majorBidi" w:cstheme="majorBidi"/>
          <w:sz w:val="24"/>
          <w:szCs w:val="24"/>
        </w:rPr>
        <w:lastRenderedPageBreak/>
        <w:t>Kebersamaan dan keakraban dengan teman sebaya akan mempengaruhi apa yang dilakukan dalam keseharian siswa tersebut.</w:t>
      </w:r>
    </w:p>
    <w:p w:rsidR="00517AA1" w:rsidRPr="00517AA1" w:rsidRDefault="00517AA1" w:rsidP="00E0249C">
      <w:pPr>
        <w:pStyle w:val="BodyText"/>
        <w:tabs>
          <w:tab w:val="left" w:pos="8280"/>
          <w:tab w:val="left" w:pos="900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Faktor-faktor yang mempengaruhi prestasi belajar perlu diteliti karena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dengan mengetahui faktor-faktor yang berpengaruh positif maka pihak-pihak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terkait seperti sekolah, keluarga dan siswa sendiri dapat meningkatkan faktor-faktor tersebut, prestasi 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 dapat tinggi. Faktor seperti kemandirian, fasilitas, perhatian orang tua dan lingkungan teman sebaya ini 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mempengaruhi</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prestasi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telah</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dicapai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oleh</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siswa.</w:t>
      </w:r>
    </w:p>
    <w:p w:rsidR="00517AA1" w:rsidRPr="00517AA1" w:rsidRDefault="00517AA1" w:rsidP="00E0249C">
      <w:pPr>
        <w:pStyle w:val="BodyText"/>
        <w:tabs>
          <w:tab w:val="left" w:pos="8280"/>
          <w:tab w:val="left" w:pos="9000"/>
          <w:tab w:val="left" w:pos="9090"/>
          <w:tab w:val="left" w:pos="9180"/>
        </w:tabs>
        <w:spacing w:after="0" w:line="480" w:lineRule="auto"/>
        <w:ind w:left="284" w:right="3" w:firstLine="567"/>
        <w:jc w:val="both"/>
        <w:rPr>
          <w:rFonts w:asciiTheme="majorBidi" w:hAnsiTheme="majorBidi" w:cstheme="majorBidi"/>
          <w:spacing w:val="1"/>
          <w:sz w:val="24"/>
          <w:szCs w:val="24"/>
        </w:rPr>
      </w:pP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SMK </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Negeri</w:t>
      </w:r>
      <w:r w:rsidRPr="00517AA1">
        <w:rPr>
          <w:rFonts w:asciiTheme="majorBidi" w:hAnsiTheme="majorBidi" w:cstheme="majorBidi"/>
          <w:spacing w:val="1"/>
          <w:sz w:val="24"/>
          <w:szCs w:val="24"/>
        </w:rPr>
        <w:t xml:space="preserve"> 1 </w:t>
      </w:r>
      <w:r w:rsidRPr="00517AA1">
        <w:rPr>
          <w:rFonts w:asciiTheme="majorBidi" w:hAnsiTheme="majorBidi" w:cstheme="majorBidi"/>
          <w:sz w:val="24"/>
          <w:szCs w:val="24"/>
        </w:rPr>
        <w:t>Sragen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terlepas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persoalan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tersebut, kemandirian, fasilitas belajar, perhatian orang tua dan lingkungan teman sebaya ini masih sangat mempengaruhi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pencapaian prestasi.  Kemandirian, fasilitas belajar, perhatian orang tua dalam belajar masih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minim dikalangan mereka, begitu juga  dengan lingkungan teman sebaya yang juga masih harus diperhatikan sehingga pencapaian prestasi belajar bisa lebih dimaksimalkan .</w:t>
      </w:r>
      <w:r w:rsidRPr="00517AA1">
        <w:rPr>
          <w:rFonts w:asciiTheme="majorBidi" w:hAnsiTheme="majorBidi" w:cstheme="majorBidi"/>
          <w:spacing w:val="1"/>
          <w:sz w:val="24"/>
          <w:szCs w:val="24"/>
        </w:rPr>
        <w:t xml:space="preserve"> </w:t>
      </w:r>
    </w:p>
    <w:p w:rsidR="00B34BD3" w:rsidRPr="00B86FDA" w:rsidRDefault="00517AA1" w:rsidP="00211952">
      <w:pPr>
        <w:spacing w:after="0" w:line="480" w:lineRule="auto"/>
        <w:ind w:left="284" w:firstLine="567"/>
        <w:jc w:val="both"/>
        <w:rPr>
          <w:rFonts w:asciiTheme="majorBidi" w:hAnsiTheme="majorBidi" w:cstheme="majorBidi"/>
          <w:sz w:val="24"/>
          <w:szCs w:val="24"/>
        </w:rPr>
      </w:pPr>
      <w:r w:rsidRPr="00B86FDA">
        <w:rPr>
          <w:rFonts w:asciiTheme="majorBidi" w:hAnsiTheme="majorBidi" w:cstheme="majorBidi"/>
          <w:sz w:val="24"/>
          <w:szCs w:val="24"/>
        </w:rPr>
        <w:t>Berdasarkan latar belakang di atas, maka peneliti tertarik untuk melakukan penelitian yang berjudul Prestasi Belajar Ditinjau Dari Kemandirian, Fasilitas Belajar, Perhatian Orang Tua, Dan Lingkungan Teman Sebaya Siswa SMK Negeri 1 Sragen”. Penelitian dilakukan pada siswa kelas XII SMK Negeri 1 Sragen Tahun Pelajaran 2020/2021.</w:t>
      </w:r>
    </w:p>
    <w:p w:rsidR="00517AA1" w:rsidRPr="00AA09F9" w:rsidRDefault="00416414" w:rsidP="00CD1E0F">
      <w:pPr>
        <w:pStyle w:val="Heading2"/>
        <w:numPr>
          <w:ilvl w:val="0"/>
          <w:numId w:val="23"/>
        </w:numPr>
        <w:spacing w:before="0"/>
        <w:ind w:left="284" w:hanging="284"/>
      </w:pPr>
      <w:bookmarkStart w:id="21" w:name="_Toc93722744"/>
      <w:r w:rsidRPr="00AA09F9">
        <w:t>Indentifikasi Masalah</w:t>
      </w:r>
      <w:bookmarkEnd w:id="21"/>
    </w:p>
    <w:p w:rsidR="00517AA1" w:rsidRPr="00517AA1" w:rsidRDefault="00517AA1" w:rsidP="00E0249C">
      <w:pPr>
        <w:pStyle w:val="ListParagraph"/>
        <w:tabs>
          <w:tab w:val="left" w:pos="284"/>
          <w:tab w:val="left" w:pos="7938"/>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Berdasarkan latar belakang masalah diatas maka didapatkan identifikasi masalah sebagai berikut:</w:t>
      </w:r>
    </w:p>
    <w:p w:rsidR="00517AA1" w:rsidRPr="00517AA1" w:rsidRDefault="00517AA1" w:rsidP="00CD1E0F">
      <w:pPr>
        <w:pStyle w:val="ListParagraph"/>
        <w:numPr>
          <w:ilvl w:val="0"/>
          <w:numId w:val="10"/>
        </w:numPr>
        <w:tabs>
          <w:tab w:val="left" w:pos="567"/>
          <w:tab w:val="left" w:pos="1620"/>
          <w:tab w:val="left" w:pos="7938"/>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lastRenderedPageBreak/>
        <w:t>Prestasi belajar masih belum optimal, karena KKM yang dicapai siswa dalam kategori belum memuaskan.</w:t>
      </w:r>
    </w:p>
    <w:p w:rsidR="00517AA1" w:rsidRPr="00517AA1" w:rsidRDefault="00517AA1" w:rsidP="00CD1E0F">
      <w:pPr>
        <w:pStyle w:val="ListParagraph"/>
        <w:numPr>
          <w:ilvl w:val="0"/>
          <w:numId w:val="10"/>
        </w:numPr>
        <w:tabs>
          <w:tab w:val="left" w:pos="567"/>
          <w:tab w:val="left" w:pos="1620"/>
          <w:tab w:val="left" w:pos="7938"/>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Kemandirian belajar siswa masih kurang optimal yaitu masih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sering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menunda</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tugas</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diberikan oleh guru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harus diigatkan tentang tugas-tugas yang belum dikumpulkan .</w:t>
      </w:r>
    </w:p>
    <w:p w:rsidR="00517AA1" w:rsidRPr="00517AA1" w:rsidRDefault="00517AA1" w:rsidP="00CD1E0F">
      <w:pPr>
        <w:pStyle w:val="ListParagraph"/>
        <w:numPr>
          <w:ilvl w:val="0"/>
          <w:numId w:val="10"/>
        </w:numPr>
        <w:tabs>
          <w:tab w:val="left" w:pos="567"/>
          <w:tab w:val="left" w:pos="1620"/>
          <w:tab w:val="left" w:pos="7938"/>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Fasilitas belajar yang didapat siswa belum sepenuhnya seuai dengan kondisi pembelajaran Jarak Jauh.</w:t>
      </w:r>
    </w:p>
    <w:p w:rsidR="00517AA1" w:rsidRPr="00517AA1" w:rsidRDefault="00517AA1" w:rsidP="00CD1E0F">
      <w:pPr>
        <w:pStyle w:val="ListParagraph"/>
        <w:numPr>
          <w:ilvl w:val="0"/>
          <w:numId w:val="10"/>
        </w:numPr>
        <w:tabs>
          <w:tab w:val="left" w:pos="567"/>
          <w:tab w:val="left" w:pos="1620"/>
          <w:tab w:val="left" w:pos="7938"/>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Perhatian Orang Tua yang kurang maksimal menyebabkan Prestasi Belajar kurang optimal.</w:t>
      </w:r>
    </w:p>
    <w:p w:rsidR="00B34BD3" w:rsidRPr="00211952" w:rsidRDefault="00517AA1" w:rsidP="00CD1E0F">
      <w:pPr>
        <w:pStyle w:val="ListParagraph"/>
        <w:numPr>
          <w:ilvl w:val="0"/>
          <w:numId w:val="10"/>
        </w:numPr>
        <w:tabs>
          <w:tab w:val="left" w:pos="567"/>
          <w:tab w:val="left" w:pos="1620"/>
          <w:tab w:val="left" w:pos="7938"/>
          <w:tab w:val="left" w:pos="8280"/>
          <w:tab w:val="left" w:pos="9090"/>
          <w:tab w:val="left" w:pos="9180"/>
        </w:tabs>
        <w:spacing w:after="0" w:line="480" w:lineRule="auto"/>
        <w:ind w:left="567" w:right="3" w:hanging="283"/>
        <w:jc w:val="both"/>
        <w:rPr>
          <w:rFonts w:asciiTheme="majorBidi" w:hAnsiTheme="majorBidi" w:cstheme="majorBidi"/>
          <w:b/>
          <w:sz w:val="24"/>
          <w:szCs w:val="24"/>
        </w:rPr>
      </w:pPr>
      <w:r w:rsidRPr="00517AA1">
        <w:rPr>
          <w:rFonts w:asciiTheme="majorBidi" w:hAnsiTheme="majorBidi" w:cstheme="majorBidi"/>
          <w:sz w:val="24"/>
          <w:szCs w:val="24"/>
        </w:rPr>
        <w:t xml:space="preserve"> Lingkungan teman sebaya belum sepenuh memberi pengaruh yang baik dalam kegiatan belajar. </w:t>
      </w:r>
    </w:p>
    <w:p w:rsidR="00517AA1" w:rsidRPr="00AA09F9" w:rsidRDefault="00416414" w:rsidP="00CD1E0F">
      <w:pPr>
        <w:pStyle w:val="Heading2"/>
        <w:numPr>
          <w:ilvl w:val="0"/>
          <w:numId w:val="23"/>
        </w:numPr>
        <w:spacing w:before="0"/>
        <w:ind w:left="284" w:hanging="284"/>
      </w:pPr>
      <w:bookmarkStart w:id="22" w:name="_Toc93722745"/>
      <w:r w:rsidRPr="00AA09F9">
        <w:t>Perumusan Masalah</w:t>
      </w:r>
      <w:bookmarkEnd w:id="22"/>
    </w:p>
    <w:p w:rsidR="00517AA1" w:rsidRPr="00517AA1" w:rsidRDefault="00517AA1" w:rsidP="00E0249C">
      <w:pPr>
        <w:pStyle w:val="ListParagraph"/>
        <w:tabs>
          <w:tab w:val="left" w:pos="8280"/>
          <w:tab w:val="left" w:pos="9090"/>
          <w:tab w:val="left" w:pos="9180"/>
        </w:tabs>
        <w:spacing w:after="0" w:line="480" w:lineRule="auto"/>
        <w:ind w:left="284" w:right="240" w:firstLine="709"/>
        <w:jc w:val="both"/>
        <w:rPr>
          <w:rFonts w:asciiTheme="majorBidi" w:hAnsiTheme="majorBidi" w:cstheme="majorBidi"/>
          <w:sz w:val="24"/>
          <w:szCs w:val="24"/>
        </w:rPr>
      </w:pPr>
      <w:r w:rsidRPr="00517AA1">
        <w:rPr>
          <w:rFonts w:asciiTheme="majorBidi" w:hAnsiTheme="majorBidi" w:cstheme="majorBidi"/>
          <w:sz w:val="24"/>
          <w:szCs w:val="24"/>
        </w:rPr>
        <w:t>Berdasarkan latar belakang dan identifikasi masalah diatas maka didapatkan rumusan masalah sebagai berikut:</w:t>
      </w:r>
    </w:p>
    <w:p w:rsidR="00517AA1" w:rsidRPr="00517AA1" w:rsidRDefault="00517AA1" w:rsidP="002931E5">
      <w:pPr>
        <w:pStyle w:val="ListParagraph"/>
        <w:numPr>
          <w:ilvl w:val="0"/>
          <w:numId w:val="11"/>
        </w:numPr>
        <w:tabs>
          <w:tab w:val="left" w:pos="567"/>
          <w:tab w:val="left" w:pos="1843"/>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Apakah kemandirian belajar, fasilitas belajar, perhatian orang tua dan lingkungan teman sebaya secara simultan </w:t>
      </w:r>
      <w:r w:rsidR="0057187C">
        <w:rPr>
          <w:rFonts w:asciiTheme="majorBidi" w:hAnsiTheme="majorBidi" w:cstheme="majorBidi"/>
          <w:sz w:val="24"/>
          <w:szCs w:val="24"/>
          <w:lang w:val="id-ID"/>
        </w:rPr>
        <w:t xml:space="preserve">berpengaruh </w:t>
      </w:r>
      <w:r w:rsidRPr="00517AA1">
        <w:rPr>
          <w:rFonts w:asciiTheme="majorBidi" w:hAnsiTheme="majorBidi" w:cstheme="majorBidi"/>
          <w:sz w:val="24"/>
          <w:szCs w:val="24"/>
        </w:rPr>
        <w:t>terhadap prestasi belajar siswa?</w:t>
      </w:r>
    </w:p>
    <w:p w:rsidR="00517AA1" w:rsidRPr="00517AA1" w:rsidRDefault="00517AA1" w:rsidP="002931E5">
      <w:pPr>
        <w:pStyle w:val="ListParagraph"/>
        <w:numPr>
          <w:ilvl w:val="0"/>
          <w:numId w:val="11"/>
        </w:numPr>
        <w:tabs>
          <w:tab w:val="left" w:pos="567"/>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Apakah kemandirian belajar </w:t>
      </w:r>
      <w:r w:rsidR="0057187C">
        <w:rPr>
          <w:rFonts w:asciiTheme="majorBidi" w:hAnsiTheme="majorBidi" w:cstheme="majorBidi"/>
          <w:sz w:val="24"/>
          <w:szCs w:val="24"/>
          <w:lang w:val="id-ID"/>
        </w:rPr>
        <w:t xml:space="preserve">berpengaruh </w:t>
      </w:r>
      <w:r w:rsidRPr="00517AA1">
        <w:rPr>
          <w:rFonts w:asciiTheme="majorBidi" w:hAnsiTheme="majorBidi" w:cstheme="majorBidi"/>
          <w:sz w:val="24"/>
          <w:szCs w:val="24"/>
        </w:rPr>
        <w:t>terhadap prestasi belajar siswa?</w:t>
      </w:r>
    </w:p>
    <w:p w:rsidR="00517AA1" w:rsidRPr="00517AA1" w:rsidRDefault="00517AA1" w:rsidP="002931E5">
      <w:pPr>
        <w:pStyle w:val="ListParagraph"/>
        <w:numPr>
          <w:ilvl w:val="0"/>
          <w:numId w:val="11"/>
        </w:numPr>
        <w:tabs>
          <w:tab w:val="left" w:pos="567"/>
          <w:tab w:val="left" w:pos="1843"/>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Apakah fasilitas belajar </w:t>
      </w:r>
      <w:r w:rsidR="0057187C">
        <w:rPr>
          <w:rFonts w:asciiTheme="majorBidi" w:hAnsiTheme="majorBidi" w:cstheme="majorBidi"/>
          <w:sz w:val="24"/>
          <w:szCs w:val="24"/>
          <w:lang w:val="id-ID"/>
        </w:rPr>
        <w:t xml:space="preserve">berpengaruh </w:t>
      </w:r>
      <w:r w:rsidRPr="00517AA1">
        <w:rPr>
          <w:rFonts w:asciiTheme="majorBidi" w:hAnsiTheme="majorBidi" w:cstheme="majorBidi"/>
          <w:sz w:val="24"/>
          <w:szCs w:val="24"/>
        </w:rPr>
        <w:t>terhadap prestasi belajar siswa?</w:t>
      </w:r>
    </w:p>
    <w:p w:rsidR="00517AA1" w:rsidRPr="00517AA1" w:rsidRDefault="00517AA1" w:rsidP="00657147">
      <w:pPr>
        <w:pStyle w:val="ListParagraph"/>
        <w:numPr>
          <w:ilvl w:val="0"/>
          <w:numId w:val="11"/>
        </w:numPr>
        <w:tabs>
          <w:tab w:val="left" w:pos="567"/>
          <w:tab w:val="left" w:pos="1843"/>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Apakah perhatian  orang tua </w:t>
      </w:r>
      <w:r w:rsidR="0057187C">
        <w:rPr>
          <w:rFonts w:asciiTheme="majorBidi" w:hAnsiTheme="majorBidi" w:cstheme="majorBidi"/>
          <w:sz w:val="24"/>
          <w:szCs w:val="24"/>
          <w:lang w:val="id-ID"/>
        </w:rPr>
        <w:t xml:space="preserve">berpengaruh </w:t>
      </w:r>
      <w:r w:rsidRPr="00517AA1">
        <w:rPr>
          <w:rFonts w:asciiTheme="majorBidi" w:hAnsiTheme="majorBidi" w:cstheme="majorBidi"/>
          <w:sz w:val="24"/>
          <w:szCs w:val="24"/>
        </w:rPr>
        <w:t>terhadap prestasi belajar siswa?</w:t>
      </w:r>
    </w:p>
    <w:p w:rsidR="00657147" w:rsidRDefault="00517AA1" w:rsidP="002931E5">
      <w:pPr>
        <w:pStyle w:val="ListParagraph"/>
        <w:numPr>
          <w:ilvl w:val="0"/>
          <w:numId w:val="11"/>
        </w:numPr>
        <w:tabs>
          <w:tab w:val="left" w:pos="567"/>
          <w:tab w:val="left" w:pos="1843"/>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Apakah lingkunan teman sebaya</w:t>
      </w:r>
      <w:r w:rsidR="0057187C">
        <w:rPr>
          <w:rFonts w:asciiTheme="majorBidi" w:hAnsiTheme="majorBidi" w:cstheme="majorBidi"/>
          <w:sz w:val="24"/>
          <w:szCs w:val="24"/>
          <w:lang w:val="id-ID"/>
        </w:rPr>
        <w:t xml:space="preserve"> berpengaruh </w:t>
      </w:r>
      <w:r w:rsidRPr="00517AA1">
        <w:rPr>
          <w:rFonts w:asciiTheme="majorBidi" w:hAnsiTheme="majorBidi" w:cstheme="majorBidi"/>
          <w:sz w:val="24"/>
          <w:szCs w:val="24"/>
        </w:rPr>
        <w:t xml:space="preserve"> terhadap prestasi belajar siswa?</w:t>
      </w:r>
    </w:p>
    <w:p w:rsidR="00B34BD3" w:rsidRPr="00657147" w:rsidRDefault="00657147" w:rsidP="00657147">
      <w:pPr>
        <w:rPr>
          <w:rFonts w:asciiTheme="majorBidi" w:eastAsia="Times New Roman" w:hAnsiTheme="majorBidi" w:cstheme="majorBidi"/>
          <w:sz w:val="24"/>
          <w:szCs w:val="24"/>
          <w:lang w:val="en-US"/>
        </w:rPr>
      </w:pPr>
      <w:r>
        <w:rPr>
          <w:rFonts w:asciiTheme="majorBidi" w:hAnsiTheme="majorBidi" w:cstheme="majorBidi"/>
          <w:sz w:val="24"/>
          <w:szCs w:val="24"/>
        </w:rPr>
        <w:br w:type="page"/>
      </w:r>
    </w:p>
    <w:p w:rsidR="00517AA1" w:rsidRPr="00AA09F9" w:rsidRDefault="00416414" w:rsidP="00CD1E0F">
      <w:pPr>
        <w:pStyle w:val="Heading2"/>
        <w:numPr>
          <w:ilvl w:val="0"/>
          <w:numId w:val="23"/>
        </w:numPr>
        <w:spacing w:before="0"/>
        <w:ind w:left="284" w:hanging="284"/>
      </w:pPr>
      <w:bookmarkStart w:id="23" w:name="_Toc93722746"/>
      <w:r w:rsidRPr="00AA09F9">
        <w:lastRenderedPageBreak/>
        <w:t>Batasan Masalah</w:t>
      </w:r>
      <w:bookmarkEnd w:id="23"/>
    </w:p>
    <w:p w:rsidR="00B34BD3" w:rsidRPr="00211952" w:rsidRDefault="00517AA1" w:rsidP="00211952">
      <w:pPr>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Kegiatan penelitian ini hanya di lakukan pada siswa kelas XII dalam lingkungan SMK </w:t>
      </w:r>
      <w:r w:rsidRPr="00517AA1">
        <w:rPr>
          <w:rFonts w:asciiTheme="majorBidi" w:hAnsiTheme="majorBidi" w:cstheme="majorBidi"/>
          <w:color w:val="000000"/>
          <w:sz w:val="24"/>
          <w:szCs w:val="24"/>
        </w:rPr>
        <w:t>Negeri  1 Sragen</w:t>
      </w:r>
      <w:r w:rsidRPr="00517AA1">
        <w:rPr>
          <w:rFonts w:asciiTheme="majorBidi" w:hAnsiTheme="majorBidi" w:cstheme="majorBidi"/>
          <w:b/>
          <w:bCs/>
          <w:color w:val="000000"/>
          <w:sz w:val="24"/>
          <w:szCs w:val="24"/>
        </w:rPr>
        <w:t xml:space="preserve">. </w:t>
      </w:r>
      <w:r w:rsidRPr="00517AA1">
        <w:rPr>
          <w:rFonts w:asciiTheme="majorBidi" w:hAnsiTheme="majorBidi" w:cstheme="majorBidi"/>
          <w:sz w:val="24"/>
          <w:szCs w:val="24"/>
        </w:rPr>
        <w:t>Berdasarkan latar belakang dan identifikasi masalah yang telah diuraikan, terdapat lebih dari satu faktor yang dapat memengaruhi Prestasi Belajar kelas XII SMK Negeri 1 Sragen, baik itu yang berasal dari diri siswa maupun dari luar diri siswa, maka diperlukan adanya pembatasan masalah sehingga peneliti lebih fokus dalam melakukan penelitian dan memecahkan permasalahan yang ada. Terdapat banyak faktor yang dapat memengaruhi prestasi belajar sehingga peneliti memfokuskan penelitian pada kemandirian, fasilitas belajar, perhatian orang tua dan lingkungan teman sebaya terhadap prestasi belajar siswa kelas XII  SMK Negeri 1 Sragen Tahun   Ajaran 2020/ 2021 supaya tidak terlalu luas dalam hal pembahasannya.</w:t>
      </w:r>
    </w:p>
    <w:p w:rsidR="00517AA1" w:rsidRPr="00AA09F9" w:rsidRDefault="00416414" w:rsidP="00CD1E0F">
      <w:pPr>
        <w:pStyle w:val="Heading2"/>
        <w:numPr>
          <w:ilvl w:val="0"/>
          <w:numId w:val="23"/>
        </w:numPr>
        <w:spacing w:before="0"/>
        <w:ind w:left="284" w:hanging="284"/>
      </w:pPr>
      <w:bookmarkStart w:id="24" w:name="_Toc93722747"/>
      <w:r w:rsidRPr="00AA09F9">
        <w:t>Tujuan Penelitian</w:t>
      </w:r>
      <w:bookmarkEnd w:id="24"/>
    </w:p>
    <w:p w:rsidR="00517AA1" w:rsidRPr="00517AA1" w:rsidRDefault="00517AA1" w:rsidP="00E0249C">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Berdasarkan latar belakang dan rumusan masalah yang ada, maka penelitian ini dilakukan dengan tujuan:</w:t>
      </w:r>
    </w:p>
    <w:p w:rsidR="00517AA1" w:rsidRPr="00517AA1" w:rsidRDefault="00517AA1" w:rsidP="00CD1E0F">
      <w:pPr>
        <w:pStyle w:val="ListParagraph"/>
        <w:numPr>
          <w:ilvl w:val="1"/>
          <w:numId w:val="9"/>
        </w:numPr>
        <w:tabs>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Untuk mengetahui pengaruh kemandirian belajar, fasilitas belajar, perhatian orang tua dan lingkungan teman sebaya terhadap prestasi belajar siswa SMK Negeri 1 Sragen.</w:t>
      </w:r>
    </w:p>
    <w:p w:rsidR="00517AA1" w:rsidRPr="00517AA1" w:rsidRDefault="00517AA1" w:rsidP="00CD1E0F">
      <w:pPr>
        <w:pStyle w:val="BodyText"/>
        <w:numPr>
          <w:ilvl w:val="1"/>
          <w:numId w:val="9"/>
        </w:numPr>
        <w:tabs>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Untuk mengetahui pengaruh kemandirian belajar terhadap prestasi belajar siswa SMK Negeri 1 Sragen.</w:t>
      </w:r>
    </w:p>
    <w:p w:rsidR="00517AA1" w:rsidRPr="00517AA1" w:rsidRDefault="00517AA1" w:rsidP="00CD1E0F">
      <w:pPr>
        <w:pStyle w:val="ListParagraph"/>
        <w:numPr>
          <w:ilvl w:val="1"/>
          <w:numId w:val="9"/>
        </w:numPr>
        <w:tabs>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Untuk mengetahui pengaruh fasilitas belajar terhadap prestasi belajar siswa SMK Negeri 1 Sragen.</w:t>
      </w:r>
    </w:p>
    <w:p w:rsidR="00517AA1" w:rsidRPr="00517AA1" w:rsidRDefault="00517AA1" w:rsidP="00CD1E0F">
      <w:pPr>
        <w:pStyle w:val="ListParagraph"/>
        <w:numPr>
          <w:ilvl w:val="1"/>
          <w:numId w:val="9"/>
        </w:numPr>
        <w:tabs>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lastRenderedPageBreak/>
        <w:t>Untuk mengetahui  pengaruh perhatian  orang tua terhadap prestasi belajar siswa SMK Negeri 1 Sragen.</w:t>
      </w:r>
    </w:p>
    <w:p w:rsidR="00B34BD3" w:rsidRPr="00211952" w:rsidRDefault="00517AA1" w:rsidP="00CD1E0F">
      <w:pPr>
        <w:pStyle w:val="ListParagraph"/>
        <w:numPr>
          <w:ilvl w:val="1"/>
          <w:numId w:val="9"/>
        </w:numPr>
        <w:tabs>
          <w:tab w:val="left" w:pos="8280"/>
          <w:tab w:val="left" w:pos="9090"/>
          <w:tab w:val="left" w:pos="9180"/>
        </w:tabs>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Untuk mengetahui pengaruh tempat tinggal terhadap prestasi belajar siswa SMK Negeri 1 Sragen.</w:t>
      </w:r>
    </w:p>
    <w:p w:rsidR="00517AA1" w:rsidRPr="00AA09F9" w:rsidRDefault="00416414" w:rsidP="00CD1E0F">
      <w:pPr>
        <w:pStyle w:val="Heading2"/>
        <w:numPr>
          <w:ilvl w:val="0"/>
          <w:numId w:val="23"/>
        </w:numPr>
        <w:spacing w:before="0"/>
        <w:ind w:left="284" w:hanging="284"/>
      </w:pPr>
      <w:bookmarkStart w:id="25" w:name="_Toc93722748"/>
      <w:r w:rsidRPr="00AA09F9">
        <w:t>Manfaat Penelitian</w:t>
      </w:r>
      <w:bookmarkEnd w:id="25"/>
    </w:p>
    <w:p w:rsidR="00517AA1" w:rsidRPr="00517AA1" w:rsidRDefault="00517AA1" w:rsidP="00E0249C">
      <w:pPr>
        <w:pStyle w:val="ListParagraph"/>
        <w:tabs>
          <w:tab w:val="left" w:pos="8280"/>
          <w:tab w:val="left" w:pos="9090"/>
          <w:tab w:val="left" w:pos="9180"/>
        </w:tabs>
        <w:spacing w:after="0" w:line="480" w:lineRule="auto"/>
        <w:ind w:left="284" w:right="240" w:firstLine="567"/>
        <w:jc w:val="both"/>
        <w:rPr>
          <w:rFonts w:asciiTheme="majorBidi" w:hAnsiTheme="majorBidi" w:cstheme="majorBidi"/>
          <w:sz w:val="24"/>
          <w:szCs w:val="24"/>
        </w:rPr>
      </w:pPr>
      <w:r w:rsidRPr="00517AA1">
        <w:rPr>
          <w:rFonts w:asciiTheme="majorBidi" w:hAnsiTheme="majorBidi" w:cstheme="majorBidi"/>
          <w:sz w:val="24"/>
          <w:szCs w:val="24"/>
        </w:rPr>
        <w:t>Penelitian ini diharapkan dapat bermanfaat baik secara teoritis maupun secara praktis sebagai berikut:</w:t>
      </w:r>
    </w:p>
    <w:p w:rsidR="00517AA1" w:rsidRPr="00517AA1" w:rsidRDefault="00517AA1" w:rsidP="00CD1E0F">
      <w:pPr>
        <w:pStyle w:val="ListParagraph"/>
        <w:numPr>
          <w:ilvl w:val="0"/>
          <w:numId w:val="12"/>
        </w:numPr>
        <w:spacing w:after="0" w:line="480" w:lineRule="auto"/>
        <w:ind w:left="567" w:right="3" w:hanging="283"/>
        <w:jc w:val="both"/>
        <w:rPr>
          <w:rFonts w:asciiTheme="majorBidi" w:hAnsiTheme="majorBidi" w:cstheme="majorBidi"/>
          <w:sz w:val="24"/>
          <w:szCs w:val="24"/>
        </w:rPr>
      </w:pPr>
      <w:r w:rsidRPr="00517AA1">
        <w:rPr>
          <w:rFonts w:asciiTheme="majorBidi" w:hAnsiTheme="majorBidi" w:cstheme="majorBidi"/>
          <w:sz w:val="24"/>
          <w:szCs w:val="24"/>
        </w:rPr>
        <w:t>Secara teori hasil penelitian ini dapat menjadi sumber pustaka dan referensi bagi pihak-pihak yang terkait dengan dunia pendidikan dalam mengambil kebijakan yang berhubungan dengan upaya peningkatan prestasi belajar siswa</w:t>
      </w:r>
    </w:p>
    <w:p w:rsidR="00517AA1" w:rsidRPr="00517AA1" w:rsidRDefault="00517AA1" w:rsidP="00CD1E0F">
      <w:pPr>
        <w:pStyle w:val="ListParagraph"/>
        <w:numPr>
          <w:ilvl w:val="0"/>
          <w:numId w:val="12"/>
        </w:numPr>
        <w:tabs>
          <w:tab w:val="left" w:pos="567"/>
        </w:tabs>
        <w:spacing w:after="0" w:line="480" w:lineRule="auto"/>
        <w:ind w:left="284" w:right="3" w:firstLine="0"/>
        <w:jc w:val="both"/>
        <w:rPr>
          <w:rFonts w:asciiTheme="majorBidi" w:hAnsiTheme="majorBidi" w:cstheme="majorBidi"/>
          <w:sz w:val="24"/>
          <w:szCs w:val="24"/>
        </w:rPr>
      </w:pPr>
      <w:r w:rsidRPr="00517AA1">
        <w:rPr>
          <w:rFonts w:asciiTheme="majorBidi" w:hAnsiTheme="majorBidi" w:cstheme="majorBidi"/>
          <w:sz w:val="24"/>
          <w:szCs w:val="24"/>
        </w:rPr>
        <w:t xml:space="preserve">Secara Praktis </w:t>
      </w:r>
    </w:p>
    <w:p w:rsidR="00517AA1" w:rsidRPr="00517AA1" w:rsidRDefault="00517AA1" w:rsidP="00CD1E0F">
      <w:pPr>
        <w:numPr>
          <w:ilvl w:val="1"/>
          <w:numId w:val="13"/>
        </w:numPr>
        <w:tabs>
          <w:tab w:val="left" w:pos="851"/>
        </w:tabs>
        <w:spacing w:after="0" w:line="480" w:lineRule="auto"/>
        <w:ind w:left="284" w:right="3" w:firstLine="283"/>
        <w:jc w:val="both"/>
        <w:rPr>
          <w:rFonts w:asciiTheme="majorBidi" w:hAnsiTheme="majorBidi" w:cstheme="majorBidi"/>
          <w:sz w:val="24"/>
          <w:szCs w:val="24"/>
        </w:rPr>
      </w:pPr>
      <w:r w:rsidRPr="00517AA1">
        <w:rPr>
          <w:rFonts w:asciiTheme="majorBidi" w:hAnsiTheme="majorBidi" w:cstheme="majorBidi"/>
          <w:sz w:val="24"/>
          <w:szCs w:val="24"/>
        </w:rPr>
        <w:t xml:space="preserve"> Bagi Siswa</w:t>
      </w:r>
    </w:p>
    <w:p w:rsidR="00517AA1" w:rsidRPr="00517AA1" w:rsidRDefault="00517AA1" w:rsidP="00E0249C">
      <w:pPr>
        <w:tabs>
          <w:tab w:val="left" w:pos="8280"/>
          <w:tab w:val="left" w:pos="9090"/>
          <w:tab w:val="left" w:pos="9180"/>
        </w:tabs>
        <w:spacing w:after="0" w:line="480" w:lineRule="auto"/>
        <w:ind w:left="993" w:right="3"/>
        <w:jc w:val="both"/>
        <w:rPr>
          <w:rFonts w:asciiTheme="majorBidi" w:hAnsiTheme="majorBidi" w:cstheme="majorBidi"/>
          <w:sz w:val="24"/>
          <w:szCs w:val="24"/>
        </w:rPr>
      </w:pPr>
      <w:r w:rsidRPr="00517AA1">
        <w:rPr>
          <w:rFonts w:asciiTheme="majorBidi" w:hAnsiTheme="majorBidi" w:cstheme="majorBidi"/>
          <w:sz w:val="24"/>
          <w:szCs w:val="24"/>
        </w:rPr>
        <w:t>Siswa diharapkan dapat meningkatkan Kemandirian Belajar guna tercapainya prestasi belajar yang baik.</w:t>
      </w:r>
    </w:p>
    <w:p w:rsidR="00517AA1" w:rsidRPr="00517AA1" w:rsidRDefault="00517AA1" w:rsidP="00E0249C">
      <w:pPr>
        <w:tabs>
          <w:tab w:val="left" w:pos="8280"/>
          <w:tab w:val="left" w:pos="9090"/>
          <w:tab w:val="left" w:pos="9180"/>
        </w:tabs>
        <w:spacing w:after="0" w:line="480" w:lineRule="auto"/>
        <w:ind w:left="284" w:right="3" w:firstLine="283"/>
        <w:jc w:val="both"/>
        <w:rPr>
          <w:rFonts w:asciiTheme="majorBidi" w:hAnsiTheme="majorBidi" w:cstheme="majorBidi"/>
          <w:sz w:val="24"/>
          <w:szCs w:val="24"/>
        </w:rPr>
      </w:pPr>
      <w:r w:rsidRPr="00517AA1">
        <w:rPr>
          <w:rFonts w:asciiTheme="majorBidi" w:hAnsiTheme="majorBidi" w:cstheme="majorBidi"/>
          <w:sz w:val="24"/>
          <w:szCs w:val="24"/>
        </w:rPr>
        <w:t xml:space="preserve">b. Bagi Guru </w:t>
      </w:r>
    </w:p>
    <w:p w:rsidR="00517AA1" w:rsidRPr="00517AA1" w:rsidRDefault="00517AA1" w:rsidP="00E0249C">
      <w:pPr>
        <w:pStyle w:val="ListParagraph"/>
        <w:tabs>
          <w:tab w:val="left" w:pos="8280"/>
          <w:tab w:val="left" w:pos="9090"/>
          <w:tab w:val="left" w:pos="9180"/>
        </w:tabs>
        <w:spacing w:after="0" w:line="480" w:lineRule="auto"/>
        <w:ind w:left="1134"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1) Sebagai sumber informasi mengenai kondisi prestasi belajar di wilayah sekitar. </w:t>
      </w:r>
    </w:p>
    <w:p w:rsidR="00517AA1" w:rsidRPr="00517AA1" w:rsidRDefault="00517AA1" w:rsidP="00E0249C">
      <w:pPr>
        <w:pStyle w:val="ListParagraph"/>
        <w:tabs>
          <w:tab w:val="left" w:pos="8280"/>
          <w:tab w:val="left" w:pos="9090"/>
          <w:tab w:val="left" w:pos="9180"/>
        </w:tabs>
        <w:spacing w:after="0" w:line="480" w:lineRule="auto"/>
        <w:ind w:left="1134" w:right="3" w:hanging="283"/>
        <w:jc w:val="both"/>
        <w:rPr>
          <w:rFonts w:asciiTheme="majorBidi" w:hAnsiTheme="majorBidi" w:cstheme="majorBidi"/>
          <w:sz w:val="24"/>
          <w:szCs w:val="24"/>
        </w:rPr>
      </w:pPr>
      <w:r w:rsidRPr="00517AA1">
        <w:rPr>
          <w:rFonts w:asciiTheme="majorBidi" w:hAnsiTheme="majorBidi" w:cstheme="majorBidi"/>
          <w:sz w:val="24"/>
          <w:szCs w:val="24"/>
        </w:rPr>
        <w:t xml:space="preserve">2) Sebagai bahan pertimbangan untuk menentukan kebijakan dalam upaya meningkatkan prestasi belajar siswa di wilayah sekitar. </w:t>
      </w:r>
    </w:p>
    <w:p w:rsidR="00517AA1" w:rsidRPr="00517AA1" w:rsidRDefault="00517AA1" w:rsidP="00E0249C">
      <w:pPr>
        <w:pStyle w:val="ListParagraph"/>
        <w:tabs>
          <w:tab w:val="left" w:pos="8280"/>
          <w:tab w:val="left" w:pos="9090"/>
          <w:tab w:val="left" w:pos="9180"/>
        </w:tabs>
        <w:spacing w:after="0" w:line="480" w:lineRule="auto"/>
        <w:ind w:left="851" w:right="3" w:hanging="284"/>
        <w:jc w:val="both"/>
        <w:rPr>
          <w:rFonts w:asciiTheme="majorBidi" w:hAnsiTheme="majorBidi" w:cstheme="majorBidi"/>
          <w:sz w:val="24"/>
          <w:szCs w:val="24"/>
        </w:rPr>
      </w:pPr>
      <w:r w:rsidRPr="00517AA1">
        <w:rPr>
          <w:rFonts w:asciiTheme="majorBidi" w:hAnsiTheme="majorBidi" w:cstheme="majorBidi"/>
          <w:sz w:val="24"/>
          <w:szCs w:val="24"/>
        </w:rPr>
        <w:t xml:space="preserve">c. Bagi Orang Tua, penelitian ini diharapkan dapat memberikan dorongan bagi orang tua untuk memperhatikan, memberi fasilitas dan mengontrol </w:t>
      </w:r>
      <w:r w:rsidRPr="00517AA1">
        <w:rPr>
          <w:rFonts w:asciiTheme="majorBidi" w:hAnsiTheme="majorBidi" w:cstheme="majorBidi"/>
          <w:sz w:val="24"/>
          <w:szCs w:val="24"/>
        </w:rPr>
        <w:lastRenderedPageBreak/>
        <w:t>lingkungan teman sebaya anak-anaknya sehingga turut membantunya meningkatkan Prestasi Belajar.</w:t>
      </w:r>
    </w:p>
    <w:p w:rsidR="00517AA1" w:rsidRPr="00517AA1" w:rsidRDefault="00517AA1" w:rsidP="00E0249C">
      <w:pPr>
        <w:pStyle w:val="ListParagraph"/>
        <w:tabs>
          <w:tab w:val="left" w:pos="8280"/>
          <w:tab w:val="left" w:pos="9090"/>
          <w:tab w:val="left" w:pos="9180"/>
        </w:tabs>
        <w:spacing w:after="0" w:line="480" w:lineRule="auto"/>
        <w:ind w:left="851" w:right="3" w:hanging="284"/>
        <w:jc w:val="both"/>
        <w:rPr>
          <w:rFonts w:asciiTheme="majorBidi" w:hAnsiTheme="majorBidi" w:cstheme="majorBidi"/>
          <w:sz w:val="24"/>
          <w:szCs w:val="24"/>
        </w:rPr>
      </w:pPr>
      <w:r w:rsidRPr="00517AA1">
        <w:rPr>
          <w:rFonts w:asciiTheme="majorBidi" w:hAnsiTheme="majorBidi" w:cstheme="majorBidi"/>
          <w:sz w:val="24"/>
          <w:szCs w:val="24"/>
        </w:rPr>
        <w:t xml:space="preserve">d. Bagi Peneliti Selanjutnya. </w:t>
      </w:r>
    </w:p>
    <w:p w:rsidR="00517AA1" w:rsidRPr="00517AA1" w:rsidRDefault="00517AA1" w:rsidP="00E0249C">
      <w:pPr>
        <w:pStyle w:val="ListParagraph"/>
        <w:tabs>
          <w:tab w:val="left" w:pos="851"/>
          <w:tab w:val="left" w:pos="8280"/>
          <w:tab w:val="left" w:pos="9090"/>
          <w:tab w:val="left" w:pos="9180"/>
        </w:tabs>
        <w:spacing w:after="0" w:line="480" w:lineRule="auto"/>
        <w:ind w:left="993" w:right="3" w:hanging="142"/>
        <w:jc w:val="both"/>
        <w:rPr>
          <w:rFonts w:asciiTheme="majorBidi" w:hAnsiTheme="majorBidi" w:cstheme="majorBidi"/>
          <w:sz w:val="24"/>
          <w:szCs w:val="24"/>
        </w:rPr>
      </w:pPr>
      <w:r w:rsidRPr="00517AA1">
        <w:rPr>
          <w:rFonts w:asciiTheme="majorBidi" w:hAnsiTheme="majorBidi" w:cstheme="majorBidi"/>
          <w:sz w:val="24"/>
          <w:szCs w:val="24"/>
        </w:rPr>
        <w:t xml:space="preserve">1) Memberikan pemahaman tentang faktor-faktor yang berpengaruh terhadap prestasi belajar siswa secara teoritis. </w:t>
      </w:r>
    </w:p>
    <w:p w:rsidR="00517AA1" w:rsidRPr="00517AA1" w:rsidRDefault="00517AA1" w:rsidP="00E0249C">
      <w:pPr>
        <w:pStyle w:val="ListParagraph"/>
        <w:tabs>
          <w:tab w:val="left" w:pos="851"/>
          <w:tab w:val="left" w:pos="8280"/>
          <w:tab w:val="left" w:pos="9090"/>
          <w:tab w:val="left" w:pos="9180"/>
        </w:tabs>
        <w:spacing w:after="0" w:line="480" w:lineRule="auto"/>
        <w:ind w:left="993" w:right="3" w:hanging="142"/>
        <w:jc w:val="both"/>
        <w:rPr>
          <w:rFonts w:asciiTheme="majorBidi" w:hAnsiTheme="majorBidi" w:cstheme="majorBidi"/>
          <w:sz w:val="24"/>
          <w:szCs w:val="24"/>
        </w:rPr>
      </w:pPr>
      <w:r w:rsidRPr="00517AA1">
        <w:rPr>
          <w:rFonts w:asciiTheme="majorBidi" w:hAnsiTheme="majorBidi" w:cstheme="majorBidi"/>
          <w:sz w:val="24"/>
          <w:szCs w:val="24"/>
        </w:rPr>
        <w:t>2) Penelitian ini dapat menjadi acuan untuk kegiatan penelitian selanjutnya</w:t>
      </w:r>
    </w:p>
    <w:p w:rsidR="00517AA1" w:rsidRPr="00517AA1" w:rsidRDefault="00517AA1" w:rsidP="00517AA1">
      <w:pPr>
        <w:spacing w:after="0" w:line="480" w:lineRule="auto"/>
        <w:jc w:val="both"/>
        <w:rPr>
          <w:rFonts w:asciiTheme="majorBidi" w:hAnsiTheme="majorBidi" w:cstheme="majorBidi"/>
          <w:b/>
          <w:bCs/>
          <w:sz w:val="24"/>
          <w:szCs w:val="24"/>
        </w:rPr>
      </w:pPr>
      <w:r w:rsidRPr="00517AA1">
        <w:rPr>
          <w:rFonts w:asciiTheme="majorBidi" w:hAnsiTheme="majorBidi" w:cstheme="majorBidi"/>
          <w:b/>
          <w:bCs/>
          <w:sz w:val="24"/>
          <w:szCs w:val="24"/>
        </w:rPr>
        <w:br w:type="page"/>
      </w:r>
    </w:p>
    <w:p w:rsidR="00484F01" w:rsidRDefault="00484F01" w:rsidP="00B86FDA">
      <w:pPr>
        <w:pStyle w:val="Heading1"/>
        <w:spacing w:before="0"/>
        <w:ind w:left="0" w:firstLine="0"/>
        <w:jc w:val="center"/>
        <w:sectPr w:rsidR="00484F01" w:rsidSect="00484F01">
          <w:headerReference w:type="default" r:id="rId14"/>
          <w:footerReference w:type="default" r:id="rId15"/>
          <w:pgSz w:w="11907" w:h="16839" w:code="9"/>
          <w:pgMar w:top="2268" w:right="1701" w:bottom="1701" w:left="2268" w:header="720" w:footer="720" w:gutter="0"/>
          <w:pgNumType w:start="1"/>
          <w:cols w:space="720"/>
          <w:titlePg/>
          <w:docGrid w:linePitch="360"/>
        </w:sectPr>
      </w:pPr>
      <w:bookmarkStart w:id="26" w:name="_Toc86905389"/>
      <w:bookmarkStart w:id="27" w:name="_Toc86905565"/>
      <w:bookmarkStart w:id="28" w:name="_Toc86905815"/>
      <w:bookmarkStart w:id="29" w:name="_Toc89005863"/>
      <w:bookmarkStart w:id="30" w:name="_Toc93722749"/>
    </w:p>
    <w:p w:rsidR="00517AA1" w:rsidRPr="00517AA1" w:rsidRDefault="00517AA1" w:rsidP="00B86FDA">
      <w:pPr>
        <w:pStyle w:val="Heading1"/>
        <w:spacing w:before="0"/>
        <w:ind w:left="0" w:firstLine="0"/>
        <w:jc w:val="center"/>
      </w:pPr>
      <w:r w:rsidRPr="00517AA1">
        <w:lastRenderedPageBreak/>
        <w:t>BAB II</w:t>
      </w:r>
      <w:bookmarkEnd w:id="26"/>
      <w:bookmarkEnd w:id="27"/>
      <w:bookmarkEnd w:id="28"/>
      <w:bookmarkEnd w:id="29"/>
      <w:bookmarkEnd w:id="30"/>
    </w:p>
    <w:p w:rsidR="00517AA1" w:rsidRPr="00517AA1" w:rsidRDefault="00517AA1" w:rsidP="00B86FDA">
      <w:pPr>
        <w:pStyle w:val="Heading1"/>
        <w:spacing w:before="0"/>
        <w:ind w:left="0" w:firstLine="0"/>
        <w:jc w:val="center"/>
      </w:pPr>
      <w:bookmarkStart w:id="31" w:name="_Toc86442794"/>
      <w:bookmarkStart w:id="32" w:name="_Toc93722750"/>
      <w:r w:rsidRPr="00517AA1">
        <w:t>TINJAUAN PUSTAKA</w:t>
      </w:r>
      <w:bookmarkEnd w:id="31"/>
      <w:bookmarkEnd w:id="32"/>
    </w:p>
    <w:p w:rsidR="00182EFD" w:rsidRPr="00182EFD" w:rsidRDefault="00DE3CCE" w:rsidP="00CD1E0F">
      <w:pPr>
        <w:pStyle w:val="Heading2"/>
        <w:numPr>
          <w:ilvl w:val="0"/>
          <w:numId w:val="25"/>
        </w:numPr>
        <w:spacing w:before="0"/>
        <w:ind w:left="426" w:hanging="426"/>
      </w:pPr>
      <w:bookmarkStart w:id="33" w:name="_Toc93722751"/>
      <w:r>
        <w:rPr>
          <w:lang w:val="id-ID"/>
        </w:rPr>
        <w:t>Deskripsi</w:t>
      </w:r>
      <w:r w:rsidR="00517AA1" w:rsidRPr="00517AA1">
        <w:t xml:space="preserve"> Teori</w:t>
      </w:r>
      <w:bookmarkEnd w:id="33"/>
    </w:p>
    <w:p w:rsidR="00517AA1" w:rsidRPr="00182EFD" w:rsidRDefault="00517AA1" w:rsidP="00CD1E0F">
      <w:pPr>
        <w:pStyle w:val="Heading3"/>
        <w:numPr>
          <w:ilvl w:val="0"/>
          <w:numId w:val="26"/>
        </w:numPr>
        <w:spacing w:before="0"/>
        <w:ind w:left="709" w:hanging="283"/>
        <w:rPr>
          <w:rFonts w:asciiTheme="majorBidi" w:hAnsiTheme="majorBidi"/>
          <w:b w:val="0"/>
          <w:bCs w:val="0"/>
          <w:color w:val="auto"/>
          <w:sz w:val="24"/>
          <w:szCs w:val="24"/>
          <w:lang w:val="id-ID"/>
        </w:rPr>
      </w:pPr>
      <w:bookmarkStart w:id="34" w:name="_Toc93722752"/>
      <w:r w:rsidRPr="00182EFD">
        <w:rPr>
          <w:rFonts w:asciiTheme="majorBidi" w:hAnsiTheme="majorBidi"/>
          <w:b w:val="0"/>
          <w:bCs w:val="0"/>
          <w:color w:val="auto"/>
          <w:sz w:val="24"/>
          <w:szCs w:val="24"/>
        </w:rPr>
        <w:t>Prestasi Belajar</w:t>
      </w:r>
      <w:bookmarkEnd w:id="34"/>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Kegiatan belajar merupakan aktivitas yang dilakukan oleh seseorang baik sebagai individu atau bagian dari suatu kelompok. 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merupakan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perubahan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tingkah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laku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sudut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pandang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seseorang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pengalaman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dialaminya.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termasuk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kebutuhan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manusia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bisa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ditinggalkan. Belajar tidak hanya sekedar membaca, menulis, 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berhitung di sekolah, namun belajar mencakup setiap aktivitas 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 manusia,</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kapan</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pun</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dimana pun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berada.</w:t>
      </w:r>
    </w:p>
    <w:p w:rsidR="00517AA1" w:rsidRPr="00517AA1" w:rsidRDefault="00517AA1" w:rsidP="001A6324">
      <w:pPr>
        <w:pStyle w:val="BodyText"/>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Belajar menurut W. S. Winkel (2009: 59) </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merupakan 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aktivitas/psikis, yang berlangsung dalam interaksi aktif 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lingkungannya yang menghasilkan sejumlah perubahan 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pengetahuan-pengetahuan,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keterampilan,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nilai,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sikap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bersifat</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konstan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menetap.</w:t>
      </w:r>
    </w:p>
    <w:p w:rsidR="00517AA1" w:rsidRPr="00517AA1" w:rsidRDefault="00517AA1" w:rsidP="001A6324">
      <w:pPr>
        <w:pStyle w:val="BodyText"/>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Pendapat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senada juga disampaikan (Slameto, 2013: 2)</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yaitu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proses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usaha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seseorang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memperoleh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perubahan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tingkah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laku</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baru secara keseluruhan, sebagai hasil pengalamannya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sendiri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interaksi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 xml:space="preserve">lingkungannya. Prestasi belajar menurut  Sudjana (2011:3) pada hakikatnya merupakan perubahan tingkah laku yang diperlihatkan oleh </w:t>
      </w:r>
      <w:r w:rsidRPr="00517AA1">
        <w:rPr>
          <w:rFonts w:asciiTheme="majorBidi" w:hAnsiTheme="majorBidi" w:cstheme="majorBidi"/>
          <w:sz w:val="24"/>
          <w:szCs w:val="24"/>
        </w:rPr>
        <w:lastRenderedPageBreak/>
        <w:t>siswa setelah mereka menempuh pengalaman belajarnya (proses belajar mengajar).</w:t>
      </w:r>
    </w:p>
    <w:p w:rsidR="00517AA1" w:rsidRPr="00517AA1" w:rsidRDefault="00517AA1" w:rsidP="001A6324">
      <w:pPr>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Indikator yang menyatakan bahwa pendidikan dapat dikatakan berhasil adalah dengan melihat prestasi belajar siswa. Menurut Tohirin (2014: 151), “prestasi belajar diperoleh dari apa yang telah dicapai oleh siswa setelah siswa melakukan kegiatan belajar”. Prestasi belajar siswa dapat menunjukkan sejauh mana tingkat penguasaan siswa terhadap seluruh mata pelajaran yang telah ditempuh. Dengan demikian, pendidikan dapat dikatakan berhasil apabila prestasi belajar siswa baik. </w:t>
      </w:r>
    </w:p>
    <w:p w:rsidR="00517AA1" w:rsidRPr="00517AA1" w:rsidRDefault="00517AA1" w:rsidP="001A6324">
      <w:pPr>
        <w:pStyle w:val="ListParagraph"/>
        <w:tabs>
          <w:tab w:val="left" w:pos="8280"/>
          <w:tab w:val="left" w:pos="9090"/>
          <w:tab w:val="left" w:pos="9180"/>
        </w:tabs>
        <w:spacing w:after="0" w:line="480" w:lineRule="auto"/>
        <w:ind w:left="851" w:firstLine="567"/>
        <w:jc w:val="both"/>
        <w:rPr>
          <w:rFonts w:asciiTheme="majorBidi" w:hAnsiTheme="majorBidi" w:cstheme="majorBidi"/>
          <w:sz w:val="24"/>
          <w:szCs w:val="24"/>
        </w:rPr>
      </w:pPr>
      <w:r w:rsidRPr="00517AA1">
        <w:rPr>
          <w:rFonts w:asciiTheme="majorBidi" w:hAnsiTheme="majorBidi" w:cstheme="majorBidi"/>
          <w:sz w:val="24"/>
          <w:szCs w:val="24"/>
        </w:rPr>
        <w:t>Faktor-faktor yang Memengaruhi Prestasi Belajar , menurut Slameto (2013: 54) faktor yang memengaruhi prestasi belajar dapat diklasifikasikan menjadi dua, yaitu faktor intern dan faktor ekstern.</w:t>
      </w:r>
    </w:p>
    <w:p w:rsidR="00517AA1" w:rsidRPr="00517AA1" w:rsidRDefault="00517AA1" w:rsidP="00CD1E0F">
      <w:pPr>
        <w:pStyle w:val="ListParagraph"/>
        <w:numPr>
          <w:ilvl w:val="0"/>
          <w:numId w:val="22"/>
        </w:numPr>
        <w:tabs>
          <w:tab w:val="left" w:pos="1134"/>
        </w:tabs>
        <w:spacing w:after="0" w:line="480" w:lineRule="auto"/>
        <w:ind w:left="1134" w:right="240"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Faktor-faktor intern atau yang berasal dari dalam diri individu yang sedang belajar. Faktor ini digolongkan menjadi tiga faktor, yaitu sebagai berikut:</w:t>
      </w:r>
    </w:p>
    <w:p w:rsidR="00517AA1" w:rsidRPr="00517AA1" w:rsidRDefault="00517AA1" w:rsidP="00CD1E0F">
      <w:pPr>
        <w:pStyle w:val="ListParagraph"/>
        <w:numPr>
          <w:ilvl w:val="0"/>
          <w:numId w:val="17"/>
        </w:numPr>
        <w:tabs>
          <w:tab w:val="left" w:pos="1134"/>
        </w:tabs>
        <w:spacing w:after="0" w:line="480" w:lineRule="auto"/>
        <w:ind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Faktor Jasmaniah</w:t>
      </w:r>
    </w:p>
    <w:p w:rsidR="00517AA1" w:rsidRPr="00517AA1" w:rsidRDefault="00517AA1" w:rsidP="001A6324">
      <w:pPr>
        <w:tabs>
          <w:tab w:val="left" w:pos="8280"/>
          <w:tab w:val="left" w:pos="9090"/>
          <w:tab w:val="left" w:pos="9180"/>
        </w:tabs>
        <w:spacing w:after="0" w:line="480" w:lineRule="auto"/>
        <w:ind w:left="1418" w:right="240"/>
        <w:jc w:val="both"/>
        <w:rPr>
          <w:rFonts w:asciiTheme="majorBidi" w:hAnsiTheme="majorBidi" w:cstheme="majorBidi"/>
          <w:sz w:val="24"/>
          <w:szCs w:val="24"/>
        </w:rPr>
      </w:pPr>
      <w:r w:rsidRPr="00517AA1">
        <w:rPr>
          <w:rFonts w:asciiTheme="majorBidi" w:hAnsiTheme="majorBidi" w:cstheme="majorBidi"/>
          <w:sz w:val="24"/>
          <w:szCs w:val="24"/>
        </w:rPr>
        <w:t>Faktor jasmaniah terdiri dari dua faktor yaitu:</w:t>
      </w:r>
    </w:p>
    <w:p w:rsidR="00517AA1" w:rsidRPr="00517AA1" w:rsidRDefault="00517AA1" w:rsidP="00CD1E0F">
      <w:pPr>
        <w:pStyle w:val="ListParagraph"/>
        <w:numPr>
          <w:ilvl w:val="0"/>
          <w:numId w:val="18"/>
        </w:numPr>
        <w:tabs>
          <w:tab w:val="left" w:pos="1843"/>
        </w:tabs>
        <w:spacing w:after="0" w:line="480" w:lineRule="auto"/>
        <w:ind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Faktor kesehatan</w:t>
      </w:r>
    </w:p>
    <w:p w:rsidR="00517AA1" w:rsidRDefault="00517AA1" w:rsidP="001A6324">
      <w:pPr>
        <w:tabs>
          <w:tab w:val="left" w:pos="3240"/>
          <w:tab w:val="left" w:pos="3510"/>
          <w:tab w:val="left" w:pos="3690"/>
          <w:tab w:val="left" w:pos="8280"/>
          <w:tab w:val="left" w:pos="9090"/>
          <w:tab w:val="left" w:pos="9180"/>
        </w:tabs>
        <w:spacing w:after="0" w:line="480" w:lineRule="auto"/>
        <w:ind w:left="1843" w:right="240" w:firstLine="567"/>
        <w:jc w:val="both"/>
        <w:rPr>
          <w:rFonts w:asciiTheme="majorBidi" w:hAnsiTheme="majorBidi" w:cstheme="majorBidi"/>
          <w:sz w:val="24"/>
          <w:szCs w:val="24"/>
        </w:rPr>
      </w:pPr>
      <w:r w:rsidRPr="00517AA1">
        <w:rPr>
          <w:rFonts w:asciiTheme="majorBidi" w:hAnsiTheme="majorBidi" w:cstheme="majorBidi"/>
          <w:sz w:val="24"/>
          <w:szCs w:val="24"/>
        </w:rPr>
        <w:t>Proses belajar seseorang akan terganggu jika kesehatan seseorang kurang mendukung. Agar seseorang dapat belajar dengan baik haruslah mengusahakan kesehatan badannya tetap terjaga.</w:t>
      </w:r>
    </w:p>
    <w:p w:rsidR="00045EAD" w:rsidRPr="00517AA1" w:rsidRDefault="00045EAD" w:rsidP="001A6324">
      <w:pPr>
        <w:tabs>
          <w:tab w:val="left" w:pos="3240"/>
          <w:tab w:val="left" w:pos="3510"/>
          <w:tab w:val="left" w:pos="3690"/>
          <w:tab w:val="left" w:pos="8280"/>
          <w:tab w:val="left" w:pos="9090"/>
          <w:tab w:val="left" w:pos="9180"/>
        </w:tabs>
        <w:spacing w:after="0" w:line="480" w:lineRule="auto"/>
        <w:ind w:left="1843" w:right="240" w:firstLine="567"/>
        <w:jc w:val="both"/>
        <w:rPr>
          <w:rFonts w:asciiTheme="majorBidi" w:hAnsiTheme="majorBidi" w:cstheme="majorBidi"/>
          <w:sz w:val="24"/>
          <w:szCs w:val="24"/>
        </w:rPr>
      </w:pPr>
    </w:p>
    <w:p w:rsidR="00517AA1" w:rsidRPr="00517AA1" w:rsidRDefault="00517AA1" w:rsidP="00CD1E0F">
      <w:pPr>
        <w:pStyle w:val="ListParagraph"/>
        <w:numPr>
          <w:ilvl w:val="0"/>
          <w:numId w:val="18"/>
        </w:numPr>
        <w:spacing w:after="0" w:line="480" w:lineRule="auto"/>
        <w:ind w:right="240"/>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Cacat tubuh</w:t>
      </w:r>
    </w:p>
    <w:p w:rsidR="00517AA1" w:rsidRPr="00517AA1" w:rsidRDefault="00517AA1" w:rsidP="001A6324">
      <w:pPr>
        <w:tabs>
          <w:tab w:val="left" w:pos="3510"/>
          <w:tab w:val="left" w:pos="3690"/>
          <w:tab w:val="left" w:pos="8280"/>
          <w:tab w:val="left" w:pos="9090"/>
          <w:tab w:val="left" w:pos="9180"/>
        </w:tabs>
        <w:spacing w:after="0" w:line="480" w:lineRule="auto"/>
        <w:ind w:left="1843" w:right="3" w:firstLine="567"/>
        <w:jc w:val="both"/>
        <w:rPr>
          <w:rFonts w:asciiTheme="majorBidi" w:hAnsiTheme="majorBidi" w:cstheme="majorBidi"/>
          <w:sz w:val="24"/>
          <w:szCs w:val="24"/>
        </w:rPr>
      </w:pPr>
      <w:r w:rsidRPr="00517AA1">
        <w:rPr>
          <w:rFonts w:asciiTheme="majorBidi" w:hAnsiTheme="majorBidi" w:cstheme="majorBidi"/>
          <w:sz w:val="24"/>
          <w:szCs w:val="24"/>
        </w:rPr>
        <w:t>Keadaan cacat tubuh juga memengaruhi belajar. Siswa yang mengalami cacat tubuh maka belajarnya juga terganggu. Jika hal ini terjadi sebaiknya ia belajar pada lembaga pendidikan khusus atau diusahakan alat bantu untuk menghindari atau mengurangi pengaruh dari kecacatannya itu.</w:t>
      </w:r>
    </w:p>
    <w:p w:rsidR="00517AA1" w:rsidRPr="00517AA1" w:rsidRDefault="00517AA1" w:rsidP="00CD1E0F">
      <w:pPr>
        <w:pStyle w:val="ListParagraph"/>
        <w:numPr>
          <w:ilvl w:val="0"/>
          <w:numId w:val="17"/>
        </w:numPr>
        <w:spacing w:after="0" w:line="480" w:lineRule="auto"/>
        <w:ind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Faktor Psikologis</w:t>
      </w:r>
    </w:p>
    <w:p w:rsidR="00517AA1" w:rsidRPr="00517AA1" w:rsidRDefault="00517AA1" w:rsidP="001A6324">
      <w:pPr>
        <w:tabs>
          <w:tab w:val="left" w:pos="8280"/>
          <w:tab w:val="left" w:pos="9090"/>
          <w:tab w:val="left" w:pos="9180"/>
        </w:tabs>
        <w:spacing w:after="0" w:line="480" w:lineRule="auto"/>
        <w:ind w:left="1560" w:right="240" w:firstLine="567"/>
        <w:jc w:val="both"/>
        <w:rPr>
          <w:rFonts w:asciiTheme="majorBidi" w:hAnsiTheme="majorBidi" w:cstheme="majorBidi"/>
          <w:sz w:val="24"/>
          <w:szCs w:val="24"/>
        </w:rPr>
      </w:pPr>
      <w:r w:rsidRPr="00517AA1">
        <w:rPr>
          <w:rFonts w:asciiTheme="majorBidi" w:hAnsiTheme="majorBidi" w:cstheme="majorBidi"/>
          <w:sz w:val="24"/>
          <w:szCs w:val="24"/>
        </w:rPr>
        <w:t>Faktor yang tergolong dalam faktor psikologis yang dapat memengaruhi belajar antara lain yaitu:</w:t>
      </w:r>
    </w:p>
    <w:p w:rsidR="00517AA1" w:rsidRPr="00517AA1" w:rsidRDefault="00517AA1" w:rsidP="00CD1E0F">
      <w:pPr>
        <w:pStyle w:val="ListParagraph"/>
        <w:numPr>
          <w:ilvl w:val="1"/>
          <w:numId w:val="17"/>
        </w:numPr>
        <w:tabs>
          <w:tab w:val="left" w:pos="1985"/>
          <w:tab w:val="left" w:pos="2790"/>
          <w:tab w:val="left" w:pos="8280"/>
          <w:tab w:val="left" w:pos="9090"/>
          <w:tab w:val="left" w:pos="9180"/>
        </w:tabs>
        <w:spacing w:after="0" w:line="480" w:lineRule="auto"/>
        <w:ind w:right="240" w:hanging="77"/>
        <w:contextualSpacing w:val="0"/>
        <w:jc w:val="both"/>
        <w:rPr>
          <w:rFonts w:asciiTheme="majorBidi" w:hAnsiTheme="majorBidi" w:cstheme="majorBidi"/>
          <w:sz w:val="24"/>
          <w:szCs w:val="24"/>
        </w:rPr>
      </w:pPr>
      <w:r w:rsidRPr="00517AA1">
        <w:rPr>
          <w:rFonts w:asciiTheme="majorBidi" w:hAnsiTheme="majorBidi" w:cstheme="majorBidi"/>
          <w:sz w:val="24"/>
          <w:szCs w:val="24"/>
        </w:rPr>
        <w:t>Intelegensi</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Perhatian</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Minat</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Bakat</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Motif</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Kematangan</w:t>
      </w:r>
    </w:p>
    <w:p w:rsidR="00517AA1" w:rsidRPr="00517AA1" w:rsidRDefault="00517AA1" w:rsidP="00CD1E0F">
      <w:pPr>
        <w:numPr>
          <w:ilvl w:val="1"/>
          <w:numId w:val="17"/>
        </w:numPr>
        <w:tabs>
          <w:tab w:val="left" w:pos="1985"/>
          <w:tab w:val="left" w:pos="2790"/>
          <w:tab w:val="left" w:pos="8280"/>
          <w:tab w:val="left" w:pos="9090"/>
          <w:tab w:val="left" w:pos="9180"/>
        </w:tabs>
        <w:spacing w:after="0" w:line="480" w:lineRule="auto"/>
        <w:ind w:right="240" w:hanging="77"/>
        <w:jc w:val="both"/>
        <w:rPr>
          <w:rFonts w:asciiTheme="majorBidi" w:hAnsiTheme="majorBidi" w:cstheme="majorBidi"/>
          <w:sz w:val="24"/>
          <w:szCs w:val="24"/>
        </w:rPr>
      </w:pPr>
      <w:r w:rsidRPr="00517AA1">
        <w:rPr>
          <w:rFonts w:asciiTheme="majorBidi" w:hAnsiTheme="majorBidi" w:cstheme="majorBidi"/>
          <w:sz w:val="24"/>
          <w:szCs w:val="24"/>
        </w:rPr>
        <w:t>Kesiapan</w:t>
      </w:r>
    </w:p>
    <w:p w:rsidR="00517AA1" w:rsidRPr="00517AA1" w:rsidRDefault="00517AA1" w:rsidP="00CD1E0F">
      <w:pPr>
        <w:pStyle w:val="ListParagraph"/>
        <w:numPr>
          <w:ilvl w:val="0"/>
          <w:numId w:val="17"/>
        </w:numPr>
        <w:tabs>
          <w:tab w:val="left" w:pos="8280"/>
          <w:tab w:val="left" w:pos="9090"/>
          <w:tab w:val="left" w:pos="9180"/>
        </w:tabs>
        <w:spacing w:after="0" w:line="480" w:lineRule="auto"/>
        <w:ind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Faktor Kelelahan</w:t>
      </w:r>
    </w:p>
    <w:p w:rsidR="00517AA1" w:rsidRPr="00517AA1" w:rsidRDefault="00517AA1" w:rsidP="001A6324">
      <w:pPr>
        <w:tabs>
          <w:tab w:val="left" w:pos="8280"/>
          <w:tab w:val="left" w:pos="9090"/>
          <w:tab w:val="left" w:pos="9180"/>
        </w:tabs>
        <w:spacing w:after="0" w:line="480" w:lineRule="auto"/>
        <w:ind w:left="1560" w:firstLine="567"/>
        <w:jc w:val="both"/>
        <w:rPr>
          <w:rFonts w:asciiTheme="majorBidi" w:hAnsiTheme="majorBidi" w:cstheme="majorBidi"/>
          <w:sz w:val="24"/>
          <w:szCs w:val="24"/>
        </w:rPr>
      </w:pPr>
      <w:r w:rsidRPr="00517AA1">
        <w:rPr>
          <w:rFonts w:asciiTheme="majorBidi" w:hAnsiTheme="majorBidi" w:cstheme="majorBidi"/>
          <w:sz w:val="24"/>
          <w:szCs w:val="24"/>
        </w:rPr>
        <w:t>Faktor kelelahan dapat memengaruhi belajar. Kelelahan menyebabkan tidak fokus dalam belajar. Kelelahan dapat dibagi menjadi dua yaitu kelelahan jasmani berupa lemah letihnya tubuh dan kelelahan rohani berupa kelesuan dan kebosanan. Agar siswa dapat belajar dengan baik seharusnya menjaga agar jangan sampai terjadi kelelahan dalam belajarnya.</w:t>
      </w:r>
    </w:p>
    <w:p w:rsidR="00517AA1" w:rsidRPr="00517AA1" w:rsidRDefault="00517AA1" w:rsidP="00CD1E0F">
      <w:pPr>
        <w:pStyle w:val="ListParagraph"/>
        <w:numPr>
          <w:ilvl w:val="0"/>
          <w:numId w:val="22"/>
        </w:numPr>
        <w:spacing w:after="0" w:line="480" w:lineRule="auto"/>
        <w:ind w:left="1134"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Faktor-faktor ekstern atau yang berasal dari luar diri individu Faktor ekstern yang berpengaruh terhadap belajar, dapat dikelompokkan menjadi tiga faktor, yaitu:</w:t>
      </w:r>
    </w:p>
    <w:p w:rsidR="00517AA1" w:rsidRPr="00517AA1" w:rsidRDefault="00517AA1" w:rsidP="00CD1E0F">
      <w:pPr>
        <w:pStyle w:val="ListParagraph"/>
        <w:numPr>
          <w:ilvl w:val="0"/>
          <w:numId w:val="19"/>
        </w:numPr>
        <w:spacing w:after="0" w:line="480" w:lineRule="auto"/>
        <w:ind w:left="1134" w:firstLine="0"/>
        <w:contextualSpacing w:val="0"/>
        <w:jc w:val="both"/>
        <w:rPr>
          <w:rFonts w:asciiTheme="majorBidi" w:hAnsiTheme="majorBidi" w:cstheme="majorBidi"/>
          <w:sz w:val="24"/>
          <w:szCs w:val="24"/>
        </w:rPr>
      </w:pPr>
      <w:r w:rsidRPr="00517AA1">
        <w:rPr>
          <w:rFonts w:asciiTheme="majorBidi" w:hAnsiTheme="majorBidi" w:cstheme="majorBidi"/>
          <w:sz w:val="24"/>
          <w:szCs w:val="24"/>
        </w:rPr>
        <w:t>Faktor Keluarga</w:t>
      </w:r>
    </w:p>
    <w:p w:rsidR="00517AA1" w:rsidRPr="00517AA1" w:rsidRDefault="00517AA1" w:rsidP="001A6324">
      <w:pPr>
        <w:tabs>
          <w:tab w:val="left" w:pos="8280"/>
          <w:tab w:val="left" w:pos="9090"/>
          <w:tab w:val="left" w:pos="9180"/>
        </w:tabs>
        <w:spacing w:after="0" w:line="480" w:lineRule="auto"/>
        <w:ind w:left="1418"/>
        <w:jc w:val="both"/>
        <w:rPr>
          <w:rFonts w:asciiTheme="majorBidi" w:hAnsiTheme="majorBidi" w:cstheme="majorBidi"/>
          <w:sz w:val="24"/>
          <w:szCs w:val="24"/>
        </w:rPr>
      </w:pPr>
      <w:r w:rsidRPr="00517AA1">
        <w:rPr>
          <w:rFonts w:asciiTheme="majorBidi" w:hAnsiTheme="majorBidi" w:cstheme="majorBidi"/>
          <w:sz w:val="24"/>
          <w:szCs w:val="24"/>
        </w:rPr>
        <w:t>Siswa yang belajar akan menerima pengaruh dari keluarga berupa:</w:t>
      </w:r>
    </w:p>
    <w:p w:rsidR="00517AA1" w:rsidRPr="00517AA1" w:rsidRDefault="00517AA1" w:rsidP="00CD1E0F">
      <w:pPr>
        <w:pStyle w:val="ListParagraph"/>
        <w:numPr>
          <w:ilvl w:val="2"/>
          <w:numId w:val="14"/>
        </w:numPr>
        <w:tabs>
          <w:tab w:val="left" w:pos="1985"/>
        </w:tabs>
        <w:spacing w:after="0" w:line="480" w:lineRule="auto"/>
        <w:ind w:left="1843" w:right="240" w:hanging="425"/>
        <w:contextualSpacing w:val="0"/>
        <w:jc w:val="both"/>
        <w:rPr>
          <w:rFonts w:asciiTheme="majorBidi" w:hAnsiTheme="majorBidi" w:cstheme="majorBidi"/>
          <w:sz w:val="24"/>
          <w:szCs w:val="24"/>
        </w:rPr>
      </w:pPr>
      <w:r w:rsidRPr="00517AA1">
        <w:rPr>
          <w:rFonts w:asciiTheme="majorBidi" w:hAnsiTheme="majorBidi" w:cstheme="majorBidi"/>
          <w:sz w:val="24"/>
          <w:szCs w:val="24"/>
        </w:rPr>
        <w:t>Cara orang tua dalam mendidik</w:t>
      </w:r>
    </w:p>
    <w:p w:rsidR="00517AA1" w:rsidRPr="00517AA1" w:rsidRDefault="00517AA1" w:rsidP="00CD1E0F">
      <w:pPr>
        <w:numPr>
          <w:ilvl w:val="2"/>
          <w:numId w:val="14"/>
        </w:numPr>
        <w:tabs>
          <w:tab w:val="left" w:pos="1985"/>
        </w:tabs>
        <w:spacing w:after="0" w:line="480" w:lineRule="auto"/>
        <w:ind w:left="1843" w:right="240" w:hanging="425"/>
        <w:jc w:val="both"/>
        <w:rPr>
          <w:rFonts w:asciiTheme="majorBidi" w:hAnsiTheme="majorBidi" w:cstheme="majorBidi"/>
          <w:sz w:val="24"/>
          <w:szCs w:val="24"/>
        </w:rPr>
      </w:pPr>
      <w:r w:rsidRPr="00517AA1">
        <w:rPr>
          <w:rFonts w:asciiTheme="majorBidi" w:hAnsiTheme="majorBidi" w:cstheme="majorBidi"/>
          <w:sz w:val="24"/>
          <w:szCs w:val="24"/>
        </w:rPr>
        <w:t>Relasi yang terjadi antar anggota keluarga</w:t>
      </w:r>
    </w:p>
    <w:p w:rsidR="00517AA1" w:rsidRPr="00517AA1" w:rsidRDefault="00517AA1" w:rsidP="00CD1E0F">
      <w:pPr>
        <w:numPr>
          <w:ilvl w:val="2"/>
          <w:numId w:val="14"/>
        </w:numPr>
        <w:tabs>
          <w:tab w:val="left" w:pos="1985"/>
        </w:tabs>
        <w:spacing w:after="0" w:line="480" w:lineRule="auto"/>
        <w:ind w:left="1843" w:right="240" w:hanging="425"/>
        <w:jc w:val="both"/>
        <w:rPr>
          <w:rFonts w:asciiTheme="majorBidi" w:hAnsiTheme="majorBidi" w:cstheme="majorBidi"/>
          <w:sz w:val="24"/>
          <w:szCs w:val="24"/>
        </w:rPr>
      </w:pPr>
      <w:r w:rsidRPr="00517AA1">
        <w:rPr>
          <w:rFonts w:asciiTheme="majorBidi" w:hAnsiTheme="majorBidi" w:cstheme="majorBidi"/>
          <w:sz w:val="24"/>
          <w:szCs w:val="24"/>
        </w:rPr>
        <w:t>Suasana rumah</w:t>
      </w:r>
    </w:p>
    <w:p w:rsidR="00517AA1" w:rsidRPr="00517AA1" w:rsidRDefault="00517AA1" w:rsidP="00CD1E0F">
      <w:pPr>
        <w:numPr>
          <w:ilvl w:val="2"/>
          <w:numId w:val="14"/>
        </w:numPr>
        <w:tabs>
          <w:tab w:val="left" w:pos="1985"/>
        </w:tabs>
        <w:spacing w:after="0" w:line="480" w:lineRule="auto"/>
        <w:ind w:left="1843" w:right="240" w:hanging="425"/>
        <w:jc w:val="both"/>
        <w:rPr>
          <w:rFonts w:asciiTheme="majorBidi" w:hAnsiTheme="majorBidi" w:cstheme="majorBidi"/>
          <w:sz w:val="24"/>
          <w:szCs w:val="24"/>
        </w:rPr>
      </w:pPr>
      <w:r w:rsidRPr="00517AA1">
        <w:rPr>
          <w:rFonts w:asciiTheme="majorBidi" w:hAnsiTheme="majorBidi" w:cstheme="majorBidi"/>
          <w:sz w:val="24"/>
          <w:szCs w:val="24"/>
        </w:rPr>
        <w:t>Keadaan ekonomi keluarga</w:t>
      </w:r>
    </w:p>
    <w:p w:rsidR="00517AA1" w:rsidRPr="00517AA1" w:rsidRDefault="00517AA1" w:rsidP="00CD1E0F">
      <w:pPr>
        <w:numPr>
          <w:ilvl w:val="2"/>
          <w:numId w:val="14"/>
        </w:numPr>
        <w:tabs>
          <w:tab w:val="left" w:pos="1985"/>
        </w:tabs>
        <w:spacing w:after="0" w:line="480" w:lineRule="auto"/>
        <w:ind w:left="1843" w:right="240" w:hanging="425"/>
        <w:jc w:val="both"/>
        <w:rPr>
          <w:rFonts w:asciiTheme="majorBidi" w:hAnsiTheme="majorBidi" w:cstheme="majorBidi"/>
          <w:sz w:val="24"/>
          <w:szCs w:val="24"/>
        </w:rPr>
      </w:pPr>
      <w:r w:rsidRPr="00517AA1">
        <w:rPr>
          <w:rFonts w:asciiTheme="majorBidi" w:hAnsiTheme="majorBidi" w:cstheme="majorBidi"/>
          <w:sz w:val="24"/>
          <w:szCs w:val="24"/>
        </w:rPr>
        <w:t>Pengertian atau perhatian dari orang tua</w:t>
      </w:r>
    </w:p>
    <w:p w:rsidR="00517AA1" w:rsidRPr="00517AA1" w:rsidRDefault="00517AA1" w:rsidP="00CD1E0F">
      <w:pPr>
        <w:numPr>
          <w:ilvl w:val="2"/>
          <w:numId w:val="14"/>
        </w:numPr>
        <w:tabs>
          <w:tab w:val="left" w:pos="1985"/>
        </w:tabs>
        <w:spacing w:after="0" w:line="480" w:lineRule="auto"/>
        <w:ind w:left="1843" w:right="240" w:hanging="425"/>
        <w:jc w:val="both"/>
        <w:rPr>
          <w:rFonts w:asciiTheme="majorBidi" w:hAnsiTheme="majorBidi" w:cstheme="majorBidi"/>
          <w:sz w:val="24"/>
          <w:szCs w:val="24"/>
        </w:rPr>
      </w:pPr>
      <w:r w:rsidRPr="00517AA1">
        <w:rPr>
          <w:rFonts w:asciiTheme="majorBidi" w:hAnsiTheme="majorBidi" w:cstheme="majorBidi"/>
          <w:sz w:val="24"/>
          <w:szCs w:val="24"/>
        </w:rPr>
        <w:t>Latar belakang kebudayaan</w:t>
      </w:r>
    </w:p>
    <w:p w:rsidR="00517AA1" w:rsidRPr="00517AA1" w:rsidRDefault="00517AA1" w:rsidP="00CD1E0F">
      <w:pPr>
        <w:pStyle w:val="ListParagraph"/>
        <w:numPr>
          <w:ilvl w:val="0"/>
          <w:numId w:val="19"/>
        </w:numPr>
        <w:spacing w:after="0" w:line="480" w:lineRule="auto"/>
        <w:ind w:left="1418" w:right="240"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Faktor sekolah</w:t>
      </w:r>
    </w:p>
    <w:p w:rsidR="00517AA1" w:rsidRPr="00517AA1" w:rsidRDefault="00517AA1" w:rsidP="001A6324">
      <w:pPr>
        <w:tabs>
          <w:tab w:val="left" w:pos="8280"/>
          <w:tab w:val="left" w:pos="9090"/>
          <w:tab w:val="left" w:pos="9180"/>
        </w:tabs>
        <w:spacing w:after="0" w:line="480" w:lineRule="auto"/>
        <w:ind w:left="1418" w:right="240"/>
        <w:jc w:val="both"/>
        <w:rPr>
          <w:rFonts w:asciiTheme="majorBidi" w:hAnsiTheme="majorBidi" w:cstheme="majorBidi"/>
          <w:sz w:val="24"/>
          <w:szCs w:val="24"/>
        </w:rPr>
      </w:pPr>
      <w:r w:rsidRPr="00517AA1">
        <w:rPr>
          <w:rFonts w:asciiTheme="majorBidi" w:hAnsiTheme="majorBidi" w:cstheme="majorBidi"/>
          <w:sz w:val="24"/>
          <w:szCs w:val="24"/>
        </w:rPr>
        <w:t>Faktor sekolah yang memengaruhi belajar ini mencakup:</w:t>
      </w:r>
    </w:p>
    <w:p w:rsidR="00517AA1" w:rsidRPr="00517AA1" w:rsidRDefault="00517AA1" w:rsidP="00CD1E0F">
      <w:pPr>
        <w:pStyle w:val="ListParagraph"/>
        <w:numPr>
          <w:ilvl w:val="0"/>
          <w:numId w:val="29"/>
        </w:numPr>
        <w:spacing w:after="0" w:line="480" w:lineRule="auto"/>
        <w:ind w:left="1843" w:hanging="425"/>
        <w:contextualSpacing w:val="0"/>
        <w:jc w:val="both"/>
        <w:rPr>
          <w:rFonts w:asciiTheme="majorBidi" w:hAnsiTheme="majorBidi" w:cstheme="majorBidi"/>
          <w:sz w:val="24"/>
          <w:szCs w:val="24"/>
        </w:rPr>
      </w:pPr>
      <w:r w:rsidRPr="00517AA1">
        <w:rPr>
          <w:rFonts w:asciiTheme="majorBidi" w:hAnsiTheme="majorBidi" w:cstheme="majorBidi"/>
          <w:sz w:val="24"/>
          <w:szCs w:val="24"/>
        </w:rPr>
        <w:t>Metode mengajar</w:t>
      </w:r>
    </w:p>
    <w:p w:rsidR="00517AA1" w:rsidRPr="00517AA1" w:rsidRDefault="00517AA1" w:rsidP="00CD1E0F">
      <w:pPr>
        <w:pStyle w:val="ListParagraph"/>
        <w:numPr>
          <w:ilvl w:val="0"/>
          <w:numId w:val="29"/>
        </w:numPr>
        <w:spacing w:after="0" w:line="480" w:lineRule="auto"/>
        <w:ind w:left="1843" w:hanging="425"/>
        <w:contextualSpacing w:val="0"/>
        <w:jc w:val="both"/>
        <w:rPr>
          <w:rFonts w:asciiTheme="majorBidi" w:hAnsiTheme="majorBidi" w:cstheme="majorBidi"/>
          <w:sz w:val="24"/>
          <w:szCs w:val="24"/>
        </w:rPr>
      </w:pPr>
      <w:r w:rsidRPr="00517AA1">
        <w:rPr>
          <w:rFonts w:asciiTheme="majorBidi" w:hAnsiTheme="majorBidi" w:cstheme="majorBidi"/>
          <w:color w:val="000000"/>
          <w:sz w:val="24"/>
          <w:szCs w:val="24"/>
          <w:lang w:val="fi-FI"/>
        </w:rPr>
        <w:t>Kurikulum</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Relasi antara guru dengan siswa</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Relasi antara siswa dengan siswa</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Disiplin sekolah</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Alat pelajaran/ fasiltas belajar</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Waktu sekolah</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Standar pelajaran</w:t>
      </w:r>
    </w:p>
    <w:p w:rsidR="00517AA1" w:rsidRPr="005E176A" w:rsidRDefault="00517AA1" w:rsidP="00CD1E0F">
      <w:pPr>
        <w:pStyle w:val="ListParagraph"/>
        <w:numPr>
          <w:ilvl w:val="0"/>
          <w:numId w:val="29"/>
        </w:numPr>
        <w:tabs>
          <w:tab w:val="left" w:pos="2700"/>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Keadaan gedung</w:t>
      </w:r>
    </w:p>
    <w:p w:rsidR="00517AA1" w:rsidRPr="005E176A" w:rsidRDefault="00517AA1" w:rsidP="00CD1E0F">
      <w:pPr>
        <w:pStyle w:val="ListParagraph"/>
        <w:numPr>
          <w:ilvl w:val="0"/>
          <w:numId w:val="29"/>
        </w:numPr>
        <w:tabs>
          <w:tab w:val="left" w:pos="8280"/>
          <w:tab w:val="left" w:pos="9090"/>
          <w:tab w:val="left" w:pos="9180"/>
        </w:tabs>
        <w:spacing w:after="0" w:line="480" w:lineRule="auto"/>
        <w:ind w:left="1843" w:right="240" w:hanging="425"/>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t>Metode belajar</w:t>
      </w:r>
    </w:p>
    <w:p w:rsidR="005E176A" w:rsidRPr="005E176A" w:rsidRDefault="00517AA1" w:rsidP="00CD1E0F">
      <w:pPr>
        <w:pStyle w:val="ListParagraph"/>
        <w:numPr>
          <w:ilvl w:val="0"/>
          <w:numId w:val="29"/>
        </w:numPr>
        <w:tabs>
          <w:tab w:val="left" w:pos="8280"/>
          <w:tab w:val="left" w:pos="9090"/>
          <w:tab w:val="left" w:pos="9180"/>
        </w:tabs>
        <w:spacing w:after="0" w:line="480" w:lineRule="auto"/>
        <w:ind w:left="1777" w:right="240"/>
        <w:jc w:val="both"/>
        <w:rPr>
          <w:rFonts w:asciiTheme="majorBidi" w:hAnsiTheme="majorBidi" w:cstheme="majorBidi"/>
          <w:color w:val="000000"/>
          <w:sz w:val="24"/>
          <w:szCs w:val="24"/>
          <w:lang w:val="fi-FI"/>
        </w:rPr>
      </w:pPr>
      <w:r w:rsidRPr="005E176A">
        <w:rPr>
          <w:rFonts w:asciiTheme="majorBidi" w:hAnsiTheme="majorBidi" w:cstheme="majorBidi"/>
          <w:color w:val="000000"/>
          <w:sz w:val="24"/>
          <w:szCs w:val="24"/>
          <w:lang w:val="fi-FI"/>
        </w:rPr>
        <w:lastRenderedPageBreak/>
        <w:t>Tugas rumah</w:t>
      </w:r>
    </w:p>
    <w:p w:rsidR="00517AA1" w:rsidRPr="005E176A" w:rsidRDefault="001A6324" w:rsidP="001A6324">
      <w:pPr>
        <w:pStyle w:val="ListParagraph"/>
        <w:tabs>
          <w:tab w:val="left" w:pos="8280"/>
          <w:tab w:val="left" w:pos="9090"/>
          <w:tab w:val="left" w:pos="9180"/>
        </w:tabs>
        <w:spacing w:after="0" w:line="480" w:lineRule="auto"/>
        <w:ind w:left="1134" w:right="240"/>
        <w:jc w:val="both"/>
        <w:rPr>
          <w:rFonts w:asciiTheme="majorBidi" w:hAnsiTheme="majorBidi" w:cstheme="majorBidi"/>
          <w:color w:val="000000"/>
          <w:sz w:val="24"/>
          <w:szCs w:val="24"/>
          <w:lang w:val="fi-FI"/>
        </w:rPr>
      </w:pPr>
      <w:r>
        <w:rPr>
          <w:rFonts w:asciiTheme="majorBidi" w:hAnsiTheme="majorBidi" w:cstheme="majorBidi"/>
          <w:sz w:val="24"/>
          <w:szCs w:val="24"/>
          <w:lang w:val="id-ID"/>
        </w:rPr>
        <w:t xml:space="preserve">3). </w:t>
      </w:r>
      <w:r w:rsidR="00517AA1" w:rsidRPr="005E176A">
        <w:rPr>
          <w:rFonts w:asciiTheme="majorBidi" w:hAnsiTheme="majorBidi" w:cstheme="majorBidi"/>
          <w:sz w:val="24"/>
          <w:szCs w:val="24"/>
        </w:rPr>
        <w:t>Faktor Masyarakat</w:t>
      </w:r>
    </w:p>
    <w:p w:rsidR="00517AA1" w:rsidRPr="00517AA1" w:rsidRDefault="00517AA1" w:rsidP="001A6324">
      <w:pPr>
        <w:tabs>
          <w:tab w:val="left" w:pos="8280"/>
          <w:tab w:val="left" w:pos="9090"/>
          <w:tab w:val="left" w:pos="9180"/>
        </w:tabs>
        <w:spacing w:after="0" w:line="480" w:lineRule="auto"/>
        <w:ind w:left="1418" w:right="238"/>
        <w:jc w:val="both"/>
        <w:rPr>
          <w:rFonts w:asciiTheme="majorBidi" w:hAnsiTheme="majorBidi" w:cstheme="majorBidi"/>
          <w:sz w:val="24"/>
          <w:szCs w:val="24"/>
        </w:rPr>
      </w:pPr>
      <w:r w:rsidRPr="00517AA1">
        <w:rPr>
          <w:rFonts w:asciiTheme="majorBidi" w:hAnsiTheme="majorBidi" w:cstheme="majorBidi"/>
          <w:sz w:val="24"/>
          <w:szCs w:val="24"/>
        </w:rPr>
        <w:t>Masyarakat merupakan faktor ekstern yang juga berpengaruh terhadap belajar siswa, faktor masyarakat tersebut di antaranya:</w:t>
      </w:r>
    </w:p>
    <w:p w:rsidR="00517AA1" w:rsidRPr="00517AA1" w:rsidRDefault="00517AA1" w:rsidP="00CD1E0F">
      <w:pPr>
        <w:pStyle w:val="ListParagraph"/>
        <w:numPr>
          <w:ilvl w:val="0"/>
          <w:numId w:val="20"/>
        </w:numPr>
        <w:tabs>
          <w:tab w:val="left" w:pos="1843"/>
        </w:tabs>
        <w:spacing w:after="0" w:line="480" w:lineRule="auto"/>
        <w:ind w:left="1777"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Kegiatan siswa di masyarakat</w:t>
      </w:r>
    </w:p>
    <w:p w:rsidR="00517AA1" w:rsidRPr="00517AA1" w:rsidRDefault="00517AA1" w:rsidP="00CD1E0F">
      <w:pPr>
        <w:pStyle w:val="ListParagraph"/>
        <w:numPr>
          <w:ilvl w:val="0"/>
          <w:numId w:val="20"/>
        </w:numPr>
        <w:tabs>
          <w:tab w:val="left" w:pos="1843"/>
        </w:tabs>
        <w:spacing w:after="0" w:line="480" w:lineRule="auto"/>
        <w:ind w:left="1777"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Mass media</w:t>
      </w:r>
    </w:p>
    <w:p w:rsidR="00517AA1" w:rsidRPr="00517AA1" w:rsidRDefault="00517AA1" w:rsidP="00CD1E0F">
      <w:pPr>
        <w:pStyle w:val="ListParagraph"/>
        <w:numPr>
          <w:ilvl w:val="0"/>
          <w:numId w:val="20"/>
        </w:numPr>
        <w:tabs>
          <w:tab w:val="left" w:pos="1843"/>
        </w:tabs>
        <w:spacing w:after="0" w:line="480" w:lineRule="auto"/>
        <w:ind w:left="1777"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Teman bergaul</w:t>
      </w:r>
    </w:p>
    <w:p w:rsidR="00517AA1" w:rsidRPr="00517AA1" w:rsidRDefault="00517AA1" w:rsidP="00CD1E0F">
      <w:pPr>
        <w:pStyle w:val="ListParagraph"/>
        <w:numPr>
          <w:ilvl w:val="0"/>
          <w:numId w:val="20"/>
        </w:numPr>
        <w:tabs>
          <w:tab w:val="left" w:pos="1843"/>
        </w:tabs>
        <w:spacing w:after="0" w:line="480" w:lineRule="auto"/>
        <w:ind w:left="1777" w:right="240"/>
        <w:contextualSpacing w:val="0"/>
        <w:jc w:val="both"/>
        <w:rPr>
          <w:rFonts w:asciiTheme="majorBidi" w:hAnsiTheme="majorBidi" w:cstheme="majorBidi"/>
          <w:sz w:val="24"/>
          <w:szCs w:val="24"/>
        </w:rPr>
      </w:pPr>
      <w:r w:rsidRPr="00517AA1">
        <w:rPr>
          <w:rFonts w:asciiTheme="majorBidi" w:hAnsiTheme="majorBidi" w:cstheme="majorBidi"/>
          <w:sz w:val="24"/>
          <w:szCs w:val="24"/>
        </w:rPr>
        <w:t>Bentuk kehidupan masyarakat</w:t>
      </w:r>
    </w:p>
    <w:p w:rsidR="00517AA1" w:rsidRPr="00517AA1" w:rsidRDefault="00517AA1" w:rsidP="001A6324">
      <w:pPr>
        <w:pStyle w:val="ListParagraph"/>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Berdasarkan pembahasan teori di atas, dapat disimpulkan bahwa hasil belajar atau prestasi belajar adalah perubahan yang diperoleh siswa setelah mengalami proses pembelajaran untuk mencapai tujuan pembelajaran yang diwujudkan dalam bentuk perbuatan. Perubahan ini biasanya dapat dilihat dari beberapa ranah, yaitu kognitif (pengetahuan), afektif (sikap), dan psikomotorik (ketrampilan) pada diri siswa, untuk mengetahui hasilnya dapat diukur melalui tes ataupun pengamatan secara langsung. Ada beberapa hal yang memengaruhi prestasi belajar siswa di antaranya faktor internal maupun faktor eksternal yaitu  psikologi anak tentang kesiapan (kemandirian), fasilitas belajar, faktor keluarga perhatian orang tua, dan faktor masyarakat yaitu teman sebaya. Jika keempat hal tersebut dapat dikombinasikan dengan baik, maka hasil belajar yang dicapai oleh siswa tentu akan sangat memuaskan bagi mereka, para guru, serta orang tua. </w:t>
      </w:r>
    </w:p>
    <w:p w:rsidR="00517AA1" w:rsidRPr="00182EFD" w:rsidRDefault="00517AA1" w:rsidP="00CD1E0F">
      <w:pPr>
        <w:pStyle w:val="Heading3"/>
        <w:numPr>
          <w:ilvl w:val="0"/>
          <w:numId w:val="26"/>
        </w:numPr>
        <w:spacing w:before="0"/>
        <w:ind w:left="709" w:hanging="283"/>
        <w:rPr>
          <w:rFonts w:asciiTheme="majorBidi" w:hAnsiTheme="majorBidi"/>
          <w:b w:val="0"/>
          <w:bCs w:val="0"/>
          <w:color w:val="auto"/>
          <w:sz w:val="24"/>
          <w:szCs w:val="24"/>
        </w:rPr>
      </w:pPr>
      <w:bookmarkStart w:id="35" w:name="_Toc93722753"/>
      <w:r w:rsidRPr="00182EFD">
        <w:rPr>
          <w:rFonts w:asciiTheme="majorBidi" w:hAnsiTheme="majorBidi"/>
          <w:b w:val="0"/>
          <w:bCs w:val="0"/>
          <w:color w:val="auto"/>
          <w:sz w:val="24"/>
          <w:szCs w:val="24"/>
        </w:rPr>
        <w:lastRenderedPageBreak/>
        <w:t>Kemandirian Belajar</w:t>
      </w:r>
      <w:bookmarkEnd w:id="35"/>
    </w:p>
    <w:p w:rsidR="00517AA1" w:rsidRPr="00517AA1" w:rsidRDefault="00517AA1" w:rsidP="001A6324">
      <w:pPr>
        <w:pStyle w:val="BodyText"/>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Kemandirian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menunjukan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kepercayaan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kemampuan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menyelesaikan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masalahnya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tanpa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bantuan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khusus dari orang lain dan keengganan untuk di kontrol orang lain.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Individu yang mandiri sebagai individu yang dapat berdiri sendiri,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menyelesaikan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masalah-masalah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dihadapinya,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mampu</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mengambil keputusan sendiri, mempunyai insiatif dan kreatif, tanpa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mengabaikan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dimana</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ia</w:t>
      </w:r>
      <w:r w:rsidRPr="00517AA1">
        <w:rPr>
          <w:rFonts w:asciiTheme="majorBidi" w:hAnsiTheme="majorBidi" w:cstheme="majorBidi"/>
          <w:spacing w:val="6"/>
          <w:sz w:val="24"/>
          <w:szCs w:val="24"/>
        </w:rPr>
        <w:t xml:space="preserve"> </w:t>
      </w:r>
      <w:r w:rsidRPr="00517AA1">
        <w:rPr>
          <w:rFonts w:asciiTheme="majorBidi" w:hAnsiTheme="majorBidi" w:cstheme="majorBidi"/>
          <w:sz w:val="24"/>
          <w:szCs w:val="24"/>
        </w:rPr>
        <w:t>berada.</w:t>
      </w:r>
    </w:p>
    <w:p w:rsidR="00517AA1" w:rsidRPr="00517AA1" w:rsidRDefault="00517AA1" w:rsidP="001A6324">
      <w:pPr>
        <w:pStyle w:val="BodyText"/>
        <w:tabs>
          <w:tab w:val="left" w:pos="8280"/>
          <w:tab w:val="left" w:pos="8730"/>
          <w:tab w:val="left" w:pos="891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Faktor yang mempengaruhi prestasi belajar salah satunya adalah faktor internal berupa kemandirian. Ali dan </w:t>
      </w:r>
      <w:r w:rsidRPr="00517AA1">
        <w:rPr>
          <w:rFonts w:asciiTheme="majorBidi" w:hAnsiTheme="majorBidi" w:cstheme="majorBidi"/>
          <w:spacing w:val="-1"/>
          <w:sz w:val="24"/>
          <w:szCs w:val="24"/>
        </w:rPr>
        <w:t>Asr</w:t>
      </w:r>
      <w:r w:rsidRPr="00517AA1">
        <w:rPr>
          <w:rFonts w:asciiTheme="majorBidi" w:hAnsiTheme="majorBidi" w:cstheme="majorBidi"/>
          <w:sz w:val="24"/>
          <w:szCs w:val="24"/>
        </w:rPr>
        <w:t>o</w:t>
      </w:r>
      <w:r w:rsidRPr="00517AA1">
        <w:rPr>
          <w:rFonts w:asciiTheme="majorBidi" w:hAnsiTheme="majorBidi" w:cstheme="majorBidi"/>
          <w:spacing w:val="-1"/>
          <w:sz w:val="24"/>
          <w:szCs w:val="24"/>
        </w:rPr>
        <w:t>r</w:t>
      </w:r>
      <w:r w:rsidRPr="00517AA1">
        <w:rPr>
          <w:rFonts w:asciiTheme="majorBidi" w:hAnsiTheme="majorBidi" w:cstheme="majorBidi"/>
          <w:sz w:val="24"/>
          <w:szCs w:val="24"/>
        </w:rPr>
        <w:t>i  (2014: 114)  me</w:t>
      </w:r>
      <w:r w:rsidRPr="00517AA1">
        <w:rPr>
          <w:rFonts w:asciiTheme="majorBidi" w:hAnsiTheme="majorBidi" w:cstheme="majorBidi"/>
          <w:spacing w:val="1"/>
          <w:sz w:val="24"/>
          <w:szCs w:val="24"/>
        </w:rPr>
        <w:t>n</w:t>
      </w:r>
      <w:r w:rsidRPr="00517AA1">
        <w:rPr>
          <w:rFonts w:asciiTheme="majorBidi" w:hAnsiTheme="majorBidi" w:cstheme="majorBidi"/>
          <w:spacing w:val="-5"/>
          <w:sz w:val="24"/>
          <w:szCs w:val="24"/>
        </w:rPr>
        <w:t>y</w:t>
      </w:r>
      <w:r w:rsidRPr="00517AA1">
        <w:rPr>
          <w:rFonts w:asciiTheme="majorBidi" w:hAnsiTheme="majorBidi" w:cstheme="majorBidi"/>
          <w:spacing w:val="1"/>
          <w:sz w:val="24"/>
          <w:szCs w:val="24"/>
        </w:rPr>
        <w:t>e</w:t>
      </w:r>
      <w:r w:rsidRPr="00517AA1">
        <w:rPr>
          <w:rFonts w:asciiTheme="majorBidi" w:hAnsiTheme="majorBidi" w:cstheme="majorBidi"/>
          <w:sz w:val="24"/>
          <w:szCs w:val="24"/>
        </w:rPr>
        <w:t>but</w:t>
      </w:r>
      <w:r w:rsidRPr="00517AA1">
        <w:rPr>
          <w:rFonts w:asciiTheme="majorBidi" w:hAnsiTheme="majorBidi" w:cstheme="majorBidi"/>
          <w:spacing w:val="2"/>
          <w:sz w:val="24"/>
          <w:szCs w:val="24"/>
        </w:rPr>
        <w:t>k</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n,  </w:t>
      </w:r>
      <w:r w:rsidRPr="00517AA1">
        <w:rPr>
          <w:rFonts w:asciiTheme="majorBidi" w:hAnsiTheme="majorBidi" w:cstheme="majorBidi"/>
          <w:spacing w:val="1"/>
          <w:w w:val="99"/>
          <w:sz w:val="24"/>
          <w:szCs w:val="24"/>
        </w:rPr>
        <w:t>K</w:t>
      </w:r>
      <w:r w:rsidRPr="00517AA1">
        <w:rPr>
          <w:rFonts w:asciiTheme="majorBidi" w:hAnsiTheme="majorBidi" w:cstheme="majorBidi"/>
          <w:spacing w:val="-1"/>
          <w:sz w:val="24"/>
          <w:szCs w:val="24"/>
        </w:rPr>
        <w:t>e</w:t>
      </w:r>
      <w:r w:rsidRPr="00517AA1">
        <w:rPr>
          <w:rFonts w:asciiTheme="majorBidi" w:hAnsiTheme="majorBidi" w:cstheme="majorBidi"/>
          <w:sz w:val="24"/>
          <w:szCs w:val="24"/>
        </w:rPr>
        <w:t>mandi</w:t>
      </w:r>
      <w:r w:rsidRPr="00517AA1">
        <w:rPr>
          <w:rFonts w:asciiTheme="majorBidi" w:hAnsiTheme="majorBidi" w:cstheme="majorBidi"/>
          <w:spacing w:val="-1"/>
          <w:sz w:val="24"/>
          <w:szCs w:val="24"/>
        </w:rPr>
        <w:t>r</w:t>
      </w:r>
      <w:r w:rsidRPr="00517AA1">
        <w:rPr>
          <w:rFonts w:asciiTheme="majorBidi" w:hAnsiTheme="majorBidi" w:cstheme="majorBidi"/>
          <w:sz w:val="24"/>
          <w:szCs w:val="24"/>
        </w:rPr>
        <w:t>i</w:t>
      </w:r>
      <w:r w:rsidRPr="00517AA1">
        <w:rPr>
          <w:rFonts w:asciiTheme="majorBidi" w:hAnsiTheme="majorBidi" w:cstheme="majorBidi"/>
          <w:spacing w:val="1"/>
          <w:sz w:val="24"/>
          <w:szCs w:val="24"/>
        </w:rPr>
        <w:t>a</w:t>
      </w:r>
      <w:r w:rsidRPr="00517AA1">
        <w:rPr>
          <w:rFonts w:asciiTheme="majorBidi" w:hAnsiTheme="majorBidi" w:cstheme="majorBidi"/>
          <w:sz w:val="24"/>
          <w:szCs w:val="24"/>
        </w:rPr>
        <w:t>n  me</w:t>
      </w:r>
      <w:r w:rsidRPr="00517AA1">
        <w:rPr>
          <w:rFonts w:asciiTheme="majorBidi" w:hAnsiTheme="majorBidi" w:cstheme="majorBidi"/>
          <w:spacing w:val="-2"/>
          <w:sz w:val="24"/>
          <w:szCs w:val="24"/>
        </w:rPr>
        <w:t>r</w:t>
      </w:r>
      <w:r w:rsidRPr="00517AA1">
        <w:rPr>
          <w:rFonts w:asciiTheme="majorBidi" w:hAnsiTheme="majorBidi" w:cstheme="majorBidi"/>
          <w:sz w:val="24"/>
          <w:szCs w:val="24"/>
        </w:rPr>
        <w:t>up</w:t>
      </w:r>
      <w:r w:rsidRPr="00517AA1">
        <w:rPr>
          <w:rFonts w:asciiTheme="majorBidi" w:hAnsiTheme="majorBidi" w:cstheme="majorBidi"/>
          <w:spacing w:val="-1"/>
          <w:sz w:val="24"/>
          <w:szCs w:val="24"/>
        </w:rPr>
        <w:t>a</w:t>
      </w:r>
      <w:r w:rsidRPr="00517AA1">
        <w:rPr>
          <w:rFonts w:asciiTheme="majorBidi" w:hAnsiTheme="majorBidi" w:cstheme="majorBidi"/>
          <w:sz w:val="24"/>
          <w:szCs w:val="24"/>
        </w:rPr>
        <w:t>k</w:t>
      </w:r>
      <w:r w:rsidRPr="00517AA1">
        <w:rPr>
          <w:rFonts w:asciiTheme="majorBidi" w:hAnsiTheme="majorBidi" w:cstheme="majorBidi"/>
          <w:spacing w:val="-1"/>
          <w:sz w:val="24"/>
          <w:szCs w:val="24"/>
        </w:rPr>
        <w:t>a</w:t>
      </w:r>
      <w:r w:rsidRPr="00517AA1">
        <w:rPr>
          <w:rFonts w:asciiTheme="majorBidi" w:hAnsiTheme="majorBidi" w:cstheme="majorBidi"/>
          <w:sz w:val="24"/>
          <w:szCs w:val="24"/>
        </w:rPr>
        <w:t>n  suatu kekuatan internal individu yang diperoleh melalui proses individuisasi‖. Yang dimaksud proses individuisasi disini adalah proses realisasi kemandirian dan proses menuju kesempurnaan.</w:t>
      </w:r>
    </w:p>
    <w:p w:rsidR="00517AA1" w:rsidRPr="00517AA1" w:rsidRDefault="00517AA1" w:rsidP="001A6324">
      <w:pPr>
        <w:pStyle w:val="BodyText"/>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Kemandirian seseorang mempengaruhi kesuksesan hidupnya, termasuk kesuksesannya dalam belajar. Tirtarahardja dan Sulo (2019: 50) me</w:t>
      </w:r>
      <w:r w:rsidRPr="00517AA1">
        <w:rPr>
          <w:rFonts w:asciiTheme="majorBidi" w:hAnsiTheme="majorBidi" w:cstheme="majorBidi"/>
          <w:spacing w:val="1"/>
          <w:sz w:val="24"/>
          <w:szCs w:val="24"/>
        </w:rPr>
        <w:t>n</w:t>
      </w:r>
      <w:r w:rsidRPr="00517AA1">
        <w:rPr>
          <w:rFonts w:asciiTheme="majorBidi" w:hAnsiTheme="majorBidi" w:cstheme="majorBidi"/>
          <w:spacing w:val="-5"/>
          <w:sz w:val="24"/>
          <w:szCs w:val="24"/>
        </w:rPr>
        <w:t>y</w:t>
      </w:r>
      <w:r w:rsidRPr="00517AA1">
        <w:rPr>
          <w:rFonts w:asciiTheme="majorBidi" w:hAnsiTheme="majorBidi" w:cstheme="majorBidi"/>
          <w:spacing w:val="1"/>
          <w:sz w:val="24"/>
          <w:szCs w:val="24"/>
        </w:rPr>
        <w:t>a</w:t>
      </w:r>
      <w:r w:rsidRPr="00517AA1">
        <w:rPr>
          <w:rFonts w:asciiTheme="majorBidi" w:hAnsiTheme="majorBidi" w:cstheme="majorBidi"/>
          <w:sz w:val="24"/>
          <w:szCs w:val="24"/>
        </w:rPr>
        <w:t>tak</w:t>
      </w:r>
      <w:r w:rsidRPr="00517AA1">
        <w:rPr>
          <w:rFonts w:asciiTheme="majorBidi" w:hAnsiTheme="majorBidi" w:cstheme="majorBidi"/>
          <w:spacing w:val="-2"/>
          <w:sz w:val="24"/>
          <w:szCs w:val="24"/>
        </w:rPr>
        <w:t>a</w:t>
      </w:r>
      <w:r w:rsidRPr="00517AA1">
        <w:rPr>
          <w:rFonts w:asciiTheme="majorBidi" w:hAnsiTheme="majorBidi" w:cstheme="majorBidi"/>
          <w:sz w:val="24"/>
          <w:szCs w:val="24"/>
        </w:rPr>
        <w:t xml:space="preserve">n, </w:t>
      </w:r>
      <w:r w:rsidRPr="00517AA1">
        <w:rPr>
          <w:rFonts w:asciiTheme="majorBidi" w:hAnsiTheme="majorBidi" w:cstheme="majorBidi"/>
          <w:spacing w:val="-1"/>
          <w:sz w:val="24"/>
          <w:szCs w:val="24"/>
        </w:rPr>
        <w:t>K</w:t>
      </w:r>
      <w:r w:rsidRPr="00517AA1">
        <w:rPr>
          <w:rFonts w:asciiTheme="majorBidi" w:hAnsiTheme="majorBidi" w:cstheme="majorBidi"/>
          <w:spacing w:val="-2"/>
          <w:sz w:val="24"/>
          <w:szCs w:val="24"/>
        </w:rPr>
        <w:t>e</w:t>
      </w:r>
      <w:r w:rsidRPr="00517AA1">
        <w:rPr>
          <w:rFonts w:asciiTheme="majorBidi" w:hAnsiTheme="majorBidi" w:cstheme="majorBidi"/>
          <w:sz w:val="24"/>
          <w:szCs w:val="24"/>
        </w:rPr>
        <w:t>mandi</w:t>
      </w:r>
      <w:r w:rsidRPr="00517AA1">
        <w:rPr>
          <w:rFonts w:asciiTheme="majorBidi" w:hAnsiTheme="majorBidi" w:cstheme="majorBidi"/>
          <w:spacing w:val="-1"/>
          <w:sz w:val="24"/>
          <w:szCs w:val="24"/>
        </w:rPr>
        <w:t>r</w:t>
      </w:r>
      <w:r w:rsidRPr="00517AA1">
        <w:rPr>
          <w:rFonts w:asciiTheme="majorBidi" w:hAnsiTheme="majorBidi" w:cstheme="majorBidi"/>
          <w:sz w:val="24"/>
          <w:szCs w:val="24"/>
        </w:rPr>
        <w:t xml:space="preserve">ian </w:t>
      </w:r>
      <w:r w:rsidRPr="00517AA1">
        <w:rPr>
          <w:rFonts w:asciiTheme="majorBidi" w:hAnsiTheme="majorBidi" w:cstheme="majorBidi"/>
          <w:spacing w:val="2"/>
          <w:sz w:val="24"/>
          <w:szCs w:val="24"/>
        </w:rPr>
        <w:t>d</w:t>
      </w:r>
      <w:r w:rsidRPr="00517AA1">
        <w:rPr>
          <w:rFonts w:asciiTheme="majorBidi" w:hAnsiTheme="majorBidi" w:cstheme="majorBidi"/>
          <w:spacing w:val="-1"/>
          <w:sz w:val="24"/>
          <w:szCs w:val="24"/>
        </w:rPr>
        <w:t>a</w:t>
      </w:r>
      <w:r w:rsidRPr="00517AA1">
        <w:rPr>
          <w:rFonts w:asciiTheme="majorBidi" w:hAnsiTheme="majorBidi" w:cstheme="majorBidi"/>
          <w:sz w:val="24"/>
          <w:szCs w:val="24"/>
        </w:rPr>
        <w:t>lam b</w:t>
      </w:r>
      <w:r w:rsidRPr="00517AA1">
        <w:rPr>
          <w:rFonts w:asciiTheme="majorBidi" w:hAnsiTheme="majorBidi" w:cstheme="majorBidi"/>
          <w:spacing w:val="-1"/>
          <w:sz w:val="24"/>
          <w:szCs w:val="24"/>
        </w:rPr>
        <w:t>e</w:t>
      </w:r>
      <w:r w:rsidRPr="00517AA1">
        <w:rPr>
          <w:rFonts w:asciiTheme="majorBidi" w:hAnsiTheme="majorBidi" w:cstheme="majorBidi"/>
          <w:spacing w:val="2"/>
          <w:sz w:val="24"/>
          <w:szCs w:val="24"/>
        </w:rPr>
        <w:t>l</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jar </w:t>
      </w:r>
      <w:r w:rsidRPr="00517AA1">
        <w:rPr>
          <w:rFonts w:asciiTheme="majorBidi" w:hAnsiTheme="majorBidi" w:cstheme="majorBidi"/>
          <w:spacing w:val="-1"/>
          <w:sz w:val="24"/>
          <w:szCs w:val="24"/>
        </w:rPr>
        <w:t>a</w:t>
      </w:r>
      <w:r w:rsidRPr="00517AA1">
        <w:rPr>
          <w:rFonts w:asciiTheme="majorBidi" w:hAnsiTheme="majorBidi" w:cstheme="majorBidi"/>
          <w:sz w:val="24"/>
          <w:szCs w:val="24"/>
        </w:rPr>
        <w:t>d</w:t>
      </w:r>
      <w:r w:rsidRPr="00517AA1">
        <w:rPr>
          <w:rFonts w:asciiTheme="majorBidi" w:hAnsiTheme="majorBidi" w:cstheme="majorBidi"/>
          <w:spacing w:val="-1"/>
          <w:sz w:val="24"/>
          <w:szCs w:val="24"/>
        </w:rPr>
        <w:t>a</w:t>
      </w:r>
      <w:r w:rsidRPr="00517AA1">
        <w:rPr>
          <w:rFonts w:asciiTheme="majorBidi" w:hAnsiTheme="majorBidi" w:cstheme="majorBidi"/>
          <w:spacing w:val="2"/>
          <w:sz w:val="24"/>
          <w:szCs w:val="24"/>
        </w:rPr>
        <w:t>l</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h </w:t>
      </w:r>
      <w:r w:rsidRPr="00517AA1">
        <w:rPr>
          <w:rFonts w:asciiTheme="majorBidi" w:hAnsiTheme="majorBidi" w:cstheme="majorBidi"/>
          <w:spacing w:val="-1"/>
          <w:sz w:val="24"/>
          <w:szCs w:val="24"/>
        </w:rPr>
        <w:t>a</w:t>
      </w:r>
      <w:r w:rsidRPr="00517AA1">
        <w:rPr>
          <w:rFonts w:asciiTheme="majorBidi" w:hAnsiTheme="majorBidi" w:cstheme="majorBidi"/>
          <w:sz w:val="24"/>
          <w:szCs w:val="24"/>
        </w:rPr>
        <w:t>ktivit</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s belajar yang berlangsungnya lebih didorong oleh kemauan sendiri, pilihan sendiri, dan tanggung jawab sendiri. Mendukung pendapat tersebut, menurut Ahmadi (2004:31), Kemandirian belajar adalah belajar secara mandiri, tidak menggantungkan diri pada orang lain. Siswa harus memiliki keaktifan dan inisiatif sendiri dalam proses pembelajaran untuk meningkatkan prestasi belajarnya. Terkait belajar </w:t>
      </w:r>
      <w:r w:rsidRPr="00517AA1">
        <w:rPr>
          <w:rFonts w:asciiTheme="majorBidi" w:hAnsiTheme="majorBidi" w:cstheme="majorBidi"/>
          <w:spacing w:val="-1"/>
          <w:sz w:val="24"/>
          <w:szCs w:val="24"/>
        </w:rPr>
        <w:t>seca</w:t>
      </w:r>
      <w:r w:rsidRPr="00517AA1">
        <w:rPr>
          <w:rFonts w:asciiTheme="majorBidi" w:hAnsiTheme="majorBidi" w:cstheme="majorBidi"/>
          <w:spacing w:val="1"/>
          <w:sz w:val="24"/>
          <w:szCs w:val="24"/>
        </w:rPr>
        <w:t>r</w:t>
      </w:r>
      <w:r w:rsidRPr="00517AA1">
        <w:rPr>
          <w:rFonts w:asciiTheme="majorBidi" w:hAnsiTheme="majorBidi" w:cstheme="majorBidi"/>
          <w:sz w:val="24"/>
          <w:szCs w:val="24"/>
        </w:rPr>
        <w:t>a  mandi</w:t>
      </w:r>
      <w:r w:rsidRPr="00517AA1">
        <w:rPr>
          <w:rFonts w:asciiTheme="majorBidi" w:hAnsiTheme="majorBidi" w:cstheme="majorBidi"/>
          <w:spacing w:val="-1"/>
          <w:sz w:val="24"/>
          <w:szCs w:val="24"/>
        </w:rPr>
        <w:t>r</w:t>
      </w:r>
      <w:r w:rsidRPr="00517AA1">
        <w:rPr>
          <w:rFonts w:asciiTheme="majorBidi" w:hAnsiTheme="majorBidi" w:cstheme="majorBidi"/>
          <w:sz w:val="24"/>
          <w:szCs w:val="24"/>
        </w:rPr>
        <w:t xml:space="preserve">i,  </w:t>
      </w:r>
      <w:r w:rsidRPr="00517AA1">
        <w:rPr>
          <w:rFonts w:asciiTheme="majorBidi" w:hAnsiTheme="majorBidi" w:cstheme="majorBidi"/>
          <w:spacing w:val="-1"/>
          <w:sz w:val="24"/>
          <w:szCs w:val="24"/>
        </w:rPr>
        <w:t>Mud</w:t>
      </w:r>
      <w:r w:rsidRPr="00517AA1">
        <w:rPr>
          <w:rFonts w:asciiTheme="majorBidi" w:hAnsiTheme="majorBidi" w:cstheme="majorBidi"/>
          <w:sz w:val="24"/>
          <w:szCs w:val="24"/>
        </w:rPr>
        <w:t>jim</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n  (2011: 4)  </w:t>
      </w:r>
      <w:r w:rsidRPr="00517AA1">
        <w:rPr>
          <w:rFonts w:asciiTheme="majorBidi" w:hAnsiTheme="majorBidi" w:cstheme="majorBidi"/>
          <w:sz w:val="24"/>
          <w:szCs w:val="24"/>
        </w:rPr>
        <w:lastRenderedPageBreak/>
        <w:t>me</w:t>
      </w:r>
      <w:r w:rsidRPr="00517AA1">
        <w:rPr>
          <w:rFonts w:asciiTheme="majorBidi" w:hAnsiTheme="majorBidi" w:cstheme="majorBidi"/>
          <w:spacing w:val="1"/>
          <w:sz w:val="24"/>
          <w:szCs w:val="24"/>
        </w:rPr>
        <w:t>n</w:t>
      </w:r>
      <w:r w:rsidRPr="00517AA1">
        <w:rPr>
          <w:rFonts w:asciiTheme="majorBidi" w:hAnsiTheme="majorBidi" w:cstheme="majorBidi"/>
          <w:spacing w:val="-5"/>
          <w:sz w:val="24"/>
          <w:szCs w:val="24"/>
        </w:rPr>
        <w:t>y</w:t>
      </w:r>
      <w:r w:rsidRPr="00517AA1">
        <w:rPr>
          <w:rFonts w:asciiTheme="majorBidi" w:hAnsiTheme="majorBidi" w:cstheme="majorBidi"/>
          <w:spacing w:val="-1"/>
          <w:sz w:val="24"/>
          <w:szCs w:val="24"/>
        </w:rPr>
        <w:t>a</w:t>
      </w:r>
      <w:r w:rsidRPr="00517AA1">
        <w:rPr>
          <w:rFonts w:asciiTheme="majorBidi" w:hAnsiTheme="majorBidi" w:cstheme="majorBidi"/>
          <w:spacing w:val="2"/>
          <w:sz w:val="24"/>
          <w:szCs w:val="24"/>
        </w:rPr>
        <w:t>t</w:t>
      </w:r>
      <w:r w:rsidRPr="00517AA1">
        <w:rPr>
          <w:rFonts w:asciiTheme="majorBidi" w:hAnsiTheme="majorBidi" w:cstheme="majorBidi"/>
          <w:spacing w:val="1"/>
          <w:sz w:val="24"/>
          <w:szCs w:val="24"/>
        </w:rPr>
        <w:t>a</w:t>
      </w:r>
      <w:r w:rsidRPr="00517AA1">
        <w:rPr>
          <w:rFonts w:asciiTheme="majorBidi" w:hAnsiTheme="majorBidi" w:cstheme="majorBidi"/>
          <w:sz w:val="24"/>
          <w:szCs w:val="24"/>
        </w:rPr>
        <w:t>k</w:t>
      </w:r>
      <w:r w:rsidRPr="00517AA1">
        <w:rPr>
          <w:rFonts w:asciiTheme="majorBidi" w:hAnsiTheme="majorBidi" w:cstheme="majorBidi"/>
          <w:spacing w:val="-1"/>
          <w:sz w:val="24"/>
          <w:szCs w:val="24"/>
        </w:rPr>
        <w:t>a</w:t>
      </w:r>
      <w:r w:rsidRPr="00517AA1">
        <w:rPr>
          <w:rFonts w:asciiTheme="majorBidi" w:hAnsiTheme="majorBidi" w:cstheme="majorBidi"/>
          <w:sz w:val="24"/>
          <w:szCs w:val="24"/>
        </w:rPr>
        <w:t>n  b</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hwa  </w:t>
      </w:r>
      <w:r w:rsidRPr="00517AA1">
        <w:rPr>
          <w:rFonts w:asciiTheme="majorBidi" w:hAnsiTheme="majorBidi" w:cstheme="majorBidi"/>
          <w:spacing w:val="-2"/>
          <w:sz w:val="24"/>
          <w:szCs w:val="24"/>
        </w:rPr>
        <w:t>B</w:t>
      </w:r>
      <w:r w:rsidRPr="00517AA1">
        <w:rPr>
          <w:rFonts w:asciiTheme="majorBidi" w:hAnsiTheme="majorBidi" w:cstheme="majorBidi"/>
          <w:spacing w:val="-1"/>
          <w:sz w:val="24"/>
          <w:szCs w:val="24"/>
        </w:rPr>
        <w:t>e</w:t>
      </w:r>
      <w:r w:rsidRPr="00517AA1">
        <w:rPr>
          <w:rFonts w:asciiTheme="majorBidi" w:hAnsiTheme="majorBidi" w:cstheme="majorBidi"/>
          <w:sz w:val="24"/>
          <w:szCs w:val="24"/>
        </w:rPr>
        <w:t>la</w:t>
      </w:r>
      <w:r w:rsidRPr="00517AA1">
        <w:rPr>
          <w:rFonts w:asciiTheme="majorBidi" w:hAnsiTheme="majorBidi" w:cstheme="majorBidi"/>
          <w:spacing w:val="2"/>
          <w:sz w:val="24"/>
          <w:szCs w:val="24"/>
        </w:rPr>
        <w:t>j</w:t>
      </w:r>
      <w:r w:rsidRPr="00517AA1">
        <w:rPr>
          <w:rFonts w:asciiTheme="majorBidi" w:hAnsiTheme="majorBidi" w:cstheme="majorBidi"/>
          <w:spacing w:val="-1"/>
          <w:sz w:val="24"/>
          <w:szCs w:val="24"/>
        </w:rPr>
        <w:t>a</w:t>
      </w:r>
      <w:r w:rsidRPr="00517AA1">
        <w:rPr>
          <w:rFonts w:asciiTheme="majorBidi" w:hAnsiTheme="majorBidi" w:cstheme="majorBidi"/>
          <w:sz w:val="24"/>
          <w:szCs w:val="24"/>
        </w:rPr>
        <w:t xml:space="preserve">r mandiri adalah kegiatan belajar aktif, yang didorong oleh niat atau motif untuk menguasai sesuatu kompetensi guna mengatasi sesuatu masalah, dan dibangun dengan bekal pengetahuan dan kompetensi yang telah dimiliki. </w:t>
      </w:r>
    </w:p>
    <w:p w:rsidR="00517AA1" w:rsidRPr="00517AA1" w:rsidRDefault="00517AA1" w:rsidP="001A6324">
      <w:pPr>
        <w:pStyle w:val="BodyText"/>
        <w:tabs>
          <w:tab w:val="left" w:pos="8280"/>
          <w:tab w:val="left" w:pos="9090"/>
          <w:tab w:val="left" w:pos="9180"/>
        </w:tabs>
        <w:spacing w:after="0" w:line="480" w:lineRule="auto"/>
        <w:ind w:left="851" w:right="3" w:firstLine="567"/>
        <w:jc w:val="both"/>
        <w:rPr>
          <w:rFonts w:asciiTheme="majorBidi" w:hAnsiTheme="majorBidi" w:cstheme="majorBidi"/>
          <w:sz w:val="24"/>
          <w:szCs w:val="24"/>
        </w:rPr>
      </w:pPr>
      <w:r w:rsidRPr="00517AA1">
        <w:rPr>
          <w:rFonts w:asciiTheme="majorBidi" w:hAnsiTheme="majorBidi" w:cstheme="majorBidi"/>
          <w:sz w:val="24"/>
          <w:szCs w:val="24"/>
        </w:rPr>
        <w:t>Kemandirian belajar dari beberapa pendapat tersebut, dapat disimpulkan sebagai kemampuan seseorang untuk melakukan kegiatan belajarnya atas pilihan sendiri tanpa bergantung pada orang lain, kemauan yang tumbuh dari keingintahuan tentang suatu hal, dan merasa bertanggung jawab terhadap pencapaian prestasi belajarnya sendiri.</w:t>
      </w:r>
    </w:p>
    <w:p w:rsidR="00517AA1" w:rsidRPr="00182EFD" w:rsidRDefault="00517AA1" w:rsidP="00CD1E0F">
      <w:pPr>
        <w:pStyle w:val="Heading3"/>
        <w:numPr>
          <w:ilvl w:val="0"/>
          <w:numId w:val="26"/>
        </w:numPr>
        <w:spacing w:before="0"/>
        <w:ind w:left="709" w:hanging="283"/>
        <w:rPr>
          <w:rFonts w:asciiTheme="majorBidi" w:hAnsiTheme="majorBidi"/>
          <w:b w:val="0"/>
          <w:bCs w:val="0"/>
          <w:color w:val="auto"/>
          <w:sz w:val="24"/>
          <w:szCs w:val="24"/>
        </w:rPr>
      </w:pPr>
      <w:bookmarkStart w:id="36" w:name="_Toc93722754"/>
      <w:r w:rsidRPr="00182EFD">
        <w:rPr>
          <w:rFonts w:asciiTheme="majorBidi" w:hAnsiTheme="majorBidi"/>
          <w:b w:val="0"/>
          <w:bCs w:val="0"/>
          <w:color w:val="auto"/>
          <w:sz w:val="24"/>
          <w:szCs w:val="24"/>
        </w:rPr>
        <w:t>Fasilita</w:t>
      </w:r>
      <w:r w:rsidR="00E0249C">
        <w:rPr>
          <w:rFonts w:asciiTheme="majorBidi" w:hAnsiTheme="majorBidi"/>
          <w:b w:val="0"/>
          <w:bCs w:val="0"/>
          <w:color w:val="auto"/>
          <w:sz w:val="24"/>
          <w:szCs w:val="24"/>
          <w:lang w:val="id-ID"/>
        </w:rPr>
        <w:t>s</w:t>
      </w:r>
      <w:r w:rsidRPr="00182EFD">
        <w:rPr>
          <w:rFonts w:asciiTheme="majorBidi" w:hAnsiTheme="majorBidi"/>
          <w:b w:val="0"/>
          <w:bCs w:val="0"/>
          <w:color w:val="auto"/>
          <w:sz w:val="24"/>
          <w:szCs w:val="24"/>
        </w:rPr>
        <w:t xml:space="preserve"> Belajar</w:t>
      </w:r>
      <w:bookmarkEnd w:id="36"/>
    </w:p>
    <w:p w:rsidR="00517AA1" w:rsidRPr="00517AA1" w:rsidRDefault="00517AA1" w:rsidP="00CD1E0F">
      <w:pPr>
        <w:pStyle w:val="ListParagraph"/>
        <w:numPr>
          <w:ilvl w:val="1"/>
          <w:numId w:val="20"/>
        </w:numPr>
        <w:tabs>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 xml:space="preserve"> Pengertian Fasilitas Belajar</w:t>
      </w:r>
    </w:p>
    <w:p w:rsidR="00517AA1" w:rsidRPr="00517AA1" w:rsidRDefault="00517AA1" w:rsidP="001A6324">
      <w:pPr>
        <w:pStyle w:val="BodyText"/>
        <w:tabs>
          <w:tab w:val="left" w:pos="8280"/>
          <w:tab w:val="left" w:pos="9090"/>
          <w:tab w:val="left" w:pos="9180"/>
        </w:tabs>
        <w:spacing w:after="0" w:line="480" w:lineRule="auto"/>
        <w:ind w:left="1134" w:right="3" w:firstLine="567"/>
        <w:jc w:val="both"/>
        <w:rPr>
          <w:rFonts w:asciiTheme="majorBidi" w:hAnsiTheme="majorBidi" w:cstheme="majorBidi"/>
          <w:sz w:val="24"/>
          <w:szCs w:val="24"/>
        </w:rPr>
      </w:pPr>
      <w:r w:rsidRPr="00517AA1">
        <w:rPr>
          <w:rFonts w:asciiTheme="majorBidi" w:hAnsiTheme="majorBidi" w:cstheme="majorBidi"/>
          <w:sz w:val="24"/>
          <w:szCs w:val="24"/>
        </w:rPr>
        <w:t>Faktor yang dapat memengaruhi prestasi belajar salah satunya adalah Fasilitas Belajar. Daryanto H.M. (2010: 51) menerangkan bahwa Fasilitas Belajar terdiri dari prasarana dan sarana belajar. Secara etimologis prasarana merupakan alat yang berhubungan tidak langsung dalam mencapai tujuan pendidikan, sedangkan sarana belajar merupakan alat yang berhubungan langsung dengan proses pembelajaran guna mencapai tujuan pendidikan.</w:t>
      </w:r>
    </w:p>
    <w:p w:rsidR="00517AA1" w:rsidRPr="00517AA1" w:rsidRDefault="00517AA1" w:rsidP="001A6324">
      <w:pPr>
        <w:pStyle w:val="BodyText"/>
        <w:tabs>
          <w:tab w:val="left" w:pos="8280"/>
          <w:tab w:val="left" w:pos="9090"/>
          <w:tab w:val="left" w:pos="9180"/>
        </w:tabs>
        <w:spacing w:after="0" w:line="480" w:lineRule="auto"/>
        <w:ind w:left="1134"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Fasilitas belajar menurut Slameto (2013: 67) adalah alat pelajaran yang dipakai oleh guru pada waktu mengajar dan yang dipakai oleh siswa dalam menerima bahan pelajaran yang diajarkan”. Fasiltas Belajar baik itu dari sekolah maupun dari orang tua menjadi hal yang penting dalam pendidikan, dengan adanya fasilitas belajar </w:t>
      </w:r>
      <w:r w:rsidRPr="00517AA1">
        <w:rPr>
          <w:rFonts w:asciiTheme="majorBidi" w:hAnsiTheme="majorBidi" w:cstheme="majorBidi"/>
          <w:sz w:val="24"/>
          <w:szCs w:val="24"/>
        </w:rPr>
        <w:lastRenderedPageBreak/>
        <w:t xml:space="preserve">dapat membantu proses pembelajaran sehingga pendidikan dapat terlaksana dengan baik serta tujuan dari pendidikan dapat tercapai. </w:t>
      </w:r>
    </w:p>
    <w:p w:rsidR="00517AA1" w:rsidRPr="00517AA1" w:rsidRDefault="00517AA1" w:rsidP="001A6324">
      <w:pPr>
        <w:pStyle w:val="BodyText"/>
        <w:tabs>
          <w:tab w:val="left" w:pos="8280"/>
          <w:tab w:val="left" w:pos="9090"/>
          <w:tab w:val="left" w:pos="9180"/>
        </w:tabs>
        <w:spacing w:after="0" w:line="480" w:lineRule="auto"/>
        <w:ind w:left="1134" w:right="3" w:firstLine="567"/>
        <w:jc w:val="both"/>
        <w:rPr>
          <w:rFonts w:asciiTheme="majorBidi" w:hAnsiTheme="majorBidi" w:cstheme="majorBidi"/>
          <w:sz w:val="24"/>
          <w:szCs w:val="24"/>
        </w:rPr>
      </w:pPr>
      <w:r w:rsidRPr="00517AA1">
        <w:rPr>
          <w:rFonts w:asciiTheme="majorBidi" w:hAnsiTheme="majorBidi" w:cstheme="majorBidi"/>
          <w:sz w:val="24"/>
          <w:szCs w:val="24"/>
        </w:rPr>
        <w:t>Fasilitas belajar menjadikan guru akan dengan mudah menyampaikan materi pelajaran kepada siswa, begitupun siswa akan dengan mudah memahami materi yang disampaikan oleh guru karena terbantu dengan adanya fasilitas belajar. Jika fasilitas belajar lengkap, siswa akan nyaman dalam belajar karena apa yang dibutuhkan untuk mendukung belajarnya tersedia, seperti ruang belajar yang nyaman dan kemudahan dalam mengakses informasi mengenai materi pelajaran. Sebaliknya, jika Fasilitas Belajar yang tersedia kurang lengkap maka siswa akan kesulitan dalam proses belajaranya sehingga dapat menghambat pencapaian prestasi belajar.</w:t>
      </w:r>
    </w:p>
    <w:p w:rsidR="00517AA1" w:rsidRPr="00517AA1" w:rsidRDefault="00517AA1" w:rsidP="001A6324">
      <w:pPr>
        <w:pStyle w:val="BodyText"/>
        <w:tabs>
          <w:tab w:val="left" w:pos="8280"/>
          <w:tab w:val="left" w:pos="9090"/>
          <w:tab w:val="left" w:pos="9180"/>
        </w:tabs>
        <w:spacing w:after="0" w:line="480" w:lineRule="auto"/>
        <w:ind w:left="1134" w:right="3" w:firstLine="567"/>
        <w:jc w:val="both"/>
        <w:rPr>
          <w:rFonts w:asciiTheme="majorBidi" w:hAnsiTheme="majorBidi" w:cstheme="majorBidi"/>
          <w:sz w:val="24"/>
          <w:szCs w:val="24"/>
        </w:rPr>
      </w:pPr>
      <w:r w:rsidRPr="00517AA1">
        <w:rPr>
          <w:rFonts w:asciiTheme="majorBidi" w:hAnsiTheme="majorBidi" w:cstheme="majorBidi"/>
          <w:sz w:val="24"/>
          <w:szCs w:val="24"/>
        </w:rPr>
        <w:t>Berdasar penjabaran tersebut, dapat disimpulkan bahwa fasilitas belajar merupakan segala sesuatu yang mempermudah dan melancarkan proses belajar baik itu dalam bentuk peralatan, bahan,dan perabotan yang dapat digunakan secara langsung maupun tidak langsung dalam proses pembelajaran guna mencapai prestasi belajar dan tujuan pendidikan.</w:t>
      </w:r>
    </w:p>
    <w:p w:rsidR="00517AA1" w:rsidRPr="00517AA1" w:rsidRDefault="00517AA1" w:rsidP="00CD1E0F">
      <w:pPr>
        <w:pStyle w:val="ListParagraph"/>
        <w:numPr>
          <w:ilvl w:val="1"/>
          <w:numId w:val="20"/>
        </w:numPr>
        <w:tabs>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Macam-macam Fasilitas Belajar</w:t>
      </w:r>
    </w:p>
    <w:p w:rsid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Suharsimi dan Lia (2012: 188) menyatakan Fasilitas Belajar untuk menunjang proses belajar dibedakan ke dalam tiga kategori sebagai berikut:</w:t>
      </w:r>
    </w:p>
    <w:p w:rsidR="00045EAD" w:rsidRPr="00517AA1" w:rsidRDefault="00045EAD"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p>
    <w:p w:rsidR="00517AA1" w:rsidRPr="00517AA1" w:rsidRDefault="00517AA1" w:rsidP="00CD1E0F">
      <w:pPr>
        <w:pStyle w:val="ListParagraph"/>
        <w:numPr>
          <w:ilvl w:val="2"/>
          <w:numId w:val="20"/>
        </w:numPr>
        <w:spacing w:after="0" w:line="480" w:lineRule="auto"/>
        <w:ind w:left="1276"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Alat pelajaran</w:t>
      </w:r>
    </w:p>
    <w:p w:rsidR="00517AA1" w:rsidRPr="00517AA1" w:rsidRDefault="00517AA1" w:rsidP="001A6324">
      <w:pPr>
        <w:pStyle w:val="BodyText"/>
        <w:tabs>
          <w:tab w:val="left" w:pos="851"/>
          <w:tab w:val="left" w:pos="993"/>
        </w:tabs>
        <w:spacing w:after="0" w:line="480" w:lineRule="auto"/>
        <w:ind w:left="1276" w:right="3" w:firstLine="567"/>
        <w:jc w:val="both"/>
        <w:rPr>
          <w:rFonts w:asciiTheme="majorBidi" w:hAnsiTheme="majorBidi" w:cstheme="majorBidi"/>
          <w:sz w:val="24"/>
          <w:szCs w:val="24"/>
        </w:rPr>
      </w:pPr>
      <w:r w:rsidRPr="00517AA1">
        <w:rPr>
          <w:rFonts w:asciiTheme="majorBidi" w:hAnsiTheme="majorBidi" w:cstheme="majorBidi"/>
          <w:sz w:val="24"/>
          <w:szCs w:val="24"/>
        </w:rPr>
        <w:t>Alat pelajaran adalah semua benda atau peralatan yang secara langsung dapat digunakan oleh siswa maupun guru dalam kegiatan belajar mengajar.</w:t>
      </w:r>
    </w:p>
    <w:p w:rsidR="00517AA1" w:rsidRPr="00517AA1" w:rsidRDefault="00517AA1" w:rsidP="00CD1E0F">
      <w:pPr>
        <w:pStyle w:val="ListParagraph"/>
        <w:numPr>
          <w:ilvl w:val="2"/>
          <w:numId w:val="20"/>
        </w:numPr>
        <w:tabs>
          <w:tab w:val="left" w:pos="1134"/>
        </w:tabs>
        <w:spacing w:after="0" w:line="480" w:lineRule="auto"/>
        <w:ind w:left="1276"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Alat peraga</w:t>
      </w:r>
    </w:p>
    <w:p w:rsidR="00517AA1" w:rsidRPr="00517AA1" w:rsidRDefault="00517AA1" w:rsidP="001A6324">
      <w:pPr>
        <w:pStyle w:val="BodyText"/>
        <w:spacing w:after="0" w:line="480" w:lineRule="auto"/>
        <w:ind w:left="1276" w:right="3" w:firstLine="567"/>
        <w:jc w:val="both"/>
        <w:rPr>
          <w:rFonts w:asciiTheme="majorBidi" w:hAnsiTheme="majorBidi" w:cstheme="majorBidi"/>
          <w:sz w:val="24"/>
          <w:szCs w:val="24"/>
        </w:rPr>
      </w:pPr>
      <w:r w:rsidRPr="00517AA1">
        <w:rPr>
          <w:rFonts w:asciiTheme="majorBidi" w:hAnsiTheme="majorBidi" w:cstheme="majorBidi"/>
          <w:sz w:val="24"/>
          <w:szCs w:val="24"/>
        </w:rPr>
        <w:t>Alat peraga merupakan semua alat bantu pendidikan dan pengajaran,baikituperbuatanmaupunbenda,baikitukonkrit maupun abstrak yang digunakan untuk membantu dan mempermudah penyampain materi kepada siswa.</w:t>
      </w:r>
    </w:p>
    <w:p w:rsidR="00517AA1" w:rsidRPr="00517AA1" w:rsidRDefault="00517AA1" w:rsidP="00CD1E0F">
      <w:pPr>
        <w:pStyle w:val="ListParagraph"/>
        <w:numPr>
          <w:ilvl w:val="2"/>
          <w:numId w:val="20"/>
        </w:numPr>
        <w:tabs>
          <w:tab w:val="left" w:pos="1134"/>
        </w:tabs>
        <w:spacing w:after="0" w:line="480" w:lineRule="auto"/>
        <w:ind w:left="1276"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Media pendidikan</w:t>
      </w:r>
    </w:p>
    <w:p w:rsidR="00517AA1" w:rsidRPr="00517AA1" w:rsidRDefault="00517AA1" w:rsidP="001A6324">
      <w:pPr>
        <w:pStyle w:val="BodyText"/>
        <w:tabs>
          <w:tab w:val="left" w:pos="7938"/>
          <w:tab w:val="left" w:pos="8280"/>
          <w:tab w:val="left" w:pos="9090"/>
          <w:tab w:val="left" w:pos="9180"/>
        </w:tabs>
        <w:spacing w:after="0" w:line="480" w:lineRule="auto"/>
        <w:ind w:left="1276" w:right="3" w:firstLine="567"/>
        <w:jc w:val="both"/>
        <w:rPr>
          <w:rFonts w:asciiTheme="majorBidi" w:hAnsiTheme="majorBidi" w:cstheme="majorBidi"/>
          <w:sz w:val="24"/>
          <w:szCs w:val="24"/>
        </w:rPr>
      </w:pPr>
      <w:r w:rsidRPr="00517AA1">
        <w:rPr>
          <w:rFonts w:asciiTheme="majorBidi" w:hAnsiTheme="majorBidi" w:cstheme="majorBidi"/>
          <w:sz w:val="24"/>
          <w:szCs w:val="24"/>
        </w:rPr>
        <w:t>Media pendidikan merupakan sarana pendidikan yang berfungsi sebagai perantara dalam kegiatan pembelajaran supaya lebih efektif dan efisien. Media pendidikan dapat juga digunakan sebagai pengganti peranan seorang guru.</w:t>
      </w:r>
    </w:p>
    <w:p w:rsidR="00517AA1" w:rsidRPr="00517AA1" w:rsidRDefault="00517AA1" w:rsidP="00CD1E0F">
      <w:pPr>
        <w:pStyle w:val="ListParagraph"/>
        <w:numPr>
          <w:ilvl w:val="1"/>
          <w:numId w:val="20"/>
        </w:numPr>
        <w:tabs>
          <w:tab w:val="left" w:pos="993"/>
          <w:tab w:val="left" w:pos="1989"/>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Indikator Fasilitas Belajar</w:t>
      </w:r>
    </w:p>
    <w:p w:rsidR="00517AA1" w:rsidRPr="00517AA1" w:rsidRDefault="00517AA1" w:rsidP="001A6324">
      <w:pPr>
        <w:pStyle w:val="BodyText"/>
        <w:tabs>
          <w:tab w:val="left" w:pos="8280"/>
          <w:tab w:val="left" w:pos="9090"/>
          <w:tab w:val="left" w:pos="9180"/>
        </w:tabs>
        <w:spacing w:after="0" w:line="480" w:lineRule="auto"/>
        <w:ind w:left="1134" w:right="3" w:firstLine="567"/>
        <w:jc w:val="both"/>
        <w:rPr>
          <w:rFonts w:asciiTheme="majorBidi" w:hAnsiTheme="majorBidi" w:cstheme="majorBidi"/>
          <w:sz w:val="24"/>
          <w:szCs w:val="24"/>
        </w:rPr>
      </w:pPr>
      <w:r w:rsidRPr="00517AA1">
        <w:rPr>
          <w:rFonts w:asciiTheme="majorBidi" w:hAnsiTheme="majorBidi" w:cstheme="majorBidi"/>
          <w:sz w:val="24"/>
          <w:szCs w:val="24"/>
        </w:rPr>
        <w:t>Menurut Slameto (2013: 63) aspek-aspek Fasilitas Belajar adalah sebagai berikut:</w:t>
      </w:r>
    </w:p>
    <w:p w:rsidR="00517AA1" w:rsidRPr="00517AA1" w:rsidRDefault="00517AA1" w:rsidP="00CD1E0F">
      <w:pPr>
        <w:pStyle w:val="ListParagraph"/>
        <w:numPr>
          <w:ilvl w:val="2"/>
          <w:numId w:val="20"/>
        </w:numPr>
        <w:tabs>
          <w:tab w:val="left" w:pos="1418"/>
          <w:tab w:val="left" w:pos="8280"/>
          <w:tab w:val="left" w:pos="9090"/>
          <w:tab w:val="left" w:pos="9180"/>
        </w:tabs>
        <w:spacing w:after="0" w:line="480" w:lineRule="auto"/>
        <w:ind w:left="1276" w:right="3" w:hanging="142"/>
        <w:contextualSpacing w:val="0"/>
        <w:jc w:val="both"/>
        <w:rPr>
          <w:rFonts w:asciiTheme="majorBidi" w:hAnsiTheme="majorBidi" w:cstheme="majorBidi"/>
          <w:sz w:val="24"/>
          <w:szCs w:val="24"/>
        </w:rPr>
      </w:pPr>
      <w:r w:rsidRPr="00517AA1">
        <w:rPr>
          <w:rFonts w:asciiTheme="majorBidi" w:hAnsiTheme="majorBidi" w:cstheme="majorBidi"/>
          <w:sz w:val="24"/>
          <w:szCs w:val="24"/>
        </w:rPr>
        <w:t>Ruang atau tempat belajar</w:t>
      </w:r>
    </w:p>
    <w:p w:rsidR="00517AA1" w:rsidRPr="00517AA1" w:rsidRDefault="00517AA1" w:rsidP="001A6324">
      <w:pPr>
        <w:pStyle w:val="BodyText"/>
        <w:tabs>
          <w:tab w:val="left" w:pos="828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Ruang atau tempat belajar yang disediakan sebaiknya bisa untuk menunjang proses belajar. Ruang yang digunakan untuk belajar harus bisa memberikan rasa nyaman dan memadai untuk kegiatan belajar siswa. Apabila siswa merasa nyaman dengan ruang </w:t>
      </w:r>
      <w:r w:rsidRPr="00517AA1">
        <w:rPr>
          <w:rFonts w:asciiTheme="majorBidi" w:hAnsiTheme="majorBidi" w:cstheme="majorBidi"/>
          <w:sz w:val="24"/>
          <w:szCs w:val="24"/>
        </w:rPr>
        <w:lastRenderedPageBreak/>
        <w:t>yang disediakan maka siswa akan mudah dalam belajar dan mendapat prestasi belajar yang baik.</w:t>
      </w:r>
    </w:p>
    <w:p w:rsidR="00517AA1" w:rsidRPr="00517AA1" w:rsidRDefault="00517AA1" w:rsidP="00CD1E0F">
      <w:pPr>
        <w:pStyle w:val="ListParagraph"/>
        <w:numPr>
          <w:ilvl w:val="2"/>
          <w:numId w:val="20"/>
        </w:numPr>
        <w:tabs>
          <w:tab w:val="left" w:pos="2894"/>
          <w:tab w:val="left" w:pos="8280"/>
          <w:tab w:val="left" w:pos="9090"/>
          <w:tab w:val="left" w:pos="9180"/>
        </w:tabs>
        <w:spacing w:after="0" w:line="480" w:lineRule="auto"/>
        <w:ind w:left="1418"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Perabot belajar</w:t>
      </w:r>
    </w:p>
    <w:p w:rsidR="00517AA1" w:rsidRPr="00517AA1" w:rsidRDefault="00517AA1"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Proses kegiatan belajar tidak lepas dari perabot dan alat belajar. Sebaiknya peralatan yang tersedia dapat memenuhi kebutuhan guru maupun siswa dalam kegiatan belajar. Alat belajar sangat mendukung dalam kegiatan belajar dengan alat belajar guru dapat dengan mudah menyampaikan materi dan siswa juga mudah untuk memahami apa yang </w:t>
      </w:r>
      <w:r w:rsidRPr="00517AA1">
        <w:rPr>
          <w:rFonts w:asciiTheme="majorBidi" w:hAnsiTheme="majorBidi" w:cstheme="majorBidi"/>
          <w:spacing w:val="-3"/>
          <w:sz w:val="24"/>
          <w:szCs w:val="24"/>
        </w:rPr>
        <w:t xml:space="preserve">disampaikan </w:t>
      </w:r>
      <w:r w:rsidRPr="00517AA1">
        <w:rPr>
          <w:rFonts w:asciiTheme="majorBidi" w:hAnsiTheme="majorBidi" w:cstheme="majorBidi"/>
          <w:sz w:val="24"/>
          <w:szCs w:val="24"/>
        </w:rPr>
        <w:t>oleh guru sehingga akan mendapat prestasi belajar yang baik.</w:t>
      </w:r>
    </w:p>
    <w:p w:rsidR="00517AA1" w:rsidRPr="00517AA1" w:rsidRDefault="00517AA1" w:rsidP="00CD1E0F">
      <w:pPr>
        <w:pStyle w:val="ListParagraph"/>
        <w:numPr>
          <w:ilvl w:val="2"/>
          <w:numId w:val="20"/>
        </w:numPr>
        <w:tabs>
          <w:tab w:val="left" w:pos="1134"/>
        </w:tabs>
        <w:spacing w:after="0" w:line="480" w:lineRule="auto"/>
        <w:ind w:left="1418"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Penerangan</w:t>
      </w:r>
    </w:p>
    <w:p w:rsidR="00517AA1" w:rsidRPr="00517AA1" w:rsidRDefault="00517AA1"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Penerangan selama proses pembelajaran berlangsung harus diperhatikan. Penerangan yang terbaik adalah sinar matahari karena warnanya putih. Selain itu, apabila penerangan matahari tidak mendukung atau cuaca kurang baik sebaiknya disediakan penerangan yang baik sehingga tidak mengganggu jalannya pembelajaran.</w:t>
      </w:r>
    </w:p>
    <w:p w:rsidR="00517AA1" w:rsidRPr="00517AA1" w:rsidRDefault="00517AA1" w:rsidP="00CD1E0F">
      <w:pPr>
        <w:pStyle w:val="ListParagraph"/>
        <w:numPr>
          <w:ilvl w:val="2"/>
          <w:numId w:val="20"/>
        </w:numPr>
        <w:spacing w:after="0" w:line="480" w:lineRule="auto"/>
        <w:ind w:left="1418"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Buku-buku pegangan</w:t>
      </w:r>
    </w:p>
    <w:p w:rsidR="00517AA1" w:rsidRDefault="00517AA1"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Buku pegangan merupakan syarat wajib yang harus dipenuhi dalam kegiatan belajar. Melalui buku pegangan, siswa dapat mempelajari dan memahami materi pelajaran dengan baik.</w:t>
      </w:r>
    </w:p>
    <w:p w:rsidR="0098743A" w:rsidRDefault="0098743A"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p>
    <w:p w:rsidR="0098743A" w:rsidRPr="00517AA1" w:rsidRDefault="0098743A"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p>
    <w:p w:rsidR="00517AA1" w:rsidRPr="00517AA1" w:rsidRDefault="00517AA1" w:rsidP="00CD1E0F">
      <w:pPr>
        <w:pStyle w:val="ListParagraph"/>
        <w:numPr>
          <w:ilvl w:val="2"/>
          <w:numId w:val="20"/>
        </w:numPr>
        <w:tabs>
          <w:tab w:val="left" w:pos="8280"/>
          <w:tab w:val="left" w:pos="9090"/>
          <w:tab w:val="left" w:pos="9180"/>
        </w:tabs>
        <w:spacing w:after="0" w:line="480" w:lineRule="auto"/>
        <w:ind w:left="1418"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Peralatan lain</w:t>
      </w:r>
    </w:p>
    <w:p w:rsidR="00517AA1" w:rsidRPr="00517AA1" w:rsidRDefault="00517AA1"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Keberhasilan belajar harus didukung dengan peralatan lain yang bisa mendukung dalam kegiatan belajar. Tidak hanya buku pegangan saja,  tetapi peralatan lain juga harus memadai. Belajar akan berjalan dengan baik apabila peralatan yang tersedia lengkap dan memadai.</w:t>
      </w:r>
    </w:p>
    <w:p w:rsidR="00517AA1" w:rsidRPr="00517AA1" w:rsidRDefault="00517AA1" w:rsidP="001A6324">
      <w:pPr>
        <w:pStyle w:val="BodyText"/>
        <w:tabs>
          <w:tab w:val="left" w:pos="8280"/>
          <w:tab w:val="left" w:pos="9090"/>
          <w:tab w:val="left" w:pos="9180"/>
        </w:tabs>
        <w:spacing w:after="0" w:line="480" w:lineRule="auto"/>
        <w:ind w:left="1418" w:right="3" w:firstLine="567"/>
        <w:jc w:val="both"/>
        <w:rPr>
          <w:rFonts w:asciiTheme="majorBidi" w:hAnsiTheme="majorBidi" w:cstheme="majorBidi"/>
          <w:sz w:val="24"/>
          <w:szCs w:val="24"/>
        </w:rPr>
      </w:pPr>
      <w:r w:rsidRPr="00517AA1">
        <w:rPr>
          <w:rFonts w:asciiTheme="majorBidi" w:hAnsiTheme="majorBidi" w:cstheme="majorBidi"/>
          <w:sz w:val="24"/>
          <w:szCs w:val="24"/>
        </w:rPr>
        <w:t>Pada penelitian ini yang menjadi indikator Fasilitas Belajar adalah perolehan Fasilitas Belajar yang tercukupi, ruang atau tempat belajar, peralatan lain yang digunakan untuk menunjang proses pembelajaran, dan pemanfaatan Fasilitas Belajar. Karena kegiatan belajar mengajar selama masa pandemi Covid-19 dilakukan dengan pembelajaran jarak jauh maka fasilitas belajar dalam penelitian ini terfokus pada fasilitas belajar di rumah.</w:t>
      </w:r>
    </w:p>
    <w:p w:rsidR="00517AA1" w:rsidRPr="00182EFD" w:rsidRDefault="00517AA1" w:rsidP="00CD1E0F">
      <w:pPr>
        <w:pStyle w:val="Heading3"/>
        <w:numPr>
          <w:ilvl w:val="0"/>
          <w:numId w:val="26"/>
        </w:numPr>
        <w:spacing w:before="0"/>
        <w:ind w:left="709" w:hanging="283"/>
        <w:rPr>
          <w:rFonts w:asciiTheme="majorBidi" w:hAnsiTheme="majorBidi"/>
          <w:b w:val="0"/>
          <w:bCs w:val="0"/>
          <w:color w:val="auto"/>
          <w:sz w:val="24"/>
          <w:szCs w:val="24"/>
        </w:rPr>
      </w:pPr>
      <w:bookmarkStart w:id="37" w:name="_Toc93722755"/>
      <w:r w:rsidRPr="00182EFD">
        <w:rPr>
          <w:rFonts w:asciiTheme="majorBidi" w:hAnsiTheme="majorBidi"/>
          <w:b w:val="0"/>
          <w:bCs w:val="0"/>
          <w:color w:val="auto"/>
          <w:sz w:val="24"/>
          <w:szCs w:val="24"/>
        </w:rPr>
        <w:t>Perhatian Orang Tua</w:t>
      </w:r>
      <w:bookmarkEnd w:id="37"/>
    </w:p>
    <w:p w:rsidR="00517AA1" w:rsidRPr="00517AA1" w:rsidRDefault="00517AA1" w:rsidP="00CD1E0F">
      <w:pPr>
        <w:pStyle w:val="ListParagraph"/>
        <w:numPr>
          <w:ilvl w:val="2"/>
          <w:numId w:val="24"/>
        </w:numPr>
        <w:tabs>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Pengertian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Perhatian Orang</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Tua</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Perhatian menurut  Ahmadi (2013: 142)</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keaktifan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jiwa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diarahkan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objek baik di dalam maupun di luar dirinya, perhatian timbul dengan adanya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pemusatan kesadaran kita terhadap sesuatu. Selain itu, para ahli psikologi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menyebut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macam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definisi 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berdasarkan intinya,</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yaitu:</w:t>
      </w:r>
    </w:p>
    <w:p w:rsidR="00517AA1" w:rsidRPr="00517AA1" w:rsidRDefault="00517AA1" w:rsidP="00CD1E0F">
      <w:pPr>
        <w:pStyle w:val="ListParagraph"/>
        <w:numPr>
          <w:ilvl w:val="2"/>
          <w:numId w:val="15"/>
        </w:numPr>
        <w:tabs>
          <w:tab w:val="left" w:pos="1276"/>
          <w:tab w:val="left" w:pos="8280"/>
          <w:tab w:val="left" w:pos="9090"/>
          <w:tab w:val="left" w:pos="9180"/>
        </w:tabs>
        <w:spacing w:after="0" w:line="480" w:lineRule="auto"/>
        <w:ind w:left="1276"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Perhatian adalah pemusatan tenaga atau kekuatan jiwa tertuju 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obyek.</w:t>
      </w:r>
    </w:p>
    <w:p w:rsidR="00517AA1" w:rsidRPr="00517AA1" w:rsidRDefault="00517AA1" w:rsidP="00CD1E0F">
      <w:pPr>
        <w:pStyle w:val="ListParagraph"/>
        <w:numPr>
          <w:ilvl w:val="2"/>
          <w:numId w:val="15"/>
        </w:numPr>
        <w:tabs>
          <w:tab w:val="left" w:pos="1276"/>
          <w:tab w:val="left" w:pos="8280"/>
          <w:tab w:val="left" w:pos="9090"/>
          <w:tab w:val="left" w:pos="9180"/>
        </w:tabs>
        <w:spacing w:after="0" w:line="480" w:lineRule="auto"/>
        <w:ind w:left="1276"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pendayagunaan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kesadaran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menyertai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suatu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aktifitas.</w:t>
      </w:r>
    </w:p>
    <w:p w:rsidR="00517AA1" w:rsidRPr="00517AA1" w:rsidRDefault="00517AA1" w:rsidP="001A6324">
      <w:pPr>
        <w:pStyle w:val="BodyText"/>
        <w:tabs>
          <w:tab w:val="left" w:pos="3060"/>
          <w:tab w:val="left" w:pos="8280"/>
          <w:tab w:val="left" w:pos="891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uraian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diatas,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diambil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kesimpulan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bahwa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perhatian adalah keadaan dalam diri pribadi seseorang yang sedang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melaksanakan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aktivitas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berupa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pemusatan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tenaga/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kekuatan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jiwa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semuanya ditunjukkan 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sekumpulan obyek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tertentu yang datang dari lingkungannya.</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pacing w:val="1"/>
          <w:sz w:val="24"/>
          <w:szCs w:val="24"/>
        </w:rPr>
      </w:pPr>
      <w:r w:rsidRPr="00517AA1">
        <w:rPr>
          <w:rFonts w:asciiTheme="majorBidi" w:hAnsiTheme="majorBidi" w:cstheme="majorBidi"/>
          <w:sz w:val="24"/>
          <w:szCs w:val="24"/>
        </w:rPr>
        <w:t>Pengertian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menurut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Kamus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Besar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Bahasa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Indonesia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(KBBI),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adalah ayah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ibu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kandung,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dianggap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 orang yang dihormati. Dari pengertian tersebut dapat diambil kesimpulan bahwa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pengertian orang tua adalah ayah dan ibu yang bertanggung jawab atas pendidikan.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Dengan demikian perhatian orang tua dapat dinyatakan sebagai perhatian 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ayah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ibu, 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menjalankan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tugas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mendidi dengan  cara 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membimbing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anaknya.</w:t>
      </w:r>
      <w:r w:rsidRPr="00517AA1">
        <w:rPr>
          <w:rFonts w:asciiTheme="majorBidi" w:hAnsiTheme="majorBidi" w:cstheme="majorBidi"/>
          <w:spacing w:val="1"/>
          <w:sz w:val="24"/>
          <w:szCs w:val="24"/>
        </w:rPr>
        <w:t xml:space="preserve"> </w:t>
      </w:r>
    </w:p>
    <w:p w:rsidR="00517AA1" w:rsidRPr="00517AA1" w:rsidRDefault="00517AA1" w:rsidP="00CD1E0F">
      <w:pPr>
        <w:pStyle w:val="ListParagraph"/>
        <w:numPr>
          <w:ilvl w:val="2"/>
          <w:numId w:val="24"/>
        </w:numPr>
        <w:tabs>
          <w:tab w:val="left" w:pos="1155"/>
          <w:tab w:val="left" w:pos="8280"/>
          <w:tab w:val="left" w:pos="9090"/>
          <w:tab w:val="left" w:pos="9180"/>
        </w:tabs>
        <w:spacing w:after="0" w:line="480" w:lineRule="auto"/>
        <w:ind w:left="709"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Macam-macam</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perhatian</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Perhatian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ditinjau</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segi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 xml:space="preserve">timbulnya menurut </w:t>
      </w:r>
      <w:r w:rsidRPr="00517AA1">
        <w:rPr>
          <w:rFonts w:asciiTheme="majorBidi" w:hAnsiTheme="majorBidi" w:cstheme="majorBidi"/>
          <w:spacing w:val="1"/>
          <w:sz w:val="24"/>
          <w:szCs w:val="24"/>
        </w:rPr>
        <w:t xml:space="preserve">Seomanto (2012: 35) </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dibedakan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menjadi:</w:t>
      </w:r>
    </w:p>
    <w:p w:rsidR="00517AA1" w:rsidRPr="00517AA1" w:rsidRDefault="00517AA1" w:rsidP="00CD1E0F">
      <w:pPr>
        <w:pStyle w:val="ListParagraph"/>
        <w:numPr>
          <w:ilvl w:val="0"/>
          <w:numId w:val="16"/>
        </w:numPr>
        <w:tabs>
          <w:tab w:val="left" w:pos="1134"/>
          <w:tab w:val="left" w:pos="8280"/>
          <w:tab w:val="left" w:pos="9090"/>
          <w:tab w:val="left" w:pos="9180"/>
        </w:tabs>
        <w:spacing w:after="0" w:line="480" w:lineRule="auto"/>
        <w:ind w:left="1134" w:right="3" w:hanging="425"/>
        <w:contextualSpacing w:val="0"/>
        <w:jc w:val="both"/>
        <w:rPr>
          <w:rFonts w:asciiTheme="majorBidi" w:hAnsiTheme="majorBidi" w:cstheme="majorBidi"/>
          <w:sz w:val="24"/>
          <w:szCs w:val="24"/>
        </w:rPr>
      </w:pPr>
      <w:r w:rsidRPr="00517AA1">
        <w:rPr>
          <w:rFonts w:asciiTheme="majorBidi" w:hAnsiTheme="majorBidi" w:cstheme="majorBidi"/>
          <w:sz w:val="24"/>
          <w:szCs w:val="24"/>
        </w:rPr>
        <w:t>Perhatian</w:t>
      </w:r>
      <w:r w:rsidRPr="00517AA1">
        <w:rPr>
          <w:rFonts w:asciiTheme="majorBidi" w:hAnsiTheme="majorBidi" w:cstheme="majorBidi"/>
          <w:spacing w:val="6"/>
          <w:sz w:val="24"/>
          <w:szCs w:val="24"/>
        </w:rPr>
        <w:t xml:space="preserve"> </w:t>
      </w:r>
      <w:r w:rsidRPr="00517AA1">
        <w:rPr>
          <w:rFonts w:asciiTheme="majorBidi" w:hAnsiTheme="majorBidi" w:cstheme="majorBidi"/>
          <w:sz w:val="24"/>
          <w:szCs w:val="24"/>
        </w:rPr>
        <w:t>spontan</w:t>
      </w:r>
      <w:r w:rsidRPr="00517AA1">
        <w:rPr>
          <w:rFonts w:asciiTheme="majorBidi" w:hAnsiTheme="majorBidi" w:cstheme="majorBidi"/>
          <w:spacing w:val="7"/>
          <w:sz w:val="24"/>
          <w:szCs w:val="24"/>
        </w:rPr>
        <w:t xml:space="preserve"> </w:t>
      </w:r>
      <w:r w:rsidRPr="00517AA1">
        <w:rPr>
          <w:rFonts w:asciiTheme="majorBidi" w:hAnsiTheme="majorBidi" w:cstheme="majorBidi"/>
          <w:sz w:val="24"/>
          <w:szCs w:val="24"/>
        </w:rPr>
        <w:t>yaitu</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tak</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disengaja.</w:t>
      </w:r>
      <w:r w:rsidRPr="00517AA1">
        <w:rPr>
          <w:rFonts w:asciiTheme="majorBidi" w:hAnsiTheme="majorBidi" w:cstheme="majorBidi"/>
          <w:spacing w:val="6"/>
          <w:sz w:val="24"/>
          <w:szCs w:val="24"/>
        </w:rPr>
        <w:t xml:space="preserve"> </w:t>
      </w:r>
      <w:r w:rsidRPr="00517AA1">
        <w:rPr>
          <w:rFonts w:asciiTheme="majorBidi" w:hAnsiTheme="majorBidi" w:cstheme="majorBidi"/>
          <w:sz w:val="24"/>
          <w:szCs w:val="24"/>
        </w:rPr>
        <w:t>Sehingga</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tersebut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timbul begitu saja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seakan-akan tanpa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usaha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dan tanpa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disengaja</w:t>
      </w:r>
    </w:p>
    <w:p w:rsidR="00517AA1" w:rsidRPr="00517AA1" w:rsidRDefault="00517AA1" w:rsidP="00CD1E0F">
      <w:pPr>
        <w:pStyle w:val="ListParagraph"/>
        <w:numPr>
          <w:ilvl w:val="0"/>
          <w:numId w:val="16"/>
        </w:numPr>
        <w:tabs>
          <w:tab w:val="left" w:pos="1134"/>
          <w:tab w:val="left" w:pos="8280"/>
          <w:tab w:val="left" w:pos="9090"/>
          <w:tab w:val="left" w:pos="9180"/>
        </w:tabs>
        <w:spacing w:after="0" w:line="480" w:lineRule="auto"/>
        <w:ind w:left="1134" w:right="3" w:hanging="425"/>
        <w:contextualSpacing w:val="0"/>
        <w:jc w:val="both"/>
        <w:rPr>
          <w:rFonts w:asciiTheme="majorBidi" w:hAnsiTheme="majorBidi" w:cstheme="majorBidi"/>
          <w:sz w:val="24"/>
          <w:szCs w:val="24"/>
        </w:rPr>
      </w:pPr>
      <w:r w:rsidRPr="00517AA1">
        <w:rPr>
          <w:rFonts w:asciiTheme="majorBidi" w:hAnsiTheme="majorBidi" w:cstheme="majorBidi"/>
          <w:sz w:val="24"/>
          <w:szCs w:val="24"/>
        </w:rPr>
        <w:t>Perhatian</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63"/>
          <w:sz w:val="24"/>
          <w:szCs w:val="24"/>
        </w:rPr>
        <w:t xml:space="preserve"> </w:t>
      </w:r>
      <w:r w:rsidRPr="00517AA1">
        <w:rPr>
          <w:rFonts w:asciiTheme="majorBidi" w:hAnsiTheme="majorBidi" w:cstheme="majorBidi"/>
          <w:sz w:val="24"/>
          <w:szCs w:val="24"/>
        </w:rPr>
        <w:t>spontan</w:t>
      </w:r>
      <w:r w:rsidRPr="00517AA1">
        <w:rPr>
          <w:rFonts w:asciiTheme="majorBidi" w:hAnsiTheme="majorBidi" w:cstheme="majorBidi"/>
          <w:spacing w:val="69"/>
          <w:sz w:val="24"/>
          <w:szCs w:val="24"/>
        </w:rPr>
        <w:t xml:space="preserve"> </w:t>
      </w:r>
      <w:r w:rsidRPr="00517AA1">
        <w:rPr>
          <w:rFonts w:asciiTheme="majorBidi" w:hAnsiTheme="majorBidi" w:cstheme="majorBidi"/>
          <w:sz w:val="24"/>
          <w:szCs w:val="24"/>
        </w:rPr>
        <w:t>yaitu</w:t>
      </w:r>
      <w:r w:rsidRPr="00517AA1">
        <w:rPr>
          <w:rFonts w:asciiTheme="majorBidi" w:hAnsiTheme="majorBidi" w:cstheme="majorBidi"/>
          <w:spacing w:val="64"/>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64"/>
          <w:sz w:val="24"/>
          <w:szCs w:val="24"/>
        </w:rPr>
        <w:t xml:space="preserve"> </w:t>
      </w:r>
      <w:r w:rsidRPr="00517AA1">
        <w:rPr>
          <w:rFonts w:asciiTheme="majorBidi" w:hAnsiTheme="majorBidi" w:cstheme="majorBidi"/>
          <w:sz w:val="24"/>
          <w:szCs w:val="24"/>
        </w:rPr>
        <w:t>disengaja,</w:t>
      </w:r>
      <w:r w:rsidRPr="00517AA1">
        <w:rPr>
          <w:rFonts w:asciiTheme="majorBidi" w:hAnsiTheme="majorBidi" w:cstheme="majorBidi"/>
          <w:spacing w:val="63"/>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64"/>
          <w:sz w:val="24"/>
          <w:szCs w:val="24"/>
        </w:rPr>
        <w:t xml:space="preserve"> </w:t>
      </w:r>
      <w:r w:rsidRPr="00517AA1">
        <w:rPr>
          <w:rFonts w:asciiTheme="majorBidi" w:hAnsiTheme="majorBidi" w:cstheme="majorBidi"/>
          <w:sz w:val="24"/>
          <w:szCs w:val="24"/>
        </w:rPr>
        <w:t>reflektif,  dapat dikatakan perhatian tersebut timbul karena adanya usaha dan juga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adanya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kehendak.</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lastRenderedPageBreak/>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membutuhkan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bimbingan,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kasih sayang dari kedua orang tua dalam kehidupannya. Jadi perhatian yang diberikan 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merupakan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spontan.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ini</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dikarenakan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harus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berusaha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membangkitkan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dirinya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mencurahkan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seluruh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Namun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terkadang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spontan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ketika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membutuhkannya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seperti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ketika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anak mengalami kesulitan belajar secara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mendadak.</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Perhatian orang tua  atas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dasar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intensitasnya menurut </w:t>
      </w:r>
      <w:r w:rsidRPr="00517AA1">
        <w:rPr>
          <w:rFonts w:asciiTheme="majorBidi" w:hAnsiTheme="majorBidi" w:cstheme="majorBidi"/>
          <w:spacing w:val="1"/>
          <w:sz w:val="24"/>
          <w:szCs w:val="24"/>
        </w:rPr>
        <w:t xml:space="preserve">Seomanto (2012: 35) </w:t>
      </w:r>
      <w:r w:rsidRPr="00517AA1">
        <w:rPr>
          <w:rFonts w:asciiTheme="majorBidi" w:hAnsiTheme="majorBidi" w:cstheme="majorBidi"/>
          <w:sz w:val="24"/>
          <w:szCs w:val="24"/>
        </w:rPr>
        <w:t xml:space="preserve"> yaitu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banyak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sedikitnya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kesadaran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menyertai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aktivitas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pengalaman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batin,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maka</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dibedakan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menjadi: </w:t>
      </w:r>
    </w:p>
    <w:p w:rsidR="00517AA1" w:rsidRPr="00517AA1" w:rsidRDefault="00517AA1" w:rsidP="001A6324">
      <w:pPr>
        <w:pStyle w:val="BodyText"/>
        <w:tabs>
          <w:tab w:val="left" w:pos="8280"/>
          <w:tab w:val="left" w:pos="9090"/>
          <w:tab w:val="left" w:pos="9180"/>
        </w:tabs>
        <w:spacing w:after="0" w:line="480" w:lineRule="auto"/>
        <w:ind w:left="993" w:right="3" w:hanging="284"/>
        <w:jc w:val="both"/>
        <w:rPr>
          <w:rFonts w:asciiTheme="majorBidi" w:hAnsiTheme="majorBidi" w:cstheme="majorBidi"/>
          <w:sz w:val="24"/>
          <w:szCs w:val="24"/>
        </w:rPr>
      </w:pPr>
      <w:r w:rsidRPr="00517AA1">
        <w:rPr>
          <w:rFonts w:asciiTheme="majorBidi" w:hAnsiTheme="majorBidi" w:cstheme="majorBidi"/>
          <w:sz w:val="24"/>
          <w:szCs w:val="24"/>
        </w:rPr>
        <w:t>a) Perhatian intensif yaitu perhatian yang banyak dikuatkan oleh banyak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rangsangan. </w:t>
      </w:r>
    </w:p>
    <w:p w:rsidR="00517AA1" w:rsidRPr="00517AA1" w:rsidRDefault="00517AA1" w:rsidP="001A6324">
      <w:pPr>
        <w:pStyle w:val="BodyText"/>
        <w:tabs>
          <w:tab w:val="left" w:pos="8280"/>
          <w:tab w:val="left" w:pos="9090"/>
          <w:tab w:val="left" w:pos="9180"/>
        </w:tabs>
        <w:spacing w:after="0" w:line="480" w:lineRule="auto"/>
        <w:ind w:left="993" w:right="3" w:hanging="284"/>
        <w:jc w:val="both"/>
        <w:rPr>
          <w:rFonts w:asciiTheme="majorBidi" w:hAnsiTheme="majorBidi" w:cstheme="majorBidi"/>
          <w:sz w:val="24"/>
          <w:szCs w:val="24"/>
        </w:rPr>
      </w:pPr>
      <w:r w:rsidRPr="00517AA1">
        <w:rPr>
          <w:rFonts w:asciiTheme="majorBidi" w:hAnsiTheme="majorBidi" w:cstheme="majorBidi"/>
          <w:sz w:val="24"/>
          <w:szCs w:val="24"/>
        </w:rPr>
        <w:t>b) 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intensif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yaitu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kurang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diperkuat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oleh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rangsangan.</w:t>
      </w:r>
    </w:p>
    <w:p w:rsidR="00517AA1" w:rsidRPr="00517AA1" w:rsidRDefault="00517AA1" w:rsidP="001A6324">
      <w:pPr>
        <w:pStyle w:val="ListParagraph"/>
        <w:tabs>
          <w:tab w:val="left" w:pos="709"/>
          <w:tab w:val="left" w:pos="2880"/>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 xml:space="preserve">Perhatian orang tua yang diberikan kepada anaknya dilakukan secara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intensif, yakni dengan terus menerus agar membawa kebaikan pada 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 Dengan berbuat baik kepada anak-anak dan gigih dalam mendidik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berarti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memenuhi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amanat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Sebaliknya,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jika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membiarkannya dan mengurangi hak-hak mereka berarti telah melakukan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penipuan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 penghianatan.</w:t>
      </w:r>
    </w:p>
    <w:p w:rsidR="00517AA1" w:rsidRPr="00517AA1" w:rsidRDefault="00517AA1" w:rsidP="00CD1E0F">
      <w:pPr>
        <w:pStyle w:val="ListParagraph"/>
        <w:numPr>
          <w:ilvl w:val="2"/>
          <w:numId w:val="24"/>
        </w:numPr>
        <w:tabs>
          <w:tab w:val="left" w:pos="993"/>
        </w:tabs>
        <w:spacing w:after="0" w:line="480" w:lineRule="auto"/>
        <w:ind w:left="709"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Indikator 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Tua</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Perhatian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terutama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pendidikan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sangat</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diperlukan, terlebih lagi yang harus difokuskan adalah perhatian orang 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lastRenderedPageBreak/>
        <w:t>terhadap kegiatan belajar anak. Berdasarkan pendapat beberapa ahli tentang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perhatian orang tua yang mempengaruhi keberhasilan belajar anak antara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w:t>
      </w:r>
    </w:p>
    <w:p w:rsidR="00517AA1" w:rsidRPr="00517AA1" w:rsidRDefault="00517AA1" w:rsidP="00CD1E0F">
      <w:pPr>
        <w:pStyle w:val="ListParagraph"/>
        <w:numPr>
          <w:ilvl w:val="0"/>
          <w:numId w:val="21"/>
        </w:numPr>
        <w:tabs>
          <w:tab w:val="left" w:pos="1441"/>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Nasehat</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Menasehati seorang anak berarti memberi saran-saran percobaan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 memecahkan suatu masalah, berdasarkan keahlian (pengetahuan,</w:t>
      </w:r>
      <w:r w:rsidRPr="00517AA1">
        <w:rPr>
          <w:rFonts w:asciiTheme="majorBidi" w:hAnsiTheme="majorBidi" w:cstheme="majorBidi"/>
          <w:spacing w:val="1"/>
          <w:sz w:val="24"/>
          <w:szCs w:val="24"/>
        </w:rPr>
        <w:t xml:space="preserve"> </w:t>
      </w:r>
      <w:r w:rsidRPr="00517AA1">
        <w:rPr>
          <w:rFonts w:asciiTheme="majorBidi" w:hAnsiTheme="majorBidi" w:cstheme="majorBidi"/>
          <w:spacing w:val="-1"/>
          <w:sz w:val="24"/>
          <w:szCs w:val="24"/>
        </w:rPr>
        <w:t>pengalaman</w:t>
      </w:r>
      <w:r w:rsidRPr="00517AA1">
        <w:rPr>
          <w:rFonts w:asciiTheme="majorBidi" w:hAnsiTheme="majorBidi" w:cstheme="majorBidi"/>
          <w:spacing w:val="1"/>
          <w:sz w:val="24"/>
          <w:szCs w:val="24"/>
        </w:rPr>
        <w:t xml:space="preserve"> </w:t>
      </w:r>
      <w:r w:rsidRPr="00517AA1">
        <w:rPr>
          <w:rFonts w:asciiTheme="majorBidi" w:hAnsiTheme="majorBidi" w:cstheme="majorBidi"/>
          <w:spacing w:val="-1"/>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pacing w:val="-1"/>
          <w:sz w:val="24"/>
          <w:szCs w:val="24"/>
        </w:rPr>
        <w:t>pikiran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sehat)</w:t>
      </w:r>
      <w:r w:rsidRPr="00517AA1">
        <w:rPr>
          <w:rFonts w:asciiTheme="majorBidi" w:hAnsiTheme="majorBidi" w:cstheme="majorBidi"/>
          <w:spacing w:val="59"/>
          <w:sz w:val="24"/>
          <w:szCs w:val="24"/>
        </w:rPr>
        <w:t xml:space="preserve"> </w:t>
      </w:r>
      <w:r w:rsidRPr="00517AA1">
        <w:rPr>
          <w:rFonts w:asciiTheme="majorBidi" w:hAnsiTheme="majorBidi" w:cstheme="majorBidi"/>
          <w:sz w:val="24"/>
          <w:szCs w:val="24"/>
        </w:rPr>
        <w:t>atau  pandangan</w:t>
      </w:r>
      <w:r w:rsidRPr="00517AA1">
        <w:rPr>
          <w:rFonts w:asciiTheme="majorBidi" w:hAnsiTheme="majorBidi" w:cstheme="majorBidi"/>
          <w:spacing w:val="5"/>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lebih  objektif.</w:t>
      </w:r>
      <w:r w:rsidRPr="00517AA1">
        <w:rPr>
          <w:rFonts w:asciiTheme="majorBidi" w:hAnsiTheme="majorBidi" w:cstheme="majorBidi"/>
          <w:spacing w:val="-34"/>
          <w:sz w:val="24"/>
          <w:szCs w:val="24"/>
        </w:rPr>
        <w:t xml:space="preserve"> </w:t>
      </w:r>
      <w:r w:rsidRPr="00517AA1">
        <w:rPr>
          <w:rFonts w:asciiTheme="majorBidi" w:hAnsiTheme="majorBidi" w:cstheme="majorBidi"/>
          <w:sz w:val="24"/>
          <w:szCs w:val="24"/>
        </w:rPr>
        <w:t>Nasehat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seseorang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karena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memiliki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pengaruh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cukup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besar dalam membuka mata anak-anak, kesadaran akan hakekat sesuatu,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mendorong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menuju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harkat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martabat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luhur,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menghiasinya dengan akhlak yang mulia, serta membekalinya 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prinsip-prinsip islam.</w:t>
      </w:r>
    </w:p>
    <w:p w:rsidR="00517AA1" w:rsidRPr="00517AA1" w:rsidRDefault="00517AA1" w:rsidP="00CD1E0F">
      <w:pPr>
        <w:pStyle w:val="ListParagraph"/>
        <w:numPr>
          <w:ilvl w:val="0"/>
          <w:numId w:val="21"/>
        </w:numPr>
        <w:tabs>
          <w:tab w:val="left" w:pos="993"/>
        </w:tabs>
        <w:spacing w:after="0" w:line="480" w:lineRule="auto"/>
        <w:ind w:left="1134" w:right="3" w:hanging="425"/>
        <w:contextualSpacing w:val="0"/>
        <w:jc w:val="both"/>
        <w:rPr>
          <w:rFonts w:asciiTheme="majorBidi" w:hAnsiTheme="majorBidi" w:cstheme="majorBidi"/>
          <w:sz w:val="24"/>
          <w:szCs w:val="24"/>
        </w:rPr>
      </w:pPr>
      <w:r w:rsidRPr="00517AA1">
        <w:rPr>
          <w:rFonts w:asciiTheme="majorBidi" w:hAnsiTheme="majorBidi" w:cstheme="majorBidi"/>
          <w:sz w:val="24"/>
          <w:szCs w:val="24"/>
        </w:rPr>
        <w:t>Pemberian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bimbingan</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Bimbingan</w:t>
      </w:r>
      <w:r w:rsidRPr="00517AA1">
        <w:rPr>
          <w:rFonts w:asciiTheme="majorBidi" w:hAnsiTheme="majorBidi" w:cstheme="majorBidi"/>
          <w:spacing w:val="1"/>
          <w:sz w:val="24"/>
          <w:szCs w:val="24"/>
        </w:rPr>
        <w:t xml:space="preserve"> menurut Sukardi (</w:t>
      </w:r>
      <w:r w:rsidRPr="00517AA1">
        <w:rPr>
          <w:rFonts w:asciiTheme="majorBidi" w:hAnsiTheme="majorBidi" w:cstheme="majorBidi"/>
          <w:sz w:val="24"/>
          <w:szCs w:val="24"/>
        </w:rPr>
        <w:t>2010: 20) 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proses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pemberian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bantuan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terus menerus dan sistematis dari pembimbing 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dibimbing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agartercapai</w:t>
      </w:r>
      <w:r w:rsidRPr="00517AA1">
        <w:rPr>
          <w:rFonts w:asciiTheme="majorBidi" w:hAnsiTheme="majorBidi" w:cstheme="majorBidi"/>
          <w:spacing w:val="55"/>
          <w:sz w:val="24"/>
          <w:szCs w:val="24"/>
        </w:rPr>
        <w:t xml:space="preserve"> </w:t>
      </w:r>
      <w:r w:rsidRPr="00517AA1">
        <w:rPr>
          <w:rFonts w:asciiTheme="majorBidi" w:hAnsiTheme="majorBidi" w:cstheme="majorBidi"/>
          <w:sz w:val="24"/>
          <w:szCs w:val="24"/>
        </w:rPr>
        <w:t>kemandirian</w:t>
      </w:r>
      <w:r w:rsidRPr="00517AA1">
        <w:rPr>
          <w:rFonts w:asciiTheme="majorBidi" w:hAnsiTheme="majorBidi" w:cstheme="majorBidi"/>
          <w:spacing w:val="56"/>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55"/>
          <w:sz w:val="24"/>
          <w:szCs w:val="24"/>
        </w:rPr>
        <w:t xml:space="preserve"> </w:t>
      </w:r>
      <w:r w:rsidRPr="00517AA1">
        <w:rPr>
          <w:rFonts w:asciiTheme="majorBidi" w:hAnsiTheme="majorBidi" w:cstheme="majorBidi"/>
          <w:sz w:val="24"/>
          <w:szCs w:val="24"/>
        </w:rPr>
        <w:t>pemahaman</w:t>
      </w:r>
      <w:r w:rsidRPr="00517AA1">
        <w:rPr>
          <w:rFonts w:asciiTheme="majorBidi" w:hAnsiTheme="majorBidi" w:cstheme="majorBidi"/>
          <w:spacing w:val="56"/>
          <w:sz w:val="24"/>
          <w:szCs w:val="24"/>
        </w:rPr>
        <w:t xml:space="preserve"> </w:t>
      </w:r>
      <w:r w:rsidRPr="00517AA1">
        <w:rPr>
          <w:rFonts w:asciiTheme="majorBidi" w:hAnsiTheme="majorBidi" w:cstheme="majorBidi"/>
          <w:sz w:val="24"/>
          <w:szCs w:val="24"/>
        </w:rPr>
        <w:t>diri</w:t>
      </w:r>
      <w:r w:rsidRPr="00517AA1">
        <w:rPr>
          <w:rFonts w:asciiTheme="majorBidi" w:hAnsiTheme="majorBidi" w:cstheme="majorBidi"/>
          <w:spacing w:val="56"/>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55"/>
          <w:sz w:val="24"/>
          <w:szCs w:val="24"/>
        </w:rPr>
        <w:t xml:space="preserve"> </w:t>
      </w:r>
      <w:r w:rsidRPr="00517AA1">
        <w:rPr>
          <w:rFonts w:asciiTheme="majorBidi" w:hAnsiTheme="majorBidi" w:cstheme="majorBidi"/>
          <w:sz w:val="24"/>
          <w:szCs w:val="24"/>
        </w:rPr>
        <w:t>perwujudan</w:t>
      </w:r>
      <w:r w:rsidRPr="00517AA1">
        <w:rPr>
          <w:rFonts w:asciiTheme="majorBidi" w:hAnsiTheme="majorBidi" w:cstheme="majorBidi"/>
          <w:spacing w:val="56"/>
          <w:sz w:val="24"/>
          <w:szCs w:val="24"/>
        </w:rPr>
        <w:t xml:space="preserve"> </w:t>
      </w:r>
      <w:r w:rsidRPr="00517AA1">
        <w:rPr>
          <w:rFonts w:asciiTheme="majorBidi" w:hAnsiTheme="majorBidi" w:cstheme="majorBidi"/>
          <w:sz w:val="24"/>
          <w:szCs w:val="24"/>
        </w:rPr>
        <w:t>diri dalammencapai tingkat perkembangan yang optimal dan menyesuaiakan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diridengan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lingkungannya.  Jadi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disinilah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tugas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membimbing anaknnya kearah yang lebih baik. Dengan bimbingan orang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tua anak akan mampu mengatasi setiap persoalan tanpa harus bergantung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pada orang lain dan dengan bimbingan orang tua anak akan terbantu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mengembangkan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potensi-potensi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dimiliki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lastRenderedPageBreak/>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pembimbing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rumah.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Penanggung jawab utama siswa adalah orang tuanya. Karena keterbatasan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kemampuan orang tua melimpahkan sebagian tanggung jawabnya kepada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sekolah, tetapi mereka tidak lepas sama sekali dari tanggung jawab tersebut.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 tua dituntut memberikan bimbingan belajar dirumah. Agar 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keserasian antara bimbingan yang diberikan oleh guru di sekolah 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 tua di rumah maka diperlukan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kerjasama antara kedua pihak.</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Bimbingan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tua sangat dibutuhkan anak ketika 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apalagi ketika anak menemukan kesulitan dalam suatu mata pelajaran.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Namun ketika orang tua tidak mampu memberi solusi maka orang 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membantu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mencarikan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memberi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solusi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terhadap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kesulitan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demikian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merasa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diperhatikan dan akan mempengaruhi prestasi belajar.</w:t>
      </w:r>
      <w:r w:rsidRPr="00517AA1">
        <w:rPr>
          <w:rFonts w:asciiTheme="majorBidi" w:hAnsiTheme="majorBidi" w:cstheme="majorBidi"/>
          <w:spacing w:val="-1"/>
          <w:sz w:val="24"/>
          <w:szCs w:val="24"/>
        </w:rPr>
        <w:t xml:space="preserve"> </w:t>
      </w:r>
    </w:p>
    <w:p w:rsidR="00517AA1" w:rsidRPr="00517AA1" w:rsidRDefault="00517AA1" w:rsidP="00CD1E0F">
      <w:pPr>
        <w:pStyle w:val="ListParagraph"/>
        <w:numPr>
          <w:ilvl w:val="0"/>
          <w:numId w:val="21"/>
        </w:numPr>
        <w:tabs>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Pengawasan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terhadap</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belajar</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pacing w:val="1"/>
          <w:sz w:val="24"/>
          <w:szCs w:val="24"/>
        </w:rPr>
      </w:pPr>
      <w:r w:rsidRPr="00517AA1">
        <w:rPr>
          <w:rFonts w:asciiTheme="majorBidi" w:hAnsiTheme="majorBidi" w:cstheme="majorBidi"/>
          <w:sz w:val="24"/>
          <w:szCs w:val="24"/>
        </w:rPr>
        <w:t>Pengawasan menurut Purwanto (2014: 179)</w:t>
      </w:r>
      <w:r w:rsidRPr="00517AA1">
        <w:rPr>
          <w:rFonts w:asciiTheme="majorBidi" w:hAnsiTheme="majorBidi" w:cstheme="majorBidi"/>
          <w:spacing w:val="34"/>
          <w:sz w:val="24"/>
          <w:szCs w:val="24"/>
        </w:rPr>
        <w:t xml:space="preserve"> </w:t>
      </w:r>
      <w:r w:rsidRPr="00517AA1">
        <w:rPr>
          <w:rFonts w:asciiTheme="majorBidi" w:hAnsiTheme="majorBidi" w:cstheme="majorBidi"/>
          <w:sz w:val="24"/>
          <w:szCs w:val="24"/>
        </w:rPr>
        <w:t>itu</w:t>
      </w:r>
      <w:r w:rsidRPr="00517AA1">
        <w:rPr>
          <w:rFonts w:asciiTheme="majorBidi" w:hAnsiTheme="majorBidi" w:cstheme="majorBidi"/>
          <w:spacing w:val="32"/>
          <w:sz w:val="24"/>
          <w:szCs w:val="24"/>
        </w:rPr>
        <w:t xml:space="preserve"> </w:t>
      </w:r>
      <w:r w:rsidRPr="00517AA1">
        <w:rPr>
          <w:rFonts w:asciiTheme="majorBidi" w:hAnsiTheme="majorBidi" w:cstheme="majorBidi"/>
          <w:sz w:val="24"/>
          <w:szCs w:val="24"/>
        </w:rPr>
        <w:t>penting</w:t>
      </w:r>
      <w:r w:rsidRPr="00517AA1">
        <w:rPr>
          <w:rFonts w:asciiTheme="majorBidi" w:hAnsiTheme="majorBidi" w:cstheme="majorBidi"/>
          <w:spacing w:val="32"/>
          <w:sz w:val="24"/>
          <w:szCs w:val="24"/>
        </w:rPr>
        <w:t xml:space="preserve"> </w:t>
      </w:r>
      <w:r w:rsidRPr="00517AA1">
        <w:rPr>
          <w:rFonts w:asciiTheme="majorBidi" w:hAnsiTheme="majorBidi" w:cstheme="majorBidi"/>
          <w:sz w:val="24"/>
          <w:szCs w:val="24"/>
        </w:rPr>
        <w:t>sekali</w:t>
      </w:r>
      <w:r w:rsidRPr="00517AA1">
        <w:rPr>
          <w:rFonts w:asciiTheme="majorBidi" w:hAnsiTheme="majorBidi" w:cstheme="majorBidi"/>
          <w:spacing w:val="34"/>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32"/>
          <w:sz w:val="24"/>
          <w:szCs w:val="24"/>
        </w:rPr>
        <w:t xml:space="preserve"> </w:t>
      </w:r>
      <w:r w:rsidRPr="00517AA1">
        <w:rPr>
          <w:rFonts w:asciiTheme="majorBidi" w:hAnsiTheme="majorBidi" w:cstheme="majorBidi"/>
          <w:sz w:val="24"/>
          <w:szCs w:val="24"/>
        </w:rPr>
        <w:t>mendidik</w:t>
      </w:r>
      <w:r w:rsidRPr="00517AA1">
        <w:rPr>
          <w:rFonts w:asciiTheme="majorBidi" w:hAnsiTheme="majorBidi" w:cstheme="majorBidi"/>
          <w:spacing w:val="32"/>
          <w:sz w:val="24"/>
          <w:szCs w:val="24"/>
        </w:rPr>
        <w:t xml:space="preserve"> </w:t>
      </w:r>
      <w:r w:rsidRPr="00517AA1">
        <w:rPr>
          <w:rFonts w:asciiTheme="majorBidi" w:hAnsiTheme="majorBidi" w:cstheme="majorBidi"/>
          <w:sz w:val="24"/>
          <w:szCs w:val="24"/>
        </w:rPr>
        <w:t>anak-anak.</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Tanpa  pengawasan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berarti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membiarkan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berbuat</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sekehendaknya,</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9"/>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40"/>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41"/>
          <w:sz w:val="24"/>
          <w:szCs w:val="24"/>
        </w:rPr>
        <w:t xml:space="preserve"> </w:t>
      </w:r>
      <w:r w:rsidRPr="00517AA1">
        <w:rPr>
          <w:rFonts w:asciiTheme="majorBidi" w:hAnsiTheme="majorBidi" w:cstheme="majorBidi"/>
          <w:sz w:val="24"/>
          <w:szCs w:val="24"/>
        </w:rPr>
        <w:t>membedakan</w:t>
      </w:r>
      <w:r w:rsidRPr="00517AA1">
        <w:rPr>
          <w:rFonts w:asciiTheme="majorBidi" w:hAnsiTheme="majorBidi" w:cstheme="majorBidi"/>
          <w:spacing w:val="43"/>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39"/>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4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buruk,</w:t>
      </w:r>
      <w:r w:rsidRPr="00517AA1">
        <w:rPr>
          <w:rFonts w:asciiTheme="majorBidi" w:hAnsiTheme="majorBidi" w:cstheme="majorBidi"/>
          <w:spacing w:val="4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46"/>
          <w:sz w:val="24"/>
          <w:szCs w:val="24"/>
        </w:rPr>
        <w:t xml:space="preserve"> </w:t>
      </w:r>
      <w:r w:rsidRPr="00517AA1">
        <w:rPr>
          <w:rFonts w:asciiTheme="majorBidi" w:hAnsiTheme="majorBidi" w:cstheme="majorBidi"/>
          <w:sz w:val="24"/>
          <w:szCs w:val="24"/>
        </w:rPr>
        <w:t>mengetahui</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mana</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seharusnya dihindari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 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senonoh,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 mana</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boleh</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dan harus dilaksanakan, mana yang membahayakan dan mana yang tidak.</w:t>
      </w:r>
      <w:r w:rsidRPr="00517AA1">
        <w:rPr>
          <w:rFonts w:asciiTheme="majorBidi" w:hAnsiTheme="majorBidi" w:cstheme="majorBidi"/>
          <w:spacing w:val="1"/>
          <w:sz w:val="24"/>
          <w:szCs w:val="24"/>
        </w:rPr>
        <w:t xml:space="preserve"> </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Pengawasan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bukanlah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berarti</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pengekangan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terhadap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kebebasan</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berkreasi</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tetapi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lebih</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ditekankan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pada</w:t>
      </w:r>
      <w:r w:rsidRPr="00517AA1">
        <w:rPr>
          <w:rFonts w:asciiTheme="majorBidi" w:hAnsiTheme="majorBidi" w:cstheme="majorBidi"/>
          <w:spacing w:val="6"/>
          <w:sz w:val="24"/>
          <w:szCs w:val="24"/>
        </w:rPr>
        <w:t xml:space="preserve"> </w:t>
      </w:r>
      <w:r w:rsidRPr="00517AA1">
        <w:rPr>
          <w:rFonts w:asciiTheme="majorBidi" w:hAnsiTheme="majorBidi" w:cstheme="majorBidi"/>
          <w:sz w:val="24"/>
          <w:szCs w:val="24"/>
        </w:rPr>
        <w:lastRenderedPageBreak/>
        <w:t>pengawasan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kewajiban</w:t>
      </w:r>
      <w:r w:rsidRPr="00517AA1">
        <w:rPr>
          <w:rFonts w:asciiTheme="majorBidi" w:hAnsiTheme="majorBidi" w:cstheme="majorBidi"/>
          <w:spacing w:val="28"/>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3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bebas</w:t>
      </w:r>
      <w:r w:rsidRPr="00517AA1">
        <w:rPr>
          <w:rFonts w:asciiTheme="majorBidi" w:hAnsiTheme="majorBidi" w:cstheme="majorBidi"/>
          <w:spacing w:val="26"/>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bertanggung</w:t>
      </w:r>
      <w:r w:rsidRPr="00517AA1">
        <w:rPr>
          <w:rFonts w:asciiTheme="majorBidi" w:hAnsiTheme="majorBidi" w:cstheme="majorBidi"/>
          <w:spacing w:val="24"/>
          <w:sz w:val="24"/>
          <w:szCs w:val="24"/>
        </w:rPr>
        <w:t xml:space="preserve"> </w:t>
      </w:r>
      <w:r w:rsidRPr="00517AA1">
        <w:rPr>
          <w:rFonts w:asciiTheme="majorBidi" w:hAnsiTheme="majorBidi" w:cstheme="majorBidi"/>
          <w:sz w:val="24"/>
          <w:szCs w:val="24"/>
        </w:rPr>
        <w:t>jawab.</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Ketika</w:t>
      </w:r>
      <w:r w:rsidRPr="00517AA1">
        <w:rPr>
          <w:rFonts w:asciiTheme="majorBidi" w:hAnsiTheme="majorBidi" w:cstheme="majorBidi"/>
          <w:spacing w:val="33"/>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sudah</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mulai</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menunjukan</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tanda-tanda</w:t>
      </w:r>
      <w:r w:rsidRPr="00517AA1">
        <w:rPr>
          <w:rFonts w:asciiTheme="majorBidi" w:hAnsiTheme="majorBidi" w:cstheme="majorBidi"/>
          <w:spacing w:val="11"/>
          <w:sz w:val="24"/>
          <w:szCs w:val="24"/>
        </w:rPr>
        <w:t xml:space="preserve"> </w:t>
      </w:r>
      <w:r w:rsidRPr="00517AA1">
        <w:rPr>
          <w:rFonts w:asciiTheme="majorBidi" w:hAnsiTheme="majorBidi" w:cstheme="majorBidi"/>
          <w:sz w:val="24"/>
          <w:szCs w:val="24"/>
        </w:rPr>
        <w:t>penyimpangan,</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maka</w:t>
      </w:r>
      <w:r w:rsidRPr="00517AA1">
        <w:rPr>
          <w:rFonts w:asciiTheme="majorBidi" w:hAnsiTheme="majorBidi" w:cstheme="majorBidi"/>
          <w:spacing w:val="1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7"/>
          <w:sz w:val="24"/>
          <w:szCs w:val="24"/>
        </w:rPr>
        <w:t xml:space="preserve"> </w:t>
      </w:r>
      <w:r w:rsidRPr="00517AA1">
        <w:rPr>
          <w:rFonts w:asciiTheme="majorBidi" w:hAnsiTheme="majorBidi" w:cstheme="majorBidi"/>
          <w:sz w:val="24"/>
          <w:szCs w:val="24"/>
        </w:rPr>
        <w:t xml:space="preserve">yang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bertindak</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sebagai</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pengawas</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harus</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segera</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mengingatkan</w:t>
      </w:r>
      <w:r w:rsidRPr="00517AA1">
        <w:rPr>
          <w:rFonts w:asciiTheme="majorBidi" w:hAnsiTheme="majorBidi" w:cstheme="majorBidi"/>
          <w:spacing w:val="39"/>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tanggung</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jawab</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40"/>
          <w:sz w:val="24"/>
          <w:szCs w:val="24"/>
        </w:rPr>
        <w:t xml:space="preserve"> </w:t>
      </w:r>
      <w:r w:rsidRPr="00517AA1">
        <w:rPr>
          <w:rFonts w:asciiTheme="majorBidi" w:hAnsiTheme="majorBidi" w:cstheme="majorBidi"/>
          <w:sz w:val="24"/>
          <w:szCs w:val="24"/>
        </w:rPr>
        <w:t>dipikulnya</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terutama</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pada</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akibat-akibat</w:t>
      </w:r>
      <w:r w:rsidRPr="00517AA1">
        <w:rPr>
          <w:rFonts w:asciiTheme="majorBidi" w:hAnsiTheme="majorBidi" w:cstheme="majorBidi"/>
          <w:spacing w:val="42"/>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mungkin</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timbul</w:t>
      </w:r>
      <w:r w:rsidRPr="00517AA1">
        <w:rPr>
          <w:rFonts w:asciiTheme="majorBidi" w:hAnsiTheme="majorBidi" w:cstheme="majorBidi"/>
          <w:spacing w:val="9"/>
          <w:sz w:val="24"/>
          <w:szCs w:val="24"/>
        </w:rPr>
        <w:t xml:space="preserve"> </w:t>
      </w:r>
      <w:r w:rsidRPr="00517AA1">
        <w:rPr>
          <w:rFonts w:asciiTheme="majorBidi" w:hAnsiTheme="majorBidi" w:cstheme="majorBidi"/>
          <w:sz w:val="24"/>
          <w:szCs w:val="24"/>
        </w:rPr>
        <w:t>sebagai</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efek</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kelalaiannya.</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Kelalaiannya</w:t>
      </w:r>
      <w:r w:rsidRPr="00517AA1">
        <w:rPr>
          <w:rFonts w:asciiTheme="majorBidi" w:hAnsiTheme="majorBidi" w:cstheme="majorBidi"/>
          <w:spacing w:val="7"/>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8"/>
          <w:sz w:val="24"/>
          <w:szCs w:val="24"/>
        </w:rPr>
        <w:t xml:space="preserve"> </w:t>
      </w:r>
      <w:r w:rsidRPr="00517AA1">
        <w:rPr>
          <w:rFonts w:asciiTheme="majorBidi" w:hAnsiTheme="majorBidi" w:cstheme="majorBidi"/>
          <w:sz w:val="24"/>
          <w:szCs w:val="24"/>
        </w:rPr>
        <w:t>sini</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contohnya</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ketika</w:t>
      </w:r>
      <w:r w:rsidRPr="00517AA1">
        <w:rPr>
          <w:rFonts w:asciiTheme="majorBidi" w:hAnsiTheme="majorBidi" w:cstheme="majorBidi"/>
          <w:spacing w:val="14"/>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malas</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maka</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tugas</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0"/>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8"/>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mengingatkan</w:t>
      </w:r>
      <w:r w:rsidRPr="00517AA1">
        <w:rPr>
          <w:rFonts w:asciiTheme="majorBidi" w:hAnsiTheme="majorBidi" w:cstheme="majorBidi"/>
          <w:spacing w:val="26"/>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29"/>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29"/>
          <w:sz w:val="24"/>
          <w:szCs w:val="24"/>
        </w:rPr>
        <w:t xml:space="preserve"> </w:t>
      </w:r>
      <w:r w:rsidRPr="00517AA1">
        <w:rPr>
          <w:rFonts w:asciiTheme="majorBidi" w:hAnsiTheme="majorBidi" w:cstheme="majorBidi"/>
          <w:sz w:val="24"/>
          <w:szCs w:val="24"/>
        </w:rPr>
        <w:t>kewajiban</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belajarnya</w:t>
      </w:r>
      <w:r w:rsidRPr="00517AA1">
        <w:rPr>
          <w:rFonts w:asciiTheme="majorBidi" w:hAnsiTheme="majorBidi" w:cstheme="majorBidi"/>
          <w:spacing w:val="28"/>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memberi</w:t>
      </w:r>
      <w:r w:rsidRPr="00517AA1">
        <w:rPr>
          <w:rFonts w:asciiTheme="majorBidi" w:hAnsiTheme="majorBidi" w:cstheme="majorBidi"/>
          <w:spacing w:val="27"/>
          <w:sz w:val="24"/>
          <w:szCs w:val="24"/>
        </w:rPr>
        <w:t xml:space="preserve"> </w:t>
      </w:r>
      <w:r w:rsidRPr="00517AA1">
        <w:rPr>
          <w:rFonts w:asciiTheme="majorBidi" w:hAnsiTheme="majorBidi" w:cstheme="majorBidi"/>
          <w:sz w:val="24"/>
          <w:szCs w:val="24"/>
        </w:rPr>
        <w:t>pengertian kepada anak akan akibat</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jika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 belajar.</w:t>
      </w:r>
    </w:p>
    <w:p w:rsidR="00517AA1" w:rsidRPr="00517AA1" w:rsidRDefault="00517AA1" w:rsidP="00CD1E0F">
      <w:pPr>
        <w:pStyle w:val="ListParagraph"/>
        <w:numPr>
          <w:ilvl w:val="0"/>
          <w:numId w:val="21"/>
        </w:numPr>
        <w:tabs>
          <w:tab w:val="left" w:pos="709"/>
          <w:tab w:val="left" w:pos="8280"/>
          <w:tab w:val="left" w:pos="9090"/>
          <w:tab w:val="left" w:pos="9180"/>
        </w:tabs>
        <w:spacing w:after="0" w:line="480" w:lineRule="auto"/>
        <w:ind w:left="709"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t>Pemberian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penghargaan 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hukuman</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Penghargaan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sering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diartikan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sebagai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“ganjaran”.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Kamus</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Besar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Bahasa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Indonesia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disebutkan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bahwa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ganjaran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58"/>
          <w:sz w:val="24"/>
          <w:szCs w:val="24"/>
        </w:rPr>
        <w:t xml:space="preserve"> </w:t>
      </w:r>
      <w:r w:rsidRPr="00517AA1">
        <w:rPr>
          <w:rFonts w:asciiTheme="majorBidi" w:hAnsiTheme="majorBidi" w:cstheme="majorBidi"/>
          <w:sz w:val="24"/>
          <w:szCs w:val="24"/>
        </w:rPr>
        <w:t>hadiah (sebagai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pembalas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jasa).  Ganjaran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maksudnya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imbalan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dimaksudkan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mengulang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tindakan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sebelumnya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pernah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Hukuman merupakan salah satu alat dari sekian banyaK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alat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digunakan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meningkatkan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perilaku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pacing w:val="-1"/>
          <w:sz w:val="24"/>
          <w:szCs w:val="24"/>
        </w:rPr>
        <w:t>diinginkan</w:t>
      </w:r>
      <w:r w:rsidRPr="00517AA1">
        <w:rPr>
          <w:rFonts w:asciiTheme="majorBidi" w:hAnsiTheme="majorBidi" w:cstheme="majorBidi"/>
          <w:sz w:val="24"/>
          <w:szCs w:val="24"/>
        </w:rPr>
        <w:t xml:space="preserve"> 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mengurangi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perilaku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diinginkan.  Maksud</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dari uraian diatas adalah perbuatan orang dewasa atau orang tua ataupun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pendidik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secara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sadar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kepada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didik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peringatan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penjelasan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pelanggaran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diperbuatnya. Sehingga anak didik menjadi sadar dan akan menghindari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berbagai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macam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pelanggaran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kesalahan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pernah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dilakukannya.</w:t>
      </w:r>
    </w:p>
    <w:p w:rsidR="00517AA1" w:rsidRPr="00517AA1" w:rsidRDefault="00517AA1" w:rsidP="00CD1E0F">
      <w:pPr>
        <w:pStyle w:val="ListParagraph"/>
        <w:numPr>
          <w:ilvl w:val="0"/>
          <w:numId w:val="21"/>
        </w:numPr>
        <w:tabs>
          <w:tab w:val="left" w:pos="8280"/>
          <w:tab w:val="left" w:pos="9090"/>
          <w:tab w:val="left" w:pos="9180"/>
        </w:tabs>
        <w:spacing w:after="0" w:line="480" w:lineRule="auto"/>
        <w:ind w:left="709" w:right="3" w:hanging="283"/>
        <w:contextualSpacing w:val="0"/>
        <w:jc w:val="both"/>
        <w:rPr>
          <w:rFonts w:asciiTheme="majorBidi" w:hAnsiTheme="majorBidi" w:cstheme="majorBidi"/>
          <w:sz w:val="24"/>
          <w:szCs w:val="24"/>
        </w:rPr>
      </w:pPr>
      <w:r w:rsidRPr="00517AA1">
        <w:rPr>
          <w:rFonts w:asciiTheme="majorBidi" w:hAnsiTheme="majorBidi" w:cstheme="majorBidi"/>
          <w:sz w:val="24"/>
          <w:szCs w:val="24"/>
        </w:rPr>
        <w:lastRenderedPageBreak/>
        <w:t>Pemeliharaan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kesehatan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jasmani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rohani</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Individu terbentuk dari fisik dan psikis yang masing-masing 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 dipisahkan dan saling mempengaruhi. Apabila ada gangguan 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 fisik maupun psikis akan mempunyai pengaruh terhadap prestasi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Keadaan</w:t>
      </w:r>
      <w:r w:rsidRPr="00517AA1">
        <w:rPr>
          <w:rFonts w:asciiTheme="majorBidi" w:hAnsiTheme="majorBidi" w:cstheme="majorBidi"/>
          <w:spacing w:val="47"/>
          <w:sz w:val="24"/>
          <w:szCs w:val="24"/>
        </w:rPr>
        <w:t xml:space="preserve"> </w:t>
      </w:r>
      <w:r w:rsidRPr="00517AA1">
        <w:rPr>
          <w:rFonts w:asciiTheme="majorBidi" w:hAnsiTheme="majorBidi" w:cstheme="majorBidi"/>
          <w:sz w:val="24"/>
          <w:szCs w:val="24"/>
        </w:rPr>
        <w:t>tubuh</w:t>
      </w:r>
      <w:r w:rsidRPr="00517AA1">
        <w:rPr>
          <w:rFonts w:asciiTheme="majorBidi" w:hAnsiTheme="majorBidi" w:cstheme="majorBidi"/>
          <w:spacing w:val="48"/>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43"/>
          <w:sz w:val="24"/>
          <w:szCs w:val="24"/>
        </w:rPr>
        <w:t xml:space="preserve"> </w:t>
      </w:r>
      <w:r w:rsidRPr="00517AA1">
        <w:rPr>
          <w:rFonts w:asciiTheme="majorBidi" w:hAnsiTheme="majorBidi" w:cstheme="majorBidi"/>
          <w:sz w:val="24"/>
          <w:szCs w:val="24"/>
        </w:rPr>
        <w:t>sehat</w:t>
      </w:r>
      <w:r w:rsidRPr="00517AA1">
        <w:rPr>
          <w:rFonts w:asciiTheme="majorBidi" w:hAnsiTheme="majorBidi" w:cstheme="majorBidi"/>
          <w:spacing w:val="46"/>
          <w:sz w:val="24"/>
          <w:szCs w:val="24"/>
        </w:rPr>
        <w:t xml:space="preserve"> </w:t>
      </w:r>
      <w:r w:rsidRPr="00517AA1">
        <w:rPr>
          <w:rFonts w:asciiTheme="majorBidi" w:hAnsiTheme="majorBidi" w:cstheme="majorBidi"/>
          <w:sz w:val="24"/>
          <w:szCs w:val="24"/>
        </w:rPr>
        <w:t>merupakan</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kondisi</w:t>
      </w:r>
      <w:r w:rsidRPr="00517AA1">
        <w:rPr>
          <w:rFonts w:asciiTheme="majorBidi" w:hAnsiTheme="majorBidi" w:cstheme="majorBidi"/>
          <w:spacing w:val="48"/>
          <w:sz w:val="24"/>
          <w:szCs w:val="24"/>
        </w:rPr>
        <w:t xml:space="preserve"> </w:t>
      </w:r>
      <w:r w:rsidRPr="00517AA1">
        <w:rPr>
          <w:rFonts w:asciiTheme="majorBidi" w:hAnsiTheme="majorBidi" w:cstheme="majorBidi"/>
          <w:sz w:val="24"/>
          <w:szCs w:val="24"/>
        </w:rPr>
        <w:t>yang memungkinkan seseorang untuk dapat belajar secara aktif, seperti selalu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hadir di sekolah, dapat belajar dengan giat, tidak cepat lelah, dan 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 mengantuk. Kesehatan jasmani agar tetap sehat dan dapat berhasil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diperlukan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pemeliharaan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antara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 makan, makanan yang sehat, melakukan olah raga yang teratur,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tidur yang cukup, tidak belajar semalam suntuk dan menggunakan libur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 rekreasi.</w:t>
      </w:r>
    </w:p>
    <w:p w:rsidR="00517AA1" w:rsidRPr="00517AA1" w:rsidRDefault="00517AA1" w:rsidP="001A6324">
      <w:pPr>
        <w:pStyle w:val="BodyText"/>
        <w:tabs>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Kondisi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rohani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juga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berkaitan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kondisi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mental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seseorang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meliputi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intelegensi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tingkat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kecerdasan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seseorang, kemauan, bakat, daya ingat, dan daya konsentrasi. Keadaan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fisik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psikis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sehat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menguntungkan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perbuatan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sebaliknya fisik dan psikis yang sakit atau terganggu akan merugikan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perbuatan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pikirannya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tenang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mengganggu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perbuatan belajar, perasaan yang tidak menentu dan kacau serta perhatian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yang pecah belah mengganggu belajar itu sendiri. Oleh karena itu, 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diharapkan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selalu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memperhatikan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kesehatan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kesehatan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jasmani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maupun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kesehatan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rohani,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karena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semua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sangat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mempengaruhi belajar anak.</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lastRenderedPageBreak/>
        <w:t>Pada penelitian ini yang menjadi indikator perhatian orang tua  adalah pemberian nasihat, pemberian bimbingan, pengawasan terhadap belajar, pemberian penghargaan dan hukuman serta pemeliharaan kesehatan jasmani dan rohani.</w:t>
      </w:r>
    </w:p>
    <w:p w:rsidR="00517AA1" w:rsidRPr="00182EFD" w:rsidRDefault="00517AA1" w:rsidP="00CD1E0F">
      <w:pPr>
        <w:pStyle w:val="Heading3"/>
        <w:numPr>
          <w:ilvl w:val="0"/>
          <w:numId w:val="26"/>
        </w:numPr>
        <w:spacing w:before="0"/>
        <w:ind w:left="709" w:hanging="283"/>
        <w:rPr>
          <w:rFonts w:asciiTheme="majorBidi" w:hAnsiTheme="majorBidi"/>
          <w:b w:val="0"/>
          <w:bCs w:val="0"/>
          <w:color w:val="auto"/>
          <w:sz w:val="24"/>
          <w:szCs w:val="24"/>
        </w:rPr>
      </w:pPr>
      <w:bookmarkStart w:id="38" w:name="_Toc93722756"/>
      <w:r w:rsidRPr="00182EFD">
        <w:rPr>
          <w:rFonts w:asciiTheme="majorBidi" w:hAnsiTheme="majorBidi"/>
          <w:b w:val="0"/>
          <w:bCs w:val="0"/>
          <w:color w:val="auto"/>
          <w:sz w:val="24"/>
          <w:szCs w:val="24"/>
        </w:rPr>
        <w:t>Pengertian Lingkungan Teman Sebaya</w:t>
      </w:r>
      <w:bookmarkEnd w:id="38"/>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pacing w:val="1"/>
          <w:sz w:val="24"/>
          <w:szCs w:val="24"/>
        </w:rPr>
      </w:pPr>
      <w:r w:rsidRPr="00517AA1">
        <w:rPr>
          <w:rFonts w:asciiTheme="majorBidi" w:hAnsiTheme="majorBidi" w:cstheme="majorBidi"/>
          <w:sz w:val="24"/>
          <w:szCs w:val="24"/>
        </w:rPr>
        <w:t>Lingkungan Teman Sebaya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menurut Nyoman dan Olga (2014:110) merupakan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komunikasi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terjalin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diantara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memiliki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usia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tingkat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kematangan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Menurut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Tirtaraharja &amp; Sulo </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(2019:</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181)</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terdiri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 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bersamaan usiannya. Menurut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Slavin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(2011:</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114)</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interaksi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 orang-orang yang mempunyai kesamaan dalam usia dan status.</w:t>
      </w:r>
      <w:r w:rsidRPr="00517AA1">
        <w:rPr>
          <w:rFonts w:asciiTheme="majorBidi" w:hAnsiTheme="majorBidi" w:cstheme="majorBidi"/>
          <w:spacing w:val="1"/>
          <w:sz w:val="24"/>
          <w:szCs w:val="24"/>
        </w:rPr>
        <w:t xml:space="preserve"> </w:t>
      </w:r>
    </w:p>
    <w:p w:rsidR="00517AA1" w:rsidRPr="00517AA1" w:rsidRDefault="00517AA1" w:rsidP="001A6324">
      <w:pPr>
        <w:pStyle w:val="BodyText"/>
        <w:tabs>
          <w:tab w:val="left" w:pos="1276"/>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Kedekatan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intensif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teratur</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membentuk suatu kelompok yang dijalin erat dan tergantung antara satu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demikian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relasi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antara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penting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bagi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perkembangan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sosial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remaja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normal.</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dorongan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dukungan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misalnya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membuat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menjadikan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temannya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untuk bertanya tentang pelajaran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 tidak dipahami akan berdampak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terhadap prestasi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belajar.</w:t>
      </w:r>
    </w:p>
    <w:p w:rsidR="00E0249C" w:rsidRDefault="00517AA1" w:rsidP="001A6324">
      <w:pPr>
        <w:pStyle w:val="BodyText"/>
        <w:tabs>
          <w:tab w:val="left" w:pos="1276"/>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disimpulkan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bahwa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 teman</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46"/>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47"/>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49"/>
          <w:sz w:val="24"/>
          <w:szCs w:val="24"/>
        </w:rPr>
        <w:t xml:space="preserve"> </w:t>
      </w:r>
      <w:r w:rsidRPr="00517AA1">
        <w:rPr>
          <w:rFonts w:asciiTheme="majorBidi" w:hAnsiTheme="majorBidi" w:cstheme="majorBidi"/>
          <w:sz w:val="24"/>
          <w:szCs w:val="24"/>
        </w:rPr>
        <w:t>mana</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terjadi</w:t>
      </w:r>
      <w:r w:rsidRPr="00517AA1">
        <w:rPr>
          <w:rFonts w:asciiTheme="majorBidi" w:hAnsiTheme="majorBidi" w:cstheme="majorBidi"/>
          <w:spacing w:val="45"/>
          <w:sz w:val="24"/>
          <w:szCs w:val="24"/>
        </w:rPr>
        <w:t xml:space="preserve"> </w:t>
      </w:r>
      <w:r w:rsidRPr="00517AA1">
        <w:rPr>
          <w:rFonts w:asciiTheme="majorBidi" w:hAnsiTheme="majorBidi" w:cstheme="majorBidi"/>
          <w:sz w:val="24"/>
          <w:szCs w:val="24"/>
        </w:rPr>
        <w:t>interaksi  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intensif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cukup</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teratur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orang-orang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lastRenderedPageBreak/>
        <w:t>mempunyai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kesamaan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usia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status dalam hal ini adalah teman sekolah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pengaruh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maupun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negatif.</w:t>
      </w:r>
    </w:p>
    <w:p w:rsidR="00517AA1" w:rsidRPr="00517AA1" w:rsidRDefault="00517AA1" w:rsidP="00CD1E0F">
      <w:pPr>
        <w:pStyle w:val="BodyText"/>
        <w:numPr>
          <w:ilvl w:val="4"/>
          <w:numId w:val="24"/>
        </w:numPr>
        <w:tabs>
          <w:tab w:val="left" w:pos="1276"/>
          <w:tab w:val="left" w:pos="8280"/>
          <w:tab w:val="left" w:pos="9090"/>
          <w:tab w:val="left" w:pos="9180"/>
        </w:tabs>
        <w:spacing w:after="0" w:line="480" w:lineRule="auto"/>
        <w:ind w:left="785" w:right="3"/>
        <w:jc w:val="both"/>
        <w:rPr>
          <w:rFonts w:asciiTheme="majorBidi" w:hAnsiTheme="majorBidi" w:cstheme="majorBidi"/>
          <w:sz w:val="24"/>
          <w:szCs w:val="24"/>
        </w:rPr>
      </w:pPr>
      <w:r w:rsidRPr="00517AA1">
        <w:rPr>
          <w:rFonts w:asciiTheme="majorBidi" w:hAnsiTheme="majorBidi" w:cstheme="majorBidi"/>
          <w:sz w:val="24"/>
          <w:szCs w:val="24"/>
        </w:rPr>
        <w:t>Fungsi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Sebaya</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Lingkungan teman sebaya merupakan interaksi awal bagi anak-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anak dan remaja pada lingkungan sosial. Mereka mulai belajar bergaul dan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berinteraksi dengan orang lain yang bukan anggota keluarganya. Hal ini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dilakukan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agar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pengakuan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penerimaan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sehingga</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tercipta</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 xml:space="preserve">rasa  </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aman.</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Santrock (2011: 109) menyatakan bahwa salah satu fungsi yang terpenting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memberikan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sumber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informasi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perbandingan tentang</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dunia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luar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 keluarga.</w:t>
      </w:r>
    </w:p>
    <w:p w:rsidR="00517AA1" w:rsidRPr="00517AA1" w:rsidRDefault="00517AA1" w:rsidP="001A6324">
      <w:pPr>
        <w:pStyle w:val="BodyText"/>
        <w:tabs>
          <w:tab w:val="left" w:pos="8280"/>
          <w:tab w:val="left" w:pos="891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Lingkungan teman 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memenuhi kebutuhan pribadi remaja,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menghargai</w:t>
      </w:r>
      <w:r w:rsidRPr="00517AA1">
        <w:rPr>
          <w:rFonts w:asciiTheme="majorBidi" w:hAnsiTheme="majorBidi" w:cstheme="majorBidi"/>
          <w:spacing w:val="43"/>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43"/>
          <w:sz w:val="24"/>
          <w:szCs w:val="24"/>
        </w:rPr>
        <w:t xml:space="preserve"> </w:t>
      </w:r>
      <w:r w:rsidRPr="00517AA1">
        <w:rPr>
          <w:rFonts w:asciiTheme="majorBidi" w:hAnsiTheme="majorBidi" w:cstheme="majorBidi"/>
          <w:sz w:val="24"/>
          <w:szCs w:val="24"/>
        </w:rPr>
        <w:t>menyediakan</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informasi,</w:t>
      </w:r>
      <w:r w:rsidRPr="00517AA1">
        <w:rPr>
          <w:rFonts w:asciiTheme="majorBidi" w:hAnsiTheme="majorBidi" w:cstheme="majorBidi"/>
          <w:spacing w:val="43"/>
          <w:sz w:val="24"/>
          <w:szCs w:val="24"/>
        </w:rPr>
        <w:t xml:space="preserve"> </w:t>
      </w:r>
      <w:r w:rsidRPr="00517AA1">
        <w:rPr>
          <w:rFonts w:asciiTheme="majorBidi" w:hAnsiTheme="majorBidi" w:cstheme="majorBidi"/>
          <w:sz w:val="24"/>
          <w:szCs w:val="24"/>
        </w:rPr>
        <w:t>menaikkan</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harga</w:t>
      </w:r>
      <w:r w:rsidRPr="00517AA1">
        <w:rPr>
          <w:rFonts w:asciiTheme="majorBidi" w:hAnsiTheme="majorBidi" w:cstheme="majorBidi"/>
          <w:spacing w:val="42"/>
          <w:sz w:val="24"/>
          <w:szCs w:val="24"/>
        </w:rPr>
        <w:t xml:space="preserve"> </w:t>
      </w:r>
      <w:r w:rsidRPr="00517AA1">
        <w:rPr>
          <w:rFonts w:asciiTheme="majorBidi" w:hAnsiTheme="majorBidi" w:cstheme="majorBidi"/>
          <w:sz w:val="24"/>
          <w:szCs w:val="24"/>
        </w:rPr>
        <w:t>diri,</w:t>
      </w:r>
      <w:r w:rsidRPr="00517AA1">
        <w:rPr>
          <w:rFonts w:asciiTheme="majorBidi" w:hAnsiTheme="majorBidi" w:cstheme="majorBidi"/>
          <w:spacing w:val="44"/>
          <w:sz w:val="24"/>
          <w:szCs w:val="24"/>
        </w:rPr>
        <w:t xml:space="preserve"> </w:t>
      </w:r>
      <w:r w:rsidRPr="00517AA1">
        <w:rPr>
          <w:rFonts w:asciiTheme="majorBidi" w:hAnsiTheme="majorBidi" w:cstheme="majorBidi"/>
          <w:sz w:val="24"/>
          <w:szCs w:val="24"/>
        </w:rPr>
        <w:t>dan memberi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identitas.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Remaja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bergabung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kelompok dikarenakan mereka beranggapan keanggotaan suatu kelompok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sangat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menyenangkan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menarik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serta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memenuhi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kebutuhan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 atas hubungan dekat dan kebersamaan. Mereka bergabung dengan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karena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memiliki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kesempatan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menerima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penghargaan, baik yang berupa materi maupun psikologis. Kelompok juga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merupakan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sumber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informasi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penting.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remaja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berada</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 xml:space="preserve">dalam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suatu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mereka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lastRenderedPageBreak/>
        <w:t>tentang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strategi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60"/>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efektif dan memperoleh informasi yang berharga tentang bagaimana cara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mengikuti suatu ujian.</w:t>
      </w:r>
    </w:p>
    <w:p w:rsidR="00517AA1" w:rsidRPr="00517AA1" w:rsidRDefault="00517AA1" w:rsidP="001A6324">
      <w:pPr>
        <w:pStyle w:val="BodyText"/>
        <w:tabs>
          <w:tab w:val="left" w:pos="8280"/>
          <w:tab w:val="left" w:pos="9090"/>
          <w:tab w:val="left" w:pos="9180"/>
        </w:tabs>
        <w:spacing w:after="0" w:line="480" w:lineRule="auto"/>
        <w:ind w:left="993" w:right="3" w:firstLine="567"/>
        <w:jc w:val="both"/>
        <w:rPr>
          <w:rFonts w:asciiTheme="majorBidi" w:hAnsiTheme="majorBidi" w:cstheme="majorBidi"/>
          <w:sz w:val="24"/>
          <w:szCs w:val="24"/>
        </w:rPr>
      </w:pPr>
      <w:r w:rsidRPr="00517AA1">
        <w:rPr>
          <w:rFonts w:asciiTheme="majorBidi" w:hAnsiTheme="majorBidi" w:cstheme="majorBidi"/>
          <w:sz w:val="24"/>
          <w:szCs w:val="24"/>
        </w:rPr>
        <w:t>Fungsi kelompok teman sebaya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menurut Slamet Santosa (2010: 79) 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sebagai berikut:</w:t>
      </w:r>
    </w:p>
    <w:p w:rsidR="00517AA1" w:rsidRPr="00517AA1" w:rsidRDefault="00517AA1" w:rsidP="00CD1E0F">
      <w:pPr>
        <w:pStyle w:val="ListParagraph"/>
        <w:numPr>
          <w:ilvl w:val="0"/>
          <w:numId w:val="2"/>
        </w:numPr>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Mengajarkan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kebudayaan.</w:t>
      </w:r>
    </w:p>
    <w:p w:rsidR="00517AA1" w:rsidRPr="00517AA1" w:rsidRDefault="00517AA1" w:rsidP="00CD1E0F">
      <w:pPr>
        <w:pStyle w:val="ListParagraph"/>
        <w:numPr>
          <w:ilvl w:val="0"/>
          <w:numId w:val="2"/>
        </w:numPr>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Mengajarkan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mobilitas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sosial.</w:t>
      </w:r>
    </w:p>
    <w:p w:rsidR="00517AA1" w:rsidRPr="00517AA1" w:rsidRDefault="00517AA1" w:rsidP="00CD1E0F">
      <w:pPr>
        <w:pStyle w:val="ListParagraph"/>
        <w:numPr>
          <w:ilvl w:val="0"/>
          <w:numId w:val="2"/>
        </w:numPr>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Membantu</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peranan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sosial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baru.</w:t>
      </w:r>
    </w:p>
    <w:p w:rsidR="00517AA1" w:rsidRPr="00517AA1" w:rsidRDefault="00517AA1" w:rsidP="00CD1E0F">
      <w:pPr>
        <w:pStyle w:val="ListParagraph"/>
        <w:numPr>
          <w:ilvl w:val="0"/>
          <w:numId w:val="2"/>
        </w:numPr>
        <w:tabs>
          <w:tab w:val="left" w:pos="993"/>
          <w:tab w:val="left" w:pos="4536"/>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Kelompok</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5"/>
          <w:sz w:val="24"/>
          <w:szCs w:val="24"/>
        </w:rPr>
        <w:t xml:space="preserve"> </w:t>
      </w:r>
      <w:r w:rsidRPr="00517AA1">
        <w:rPr>
          <w:rFonts w:asciiTheme="majorBidi" w:hAnsiTheme="majorBidi" w:cstheme="majorBidi"/>
          <w:sz w:val="24"/>
          <w:szCs w:val="24"/>
        </w:rPr>
        <w:t>sebagai</w:t>
      </w:r>
      <w:r w:rsidRPr="00517AA1">
        <w:rPr>
          <w:rFonts w:asciiTheme="majorBidi" w:hAnsiTheme="majorBidi" w:cstheme="majorBidi"/>
          <w:spacing w:val="13"/>
          <w:sz w:val="24"/>
          <w:szCs w:val="24"/>
        </w:rPr>
        <w:t xml:space="preserve"> </w:t>
      </w:r>
      <w:r w:rsidRPr="00517AA1">
        <w:rPr>
          <w:rFonts w:asciiTheme="majorBidi" w:hAnsiTheme="majorBidi" w:cstheme="majorBidi"/>
          <w:sz w:val="24"/>
          <w:szCs w:val="24"/>
        </w:rPr>
        <w:t>sumber</w:t>
      </w:r>
      <w:r w:rsidRPr="00517AA1">
        <w:rPr>
          <w:rFonts w:asciiTheme="majorBidi" w:hAnsiTheme="majorBidi" w:cstheme="majorBidi"/>
          <w:spacing w:val="11"/>
          <w:sz w:val="24"/>
          <w:szCs w:val="24"/>
        </w:rPr>
        <w:t xml:space="preserve"> </w:t>
      </w:r>
      <w:r w:rsidRPr="00517AA1">
        <w:rPr>
          <w:rFonts w:asciiTheme="majorBidi" w:hAnsiTheme="majorBidi" w:cstheme="majorBidi"/>
          <w:sz w:val="24"/>
          <w:szCs w:val="24"/>
        </w:rPr>
        <w:t>informasi</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bagi</w:t>
      </w:r>
      <w:r w:rsidRPr="00517AA1">
        <w:rPr>
          <w:rFonts w:asciiTheme="majorBidi" w:hAnsiTheme="majorBidi" w:cstheme="majorBidi"/>
          <w:spacing w:val="12"/>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10"/>
          <w:sz w:val="24"/>
          <w:szCs w:val="24"/>
        </w:rPr>
        <w:t xml:space="preserve"> </w:t>
      </w:r>
      <w:r w:rsidRPr="00517AA1">
        <w:rPr>
          <w:rFonts w:asciiTheme="majorBidi" w:hAnsiTheme="majorBidi" w:cstheme="majorBidi"/>
          <w:sz w:val="24"/>
          <w:szCs w:val="24"/>
        </w:rPr>
        <w:t>tua,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guru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bahkan masyarakat.</w:t>
      </w:r>
    </w:p>
    <w:p w:rsidR="00517AA1" w:rsidRPr="00517AA1" w:rsidRDefault="00517AA1" w:rsidP="00CD1E0F">
      <w:pPr>
        <w:pStyle w:val="ListParagraph"/>
        <w:numPr>
          <w:ilvl w:val="0"/>
          <w:numId w:val="2"/>
        </w:numPr>
        <w:tabs>
          <w:tab w:val="left" w:pos="2029"/>
          <w:tab w:val="left" w:pos="2904"/>
          <w:tab w:val="left" w:pos="4101"/>
          <w:tab w:val="left" w:pos="4923"/>
          <w:tab w:val="left" w:pos="5811"/>
          <w:tab w:val="left" w:pos="6847"/>
          <w:tab w:val="left" w:pos="7603"/>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 xml:space="preserve">Dalam kelompok teman sebaya individu dapat </w:t>
      </w:r>
      <w:r w:rsidRPr="00517AA1">
        <w:rPr>
          <w:rFonts w:asciiTheme="majorBidi" w:hAnsiTheme="majorBidi" w:cstheme="majorBidi"/>
          <w:spacing w:val="-1"/>
          <w:sz w:val="24"/>
          <w:szCs w:val="24"/>
        </w:rPr>
        <w:t>mencapai</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ketergantungan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satu 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lain.</w:t>
      </w:r>
    </w:p>
    <w:p w:rsidR="00517AA1" w:rsidRPr="00517AA1" w:rsidRDefault="00517AA1" w:rsidP="00CD1E0F">
      <w:pPr>
        <w:pStyle w:val="ListParagraph"/>
        <w:numPr>
          <w:ilvl w:val="0"/>
          <w:numId w:val="2"/>
        </w:numPr>
        <w:tabs>
          <w:tab w:val="left" w:pos="2029"/>
          <w:tab w:val="left" w:pos="2904"/>
          <w:tab w:val="left" w:pos="4101"/>
          <w:tab w:val="left" w:pos="4923"/>
          <w:tab w:val="left" w:pos="5811"/>
          <w:tab w:val="left" w:pos="6847"/>
          <w:tab w:val="left" w:pos="7603"/>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Kelompok</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mengajarkan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moral</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orang</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dewasa.</w:t>
      </w:r>
    </w:p>
    <w:p w:rsidR="00517AA1" w:rsidRPr="00517AA1" w:rsidRDefault="00517AA1" w:rsidP="00CD1E0F">
      <w:pPr>
        <w:pStyle w:val="ListParagraph"/>
        <w:numPr>
          <w:ilvl w:val="0"/>
          <w:numId w:val="2"/>
        </w:numPr>
        <w:tabs>
          <w:tab w:val="left" w:pos="4101"/>
          <w:tab w:val="left" w:pos="4923"/>
          <w:tab w:val="left" w:pos="5811"/>
          <w:tab w:val="left" w:pos="6847"/>
          <w:tab w:val="left" w:pos="7603"/>
          <w:tab w:val="left" w:pos="8280"/>
          <w:tab w:val="left" w:pos="9090"/>
          <w:tab w:val="left" w:pos="9180"/>
        </w:tabs>
        <w:spacing w:after="0" w:line="480" w:lineRule="auto"/>
        <w:ind w:left="993" w:right="3" w:hanging="284"/>
        <w:contextualSpacing w:val="0"/>
        <w:jc w:val="both"/>
        <w:rPr>
          <w:rFonts w:asciiTheme="majorBidi" w:hAnsiTheme="majorBidi" w:cstheme="majorBidi"/>
          <w:sz w:val="24"/>
          <w:szCs w:val="24"/>
        </w:rPr>
      </w:pPr>
      <w:r w:rsidRPr="00517AA1">
        <w:rPr>
          <w:rFonts w:asciiTheme="majorBidi" w:hAnsiTheme="majorBidi" w:cstheme="majorBidi"/>
          <w:sz w:val="24"/>
          <w:szCs w:val="24"/>
        </w:rPr>
        <w:t>Dalam</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individu</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mencapai</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kebebasan sendiri.</w:t>
      </w:r>
    </w:p>
    <w:p w:rsidR="00517AA1" w:rsidRPr="00517AA1" w:rsidRDefault="00517AA1" w:rsidP="00CD1E0F">
      <w:pPr>
        <w:pStyle w:val="ListParagraph"/>
        <w:numPr>
          <w:ilvl w:val="1"/>
          <w:numId w:val="24"/>
        </w:numPr>
        <w:tabs>
          <w:tab w:val="left" w:pos="851"/>
          <w:tab w:val="left" w:pos="1134"/>
        </w:tabs>
        <w:spacing w:after="0" w:line="480" w:lineRule="auto"/>
        <w:ind w:left="785" w:right="3"/>
        <w:contextualSpacing w:val="0"/>
        <w:jc w:val="both"/>
        <w:rPr>
          <w:rFonts w:asciiTheme="majorBidi" w:hAnsiTheme="majorBidi" w:cstheme="majorBidi"/>
          <w:sz w:val="24"/>
          <w:szCs w:val="24"/>
        </w:rPr>
      </w:pPr>
      <w:r w:rsidRPr="00517AA1">
        <w:rPr>
          <w:rFonts w:asciiTheme="majorBidi" w:hAnsiTheme="majorBidi" w:cstheme="majorBidi"/>
          <w:sz w:val="24"/>
          <w:szCs w:val="24"/>
        </w:rPr>
        <w:t>Indikator</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4"/>
          <w:sz w:val="24"/>
          <w:szCs w:val="24"/>
        </w:rPr>
        <w:t xml:space="preserve"> </w:t>
      </w:r>
      <w:r w:rsidRPr="00517AA1">
        <w:rPr>
          <w:rFonts w:asciiTheme="majorBidi" w:hAnsiTheme="majorBidi" w:cstheme="majorBidi"/>
          <w:sz w:val="24"/>
          <w:szCs w:val="24"/>
        </w:rPr>
        <w:t>Sebaya</w:t>
      </w:r>
    </w:p>
    <w:p w:rsidR="00517AA1" w:rsidRPr="00517AA1" w:rsidRDefault="00517AA1"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penjelasan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kajian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teori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sebaya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oleh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Desmita,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maka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diperoleh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kesimpulan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mengenai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indikator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 teman sebaya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adalah sebagai berikut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w:t>
      </w:r>
    </w:p>
    <w:p w:rsidR="00517AA1" w:rsidRPr="00517AA1" w:rsidRDefault="00517AA1" w:rsidP="00CD1E0F">
      <w:pPr>
        <w:pStyle w:val="ListParagraph"/>
        <w:numPr>
          <w:ilvl w:val="1"/>
          <w:numId w:val="24"/>
        </w:numPr>
        <w:tabs>
          <w:tab w:val="left" w:pos="993"/>
        </w:tabs>
        <w:spacing w:after="0" w:line="480" w:lineRule="auto"/>
        <w:ind w:left="785" w:right="3"/>
        <w:contextualSpacing w:val="0"/>
        <w:jc w:val="both"/>
        <w:rPr>
          <w:rFonts w:asciiTheme="majorBidi" w:hAnsiTheme="majorBidi" w:cstheme="majorBidi"/>
          <w:sz w:val="24"/>
          <w:szCs w:val="24"/>
        </w:rPr>
      </w:pPr>
      <w:r w:rsidRPr="00517AA1">
        <w:rPr>
          <w:rFonts w:asciiTheme="majorBidi" w:hAnsiTheme="majorBidi" w:cstheme="majorBidi"/>
          <w:sz w:val="24"/>
          <w:szCs w:val="24"/>
        </w:rPr>
        <w:t>Interaksi</w:t>
      </w:r>
      <w:r w:rsidRPr="00517AA1">
        <w:rPr>
          <w:rFonts w:asciiTheme="majorBidi" w:hAnsiTheme="majorBidi" w:cstheme="majorBidi"/>
          <w:spacing w:val="-3"/>
          <w:sz w:val="24"/>
          <w:szCs w:val="24"/>
        </w:rPr>
        <w:t xml:space="preserve"> </w:t>
      </w:r>
      <w:r w:rsidRPr="00517AA1">
        <w:rPr>
          <w:rFonts w:asciiTheme="majorBidi" w:hAnsiTheme="majorBidi" w:cstheme="majorBidi"/>
          <w:sz w:val="24"/>
          <w:szCs w:val="24"/>
        </w:rPr>
        <w:t>sosial</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sebaya</w:t>
      </w:r>
    </w:p>
    <w:p w:rsidR="00C02DC2" w:rsidRDefault="00517AA1" w:rsidP="001A6324">
      <w:pPr>
        <w:pStyle w:val="BodyText"/>
        <w:tabs>
          <w:tab w:val="left" w:pos="2340"/>
          <w:tab w:val="left" w:pos="8280"/>
          <w:tab w:val="left" w:pos="891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Desmita</w:t>
      </w:r>
      <w:r w:rsidRPr="00517AA1">
        <w:rPr>
          <w:rFonts w:asciiTheme="majorBidi" w:hAnsiTheme="majorBidi" w:cstheme="majorBidi"/>
          <w:spacing w:val="35"/>
          <w:sz w:val="24"/>
          <w:szCs w:val="24"/>
        </w:rPr>
        <w:t xml:space="preserve"> </w:t>
      </w:r>
      <w:r w:rsidRPr="00517AA1">
        <w:rPr>
          <w:rFonts w:asciiTheme="majorBidi" w:hAnsiTheme="majorBidi" w:cstheme="majorBidi"/>
          <w:sz w:val="24"/>
          <w:szCs w:val="24"/>
        </w:rPr>
        <w:t>(</w:t>
      </w:r>
      <w:r w:rsidRPr="00517AA1">
        <w:rPr>
          <w:rFonts w:asciiTheme="majorBidi" w:hAnsiTheme="majorBidi" w:cstheme="majorBidi"/>
          <w:spacing w:val="35"/>
          <w:sz w:val="24"/>
          <w:szCs w:val="24"/>
        </w:rPr>
        <w:t xml:space="preserve"> </w:t>
      </w:r>
      <w:r w:rsidRPr="00517AA1">
        <w:rPr>
          <w:rFonts w:asciiTheme="majorBidi" w:hAnsiTheme="majorBidi" w:cstheme="majorBidi"/>
          <w:sz w:val="24"/>
          <w:szCs w:val="24"/>
        </w:rPr>
        <w:t>2014:</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185)</w:t>
      </w:r>
      <w:r w:rsidRPr="00517AA1">
        <w:rPr>
          <w:rFonts w:asciiTheme="majorBidi" w:hAnsiTheme="majorBidi" w:cstheme="majorBidi"/>
          <w:spacing w:val="35"/>
          <w:sz w:val="24"/>
          <w:szCs w:val="24"/>
        </w:rPr>
        <w:t xml:space="preserve"> </w:t>
      </w:r>
      <w:r w:rsidRPr="00517AA1">
        <w:rPr>
          <w:rFonts w:asciiTheme="majorBidi" w:hAnsiTheme="majorBidi" w:cstheme="majorBidi"/>
          <w:sz w:val="24"/>
          <w:szCs w:val="24"/>
        </w:rPr>
        <w:t>menyatakan</w:t>
      </w:r>
      <w:r w:rsidRPr="00517AA1">
        <w:rPr>
          <w:rFonts w:asciiTheme="majorBidi" w:hAnsiTheme="majorBidi" w:cstheme="majorBidi"/>
          <w:spacing w:val="38"/>
          <w:sz w:val="24"/>
          <w:szCs w:val="24"/>
        </w:rPr>
        <w:t xml:space="preserve"> </w:t>
      </w:r>
      <w:r w:rsidRPr="00517AA1">
        <w:rPr>
          <w:rFonts w:asciiTheme="majorBidi" w:hAnsiTheme="majorBidi" w:cstheme="majorBidi"/>
          <w:sz w:val="24"/>
          <w:szCs w:val="24"/>
        </w:rPr>
        <w:t>anak</w:t>
      </w:r>
      <w:r w:rsidRPr="00517AA1">
        <w:rPr>
          <w:rFonts w:asciiTheme="majorBidi" w:hAnsiTheme="majorBidi" w:cstheme="majorBidi"/>
          <w:spacing w:val="36"/>
          <w:sz w:val="24"/>
          <w:szCs w:val="24"/>
        </w:rPr>
        <w:t xml:space="preserve"> </w:t>
      </w:r>
      <w:r w:rsidRPr="00517AA1">
        <w:rPr>
          <w:rFonts w:asciiTheme="majorBidi" w:hAnsiTheme="majorBidi" w:cstheme="majorBidi"/>
          <w:sz w:val="24"/>
          <w:szCs w:val="24"/>
        </w:rPr>
        <w:t>memiliki</w:t>
      </w:r>
      <w:r w:rsidRPr="00517AA1">
        <w:rPr>
          <w:rFonts w:asciiTheme="majorBidi" w:hAnsiTheme="majorBidi" w:cstheme="majorBidi"/>
          <w:spacing w:val="37"/>
          <w:sz w:val="24"/>
          <w:szCs w:val="24"/>
        </w:rPr>
        <w:t xml:space="preserve"> </w:t>
      </w:r>
      <w:r w:rsidRPr="00517AA1">
        <w:rPr>
          <w:rFonts w:asciiTheme="majorBidi" w:hAnsiTheme="majorBidi" w:cstheme="majorBidi"/>
          <w:sz w:val="24"/>
          <w:szCs w:val="24"/>
        </w:rPr>
        <w:t>keinginan</w:t>
      </w:r>
      <w:r w:rsidRPr="00517AA1">
        <w:rPr>
          <w:rFonts w:asciiTheme="majorBidi" w:hAnsiTheme="majorBidi" w:cstheme="majorBidi"/>
          <w:spacing w:val="40"/>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kuat</w:t>
      </w:r>
      <w:r w:rsidRPr="00517AA1">
        <w:rPr>
          <w:rFonts w:asciiTheme="majorBidi" w:hAnsiTheme="majorBidi" w:cstheme="majorBidi"/>
          <w:spacing w:val="22"/>
          <w:sz w:val="24"/>
          <w:szCs w:val="24"/>
        </w:rPr>
        <w:t xml:space="preserve"> </w:t>
      </w:r>
      <w:r w:rsidRPr="00517AA1">
        <w:rPr>
          <w:rFonts w:asciiTheme="majorBidi" w:hAnsiTheme="majorBidi" w:cstheme="majorBidi"/>
          <w:sz w:val="24"/>
          <w:szCs w:val="24"/>
        </w:rPr>
        <w:t>untuk</w:t>
      </w:r>
      <w:r w:rsidRPr="00517AA1">
        <w:rPr>
          <w:rFonts w:asciiTheme="majorBidi" w:hAnsiTheme="majorBidi" w:cstheme="majorBidi"/>
          <w:spacing w:val="23"/>
          <w:sz w:val="24"/>
          <w:szCs w:val="24"/>
        </w:rPr>
        <w:t xml:space="preserve"> </w:t>
      </w:r>
      <w:r w:rsidRPr="00517AA1">
        <w:rPr>
          <w:rFonts w:asciiTheme="majorBidi" w:hAnsiTheme="majorBidi" w:cstheme="majorBidi"/>
          <w:sz w:val="24"/>
          <w:szCs w:val="24"/>
        </w:rPr>
        <w:t>diterima</w:t>
      </w:r>
      <w:r w:rsidRPr="00517AA1">
        <w:rPr>
          <w:rFonts w:asciiTheme="majorBidi" w:hAnsiTheme="majorBidi" w:cstheme="majorBidi"/>
          <w:spacing w:val="22"/>
          <w:sz w:val="24"/>
          <w:szCs w:val="24"/>
        </w:rPr>
        <w:t xml:space="preserve"> </w:t>
      </w:r>
      <w:r w:rsidRPr="00517AA1">
        <w:rPr>
          <w:rFonts w:asciiTheme="majorBidi" w:hAnsiTheme="majorBidi" w:cstheme="majorBidi"/>
          <w:sz w:val="24"/>
          <w:szCs w:val="24"/>
        </w:rPr>
        <w:t>sebagai</w:t>
      </w:r>
      <w:r w:rsidRPr="00517AA1">
        <w:rPr>
          <w:rFonts w:asciiTheme="majorBidi" w:hAnsiTheme="majorBidi" w:cstheme="majorBidi"/>
          <w:spacing w:val="25"/>
          <w:sz w:val="24"/>
          <w:szCs w:val="24"/>
        </w:rPr>
        <w:t xml:space="preserve"> </w:t>
      </w:r>
      <w:r w:rsidRPr="00517AA1">
        <w:rPr>
          <w:rFonts w:asciiTheme="majorBidi" w:hAnsiTheme="majorBidi" w:cstheme="majorBidi"/>
          <w:sz w:val="24"/>
          <w:szCs w:val="24"/>
        </w:rPr>
        <w:t>anggota</w:t>
      </w:r>
      <w:r w:rsidRPr="00517AA1">
        <w:rPr>
          <w:rFonts w:asciiTheme="majorBidi" w:hAnsiTheme="majorBidi" w:cstheme="majorBidi"/>
          <w:spacing w:val="21"/>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22"/>
          <w:sz w:val="24"/>
          <w:szCs w:val="24"/>
        </w:rPr>
        <w:t xml:space="preserve"> </w:t>
      </w:r>
      <w:r w:rsidRPr="00517AA1">
        <w:rPr>
          <w:rFonts w:asciiTheme="majorBidi" w:hAnsiTheme="majorBidi" w:cstheme="majorBidi"/>
          <w:sz w:val="24"/>
          <w:szCs w:val="24"/>
        </w:rPr>
        <w:t>serta</w:t>
      </w:r>
      <w:r w:rsidRPr="00517AA1">
        <w:rPr>
          <w:rFonts w:asciiTheme="majorBidi" w:hAnsiTheme="majorBidi" w:cstheme="majorBidi"/>
          <w:spacing w:val="21"/>
          <w:sz w:val="24"/>
          <w:szCs w:val="24"/>
        </w:rPr>
        <w:t xml:space="preserve"> </w:t>
      </w:r>
      <w:r w:rsidRPr="00517AA1">
        <w:rPr>
          <w:rFonts w:asciiTheme="majorBidi" w:hAnsiTheme="majorBidi" w:cstheme="majorBidi"/>
          <w:sz w:val="24"/>
          <w:szCs w:val="24"/>
        </w:rPr>
        <w:t>merasa</w:t>
      </w:r>
      <w:r w:rsidRPr="00517AA1">
        <w:rPr>
          <w:rFonts w:asciiTheme="majorBidi" w:hAnsiTheme="majorBidi" w:cstheme="majorBidi"/>
          <w:spacing w:val="22"/>
          <w:sz w:val="24"/>
          <w:szCs w:val="24"/>
        </w:rPr>
        <w:t xml:space="preserve"> </w:t>
      </w:r>
      <w:r w:rsidRPr="00517AA1">
        <w:rPr>
          <w:rFonts w:asciiTheme="majorBidi" w:hAnsiTheme="majorBidi" w:cstheme="majorBidi"/>
          <w:sz w:val="24"/>
          <w:szCs w:val="24"/>
        </w:rPr>
        <w:t>tidak puas</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bila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tidak</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bersama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sebayanya.</w:t>
      </w:r>
    </w:p>
    <w:p w:rsidR="00C02DC2" w:rsidRDefault="00C02DC2">
      <w:pPr>
        <w:rPr>
          <w:rFonts w:asciiTheme="majorBidi" w:hAnsiTheme="majorBidi" w:cstheme="majorBidi"/>
          <w:sz w:val="24"/>
          <w:szCs w:val="24"/>
        </w:rPr>
      </w:pPr>
      <w:r>
        <w:rPr>
          <w:rFonts w:asciiTheme="majorBidi" w:hAnsiTheme="majorBidi" w:cstheme="majorBidi"/>
          <w:sz w:val="24"/>
          <w:szCs w:val="24"/>
        </w:rPr>
        <w:br w:type="page"/>
      </w:r>
    </w:p>
    <w:p w:rsidR="00517AA1" w:rsidRPr="00517AA1" w:rsidRDefault="00517AA1" w:rsidP="001A6324">
      <w:pPr>
        <w:pStyle w:val="BodyText"/>
        <w:tabs>
          <w:tab w:val="left" w:pos="2340"/>
          <w:tab w:val="left" w:pos="8280"/>
          <w:tab w:val="left" w:pos="8910"/>
          <w:tab w:val="left" w:pos="9090"/>
          <w:tab w:val="left" w:pos="9180"/>
        </w:tabs>
        <w:spacing w:after="0" w:line="480" w:lineRule="auto"/>
        <w:ind w:left="709" w:right="3" w:firstLine="567"/>
        <w:jc w:val="both"/>
        <w:rPr>
          <w:rFonts w:asciiTheme="majorBidi" w:hAnsiTheme="majorBidi" w:cstheme="majorBidi"/>
          <w:sz w:val="24"/>
          <w:szCs w:val="24"/>
        </w:rPr>
      </w:pPr>
    </w:p>
    <w:p w:rsidR="00517AA1" w:rsidRPr="00517AA1" w:rsidRDefault="00517AA1" w:rsidP="00CD1E0F">
      <w:pPr>
        <w:pStyle w:val="BodyText"/>
        <w:numPr>
          <w:ilvl w:val="1"/>
          <w:numId w:val="24"/>
        </w:numPr>
        <w:tabs>
          <w:tab w:val="left" w:pos="2340"/>
          <w:tab w:val="left" w:pos="8280"/>
          <w:tab w:val="left" w:pos="8910"/>
          <w:tab w:val="left" w:pos="9090"/>
          <w:tab w:val="left" w:pos="9180"/>
        </w:tabs>
        <w:spacing w:after="0" w:line="480" w:lineRule="auto"/>
        <w:ind w:left="785" w:right="3"/>
        <w:jc w:val="both"/>
        <w:rPr>
          <w:rFonts w:asciiTheme="majorBidi" w:hAnsiTheme="majorBidi" w:cstheme="majorBidi"/>
          <w:sz w:val="24"/>
          <w:szCs w:val="24"/>
        </w:rPr>
      </w:pPr>
      <w:r w:rsidRPr="00517AA1">
        <w:rPr>
          <w:rFonts w:asciiTheme="majorBidi" w:hAnsiTheme="majorBidi" w:cstheme="majorBidi"/>
          <w:sz w:val="24"/>
          <w:szCs w:val="24"/>
        </w:rPr>
        <w:t>Keterlibatan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individu</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berinteraksi</w:t>
      </w:r>
    </w:p>
    <w:p w:rsidR="005E176A" w:rsidRPr="00517AA1" w:rsidRDefault="000E4579" w:rsidP="001A6324">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Pr>
          <w:rFonts w:asciiTheme="majorBidi" w:hAnsiTheme="majorBidi" w:cstheme="majorBidi"/>
          <w:sz w:val="24"/>
          <w:szCs w:val="24"/>
        </w:rPr>
        <w:t>F</w:t>
      </w:r>
      <w:r w:rsidR="00517AA1" w:rsidRPr="00517AA1">
        <w:rPr>
          <w:rFonts w:asciiTheme="majorBidi" w:hAnsiTheme="majorBidi" w:cstheme="majorBidi"/>
          <w:sz w:val="24"/>
          <w:szCs w:val="24"/>
        </w:rPr>
        <w:t>ungsi</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dan</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peranan</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teman</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sebaya</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menurut</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Desmita</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(2014:</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220)</w:t>
      </w:r>
      <w:r w:rsidR="00517AA1" w:rsidRPr="00517AA1">
        <w:rPr>
          <w:rFonts w:asciiTheme="majorBidi" w:hAnsiTheme="majorBidi" w:cstheme="majorBidi"/>
          <w:spacing w:val="1"/>
          <w:sz w:val="24"/>
          <w:szCs w:val="24"/>
        </w:rPr>
        <w:t xml:space="preserve"> </w:t>
      </w:r>
      <w:r>
        <w:rPr>
          <w:rFonts w:asciiTheme="majorBidi" w:hAnsiTheme="majorBidi" w:cstheme="majorBidi"/>
          <w:spacing w:val="1"/>
          <w:sz w:val="24"/>
          <w:szCs w:val="24"/>
          <w:lang w:val="en-ID"/>
        </w:rPr>
        <w:t xml:space="preserve">diantaranya </w:t>
      </w:r>
      <w:r w:rsidR="00517AA1" w:rsidRPr="00517AA1">
        <w:rPr>
          <w:rFonts w:asciiTheme="majorBidi" w:hAnsiTheme="majorBidi" w:cstheme="majorBidi"/>
          <w:sz w:val="24"/>
          <w:szCs w:val="24"/>
        </w:rPr>
        <w:t>adalah</w:t>
      </w:r>
      <w:r w:rsidR="00517AA1" w:rsidRPr="00517AA1">
        <w:rPr>
          <w:rFonts w:asciiTheme="majorBidi" w:hAnsiTheme="majorBidi" w:cstheme="majorBidi"/>
          <w:spacing w:val="1"/>
          <w:sz w:val="24"/>
          <w:szCs w:val="24"/>
        </w:rPr>
        <w:t xml:space="preserve"> </w:t>
      </w:r>
      <w:r>
        <w:rPr>
          <w:rFonts w:asciiTheme="majorBidi" w:hAnsiTheme="majorBidi" w:cstheme="majorBidi"/>
          <w:sz w:val="24"/>
          <w:szCs w:val="24"/>
        </w:rPr>
        <w:t>m</w:t>
      </w:r>
      <w:r w:rsidR="00517AA1" w:rsidRPr="00517AA1">
        <w:rPr>
          <w:rFonts w:asciiTheme="majorBidi" w:hAnsiTheme="majorBidi" w:cstheme="majorBidi"/>
          <w:sz w:val="24"/>
          <w:szCs w:val="24"/>
        </w:rPr>
        <w:t>eningkatkan</w:t>
      </w:r>
      <w:r w:rsidR="00517AA1" w:rsidRPr="00517AA1">
        <w:rPr>
          <w:rFonts w:asciiTheme="majorBidi" w:hAnsiTheme="majorBidi" w:cstheme="majorBidi"/>
          <w:spacing w:val="61"/>
          <w:sz w:val="24"/>
          <w:szCs w:val="24"/>
        </w:rPr>
        <w:t xml:space="preserve"> </w:t>
      </w:r>
      <w:r w:rsidR="00517AA1" w:rsidRPr="00517AA1">
        <w:rPr>
          <w:rFonts w:asciiTheme="majorBidi" w:hAnsiTheme="majorBidi" w:cstheme="majorBidi"/>
          <w:sz w:val="24"/>
          <w:szCs w:val="24"/>
        </w:rPr>
        <w:t>keterampilan-keterampilan</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sosial, mengembangkan kemampuan penalaran, dan belajar untuk</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mengekspresikan perasaan-perasaan dengan cara-cara</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yang lebih</w:t>
      </w:r>
      <w:r w:rsidR="00517AA1" w:rsidRPr="00517AA1">
        <w:rPr>
          <w:rFonts w:asciiTheme="majorBidi" w:hAnsiTheme="majorBidi" w:cstheme="majorBidi"/>
          <w:spacing w:val="1"/>
          <w:sz w:val="24"/>
          <w:szCs w:val="24"/>
        </w:rPr>
        <w:t xml:space="preserve"> </w:t>
      </w:r>
      <w:r w:rsidR="00517AA1" w:rsidRPr="00517AA1">
        <w:rPr>
          <w:rFonts w:asciiTheme="majorBidi" w:hAnsiTheme="majorBidi" w:cstheme="majorBidi"/>
          <w:sz w:val="24"/>
          <w:szCs w:val="24"/>
        </w:rPr>
        <w:t>matang.</w:t>
      </w:r>
    </w:p>
    <w:p w:rsidR="00517AA1" w:rsidRPr="00517AA1" w:rsidRDefault="00517AA1" w:rsidP="00CD1E0F">
      <w:pPr>
        <w:pStyle w:val="ListParagraph"/>
        <w:numPr>
          <w:ilvl w:val="1"/>
          <w:numId w:val="24"/>
        </w:numPr>
        <w:tabs>
          <w:tab w:val="left" w:pos="8280"/>
          <w:tab w:val="left" w:pos="9090"/>
          <w:tab w:val="left" w:pos="9180"/>
        </w:tabs>
        <w:spacing w:after="0" w:line="480" w:lineRule="auto"/>
        <w:ind w:left="785" w:right="3"/>
        <w:contextualSpacing w:val="0"/>
        <w:jc w:val="both"/>
        <w:rPr>
          <w:rFonts w:asciiTheme="majorBidi" w:hAnsiTheme="majorBidi" w:cstheme="majorBidi"/>
          <w:sz w:val="24"/>
          <w:szCs w:val="24"/>
        </w:rPr>
      </w:pPr>
      <w:r w:rsidRPr="00517AA1">
        <w:rPr>
          <w:rFonts w:asciiTheme="majorBidi" w:hAnsiTheme="majorBidi" w:cstheme="majorBidi"/>
          <w:sz w:val="24"/>
          <w:szCs w:val="24"/>
        </w:rPr>
        <w:t>Dukungan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p>
    <w:p w:rsidR="00517AA1" w:rsidRPr="00517AA1" w:rsidRDefault="00517AA1" w:rsidP="001A6324">
      <w:pPr>
        <w:pStyle w:val="BodyText"/>
        <w:tabs>
          <w:tab w:val="left" w:pos="1134"/>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Salah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fungsi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menurut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Desmita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(2014:</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230)</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memperoleh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dorongan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emosional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 sosial serta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lebih</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independen.</w:t>
      </w:r>
    </w:p>
    <w:p w:rsidR="00517AA1" w:rsidRPr="00517AA1" w:rsidRDefault="00517AA1" w:rsidP="00CD1E0F">
      <w:pPr>
        <w:pStyle w:val="ListParagraph"/>
        <w:numPr>
          <w:ilvl w:val="1"/>
          <w:numId w:val="24"/>
        </w:numPr>
        <w:tabs>
          <w:tab w:val="left" w:pos="8280"/>
          <w:tab w:val="left" w:pos="9090"/>
          <w:tab w:val="left" w:pos="9180"/>
        </w:tabs>
        <w:spacing w:after="0" w:line="480" w:lineRule="auto"/>
        <w:ind w:left="785" w:right="3"/>
        <w:contextualSpacing w:val="0"/>
        <w:jc w:val="both"/>
        <w:rPr>
          <w:rFonts w:asciiTheme="majorBidi" w:hAnsiTheme="majorBidi" w:cstheme="majorBidi"/>
          <w:sz w:val="24"/>
          <w:szCs w:val="24"/>
        </w:rPr>
      </w:pPr>
      <w:r w:rsidRPr="00517AA1">
        <w:rPr>
          <w:rFonts w:asciiTheme="majorBidi" w:hAnsiTheme="majorBidi" w:cstheme="majorBidi"/>
          <w:sz w:val="24"/>
          <w:szCs w:val="24"/>
        </w:rPr>
        <w:t>Menjadi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p>
    <w:p w:rsidR="00517AA1" w:rsidRPr="00517AA1" w:rsidRDefault="00517AA1" w:rsidP="001A6324">
      <w:pPr>
        <w:pStyle w:val="BodyText"/>
        <w:tabs>
          <w:tab w:val="left" w:pos="1134"/>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z w:val="24"/>
          <w:szCs w:val="24"/>
        </w:rPr>
        <w:t>Desmita (2014: 224) Menjelaskan bahwa salah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faktor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mempengaruhi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terbentuknya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kelompok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adalah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kegiatan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aktivitas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tinggal</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bersekolah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sekolah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berpartisipasi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organisasi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yang</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satu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bentuk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kegiatan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atau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aktivitas</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bersama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berdasar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bersekolah</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ditempat yang sama adalah belajar bersama, sehingga teman sebaya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menjadi teman belajar</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siswa.</w:t>
      </w:r>
    </w:p>
    <w:p w:rsidR="00517AA1" w:rsidRPr="00517AA1" w:rsidRDefault="00517AA1" w:rsidP="00CD1E0F">
      <w:pPr>
        <w:pStyle w:val="ListParagraph"/>
        <w:numPr>
          <w:ilvl w:val="1"/>
          <w:numId w:val="24"/>
        </w:numPr>
        <w:tabs>
          <w:tab w:val="left" w:pos="8280"/>
          <w:tab w:val="left" w:pos="9090"/>
          <w:tab w:val="left" w:pos="9180"/>
        </w:tabs>
        <w:spacing w:after="0" w:line="480" w:lineRule="auto"/>
        <w:ind w:left="785" w:right="3"/>
        <w:contextualSpacing w:val="0"/>
        <w:jc w:val="both"/>
        <w:rPr>
          <w:rFonts w:asciiTheme="majorBidi" w:hAnsiTheme="majorBidi" w:cstheme="majorBidi"/>
          <w:sz w:val="24"/>
          <w:szCs w:val="24"/>
        </w:rPr>
      </w:pPr>
      <w:r w:rsidRPr="00517AA1">
        <w:rPr>
          <w:rFonts w:asciiTheme="majorBidi" w:hAnsiTheme="majorBidi" w:cstheme="majorBidi"/>
          <w:sz w:val="24"/>
          <w:szCs w:val="24"/>
        </w:rPr>
        <w:t>Meningkatkan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harga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p>
    <w:p w:rsidR="001A6324" w:rsidRDefault="00517AA1" w:rsidP="00211952">
      <w:pPr>
        <w:pStyle w:val="BodyText"/>
        <w:tabs>
          <w:tab w:val="left" w:pos="8280"/>
          <w:tab w:val="left" w:pos="9090"/>
          <w:tab w:val="left" w:pos="9180"/>
        </w:tabs>
        <w:spacing w:after="0" w:line="480" w:lineRule="auto"/>
        <w:ind w:left="709" w:right="3" w:firstLine="567"/>
        <w:jc w:val="both"/>
        <w:rPr>
          <w:rFonts w:asciiTheme="majorBidi" w:hAnsiTheme="majorBidi" w:cstheme="majorBidi"/>
          <w:sz w:val="24"/>
          <w:szCs w:val="24"/>
        </w:rPr>
      </w:pPr>
      <w:r w:rsidRPr="00517AA1">
        <w:rPr>
          <w:rFonts w:asciiTheme="majorBidi" w:hAnsiTheme="majorBidi" w:cstheme="majorBidi"/>
          <w:spacing w:val="1"/>
          <w:sz w:val="24"/>
          <w:szCs w:val="24"/>
        </w:rPr>
        <w:t xml:space="preserve"> </w:t>
      </w:r>
      <w:r w:rsidR="000E4579">
        <w:rPr>
          <w:rFonts w:asciiTheme="majorBidi" w:hAnsiTheme="majorBidi" w:cstheme="majorBidi"/>
          <w:sz w:val="24"/>
          <w:szCs w:val="24"/>
        </w:rPr>
        <w:t>F</w:t>
      </w:r>
      <w:r w:rsidRPr="00517AA1">
        <w:rPr>
          <w:rFonts w:asciiTheme="majorBidi" w:hAnsiTheme="majorBidi" w:cstheme="majorBidi"/>
          <w:sz w:val="24"/>
          <w:szCs w:val="24"/>
        </w:rPr>
        <w:t>ungsi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positif</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menurut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Desmita (2014: 230) adalah meningkatkan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harga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diri. Berdasarkan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pendapat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tersebut</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indikator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dalam penelitian ini meliputi : interaksi sosial di lingkungan teman 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keterlibatan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individu</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dalam</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berinteraksi,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lastRenderedPageBreak/>
        <w:t>dukungan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menjadi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 siswa, 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meningkatan harga</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diri siswa.</w:t>
      </w:r>
    </w:p>
    <w:p w:rsidR="00517AA1" w:rsidRPr="00182EFD" w:rsidRDefault="00517AA1" w:rsidP="00CD1E0F">
      <w:pPr>
        <w:pStyle w:val="Heading2"/>
        <w:numPr>
          <w:ilvl w:val="0"/>
          <w:numId w:val="25"/>
        </w:numPr>
        <w:spacing w:before="0"/>
        <w:ind w:left="426" w:hanging="426"/>
      </w:pPr>
      <w:bookmarkStart w:id="39" w:name="_Toc93722757"/>
      <w:r w:rsidRPr="00182EFD">
        <w:t>Pe</w:t>
      </w:r>
      <w:r w:rsidR="001F7532">
        <w:rPr>
          <w:lang w:val="id-ID"/>
        </w:rPr>
        <w:t>ne</w:t>
      </w:r>
      <w:r w:rsidRPr="00182EFD">
        <w:t>litian Terdahulu</w:t>
      </w:r>
      <w:bookmarkEnd w:id="39"/>
    </w:p>
    <w:p w:rsidR="00517AA1" w:rsidRPr="00517AA1" w:rsidRDefault="00517AA1" w:rsidP="00351DCD">
      <w:pPr>
        <w:pStyle w:val="ListParagraph"/>
        <w:tabs>
          <w:tab w:val="left" w:pos="709"/>
          <w:tab w:val="left" w:pos="9180"/>
        </w:tabs>
        <w:spacing w:after="0" w:line="480" w:lineRule="auto"/>
        <w:ind w:left="709" w:right="2" w:hanging="283"/>
        <w:jc w:val="both"/>
        <w:rPr>
          <w:rFonts w:asciiTheme="majorBidi" w:hAnsiTheme="majorBidi" w:cstheme="majorBidi"/>
          <w:b/>
          <w:sz w:val="24"/>
          <w:szCs w:val="24"/>
        </w:rPr>
      </w:pPr>
      <w:r w:rsidRPr="00517AA1">
        <w:rPr>
          <w:rFonts w:asciiTheme="majorBidi" w:hAnsiTheme="majorBidi" w:cstheme="majorBidi"/>
          <w:sz w:val="24"/>
          <w:szCs w:val="24"/>
        </w:rPr>
        <w:t>1.</w:t>
      </w:r>
      <w:r w:rsidRPr="00517AA1">
        <w:rPr>
          <w:rFonts w:asciiTheme="majorBidi" w:hAnsiTheme="majorBidi" w:cstheme="majorBidi"/>
          <w:b/>
          <w:sz w:val="24"/>
          <w:szCs w:val="24"/>
        </w:rPr>
        <w:t xml:space="preserve"> </w:t>
      </w:r>
      <w:r w:rsidRPr="00517AA1">
        <w:rPr>
          <w:rFonts w:asciiTheme="majorBidi" w:hAnsiTheme="majorBidi" w:cstheme="majorBidi"/>
          <w:sz w:val="24"/>
          <w:szCs w:val="24"/>
        </w:rPr>
        <w:t>Penelitian Yufa, F. N. (2019) berjudul “</w:t>
      </w:r>
      <w:r w:rsidRPr="00517AA1">
        <w:rPr>
          <w:rFonts w:asciiTheme="majorBidi" w:hAnsiTheme="majorBidi" w:cstheme="majorBidi"/>
          <w:iCs/>
          <w:sz w:val="24"/>
          <w:szCs w:val="24"/>
          <w:shd w:val="clear" w:color="auto" w:fill="FFFFFF"/>
        </w:rPr>
        <w:t>Pengaruh Kemandirian Belajar dan Motivasi Berprestasi Terhadap Prestasi Belajar</w:t>
      </w:r>
      <w:r w:rsidR="00045EAD">
        <w:rPr>
          <w:rFonts w:asciiTheme="majorBidi" w:hAnsiTheme="majorBidi" w:cstheme="majorBidi"/>
          <w:iCs/>
          <w:sz w:val="24"/>
          <w:szCs w:val="24"/>
          <w:shd w:val="clear" w:color="auto" w:fill="FFFFFF"/>
        </w:rPr>
        <w:t xml:space="preserve"> Ekonomi di SMA Negeri 1 Kroya”</w:t>
      </w:r>
      <w:r w:rsidR="00045EAD">
        <w:rPr>
          <w:rFonts w:asciiTheme="majorBidi" w:hAnsiTheme="majorBidi" w:cstheme="majorBidi"/>
          <w:iCs/>
          <w:sz w:val="24"/>
          <w:szCs w:val="24"/>
          <w:shd w:val="clear" w:color="auto" w:fill="FFFFFF"/>
          <w:lang w:val="id-ID"/>
        </w:rPr>
        <w:t xml:space="preserve">. </w:t>
      </w:r>
      <w:r w:rsidRPr="00517AA1">
        <w:rPr>
          <w:rFonts w:asciiTheme="majorBidi" w:hAnsiTheme="majorBidi" w:cstheme="majorBidi"/>
          <w:sz w:val="24"/>
          <w:szCs w:val="24"/>
        </w:rPr>
        <w:t xml:space="preserve">Jenis  penelitian kuantitatif, Populasi siswa kelas XI IPS SMA Negeri 1 Kroya yang berjumlah 111 siswa, Sampel 87 siswa teknik pengambilan sample </w:t>
      </w:r>
      <w:r w:rsidRPr="00517AA1">
        <w:rPr>
          <w:rFonts w:asciiTheme="majorBidi" w:hAnsiTheme="majorBidi" w:cstheme="majorBidi"/>
          <w:i/>
          <w:iCs/>
          <w:sz w:val="24"/>
          <w:szCs w:val="24"/>
        </w:rPr>
        <w:t xml:space="preserve">propotional simple random sampling, </w:t>
      </w:r>
      <w:r w:rsidRPr="00517AA1">
        <w:rPr>
          <w:rFonts w:asciiTheme="majorBidi" w:hAnsiTheme="majorBidi" w:cstheme="majorBidi"/>
          <w:iCs/>
          <w:sz w:val="24"/>
          <w:szCs w:val="24"/>
        </w:rPr>
        <w:t xml:space="preserve">pengujian analisis regresi linier berganda menghasikan temuan yaitu 1) </w:t>
      </w:r>
      <w:r w:rsidRPr="00517AA1">
        <w:rPr>
          <w:rFonts w:asciiTheme="majorBidi" w:hAnsiTheme="majorBidi" w:cstheme="majorBidi"/>
          <w:sz w:val="24"/>
          <w:szCs w:val="24"/>
        </w:rPr>
        <w:t>Kemandirian belajar berpengaruh positif terhadap prestasi belajar ekonomi siswa 2) Motivasi berpengaruh positif terhadap prestasi belajar ekonomi siswa.</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bCs/>
          <w:sz w:val="24"/>
          <w:szCs w:val="24"/>
        </w:rPr>
        <w:t xml:space="preserve">Penelitian </w:t>
      </w:r>
      <w:r w:rsidRPr="00517AA1">
        <w:rPr>
          <w:rFonts w:asciiTheme="majorBidi" w:hAnsiTheme="majorBidi" w:cstheme="majorBidi"/>
          <w:bCs/>
          <w:sz w:val="24"/>
          <w:szCs w:val="24"/>
          <w:lang w:val="id-ID"/>
        </w:rPr>
        <w:t>Sari  Rumanti Palupi</w:t>
      </w:r>
      <w:r w:rsidRPr="00517AA1">
        <w:rPr>
          <w:rFonts w:asciiTheme="majorBidi" w:hAnsiTheme="majorBidi" w:cstheme="majorBidi"/>
          <w:bCs/>
          <w:sz w:val="24"/>
          <w:szCs w:val="24"/>
        </w:rPr>
        <w:t xml:space="preserve"> (</w:t>
      </w:r>
      <w:r w:rsidRPr="00517AA1">
        <w:rPr>
          <w:rFonts w:asciiTheme="majorBidi" w:hAnsiTheme="majorBidi" w:cstheme="majorBidi"/>
          <w:bCs/>
          <w:sz w:val="24"/>
          <w:szCs w:val="24"/>
          <w:lang w:val="id-ID"/>
        </w:rPr>
        <w:t>2017</w:t>
      </w:r>
      <w:r w:rsidRPr="00517AA1">
        <w:rPr>
          <w:rFonts w:asciiTheme="majorBidi" w:hAnsiTheme="majorBidi" w:cstheme="majorBidi"/>
          <w:bCs/>
          <w:sz w:val="24"/>
          <w:szCs w:val="24"/>
        </w:rPr>
        <w:t xml:space="preserve">) berjudul “ </w:t>
      </w:r>
      <w:r w:rsidRPr="00517AA1">
        <w:rPr>
          <w:rFonts w:asciiTheme="majorBidi" w:hAnsiTheme="majorBidi" w:cstheme="majorBidi"/>
          <w:bCs/>
          <w:sz w:val="24"/>
          <w:szCs w:val="24"/>
          <w:lang w:val="id-ID"/>
        </w:rPr>
        <w:t>Pengaruh Kemandirian Belajar,</w:t>
      </w:r>
      <w:r w:rsidRPr="00517AA1">
        <w:rPr>
          <w:rFonts w:asciiTheme="majorBidi" w:hAnsiTheme="majorBidi" w:cstheme="majorBidi"/>
          <w:bCs/>
          <w:sz w:val="24"/>
          <w:szCs w:val="24"/>
        </w:rPr>
        <w:t xml:space="preserve"> </w:t>
      </w:r>
      <w:r w:rsidRPr="00517AA1">
        <w:rPr>
          <w:rFonts w:asciiTheme="majorBidi" w:hAnsiTheme="majorBidi" w:cstheme="majorBidi"/>
          <w:bCs/>
          <w:sz w:val="24"/>
          <w:szCs w:val="24"/>
          <w:lang w:val="id-ID"/>
        </w:rPr>
        <w:t>Persepsi Siswa Tentang Metode Mengajar Guru dan Perhatian Orang Tua Terhadap Prestasi Belajar Akuntansi Siswa Kelas XI IPS SMA Negeri 1 Srandakan Tahun Ajaran 2016/2017</w:t>
      </w:r>
      <w:r w:rsidRPr="00517AA1">
        <w:rPr>
          <w:rFonts w:asciiTheme="majorBidi" w:hAnsiTheme="majorBidi" w:cstheme="majorBidi"/>
          <w:bCs/>
          <w:sz w:val="24"/>
          <w:szCs w:val="24"/>
        </w:rPr>
        <w:t xml:space="preserve">”, </w:t>
      </w:r>
      <w:r w:rsidRPr="00517AA1">
        <w:rPr>
          <w:rFonts w:asciiTheme="majorBidi" w:hAnsiTheme="majorBidi" w:cstheme="majorBidi"/>
          <w:sz w:val="24"/>
          <w:szCs w:val="24"/>
        </w:rPr>
        <w:t xml:space="preserve">Metode penelitian </w:t>
      </w:r>
      <w:r w:rsidRPr="00517AA1">
        <w:rPr>
          <w:rFonts w:asciiTheme="majorBidi" w:hAnsiTheme="majorBidi" w:cstheme="majorBidi"/>
          <w:i/>
          <w:sz w:val="24"/>
          <w:szCs w:val="24"/>
        </w:rPr>
        <w:t xml:space="preserve">Ex-post Facto </w:t>
      </w:r>
      <w:r w:rsidRPr="00517AA1">
        <w:rPr>
          <w:rFonts w:asciiTheme="majorBidi" w:hAnsiTheme="majorBidi" w:cstheme="majorBidi"/>
          <w:sz w:val="24"/>
          <w:szCs w:val="24"/>
        </w:rPr>
        <w:t xml:space="preserve">pendekatan kuantitatif, Populasi  49 siswa, Sampel sensus, Uji prasyarat uji linearitas dan uji multi kolinearitas, Uji hipotesis analisis regresi sederhana dan regresi ganda. Hasil temuan terdapat pengaruh positif dan signifikan </w:t>
      </w:r>
      <w:r w:rsidRPr="00517AA1">
        <w:rPr>
          <w:rFonts w:asciiTheme="majorBidi" w:hAnsiTheme="majorBidi" w:cstheme="majorBidi"/>
          <w:bCs/>
          <w:sz w:val="24"/>
          <w:szCs w:val="24"/>
          <w:lang w:val="id-ID"/>
        </w:rPr>
        <w:t>Kemandirian Belajar</w:t>
      </w:r>
      <w:r w:rsidRPr="00517AA1">
        <w:rPr>
          <w:rFonts w:asciiTheme="majorBidi" w:hAnsiTheme="majorBidi" w:cstheme="majorBidi"/>
          <w:bCs/>
          <w:sz w:val="24"/>
          <w:szCs w:val="24"/>
        </w:rPr>
        <w:t xml:space="preserve">, </w:t>
      </w:r>
      <w:r w:rsidRPr="00517AA1">
        <w:rPr>
          <w:rFonts w:asciiTheme="majorBidi" w:hAnsiTheme="majorBidi" w:cstheme="majorBidi"/>
          <w:bCs/>
          <w:sz w:val="24"/>
          <w:szCs w:val="24"/>
          <w:lang w:val="id-ID"/>
        </w:rPr>
        <w:t xml:space="preserve">Persepsi Siswa Tentang Metode Mengajar Guru </w:t>
      </w:r>
      <w:r w:rsidRPr="00517AA1">
        <w:rPr>
          <w:rFonts w:asciiTheme="majorBidi" w:hAnsiTheme="majorBidi" w:cstheme="majorBidi"/>
          <w:bCs/>
          <w:sz w:val="24"/>
          <w:szCs w:val="24"/>
        </w:rPr>
        <w:t xml:space="preserve">dan </w:t>
      </w:r>
      <w:r w:rsidRPr="00517AA1">
        <w:rPr>
          <w:rFonts w:asciiTheme="majorBidi" w:hAnsiTheme="majorBidi" w:cstheme="majorBidi"/>
          <w:bCs/>
          <w:sz w:val="24"/>
          <w:szCs w:val="24"/>
          <w:lang w:val="id-ID"/>
        </w:rPr>
        <w:t>Perhatian Orang Tua Terhadap Prestasi Belajar Akuntansi</w:t>
      </w:r>
      <w:r w:rsidRPr="00517AA1">
        <w:rPr>
          <w:rFonts w:asciiTheme="majorBidi" w:hAnsiTheme="majorBidi" w:cstheme="majorBidi"/>
          <w:bCs/>
          <w:sz w:val="24"/>
          <w:szCs w:val="24"/>
        </w:rPr>
        <w:t>.</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sz w:val="24"/>
          <w:szCs w:val="24"/>
        </w:rPr>
        <w:t xml:space="preserve">Penelitian Rita Ningsih &amp; Nurromah ( 2016 ) berjudul” </w:t>
      </w:r>
      <w:r w:rsidRPr="00517AA1">
        <w:rPr>
          <w:rFonts w:asciiTheme="majorBidi" w:hAnsiTheme="majorBidi" w:cstheme="majorBidi"/>
          <w:bCs/>
          <w:sz w:val="24"/>
          <w:szCs w:val="24"/>
        </w:rPr>
        <w:t>Pengaruh Kemandirian</w:t>
      </w:r>
      <w:r w:rsidRPr="00517AA1">
        <w:rPr>
          <w:rFonts w:asciiTheme="majorBidi" w:hAnsiTheme="majorBidi" w:cstheme="majorBidi"/>
          <w:b/>
          <w:bCs/>
          <w:sz w:val="24"/>
          <w:szCs w:val="24"/>
        </w:rPr>
        <w:t xml:space="preserve"> </w:t>
      </w:r>
      <w:r w:rsidRPr="00517AA1">
        <w:rPr>
          <w:rFonts w:asciiTheme="majorBidi" w:hAnsiTheme="majorBidi" w:cstheme="majorBidi"/>
          <w:sz w:val="24"/>
          <w:szCs w:val="24"/>
        </w:rPr>
        <w:t xml:space="preserve">Belajar dan Perhatian Orang Tua terhadap Prestasi Belajar </w:t>
      </w:r>
      <w:r w:rsidRPr="00517AA1">
        <w:rPr>
          <w:rFonts w:asciiTheme="majorBidi" w:hAnsiTheme="majorBidi" w:cstheme="majorBidi"/>
          <w:sz w:val="24"/>
          <w:szCs w:val="24"/>
        </w:rPr>
        <w:lastRenderedPageBreak/>
        <w:t xml:space="preserve">Matematika”, Jenis penelitian kuantitatif  analisis korelasional, Populasi penelitiannya siswa kelas VIII SMP Swasta Kecamatan Setiabudi, Teknik </w:t>
      </w:r>
      <w:r w:rsidRPr="00517AA1">
        <w:rPr>
          <w:rFonts w:asciiTheme="majorBidi" w:hAnsiTheme="majorBidi" w:cstheme="majorBidi"/>
          <w:i/>
          <w:sz w:val="24"/>
          <w:szCs w:val="24"/>
        </w:rPr>
        <w:t xml:space="preserve">simple random sampling </w:t>
      </w:r>
      <w:r w:rsidRPr="00517AA1">
        <w:rPr>
          <w:rFonts w:asciiTheme="majorBidi" w:hAnsiTheme="majorBidi" w:cstheme="majorBidi"/>
          <w:sz w:val="24"/>
          <w:szCs w:val="24"/>
        </w:rPr>
        <w:t>diambil sebanyak 90 siswa. Instrumen penelitian yang digunakan adalah kuesioner (angket) dan tes tulis. Pengujian persyaratan analisis data uji normalitas, uji linieritas, dan uji multikolinieritas. Pengolahan data dengan program SPSS 20 dan uji regresi ganda. Hasil penelitian terdapat pengaruh positif yang signifikan Kemandirian belajar dan perhatian orang tua terhadap prestasi belajar matematika.</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sz w:val="24"/>
          <w:szCs w:val="24"/>
        </w:rPr>
        <w:t xml:space="preserve">Tellu, A.T., Kadir, A., &amp; Kasim, A. (2018) </w:t>
      </w:r>
      <w:r w:rsidRPr="00517AA1">
        <w:rPr>
          <w:rFonts w:asciiTheme="majorBidi" w:hAnsiTheme="majorBidi" w:cstheme="majorBidi"/>
          <w:i/>
          <w:sz w:val="24"/>
          <w:szCs w:val="24"/>
        </w:rPr>
        <w:t>Effect of Parent’s Attention, Self-concept, and Self-study on Biology Studensts’ Achievement at</w:t>
      </w:r>
      <w:r w:rsidRPr="00517AA1">
        <w:rPr>
          <w:rFonts w:asciiTheme="majorBidi" w:hAnsiTheme="majorBidi" w:cstheme="majorBidi"/>
          <w:sz w:val="24"/>
          <w:szCs w:val="24"/>
        </w:rPr>
        <w:t xml:space="preserve"> SMA Negeri 2 Sigi Biromaru, jenis penelitian Kuantitatif, populasi siswa kelas XI jurusan IPA, pengambilan sampel jenh (sensus), analisis data korelasi dan regresi berganda, instrument tes meliputi validitas dan reliabilitas. Metode penelitian ini adalah validitas rumus empiris korelasi product moment Pearson dan reliabitas (rumus koefisien Alpha Cronbach). Hasil penelitian terdapat pengaruh positif dan signifikan perhatian orang tua dan kemandirian belajar terhadap prestasi belajar.</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sz w:val="24"/>
          <w:szCs w:val="24"/>
        </w:rPr>
        <w:t>Lela Camellia Cynthia, Trisno Martono &amp; Mintasih Indriayu (</w:t>
      </w:r>
      <w:r w:rsidRPr="00517AA1">
        <w:rPr>
          <w:rFonts w:asciiTheme="majorBidi" w:hAnsiTheme="majorBidi" w:cstheme="majorBidi"/>
          <w:sz w:val="24"/>
          <w:szCs w:val="24"/>
          <w:lang w:val="id-ID"/>
        </w:rPr>
        <w:t>2016</w:t>
      </w:r>
      <w:r w:rsidRPr="00517AA1">
        <w:rPr>
          <w:rFonts w:asciiTheme="majorBidi" w:hAnsiTheme="majorBidi" w:cstheme="majorBidi"/>
          <w:sz w:val="24"/>
          <w:szCs w:val="24"/>
        </w:rPr>
        <w:t>) judul penelitian “</w:t>
      </w:r>
      <w:r w:rsidRPr="00517AA1">
        <w:rPr>
          <w:rFonts w:asciiTheme="majorBidi" w:hAnsiTheme="majorBidi" w:cstheme="majorBidi"/>
          <w:sz w:val="24"/>
          <w:szCs w:val="24"/>
          <w:lang w:val="id-ID"/>
        </w:rPr>
        <w:t xml:space="preserve">Pengaruh </w:t>
      </w:r>
      <w:r w:rsidRPr="00517AA1">
        <w:rPr>
          <w:rFonts w:asciiTheme="majorBidi" w:hAnsiTheme="majorBidi" w:cstheme="majorBidi"/>
          <w:bCs/>
          <w:sz w:val="24"/>
          <w:szCs w:val="24"/>
          <w:lang w:val="id-ID"/>
        </w:rPr>
        <w:t>Fasilitas Belajar</w:t>
      </w:r>
      <w:r w:rsidRPr="00517AA1">
        <w:rPr>
          <w:rFonts w:asciiTheme="majorBidi" w:hAnsiTheme="majorBidi" w:cstheme="majorBidi"/>
          <w:sz w:val="24"/>
          <w:szCs w:val="24"/>
          <w:lang w:val="id-ID"/>
        </w:rPr>
        <w:t xml:space="preserve"> dan Motivasi Belajar Terhadap Prestasi Belajar Mata Pelajaran Ekonomi Siswa Kelas XI IIS di SMA Negeri 5 Surakarta Tahun 2015/2016</w:t>
      </w:r>
      <w:r w:rsidRPr="00517AA1">
        <w:rPr>
          <w:rFonts w:asciiTheme="majorBidi" w:hAnsiTheme="majorBidi" w:cstheme="majorBidi"/>
          <w:sz w:val="24"/>
          <w:szCs w:val="24"/>
        </w:rPr>
        <w:t>”</w:t>
      </w:r>
      <w:r w:rsidRPr="00517AA1">
        <w:rPr>
          <w:rFonts w:asciiTheme="majorBidi" w:hAnsiTheme="majorBidi" w:cstheme="majorBidi"/>
          <w:sz w:val="24"/>
          <w:szCs w:val="24"/>
          <w:lang w:val="id-ID"/>
        </w:rPr>
        <w:t xml:space="preserve">, </w:t>
      </w:r>
      <w:r w:rsidRPr="00517AA1">
        <w:rPr>
          <w:rFonts w:asciiTheme="majorBidi" w:hAnsiTheme="majorBidi" w:cstheme="majorBidi"/>
          <w:sz w:val="24"/>
          <w:szCs w:val="24"/>
        </w:rPr>
        <w:t xml:space="preserve">Penelitian pendekatan kuantitatif metode deskriptif korelasional, Populasi seluruh siswa kelas XI IIS SMA </w:t>
      </w:r>
      <w:r w:rsidRPr="00517AA1">
        <w:rPr>
          <w:rFonts w:asciiTheme="majorBidi" w:hAnsiTheme="majorBidi" w:cstheme="majorBidi"/>
          <w:sz w:val="24"/>
          <w:szCs w:val="24"/>
        </w:rPr>
        <w:lastRenderedPageBreak/>
        <w:t xml:space="preserve">Negeri 5 Surakarta berjumlah 127 siswa, Sampel teknik </w:t>
      </w:r>
      <w:r w:rsidRPr="00517AA1">
        <w:rPr>
          <w:rFonts w:asciiTheme="majorBidi" w:hAnsiTheme="majorBidi" w:cstheme="majorBidi"/>
          <w:i/>
          <w:sz w:val="24"/>
          <w:szCs w:val="24"/>
        </w:rPr>
        <w:t xml:space="preserve">proportionate random sampling </w:t>
      </w:r>
      <w:r w:rsidRPr="00517AA1">
        <w:rPr>
          <w:rFonts w:asciiTheme="majorBidi" w:hAnsiTheme="majorBidi" w:cstheme="majorBidi"/>
          <w:sz w:val="24"/>
          <w:szCs w:val="24"/>
        </w:rPr>
        <w:t>dengan cara undian, Teknik analisis data regresi ganda. Menghasilkan temuan terdapat pengaruh yang signifikan Fasilitas belajar dan motivasi belajar terhadap prestasi belajar mata pelajaran ekonomi kelas XI IIS SMA Negeri 5 Surakarta Tahun Ajaran 2015/2016.</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bCs/>
          <w:sz w:val="24"/>
          <w:szCs w:val="24"/>
        </w:rPr>
        <w:t>Penelitian Damayanti (2019) yang berjudul “</w:t>
      </w:r>
      <w:r w:rsidRPr="00517AA1">
        <w:rPr>
          <w:rFonts w:asciiTheme="majorBidi" w:hAnsiTheme="majorBidi" w:cstheme="majorBidi"/>
          <w:bCs/>
          <w:sz w:val="24"/>
          <w:szCs w:val="24"/>
          <w:lang w:val="id-ID"/>
        </w:rPr>
        <w:t xml:space="preserve">Pengaruh </w:t>
      </w:r>
      <w:r w:rsidRPr="00517AA1">
        <w:rPr>
          <w:rFonts w:asciiTheme="majorBidi" w:hAnsiTheme="majorBidi" w:cstheme="majorBidi"/>
          <w:sz w:val="24"/>
          <w:szCs w:val="24"/>
          <w:lang w:val="id-ID"/>
        </w:rPr>
        <w:t>Fasilitas Belaja</w:t>
      </w:r>
      <w:r w:rsidRPr="00517AA1">
        <w:rPr>
          <w:rFonts w:asciiTheme="majorBidi" w:hAnsiTheme="majorBidi" w:cstheme="majorBidi"/>
          <w:bCs/>
          <w:sz w:val="24"/>
          <w:szCs w:val="24"/>
          <w:lang w:val="id-ID"/>
        </w:rPr>
        <w:t>r, Teman Sebaya dan Motivasi Belajar Terhadap Prestasi Belajar Akuntansi siswa Kelas X dan XI Akuntansi SMK Muhammadiyah 1 Borobudur Tahun 2018/2019</w:t>
      </w:r>
      <w:r w:rsidRPr="00517AA1">
        <w:rPr>
          <w:rFonts w:asciiTheme="majorBidi" w:hAnsiTheme="majorBidi" w:cstheme="majorBidi"/>
          <w:bCs/>
          <w:sz w:val="24"/>
          <w:szCs w:val="24"/>
        </w:rPr>
        <w:t xml:space="preserve">”, </w:t>
      </w:r>
      <w:r w:rsidRPr="00517AA1">
        <w:rPr>
          <w:rFonts w:asciiTheme="majorBidi" w:hAnsiTheme="majorBidi" w:cstheme="majorBidi"/>
          <w:sz w:val="24"/>
          <w:szCs w:val="24"/>
        </w:rPr>
        <w:t>Pendekatan penelitian kuantitatif dengan metode deskriptif korelasional, Populasi berjumlah 81 siswa, Sampel Sensus, Pengumpulan data menggunakan metode angket dan dokumentasi, Uji prasyarat analisis uji linearitas dan uji multikolinearitas, Teknik analisis data   analisis regresi ganda. Menghasilkan temuan terdapat pengaruh yang signifikan Fasilitas Belajar, Teman Sebaya, dan Motivasi Belajar secara bersama-sama terhadap Prestasi.</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bCs/>
          <w:sz w:val="24"/>
          <w:szCs w:val="24"/>
          <w:lang w:val="id-ID"/>
        </w:rPr>
        <w:t>Ocadiana Namus</w:t>
      </w:r>
      <w:r w:rsidRPr="00517AA1">
        <w:rPr>
          <w:rFonts w:asciiTheme="majorBidi" w:hAnsiTheme="majorBidi" w:cstheme="majorBidi"/>
          <w:bCs/>
          <w:sz w:val="24"/>
          <w:szCs w:val="24"/>
        </w:rPr>
        <w:t xml:space="preserve"> (</w:t>
      </w:r>
      <w:r w:rsidRPr="00517AA1">
        <w:rPr>
          <w:rFonts w:asciiTheme="majorBidi" w:hAnsiTheme="majorBidi" w:cstheme="majorBidi"/>
          <w:bCs/>
          <w:sz w:val="24"/>
          <w:szCs w:val="24"/>
          <w:lang w:val="id-ID"/>
        </w:rPr>
        <w:t>2020</w:t>
      </w:r>
      <w:r w:rsidRPr="00517AA1">
        <w:rPr>
          <w:rFonts w:asciiTheme="majorBidi" w:hAnsiTheme="majorBidi" w:cstheme="majorBidi"/>
          <w:bCs/>
          <w:sz w:val="24"/>
          <w:szCs w:val="24"/>
        </w:rPr>
        <w:t>)</w:t>
      </w:r>
      <w:r w:rsidRPr="00517AA1">
        <w:rPr>
          <w:rFonts w:asciiTheme="majorBidi" w:hAnsiTheme="majorBidi" w:cstheme="majorBidi"/>
          <w:bCs/>
          <w:sz w:val="24"/>
          <w:szCs w:val="24"/>
          <w:lang w:val="id-ID"/>
        </w:rPr>
        <w:t xml:space="preserve"> </w:t>
      </w:r>
      <w:r w:rsidRPr="00517AA1">
        <w:rPr>
          <w:rFonts w:asciiTheme="majorBidi" w:hAnsiTheme="majorBidi" w:cstheme="majorBidi"/>
          <w:bCs/>
          <w:sz w:val="24"/>
          <w:szCs w:val="24"/>
        </w:rPr>
        <w:t>“</w:t>
      </w:r>
      <w:r w:rsidRPr="00517AA1">
        <w:rPr>
          <w:rFonts w:asciiTheme="majorBidi" w:hAnsiTheme="majorBidi" w:cstheme="majorBidi"/>
          <w:bCs/>
          <w:sz w:val="24"/>
          <w:szCs w:val="24"/>
          <w:lang w:val="id-ID"/>
        </w:rPr>
        <w:t xml:space="preserve">Pengaruh Kreatifitas Siswa dan </w:t>
      </w:r>
      <w:r w:rsidRPr="00517AA1">
        <w:rPr>
          <w:rFonts w:asciiTheme="majorBidi" w:hAnsiTheme="majorBidi" w:cstheme="majorBidi"/>
          <w:sz w:val="24"/>
          <w:szCs w:val="24"/>
          <w:lang w:val="id-ID"/>
        </w:rPr>
        <w:t>Fasilitas Belajar</w:t>
      </w:r>
      <w:r w:rsidRPr="00517AA1">
        <w:rPr>
          <w:rFonts w:asciiTheme="majorBidi" w:hAnsiTheme="majorBidi" w:cstheme="majorBidi"/>
          <w:bCs/>
          <w:sz w:val="24"/>
          <w:szCs w:val="24"/>
          <w:lang w:val="id-ID"/>
        </w:rPr>
        <w:t xml:space="preserve"> Terhadap Prestasi Belajar Produk Kreatif dan Kewirausahaan Siswa Kelas XI SMK negeri 1 Sukawati  Tahun Pelajaran 2019/2020</w:t>
      </w:r>
      <w:r w:rsidRPr="00517AA1">
        <w:rPr>
          <w:rFonts w:asciiTheme="majorBidi" w:hAnsiTheme="majorBidi" w:cstheme="majorBidi"/>
          <w:bCs/>
          <w:sz w:val="24"/>
          <w:szCs w:val="24"/>
        </w:rPr>
        <w:t xml:space="preserve">”, </w:t>
      </w:r>
      <w:r w:rsidRPr="00517AA1">
        <w:rPr>
          <w:rFonts w:asciiTheme="majorBidi" w:hAnsiTheme="majorBidi" w:cstheme="majorBidi"/>
          <w:sz w:val="24"/>
          <w:szCs w:val="24"/>
        </w:rPr>
        <w:t xml:space="preserve">Penelitian jenis kuantitatif  yang bersifat </w:t>
      </w:r>
      <w:r w:rsidRPr="00517AA1">
        <w:rPr>
          <w:rFonts w:asciiTheme="majorBidi" w:hAnsiTheme="majorBidi" w:cstheme="majorBidi"/>
          <w:i/>
          <w:sz w:val="24"/>
          <w:szCs w:val="24"/>
        </w:rPr>
        <w:t xml:space="preserve">ex post facto, </w:t>
      </w:r>
      <w:r w:rsidRPr="00517AA1">
        <w:rPr>
          <w:rFonts w:asciiTheme="majorBidi" w:hAnsiTheme="majorBidi" w:cstheme="majorBidi"/>
          <w:sz w:val="24"/>
          <w:szCs w:val="24"/>
        </w:rPr>
        <w:t>p</w:t>
      </w:r>
      <w:r w:rsidRPr="00517AA1">
        <w:rPr>
          <w:rFonts w:asciiTheme="majorBidi" w:hAnsiTheme="majorBidi" w:cstheme="majorBidi"/>
          <w:sz w:val="24"/>
          <w:szCs w:val="24"/>
          <w:lang w:val="id-ID"/>
        </w:rPr>
        <w:t>opulasi berjumlah 83 siswa</w:t>
      </w:r>
      <w:r w:rsidRPr="00517AA1">
        <w:rPr>
          <w:rFonts w:asciiTheme="majorBidi" w:hAnsiTheme="majorBidi" w:cstheme="majorBidi"/>
          <w:sz w:val="24"/>
          <w:szCs w:val="24"/>
        </w:rPr>
        <w:t>, s</w:t>
      </w:r>
      <w:r w:rsidRPr="00517AA1">
        <w:rPr>
          <w:rFonts w:asciiTheme="majorBidi" w:hAnsiTheme="majorBidi" w:cstheme="majorBidi"/>
          <w:sz w:val="24"/>
          <w:szCs w:val="24"/>
          <w:lang w:val="id-ID"/>
        </w:rPr>
        <w:t xml:space="preserve">ampel  </w:t>
      </w:r>
      <w:r w:rsidRPr="00517AA1">
        <w:rPr>
          <w:rFonts w:asciiTheme="majorBidi" w:hAnsiTheme="majorBidi" w:cstheme="majorBidi"/>
          <w:sz w:val="24"/>
          <w:szCs w:val="24"/>
        </w:rPr>
        <w:t>s</w:t>
      </w:r>
      <w:r w:rsidRPr="00517AA1">
        <w:rPr>
          <w:rFonts w:asciiTheme="majorBidi" w:hAnsiTheme="majorBidi" w:cstheme="majorBidi"/>
          <w:sz w:val="24"/>
          <w:szCs w:val="24"/>
          <w:lang w:val="id-ID"/>
        </w:rPr>
        <w:t>ensus</w:t>
      </w:r>
      <w:r w:rsidRPr="00517AA1">
        <w:rPr>
          <w:rFonts w:asciiTheme="majorBidi" w:hAnsiTheme="majorBidi" w:cstheme="majorBidi"/>
          <w:sz w:val="24"/>
          <w:szCs w:val="24"/>
        </w:rPr>
        <w:t xml:space="preserve">, teknik analisis data statistik inferensial dengan korelasi menggunakan persamaan regresi linier ganda, penelitian dihitung melalui program SPSS 20 </w:t>
      </w:r>
      <w:r w:rsidRPr="00517AA1">
        <w:rPr>
          <w:rFonts w:asciiTheme="majorBidi" w:hAnsiTheme="majorBidi" w:cstheme="majorBidi"/>
          <w:i/>
          <w:sz w:val="24"/>
          <w:szCs w:val="24"/>
        </w:rPr>
        <w:t>for</w:t>
      </w:r>
      <w:r w:rsidRPr="00517AA1">
        <w:rPr>
          <w:rFonts w:asciiTheme="majorBidi" w:hAnsiTheme="majorBidi" w:cstheme="majorBidi"/>
          <w:i/>
          <w:spacing w:val="-3"/>
          <w:sz w:val="24"/>
          <w:szCs w:val="24"/>
        </w:rPr>
        <w:t>windows.</w:t>
      </w:r>
      <w:r w:rsidRPr="00517AA1">
        <w:rPr>
          <w:rFonts w:asciiTheme="majorBidi" w:hAnsiTheme="majorBidi" w:cstheme="majorBidi"/>
          <w:bCs/>
          <w:sz w:val="24"/>
          <w:szCs w:val="24"/>
          <w:lang w:val="id-ID"/>
        </w:rPr>
        <w:t xml:space="preserve"> </w:t>
      </w:r>
      <w:r w:rsidRPr="00517AA1">
        <w:rPr>
          <w:rFonts w:asciiTheme="majorBidi" w:hAnsiTheme="majorBidi" w:cstheme="majorBidi"/>
          <w:bCs/>
          <w:sz w:val="24"/>
          <w:szCs w:val="24"/>
        </w:rPr>
        <w:t xml:space="preserve">Hasil penelitian </w:t>
      </w:r>
      <w:r w:rsidRPr="00517AA1">
        <w:rPr>
          <w:rFonts w:asciiTheme="majorBidi" w:hAnsiTheme="majorBidi" w:cstheme="majorBidi"/>
          <w:sz w:val="24"/>
          <w:szCs w:val="24"/>
        </w:rPr>
        <w:t xml:space="preserve">terdapat pengaruh positif yang signifikan </w:t>
      </w:r>
      <w:r w:rsidRPr="00517AA1">
        <w:rPr>
          <w:rFonts w:asciiTheme="majorBidi" w:hAnsiTheme="majorBidi" w:cstheme="majorBidi"/>
          <w:bCs/>
          <w:sz w:val="24"/>
          <w:szCs w:val="24"/>
        </w:rPr>
        <w:t>k</w:t>
      </w:r>
      <w:r w:rsidRPr="00517AA1">
        <w:rPr>
          <w:rFonts w:asciiTheme="majorBidi" w:hAnsiTheme="majorBidi" w:cstheme="majorBidi"/>
          <w:bCs/>
          <w:sz w:val="24"/>
          <w:szCs w:val="24"/>
          <w:lang w:val="id-ID"/>
        </w:rPr>
        <w:t xml:space="preserve">reatifitas </w:t>
      </w:r>
      <w:r w:rsidRPr="00517AA1">
        <w:rPr>
          <w:rFonts w:asciiTheme="majorBidi" w:hAnsiTheme="majorBidi" w:cstheme="majorBidi"/>
          <w:bCs/>
          <w:sz w:val="24"/>
          <w:szCs w:val="24"/>
        </w:rPr>
        <w:t>s</w:t>
      </w:r>
      <w:r w:rsidRPr="00517AA1">
        <w:rPr>
          <w:rFonts w:asciiTheme="majorBidi" w:hAnsiTheme="majorBidi" w:cstheme="majorBidi"/>
          <w:bCs/>
          <w:sz w:val="24"/>
          <w:szCs w:val="24"/>
          <w:lang w:val="id-ID"/>
        </w:rPr>
        <w:t xml:space="preserve">iswa dan </w:t>
      </w:r>
      <w:r w:rsidRPr="00517AA1">
        <w:rPr>
          <w:rFonts w:asciiTheme="majorBidi" w:hAnsiTheme="majorBidi" w:cstheme="majorBidi"/>
          <w:sz w:val="24"/>
          <w:szCs w:val="24"/>
        </w:rPr>
        <w:t>f</w:t>
      </w:r>
      <w:r w:rsidRPr="00517AA1">
        <w:rPr>
          <w:rFonts w:asciiTheme="majorBidi" w:hAnsiTheme="majorBidi" w:cstheme="majorBidi"/>
          <w:sz w:val="24"/>
          <w:szCs w:val="24"/>
          <w:lang w:val="id-ID"/>
        </w:rPr>
        <w:t xml:space="preserve">asilitas </w:t>
      </w:r>
      <w:r w:rsidRPr="00517AA1">
        <w:rPr>
          <w:rFonts w:asciiTheme="majorBidi" w:hAnsiTheme="majorBidi" w:cstheme="majorBidi"/>
          <w:sz w:val="24"/>
          <w:szCs w:val="24"/>
        </w:rPr>
        <w:t>b</w:t>
      </w:r>
      <w:r w:rsidRPr="00517AA1">
        <w:rPr>
          <w:rFonts w:asciiTheme="majorBidi" w:hAnsiTheme="majorBidi" w:cstheme="majorBidi"/>
          <w:sz w:val="24"/>
          <w:szCs w:val="24"/>
          <w:lang w:val="id-ID"/>
        </w:rPr>
        <w:t>elajar</w:t>
      </w:r>
      <w:r w:rsidRPr="00517AA1">
        <w:rPr>
          <w:rFonts w:asciiTheme="majorBidi" w:hAnsiTheme="majorBidi" w:cstheme="majorBidi"/>
          <w:bCs/>
          <w:sz w:val="24"/>
          <w:szCs w:val="24"/>
          <w:lang w:val="id-ID"/>
        </w:rPr>
        <w:t xml:space="preserve"> </w:t>
      </w:r>
      <w:r w:rsidRPr="00517AA1">
        <w:rPr>
          <w:rFonts w:asciiTheme="majorBidi" w:hAnsiTheme="majorBidi" w:cstheme="majorBidi"/>
          <w:bCs/>
          <w:sz w:val="24"/>
          <w:szCs w:val="24"/>
        </w:rPr>
        <w:t>t</w:t>
      </w:r>
      <w:r w:rsidRPr="00517AA1">
        <w:rPr>
          <w:rFonts w:asciiTheme="majorBidi" w:hAnsiTheme="majorBidi" w:cstheme="majorBidi"/>
          <w:bCs/>
          <w:sz w:val="24"/>
          <w:szCs w:val="24"/>
          <w:lang w:val="id-ID"/>
        </w:rPr>
        <w:t xml:space="preserve">erhadap </w:t>
      </w:r>
      <w:r w:rsidRPr="00517AA1">
        <w:rPr>
          <w:rFonts w:asciiTheme="majorBidi" w:hAnsiTheme="majorBidi" w:cstheme="majorBidi"/>
          <w:bCs/>
          <w:sz w:val="24"/>
          <w:szCs w:val="24"/>
        </w:rPr>
        <w:t>p</w:t>
      </w:r>
      <w:r w:rsidRPr="00517AA1">
        <w:rPr>
          <w:rFonts w:asciiTheme="majorBidi" w:hAnsiTheme="majorBidi" w:cstheme="majorBidi"/>
          <w:bCs/>
          <w:sz w:val="24"/>
          <w:szCs w:val="24"/>
          <w:lang w:val="id-ID"/>
        </w:rPr>
        <w:t xml:space="preserve">restasi </w:t>
      </w:r>
      <w:r w:rsidRPr="00517AA1">
        <w:rPr>
          <w:rFonts w:asciiTheme="majorBidi" w:hAnsiTheme="majorBidi" w:cstheme="majorBidi"/>
          <w:bCs/>
          <w:sz w:val="24"/>
          <w:szCs w:val="24"/>
        </w:rPr>
        <w:lastRenderedPageBreak/>
        <w:t>b</w:t>
      </w:r>
      <w:r w:rsidRPr="00517AA1">
        <w:rPr>
          <w:rFonts w:asciiTheme="majorBidi" w:hAnsiTheme="majorBidi" w:cstheme="majorBidi"/>
          <w:bCs/>
          <w:sz w:val="24"/>
          <w:szCs w:val="24"/>
          <w:lang w:val="id-ID"/>
        </w:rPr>
        <w:t xml:space="preserve">elajar Produk Kreatif dan Kewirausahaan </w:t>
      </w:r>
      <w:r w:rsidRPr="00517AA1">
        <w:rPr>
          <w:rFonts w:asciiTheme="majorBidi" w:hAnsiTheme="majorBidi" w:cstheme="majorBidi"/>
          <w:bCs/>
          <w:sz w:val="24"/>
          <w:szCs w:val="24"/>
        </w:rPr>
        <w:t>s</w:t>
      </w:r>
      <w:r w:rsidRPr="00517AA1">
        <w:rPr>
          <w:rFonts w:asciiTheme="majorBidi" w:hAnsiTheme="majorBidi" w:cstheme="majorBidi"/>
          <w:bCs/>
          <w:sz w:val="24"/>
          <w:szCs w:val="24"/>
          <w:lang w:val="id-ID"/>
        </w:rPr>
        <w:t xml:space="preserve">iswa </w:t>
      </w:r>
      <w:r w:rsidRPr="00517AA1">
        <w:rPr>
          <w:rFonts w:asciiTheme="majorBidi" w:hAnsiTheme="majorBidi" w:cstheme="majorBidi"/>
          <w:bCs/>
          <w:sz w:val="24"/>
          <w:szCs w:val="24"/>
        </w:rPr>
        <w:t>k</w:t>
      </w:r>
      <w:r w:rsidRPr="00517AA1">
        <w:rPr>
          <w:rFonts w:asciiTheme="majorBidi" w:hAnsiTheme="majorBidi" w:cstheme="majorBidi"/>
          <w:bCs/>
          <w:sz w:val="24"/>
          <w:szCs w:val="24"/>
          <w:lang w:val="id-ID"/>
        </w:rPr>
        <w:t xml:space="preserve">elas XI SMK </w:t>
      </w:r>
      <w:r w:rsidRPr="00517AA1">
        <w:rPr>
          <w:rFonts w:asciiTheme="majorBidi" w:hAnsiTheme="majorBidi" w:cstheme="majorBidi"/>
          <w:bCs/>
          <w:sz w:val="24"/>
          <w:szCs w:val="24"/>
        </w:rPr>
        <w:t>N</w:t>
      </w:r>
      <w:r w:rsidRPr="00517AA1">
        <w:rPr>
          <w:rFonts w:asciiTheme="majorBidi" w:hAnsiTheme="majorBidi" w:cstheme="majorBidi"/>
          <w:bCs/>
          <w:sz w:val="24"/>
          <w:szCs w:val="24"/>
          <w:lang w:val="id-ID"/>
        </w:rPr>
        <w:t>egeri 1 Sukawati  Tahun Pelajaran 2019/2020</w:t>
      </w:r>
      <w:r w:rsidRPr="00517AA1">
        <w:rPr>
          <w:rFonts w:asciiTheme="majorBidi" w:hAnsiTheme="majorBidi" w:cstheme="majorBidi"/>
          <w:bCs/>
          <w:sz w:val="24"/>
          <w:szCs w:val="24"/>
        </w:rPr>
        <w:t>.</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sz w:val="24"/>
          <w:szCs w:val="24"/>
          <w:shd w:val="clear" w:color="auto" w:fill="FFFFFF"/>
        </w:rPr>
        <w:t>Alif, M. H., Pujiati, A., &amp; Yulianto, A. (2020) “</w:t>
      </w:r>
      <w:r w:rsidRPr="00180EAE">
        <w:rPr>
          <w:rFonts w:asciiTheme="majorBidi" w:hAnsiTheme="majorBidi" w:cstheme="majorBidi"/>
          <w:i/>
          <w:iCs/>
          <w:sz w:val="24"/>
          <w:szCs w:val="24"/>
          <w:shd w:val="clear" w:color="auto" w:fill="FFFFFF"/>
        </w:rPr>
        <w:t>The Effect of Teacher Competence</w:t>
      </w:r>
      <w:r w:rsidRPr="00180EAE">
        <w:rPr>
          <w:rFonts w:asciiTheme="majorBidi" w:hAnsiTheme="majorBidi" w:cstheme="majorBidi"/>
          <w:b/>
          <w:i/>
          <w:iCs/>
          <w:sz w:val="24"/>
          <w:szCs w:val="24"/>
          <w:shd w:val="clear" w:color="auto" w:fill="FFFFFF"/>
        </w:rPr>
        <w:t xml:space="preserve">, </w:t>
      </w:r>
      <w:r w:rsidRPr="00180EAE">
        <w:rPr>
          <w:rFonts w:asciiTheme="majorBidi" w:hAnsiTheme="majorBidi" w:cstheme="majorBidi"/>
          <w:i/>
          <w:iCs/>
          <w:sz w:val="24"/>
          <w:szCs w:val="24"/>
          <w:shd w:val="clear" w:color="auto" w:fill="FFFFFF"/>
        </w:rPr>
        <w:t>Learning Facilities, and Learning Readiness on Students' Learning Achievement Through Learning Motivation of Grade 11 Accounting Lesson in Brebes Regensy”</w:t>
      </w:r>
      <w:r w:rsidRPr="00517AA1">
        <w:rPr>
          <w:rFonts w:asciiTheme="majorBidi" w:hAnsiTheme="majorBidi" w:cstheme="majorBidi"/>
          <w:sz w:val="24"/>
          <w:szCs w:val="24"/>
          <w:shd w:val="clear" w:color="auto" w:fill="FFFFFF"/>
        </w:rPr>
        <w:t xml:space="preserve">, </w:t>
      </w:r>
      <w:r w:rsidRPr="00517AA1">
        <w:rPr>
          <w:rFonts w:asciiTheme="majorBidi" w:hAnsiTheme="majorBidi" w:cstheme="majorBidi"/>
          <w:sz w:val="24"/>
          <w:szCs w:val="24"/>
        </w:rPr>
        <w:t xml:space="preserve">Jenis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penelitian kuantitatif</w:t>
      </w:r>
      <w:r w:rsidRPr="00517AA1">
        <w:rPr>
          <w:rFonts w:asciiTheme="majorBidi" w:hAnsiTheme="majorBidi" w:cstheme="majorBidi"/>
          <w:spacing w:val="1"/>
          <w:sz w:val="24"/>
          <w:szCs w:val="24"/>
        </w:rPr>
        <w:t xml:space="preserve"> </w:t>
      </w:r>
      <w:r w:rsidRPr="00517AA1">
        <w:rPr>
          <w:rFonts w:asciiTheme="majorBidi" w:hAnsiTheme="majorBidi" w:cstheme="majorBidi"/>
          <w:i/>
          <w:sz w:val="24"/>
          <w:szCs w:val="24"/>
        </w:rPr>
        <w:t>ex</w:t>
      </w:r>
      <w:r w:rsidRPr="00517AA1">
        <w:rPr>
          <w:rFonts w:asciiTheme="majorBidi" w:hAnsiTheme="majorBidi" w:cstheme="majorBidi"/>
          <w:i/>
          <w:spacing w:val="1"/>
          <w:sz w:val="24"/>
          <w:szCs w:val="24"/>
        </w:rPr>
        <w:t xml:space="preserve"> </w:t>
      </w:r>
      <w:r w:rsidRPr="00517AA1">
        <w:rPr>
          <w:rFonts w:asciiTheme="majorBidi" w:hAnsiTheme="majorBidi" w:cstheme="majorBidi"/>
          <w:i/>
          <w:sz w:val="24"/>
          <w:szCs w:val="24"/>
        </w:rPr>
        <w:t>post</w:t>
      </w:r>
      <w:r w:rsidRPr="00517AA1">
        <w:rPr>
          <w:rFonts w:asciiTheme="majorBidi" w:hAnsiTheme="majorBidi" w:cstheme="majorBidi"/>
          <w:i/>
          <w:spacing w:val="1"/>
          <w:sz w:val="24"/>
          <w:szCs w:val="24"/>
        </w:rPr>
        <w:t xml:space="preserve"> </w:t>
      </w:r>
      <w:r w:rsidRPr="00517AA1">
        <w:rPr>
          <w:rFonts w:asciiTheme="majorBidi" w:hAnsiTheme="majorBidi" w:cstheme="majorBidi"/>
          <w:i/>
          <w:sz w:val="24"/>
          <w:szCs w:val="24"/>
        </w:rPr>
        <w:t xml:space="preserve">facto, </w:t>
      </w:r>
      <w:r w:rsidRPr="00517AA1">
        <w:rPr>
          <w:rFonts w:asciiTheme="majorBidi" w:hAnsiTheme="majorBidi" w:cstheme="majorBidi"/>
          <w:sz w:val="24"/>
          <w:szCs w:val="24"/>
          <w:lang w:val="id-ID"/>
        </w:rPr>
        <w:t>Populasi  siswa kelas 11 yang mengikuti Program MYOB Accounting di Sekolah Menengah Kejuruan di Kabupaten Brebes</w:t>
      </w:r>
      <w:r w:rsidRPr="00517AA1">
        <w:rPr>
          <w:rFonts w:asciiTheme="majorBidi" w:hAnsiTheme="majorBidi" w:cstheme="majorBidi"/>
          <w:sz w:val="24"/>
          <w:szCs w:val="24"/>
        </w:rPr>
        <w:t xml:space="preserve">, Sampel sebesar 171 siswa,  hasil penelitian terdapat pengaruh positif yang signifikan </w:t>
      </w:r>
      <w:r w:rsidRPr="00517AA1">
        <w:rPr>
          <w:rFonts w:asciiTheme="majorBidi" w:hAnsiTheme="majorBidi" w:cstheme="majorBidi"/>
          <w:sz w:val="24"/>
          <w:szCs w:val="24"/>
          <w:lang w:val="id-ID"/>
        </w:rPr>
        <w:t>fasilitas belajar terhadap motivasi belajar, hal ini menunjukkan bahwa fasilitas belajar yang lengkap mampu memberikan rasa nyaman dan kemudahan belajar kepada siswa, hal ini dapat meningkatkan motivasi belajarnya</w:t>
      </w:r>
      <w:r w:rsidRPr="00517AA1">
        <w:rPr>
          <w:rFonts w:asciiTheme="majorBidi" w:hAnsiTheme="majorBidi" w:cstheme="majorBidi"/>
          <w:sz w:val="24"/>
          <w:szCs w:val="24"/>
        </w:rPr>
        <w:t xml:space="preserve"> sehingga prestasi belajar meningkat.</w:t>
      </w:r>
    </w:p>
    <w:p w:rsidR="00517AA1" w:rsidRPr="00517AA1" w:rsidRDefault="00517AA1" w:rsidP="00CD1E0F">
      <w:pPr>
        <w:pStyle w:val="ListParagraph"/>
        <w:numPr>
          <w:ilvl w:val="0"/>
          <w:numId w:val="24"/>
        </w:numPr>
        <w:tabs>
          <w:tab w:val="left" w:pos="709"/>
          <w:tab w:val="left" w:pos="9180"/>
        </w:tabs>
        <w:spacing w:after="0" w:line="480" w:lineRule="auto"/>
        <w:ind w:left="709" w:right="49" w:hanging="283"/>
        <w:contextualSpacing w:val="0"/>
        <w:jc w:val="both"/>
        <w:rPr>
          <w:rFonts w:asciiTheme="majorBidi" w:hAnsiTheme="majorBidi" w:cstheme="majorBidi"/>
          <w:bCs/>
          <w:sz w:val="24"/>
          <w:szCs w:val="24"/>
        </w:rPr>
      </w:pPr>
      <w:r w:rsidRPr="00517AA1">
        <w:rPr>
          <w:rFonts w:asciiTheme="majorBidi" w:hAnsiTheme="majorBidi" w:cstheme="majorBidi"/>
          <w:sz w:val="24"/>
          <w:szCs w:val="24"/>
          <w:shd w:val="clear" w:color="auto" w:fill="FFFFFF"/>
        </w:rPr>
        <w:t xml:space="preserve">Penelitian Ramli, A., Zain, R. M., Campus, C., Chepa, P., &amp; Bharu, K. (2018) </w:t>
      </w:r>
      <w:r w:rsidRPr="00517AA1">
        <w:rPr>
          <w:rFonts w:asciiTheme="majorBidi" w:hAnsiTheme="majorBidi" w:cstheme="majorBidi"/>
          <w:i/>
          <w:sz w:val="24"/>
          <w:szCs w:val="24"/>
          <w:shd w:val="clear" w:color="auto" w:fill="FFFFFF"/>
        </w:rPr>
        <w:t>The impact of facilities on student’s academic achievement</w:t>
      </w:r>
      <w:r w:rsidRPr="00517AA1">
        <w:rPr>
          <w:rFonts w:asciiTheme="majorBidi" w:hAnsiTheme="majorBidi" w:cstheme="majorBidi"/>
          <w:sz w:val="24"/>
          <w:szCs w:val="24"/>
          <w:shd w:val="clear" w:color="auto" w:fill="FFFFFF"/>
        </w:rPr>
        <w:t>. </w:t>
      </w:r>
      <w:r w:rsidRPr="00517AA1">
        <w:rPr>
          <w:rFonts w:asciiTheme="majorBidi" w:hAnsiTheme="majorBidi" w:cstheme="majorBidi"/>
          <w:i/>
          <w:iCs/>
          <w:sz w:val="24"/>
          <w:szCs w:val="24"/>
          <w:shd w:val="clear" w:color="auto" w:fill="FFFFFF"/>
        </w:rPr>
        <w:t>Science International</w:t>
      </w:r>
      <w:r w:rsidRPr="00517AA1">
        <w:rPr>
          <w:rFonts w:asciiTheme="majorBidi" w:hAnsiTheme="majorBidi" w:cstheme="majorBidi"/>
          <w:sz w:val="24"/>
          <w:szCs w:val="24"/>
          <w:shd w:val="clear" w:color="auto" w:fill="FFFFFF"/>
        </w:rPr>
        <w:t>, </w:t>
      </w:r>
      <w:r w:rsidRPr="00517AA1">
        <w:rPr>
          <w:rFonts w:asciiTheme="majorBidi" w:hAnsiTheme="majorBidi" w:cstheme="majorBidi"/>
          <w:i/>
          <w:iCs/>
          <w:sz w:val="24"/>
          <w:szCs w:val="24"/>
          <w:shd w:val="clear" w:color="auto" w:fill="FFFFFF"/>
        </w:rPr>
        <w:t>30</w:t>
      </w:r>
      <w:r w:rsidRPr="00517AA1">
        <w:rPr>
          <w:rFonts w:asciiTheme="majorBidi" w:hAnsiTheme="majorBidi" w:cstheme="majorBidi"/>
          <w:sz w:val="24"/>
          <w:szCs w:val="24"/>
          <w:shd w:val="clear" w:color="auto" w:fill="FFFFFF"/>
        </w:rPr>
        <w:t xml:space="preserve">(2), 299-311, </w:t>
      </w:r>
      <w:r w:rsidRPr="00517AA1">
        <w:rPr>
          <w:rFonts w:asciiTheme="majorBidi" w:hAnsiTheme="majorBidi" w:cstheme="majorBidi"/>
          <w:sz w:val="24"/>
          <w:szCs w:val="24"/>
        </w:rPr>
        <w:t>penelitian jenis kuantitatif, t</w:t>
      </w:r>
      <w:r w:rsidRPr="00517AA1">
        <w:rPr>
          <w:rFonts w:asciiTheme="majorBidi" w:hAnsiTheme="majorBidi" w:cstheme="majorBidi"/>
          <w:sz w:val="24"/>
          <w:szCs w:val="24"/>
          <w:lang w:val="id-ID"/>
        </w:rPr>
        <w:t>otal populasi</w:t>
      </w:r>
      <w:r w:rsidRPr="00517AA1">
        <w:rPr>
          <w:rFonts w:asciiTheme="majorBidi" w:hAnsiTheme="majorBidi" w:cstheme="majorBidi"/>
          <w:sz w:val="24"/>
          <w:szCs w:val="24"/>
        </w:rPr>
        <w:t xml:space="preserve"> </w:t>
      </w:r>
      <w:r w:rsidRPr="00517AA1">
        <w:rPr>
          <w:rFonts w:asciiTheme="majorBidi" w:hAnsiTheme="majorBidi" w:cstheme="majorBidi"/>
          <w:sz w:val="24"/>
          <w:szCs w:val="24"/>
          <w:lang w:val="id-ID"/>
        </w:rPr>
        <w:t>500</w:t>
      </w:r>
      <w:r w:rsidRPr="00517AA1">
        <w:rPr>
          <w:rFonts w:asciiTheme="majorBidi" w:hAnsiTheme="majorBidi" w:cstheme="majorBidi"/>
          <w:sz w:val="24"/>
          <w:szCs w:val="24"/>
        </w:rPr>
        <w:t>, s</w:t>
      </w:r>
      <w:r w:rsidRPr="00517AA1">
        <w:rPr>
          <w:rFonts w:asciiTheme="majorBidi" w:hAnsiTheme="majorBidi" w:cstheme="majorBidi"/>
          <w:sz w:val="24"/>
          <w:szCs w:val="24"/>
          <w:lang w:val="id-ID"/>
        </w:rPr>
        <w:t>ampel secara acak</w:t>
      </w:r>
      <w:r w:rsidRPr="00517AA1">
        <w:rPr>
          <w:rFonts w:asciiTheme="majorBidi" w:hAnsiTheme="majorBidi" w:cstheme="majorBidi"/>
          <w:sz w:val="24"/>
          <w:szCs w:val="24"/>
        </w:rPr>
        <w:t xml:space="preserve"> sebanyak 104, a</w:t>
      </w:r>
      <w:r w:rsidRPr="00517AA1">
        <w:rPr>
          <w:rFonts w:asciiTheme="majorBidi" w:hAnsiTheme="majorBidi" w:cstheme="majorBidi"/>
          <w:sz w:val="24"/>
          <w:szCs w:val="24"/>
          <w:lang w:val="id-ID"/>
        </w:rPr>
        <w:t>nalisis data</w:t>
      </w:r>
      <w:r w:rsidRPr="00517AA1">
        <w:rPr>
          <w:rFonts w:asciiTheme="majorBidi" w:hAnsiTheme="majorBidi" w:cstheme="majorBidi"/>
          <w:sz w:val="24"/>
          <w:szCs w:val="24"/>
        </w:rPr>
        <w:t xml:space="preserve"> menggunakan </w:t>
      </w:r>
      <w:r w:rsidRPr="00517AA1">
        <w:rPr>
          <w:rFonts w:asciiTheme="majorBidi" w:hAnsiTheme="majorBidi" w:cstheme="majorBidi"/>
          <w:sz w:val="24"/>
          <w:szCs w:val="24"/>
          <w:lang w:val="id-ID"/>
        </w:rPr>
        <w:t>SPSS versi 24 analisis distribusi, korelasi dan regresi</w:t>
      </w:r>
      <w:r w:rsidRPr="00517AA1">
        <w:rPr>
          <w:rFonts w:asciiTheme="majorBidi" w:hAnsiTheme="majorBidi" w:cstheme="majorBidi"/>
          <w:sz w:val="24"/>
          <w:szCs w:val="24"/>
        </w:rPr>
        <w:t xml:space="preserve">. Hasil adanya pengaruh positif yang signifikan </w:t>
      </w:r>
      <w:r w:rsidRPr="00517AA1">
        <w:rPr>
          <w:rFonts w:asciiTheme="majorBidi" w:hAnsiTheme="majorBidi" w:cstheme="majorBidi"/>
          <w:sz w:val="24"/>
          <w:szCs w:val="24"/>
          <w:lang w:val="id-ID"/>
        </w:rPr>
        <w:t>Alat Peraga dan Perpustakaan Lingkungan Belajar; Asrama, Fasilitas Olah Raga dan Parkir serta Prasarana Transportasi semuanya berpengaruh signifikan terhadap prestasi akademik siswa.</w:t>
      </w:r>
    </w:p>
    <w:p w:rsidR="00517AA1" w:rsidRPr="00517AA1" w:rsidRDefault="00517AA1" w:rsidP="00351DCD">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bCs/>
          <w:sz w:val="24"/>
          <w:szCs w:val="24"/>
        </w:rPr>
      </w:pPr>
      <w:r w:rsidRPr="00517AA1">
        <w:rPr>
          <w:rFonts w:asciiTheme="majorBidi" w:hAnsiTheme="majorBidi" w:cstheme="majorBidi"/>
          <w:sz w:val="24"/>
          <w:szCs w:val="24"/>
        </w:rPr>
        <w:lastRenderedPageBreak/>
        <w:t xml:space="preserve">Maya </w:t>
      </w:r>
      <w:r w:rsidRPr="00517AA1">
        <w:rPr>
          <w:rFonts w:asciiTheme="majorBidi" w:hAnsiTheme="majorBidi" w:cstheme="majorBidi"/>
          <w:spacing w:val="-4"/>
          <w:sz w:val="24"/>
          <w:szCs w:val="24"/>
        </w:rPr>
        <w:t>Carolita (</w:t>
      </w:r>
      <w:r w:rsidRPr="00517AA1">
        <w:rPr>
          <w:rFonts w:asciiTheme="majorBidi" w:hAnsiTheme="majorBidi" w:cstheme="majorBidi"/>
          <w:spacing w:val="-4"/>
          <w:sz w:val="24"/>
          <w:szCs w:val="24"/>
          <w:lang w:val="id-ID"/>
        </w:rPr>
        <w:t>2017</w:t>
      </w:r>
      <w:r w:rsidRPr="00517AA1">
        <w:rPr>
          <w:rFonts w:asciiTheme="majorBidi" w:hAnsiTheme="majorBidi" w:cstheme="majorBidi"/>
          <w:spacing w:val="-4"/>
          <w:sz w:val="24"/>
          <w:szCs w:val="24"/>
        </w:rPr>
        <w:t>) penelitian berjudul “</w:t>
      </w:r>
      <w:r w:rsidRPr="00517AA1">
        <w:rPr>
          <w:rFonts w:asciiTheme="majorBidi" w:hAnsiTheme="majorBidi" w:cstheme="majorBidi"/>
          <w:sz w:val="24"/>
          <w:szCs w:val="24"/>
        </w:rPr>
        <w:t xml:space="preserve">Pengaruh Motivasi Belajar, </w:t>
      </w:r>
      <w:r w:rsidRPr="00517AA1">
        <w:rPr>
          <w:rFonts w:asciiTheme="majorBidi" w:hAnsiTheme="majorBidi" w:cstheme="majorBidi"/>
          <w:bCs/>
          <w:sz w:val="24"/>
          <w:szCs w:val="24"/>
        </w:rPr>
        <w:t>Perhatian Orang Tua</w:t>
      </w:r>
      <w:r w:rsidRPr="00517AA1">
        <w:rPr>
          <w:rFonts w:asciiTheme="majorBidi" w:hAnsiTheme="majorBidi" w:cstheme="majorBidi"/>
          <w:b/>
          <w:bCs/>
          <w:sz w:val="24"/>
          <w:szCs w:val="24"/>
        </w:rPr>
        <w:t>,</w:t>
      </w:r>
      <w:r w:rsidRPr="00517AA1">
        <w:rPr>
          <w:rFonts w:asciiTheme="majorBidi" w:hAnsiTheme="majorBidi" w:cstheme="majorBidi"/>
          <w:sz w:val="24"/>
          <w:szCs w:val="24"/>
        </w:rPr>
        <w:t xml:space="preserve"> dan Teman Sebaya terhadap Prestasi Belajar Akuntansi Siswa Kelas XI IPS di SMA Negeri 1 Depok Tahun Ajaran 2016/2017”. </w:t>
      </w:r>
      <w:r w:rsidRPr="00517AA1">
        <w:rPr>
          <w:rFonts w:asciiTheme="majorBidi" w:hAnsiTheme="majorBidi" w:cstheme="majorBidi"/>
          <w:sz w:val="24"/>
          <w:szCs w:val="24"/>
          <w:lang w:val="id-ID"/>
        </w:rPr>
        <w:t xml:space="preserve"> </w:t>
      </w:r>
      <w:r w:rsidRPr="00517AA1">
        <w:rPr>
          <w:rFonts w:asciiTheme="majorBidi" w:hAnsiTheme="majorBidi" w:cstheme="majorBidi"/>
          <w:sz w:val="24"/>
          <w:szCs w:val="24"/>
        </w:rPr>
        <w:t xml:space="preserve">Jenis penelitian kuantitatif metode deskriptif korelasional, Populasi sejumlah 90 siswa, </w:t>
      </w:r>
      <w:r w:rsidRPr="00517AA1">
        <w:rPr>
          <w:rFonts w:asciiTheme="majorBidi" w:hAnsiTheme="majorBidi" w:cstheme="majorBidi"/>
          <w:sz w:val="24"/>
          <w:szCs w:val="24"/>
          <w:lang w:val="id-ID"/>
        </w:rPr>
        <w:t>Sampel Sensus</w:t>
      </w:r>
      <w:r w:rsidRPr="00517AA1">
        <w:rPr>
          <w:rFonts w:asciiTheme="majorBidi" w:hAnsiTheme="majorBidi" w:cstheme="majorBidi"/>
          <w:sz w:val="24"/>
          <w:szCs w:val="24"/>
        </w:rPr>
        <w:t xml:space="preserve">, Uji asumsi klasik meliputi uji linieritas, uji multikolinieritas, dan uji </w:t>
      </w:r>
      <w:r w:rsidR="00244814">
        <w:rPr>
          <w:rFonts w:asciiTheme="majorBidi" w:hAnsiTheme="majorBidi" w:cstheme="majorBidi"/>
          <w:sz w:val="24"/>
          <w:szCs w:val="24"/>
        </w:rPr>
        <w:t>Heteroskedastisitas</w:t>
      </w:r>
      <w:r w:rsidRPr="00517AA1">
        <w:rPr>
          <w:rFonts w:asciiTheme="majorBidi" w:hAnsiTheme="majorBidi" w:cstheme="majorBidi"/>
          <w:sz w:val="24"/>
          <w:szCs w:val="24"/>
        </w:rPr>
        <w:t xml:space="preserve">. Uji hipotesis regresi sederhana, regresi ganda, sumbangan relatif, dan sumbangan efektif. Hasil temuan terdapat pengaruh positif dan signifikan motivasi belajar, </w:t>
      </w:r>
      <w:r w:rsidRPr="00517AA1">
        <w:rPr>
          <w:rFonts w:asciiTheme="majorBidi" w:hAnsiTheme="majorBidi" w:cstheme="majorBidi"/>
          <w:bCs/>
          <w:sz w:val="24"/>
          <w:szCs w:val="24"/>
        </w:rPr>
        <w:t>perhatian orang tua</w:t>
      </w:r>
      <w:r w:rsidRPr="00517AA1">
        <w:rPr>
          <w:rFonts w:asciiTheme="majorBidi" w:hAnsiTheme="majorBidi" w:cstheme="majorBidi"/>
          <w:b/>
          <w:bCs/>
          <w:sz w:val="24"/>
          <w:szCs w:val="24"/>
        </w:rPr>
        <w:t>,</w:t>
      </w:r>
      <w:r w:rsidRPr="00517AA1">
        <w:rPr>
          <w:rFonts w:asciiTheme="majorBidi" w:hAnsiTheme="majorBidi" w:cstheme="majorBidi"/>
          <w:sz w:val="24"/>
          <w:szCs w:val="24"/>
        </w:rPr>
        <w:t xml:space="preserve"> dan teman sebaya terhadap prestasi belajar.</w:t>
      </w:r>
    </w:p>
    <w:p w:rsidR="00517AA1" w:rsidRPr="00517AA1" w:rsidRDefault="00517AA1" w:rsidP="00CD1E0F">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bCs/>
          <w:sz w:val="24"/>
          <w:szCs w:val="24"/>
        </w:rPr>
      </w:pPr>
      <w:r w:rsidRPr="00517AA1">
        <w:rPr>
          <w:rFonts w:asciiTheme="majorBidi" w:hAnsiTheme="majorBidi" w:cstheme="majorBidi"/>
          <w:sz w:val="24"/>
          <w:szCs w:val="24"/>
        </w:rPr>
        <w:t>Cahyandari ( 2020) penelitian berjudul  “Pengaruh Perhatian orang Tua,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Jumlah Saudara Kandung, dan Usia Orang Tua Terhadap Prestasi Belajar di SMKN 1 Kebumen”,  Jenis penelitian kuantitatif, Populasi 144, Sampel sebesar 100 peserta didik, Teknik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pengumpulan</w:t>
      </w:r>
      <w:r w:rsidRPr="00517AA1">
        <w:rPr>
          <w:rFonts w:asciiTheme="majorBidi" w:hAnsiTheme="majorBidi" w:cstheme="majorBidi"/>
          <w:spacing w:val="61"/>
          <w:sz w:val="24"/>
          <w:szCs w:val="24"/>
        </w:rPr>
        <w:t xml:space="preserve"> </w:t>
      </w:r>
      <w:r w:rsidRPr="00517AA1">
        <w:rPr>
          <w:rFonts w:asciiTheme="majorBidi" w:hAnsiTheme="majorBidi" w:cstheme="majorBidi"/>
          <w:sz w:val="24"/>
          <w:szCs w:val="24"/>
        </w:rPr>
        <w:t>data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menggunakan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metode</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koesioner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metode</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dokumentasi. Hasil temuan  terdapat pengaruh positif yang signifikan perhatian orang tua ,Jumlah saudara kandung,  dan  usia orang tua terhadap prestasi belajar baik secara sendiri-sendiri maupun bersama-sama.</w:t>
      </w:r>
    </w:p>
    <w:p w:rsidR="00517AA1" w:rsidRPr="00517AA1" w:rsidRDefault="00517AA1" w:rsidP="00CD1E0F">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bCs/>
          <w:sz w:val="24"/>
          <w:szCs w:val="24"/>
        </w:rPr>
      </w:pPr>
      <w:r w:rsidRPr="00517AA1">
        <w:rPr>
          <w:rFonts w:asciiTheme="majorBidi" w:hAnsiTheme="majorBidi" w:cstheme="majorBidi"/>
          <w:sz w:val="24"/>
          <w:szCs w:val="24"/>
          <w:shd w:val="clear" w:color="auto" w:fill="FFFFFF"/>
        </w:rPr>
        <w:t xml:space="preserve">Penelitian Ambarwati, W. (2018) berjudul </w:t>
      </w:r>
      <w:r w:rsidRPr="00517AA1">
        <w:rPr>
          <w:rFonts w:asciiTheme="majorBidi" w:hAnsiTheme="majorBidi" w:cstheme="majorBidi"/>
          <w:i/>
          <w:sz w:val="24"/>
          <w:szCs w:val="24"/>
          <w:shd w:val="clear" w:color="auto" w:fill="FFFFFF"/>
        </w:rPr>
        <w:t>Influence of parents attention, emotional intelligence and learning motivation to learning outcomes</w:t>
      </w:r>
      <w:r w:rsidRPr="00517AA1">
        <w:rPr>
          <w:rFonts w:asciiTheme="majorBidi" w:hAnsiTheme="majorBidi" w:cstheme="majorBidi"/>
          <w:sz w:val="24"/>
          <w:szCs w:val="24"/>
          <w:shd w:val="clear" w:color="auto" w:fill="FFFFFF"/>
        </w:rPr>
        <w:t>. </w:t>
      </w:r>
      <w:r w:rsidRPr="00517AA1">
        <w:rPr>
          <w:rFonts w:asciiTheme="majorBidi" w:hAnsiTheme="majorBidi" w:cstheme="majorBidi"/>
          <w:i/>
          <w:iCs/>
          <w:sz w:val="24"/>
          <w:szCs w:val="24"/>
          <w:shd w:val="clear" w:color="auto" w:fill="FFFFFF"/>
        </w:rPr>
        <w:t>Journal of Education, Teaching and Learning</w:t>
      </w:r>
      <w:r w:rsidRPr="00517AA1">
        <w:rPr>
          <w:rFonts w:asciiTheme="majorBidi" w:hAnsiTheme="majorBidi" w:cstheme="majorBidi"/>
          <w:sz w:val="24"/>
          <w:szCs w:val="24"/>
          <w:shd w:val="clear" w:color="auto" w:fill="FFFFFF"/>
        </w:rPr>
        <w:t xml:space="preserve">,  </w:t>
      </w:r>
      <w:r w:rsidRPr="00517AA1">
        <w:rPr>
          <w:rFonts w:asciiTheme="majorBidi" w:hAnsiTheme="majorBidi" w:cstheme="majorBidi"/>
          <w:sz w:val="24"/>
          <w:szCs w:val="24"/>
        </w:rPr>
        <w:t>Jenis penelitian kuantitatif, Populasi siswa SMA Negeri 4 Sampit, Sampel 76 siswa. Pengolahan data hasil penelitian dilakuka dengan bantuan program SPSS 20</w:t>
      </w:r>
      <w:r w:rsidR="00351DCD">
        <w:rPr>
          <w:rFonts w:asciiTheme="majorBidi" w:hAnsiTheme="majorBidi" w:cstheme="majorBidi"/>
          <w:sz w:val="24"/>
          <w:szCs w:val="24"/>
          <w:lang w:val="id-ID"/>
        </w:rPr>
        <w:t xml:space="preserve"> </w:t>
      </w:r>
      <w:r w:rsidRPr="00517AA1">
        <w:rPr>
          <w:rFonts w:asciiTheme="majorBidi" w:hAnsiTheme="majorBidi" w:cstheme="majorBidi"/>
          <w:sz w:val="24"/>
          <w:szCs w:val="24"/>
        </w:rPr>
        <w:t xml:space="preserve">dan uji regresi ganda, terdapat pengaruh positif yang signifikan </w:t>
      </w:r>
      <w:r w:rsidRPr="00517AA1">
        <w:rPr>
          <w:rFonts w:asciiTheme="majorBidi" w:hAnsiTheme="majorBidi" w:cstheme="majorBidi"/>
          <w:sz w:val="24"/>
          <w:szCs w:val="24"/>
        </w:rPr>
        <w:lastRenderedPageBreak/>
        <w:t>Perhatian orang tua, Kecerdasan emosional dan Motivasi belajar terhadap prestasi belajar.</w:t>
      </w:r>
    </w:p>
    <w:p w:rsidR="00517AA1" w:rsidRPr="00517AA1" w:rsidRDefault="00517AA1" w:rsidP="00CD1E0F">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bCs/>
          <w:sz w:val="24"/>
          <w:szCs w:val="24"/>
        </w:rPr>
      </w:pPr>
      <w:r w:rsidRPr="00517AA1">
        <w:rPr>
          <w:rFonts w:asciiTheme="majorBidi" w:hAnsiTheme="majorBidi" w:cstheme="majorBidi"/>
          <w:sz w:val="24"/>
          <w:szCs w:val="24"/>
        </w:rPr>
        <w:t>Penelitian Naim (2019) yang berjudul “Pengaruh Kreativitas, Persepsi siswa tentang Metode Mengajar Guru, dan Lingkungan Teman Sebaya</w:t>
      </w:r>
      <w:r w:rsidRPr="00517AA1">
        <w:rPr>
          <w:rFonts w:asciiTheme="majorBidi" w:hAnsiTheme="majorBidi" w:cstheme="majorBidi"/>
          <w:b/>
          <w:sz w:val="24"/>
          <w:szCs w:val="24"/>
        </w:rPr>
        <w:t xml:space="preserve"> </w:t>
      </w:r>
      <w:r w:rsidRPr="00517AA1">
        <w:rPr>
          <w:rFonts w:asciiTheme="majorBidi" w:hAnsiTheme="majorBidi" w:cstheme="majorBidi"/>
          <w:sz w:val="24"/>
          <w:szCs w:val="24"/>
        </w:rPr>
        <w:t xml:space="preserve">terhadap Prestasi Belajar Akuntansi Dasar siswa Kelas X AKL SMK Negeri 1 Pengasih Tahun Ajaran 2018/2019”. Jenis </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penelitian kuantitatif</w:t>
      </w:r>
      <w:r w:rsidRPr="00517AA1">
        <w:rPr>
          <w:rFonts w:asciiTheme="majorBidi" w:hAnsiTheme="majorBidi" w:cstheme="majorBidi"/>
          <w:spacing w:val="1"/>
          <w:sz w:val="24"/>
          <w:szCs w:val="24"/>
        </w:rPr>
        <w:t xml:space="preserve"> </w:t>
      </w:r>
      <w:r w:rsidRPr="00517AA1">
        <w:rPr>
          <w:rFonts w:asciiTheme="majorBidi" w:hAnsiTheme="majorBidi" w:cstheme="majorBidi"/>
          <w:i/>
          <w:sz w:val="24"/>
          <w:szCs w:val="24"/>
        </w:rPr>
        <w:t>ex</w:t>
      </w:r>
      <w:r w:rsidRPr="00517AA1">
        <w:rPr>
          <w:rFonts w:asciiTheme="majorBidi" w:hAnsiTheme="majorBidi" w:cstheme="majorBidi"/>
          <w:i/>
          <w:spacing w:val="1"/>
          <w:sz w:val="24"/>
          <w:szCs w:val="24"/>
        </w:rPr>
        <w:t xml:space="preserve"> </w:t>
      </w:r>
      <w:r w:rsidRPr="00517AA1">
        <w:rPr>
          <w:rFonts w:asciiTheme="majorBidi" w:hAnsiTheme="majorBidi" w:cstheme="majorBidi"/>
          <w:i/>
          <w:sz w:val="24"/>
          <w:szCs w:val="24"/>
        </w:rPr>
        <w:t>post</w:t>
      </w:r>
      <w:r w:rsidRPr="00517AA1">
        <w:rPr>
          <w:rFonts w:asciiTheme="majorBidi" w:hAnsiTheme="majorBidi" w:cstheme="majorBidi"/>
          <w:i/>
          <w:spacing w:val="1"/>
          <w:sz w:val="24"/>
          <w:szCs w:val="24"/>
        </w:rPr>
        <w:t xml:space="preserve"> </w:t>
      </w:r>
      <w:r w:rsidRPr="00517AA1">
        <w:rPr>
          <w:rFonts w:asciiTheme="majorBidi" w:hAnsiTheme="majorBidi" w:cstheme="majorBidi"/>
          <w:i/>
          <w:sz w:val="24"/>
          <w:szCs w:val="24"/>
        </w:rPr>
        <w:t xml:space="preserve">facto, </w:t>
      </w:r>
      <w:r w:rsidRPr="00517AA1">
        <w:rPr>
          <w:rFonts w:asciiTheme="majorBidi" w:hAnsiTheme="majorBidi" w:cstheme="majorBidi"/>
          <w:sz w:val="24"/>
          <w:szCs w:val="24"/>
        </w:rPr>
        <w:t>Populasi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jumlah</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64</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 Sampel Sensus,  Uji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Linearitas dan Uji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Multikolinearitas. Temuan penelitian terdapat pengaruh positif yang signifikan kreativitas, persepsi siswa tentang mengajar guru, dan lingkungan teman sebaya terhadap prestasi belajar.</w:t>
      </w:r>
    </w:p>
    <w:p w:rsidR="00517AA1" w:rsidRPr="00517AA1" w:rsidRDefault="00517AA1" w:rsidP="00CD1E0F">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bCs/>
          <w:sz w:val="24"/>
          <w:szCs w:val="24"/>
        </w:rPr>
      </w:pPr>
      <w:r w:rsidRPr="00517AA1">
        <w:rPr>
          <w:rFonts w:asciiTheme="majorBidi" w:hAnsiTheme="majorBidi" w:cstheme="majorBidi"/>
          <w:sz w:val="24"/>
          <w:szCs w:val="24"/>
        </w:rPr>
        <w:t>Apsari,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Adi</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2"/>
          <w:sz w:val="24"/>
          <w:szCs w:val="24"/>
        </w:rPr>
        <w:t xml:space="preserve"> </w:t>
      </w:r>
      <w:r w:rsidRPr="00517AA1">
        <w:rPr>
          <w:rFonts w:asciiTheme="majorBidi" w:hAnsiTheme="majorBidi" w:cstheme="majorBidi"/>
          <w:sz w:val="24"/>
          <w:szCs w:val="24"/>
        </w:rPr>
        <w:t>Octoria (2014) Penelitian dengan judul “ Pengaruh Efikasi Diri, Pemanfaatan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Gaya Belajar dan Lingkungan Teman Sebaya terhadap prestasi 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akuntansi siswa Kompetensi Keahlian Akuntansi di SMK Negeri 1 Surakarta Tahun Ajaran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 xml:space="preserve">2013/2014”, Jenis penelitian kuantitatif </w:t>
      </w:r>
      <w:r w:rsidRPr="00517AA1">
        <w:rPr>
          <w:rFonts w:asciiTheme="majorBidi" w:hAnsiTheme="majorBidi" w:cstheme="majorBidi"/>
          <w:i/>
          <w:sz w:val="24"/>
          <w:szCs w:val="24"/>
        </w:rPr>
        <w:t>ex-post</w:t>
      </w:r>
      <w:r w:rsidRPr="00517AA1">
        <w:rPr>
          <w:rFonts w:asciiTheme="majorBidi" w:hAnsiTheme="majorBidi" w:cstheme="majorBidi"/>
          <w:i/>
          <w:spacing w:val="1"/>
          <w:sz w:val="24"/>
          <w:szCs w:val="24"/>
        </w:rPr>
        <w:t xml:space="preserve"> </w:t>
      </w:r>
      <w:r w:rsidRPr="00517AA1">
        <w:rPr>
          <w:rFonts w:asciiTheme="majorBidi" w:hAnsiTheme="majorBidi" w:cstheme="majorBidi"/>
          <w:i/>
          <w:sz w:val="24"/>
          <w:szCs w:val="24"/>
        </w:rPr>
        <w:t>facto</w:t>
      </w:r>
      <w:r w:rsidRPr="00517AA1">
        <w:rPr>
          <w:rFonts w:asciiTheme="majorBidi" w:hAnsiTheme="majorBidi" w:cstheme="majorBidi"/>
          <w:sz w:val="24"/>
          <w:szCs w:val="24"/>
        </w:rPr>
        <w:t>, Populasi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siswa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Kompetensi</w:t>
      </w:r>
      <w:r w:rsidRPr="00517AA1">
        <w:rPr>
          <w:rFonts w:asciiTheme="majorBidi" w:hAnsiTheme="majorBidi" w:cstheme="majorBidi"/>
          <w:spacing w:val="34"/>
          <w:sz w:val="24"/>
          <w:szCs w:val="24"/>
        </w:rPr>
        <w:t xml:space="preserve"> </w:t>
      </w:r>
      <w:r w:rsidRPr="00517AA1">
        <w:rPr>
          <w:rFonts w:asciiTheme="majorBidi" w:hAnsiTheme="majorBidi" w:cstheme="majorBidi"/>
          <w:sz w:val="24"/>
          <w:szCs w:val="24"/>
        </w:rPr>
        <w:t>Keahlian</w:t>
      </w:r>
      <w:r w:rsidRPr="00517AA1">
        <w:rPr>
          <w:rFonts w:asciiTheme="majorBidi" w:hAnsiTheme="majorBidi" w:cstheme="majorBidi"/>
          <w:spacing w:val="33"/>
          <w:sz w:val="24"/>
          <w:szCs w:val="24"/>
        </w:rPr>
        <w:t xml:space="preserve"> </w:t>
      </w:r>
      <w:r w:rsidRPr="00517AA1">
        <w:rPr>
          <w:rFonts w:asciiTheme="majorBidi" w:hAnsiTheme="majorBidi" w:cstheme="majorBidi"/>
          <w:sz w:val="24"/>
          <w:szCs w:val="24"/>
        </w:rPr>
        <w:t>Akuntansi</w:t>
      </w:r>
      <w:r w:rsidRPr="00517AA1">
        <w:rPr>
          <w:rFonts w:asciiTheme="majorBidi" w:hAnsiTheme="majorBidi" w:cstheme="majorBidi"/>
          <w:spacing w:val="35"/>
          <w:sz w:val="24"/>
          <w:szCs w:val="24"/>
        </w:rPr>
        <w:t xml:space="preserve"> </w:t>
      </w:r>
      <w:r w:rsidRPr="00517AA1">
        <w:rPr>
          <w:rFonts w:asciiTheme="majorBidi" w:hAnsiTheme="majorBidi" w:cstheme="majorBidi"/>
          <w:sz w:val="24"/>
          <w:szCs w:val="24"/>
        </w:rPr>
        <w:t>di</w:t>
      </w:r>
      <w:r w:rsidRPr="00517AA1">
        <w:rPr>
          <w:rFonts w:asciiTheme="majorBidi" w:hAnsiTheme="majorBidi" w:cstheme="majorBidi"/>
          <w:spacing w:val="34"/>
          <w:sz w:val="24"/>
          <w:szCs w:val="24"/>
        </w:rPr>
        <w:t xml:space="preserve"> </w:t>
      </w:r>
      <w:r w:rsidRPr="00517AA1">
        <w:rPr>
          <w:rFonts w:asciiTheme="majorBidi" w:hAnsiTheme="majorBidi" w:cstheme="majorBidi"/>
          <w:sz w:val="24"/>
          <w:szCs w:val="24"/>
        </w:rPr>
        <w:t>SMK</w:t>
      </w:r>
      <w:r w:rsidRPr="00517AA1">
        <w:rPr>
          <w:rFonts w:asciiTheme="majorBidi" w:hAnsiTheme="majorBidi" w:cstheme="majorBidi"/>
          <w:spacing w:val="33"/>
          <w:sz w:val="24"/>
          <w:szCs w:val="24"/>
        </w:rPr>
        <w:t xml:space="preserve"> </w:t>
      </w:r>
      <w:r w:rsidRPr="00517AA1">
        <w:rPr>
          <w:rFonts w:asciiTheme="majorBidi" w:hAnsiTheme="majorBidi" w:cstheme="majorBidi"/>
          <w:sz w:val="24"/>
          <w:szCs w:val="24"/>
        </w:rPr>
        <w:t>Negeri</w:t>
      </w:r>
      <w:r w:rsidRPr="00517AA1">
        <w:rPr>
          <w:rFonts w:asciiTheme="majorBidi" w:hAnsiTheme="majorBidi" w:cstheme="majorBidi"/>
          <w:spacing w:val="35"/>
          <w:sz w:val="24"/>
          <w:szCs w:val="24"/>
        </w:rPr>
        <w:t xml:space="preserve"> </w:t>
      </w:r>
      <w:r w:rsidRPr="00517AA1">
        <w:rPr>
          <w:rFonts w:asciiTheme="majorBidi" w:hAnsiTheme="majorBidi" w:cstheme="majorBidi"/>
          <w:sz w:val="24"/>
          <w:szCs w:val="24"/>
        </w:rPr>
        <w:t>1</w:t>
      </w:r>
      <w:r w:rsidRPr="00517AA1">
        <w:rPr>
          <w:rFonts w:asciiTheme="majorBidi" w:hAnsiTheme="majorBidi" w:cstheme="majorBidi"/>
          <w:spacing w:val="33"/>
          <w:sz w:val="24"/>
          <w:szCs w:val="24"/>
        </w:rPr>
        <w:t xml:space="preserve"> </w:t>
      </w:r>
      <w:r w:rsidRPr="00517AA1">
        <w:rPr>
          <w:rFonts w:asciiTheme="majorBidi" w:hAnsiTheme="majorBidi" w:cstheme="majorBidi"/>
          <w:sz w:val="24"/>
          <w:szCs w:val="24"/>
        </w:rPr>
        <w:t>Surakarta, Sampel</w:t>
      </w:r>
      <w:r w:rsidRPr="00517AA1">
        <w:rPr>
          <w:rFonts w:asciiTheme="majorBidi" w:hAnsiTheme="majorBidi" w:cstheme="majorBidi"/>
          <w:spacing w:val="33"/>
          <w:sz w:val="24"/>
          <w:szCs w:val="24"/>
        </w:rPr>
        <w:t xml:space="preserve"> </w:t>
      </w:r>
      <w:r w:rsidRPr="00517AA1">
        <w:rPr>
          <w:rFonts w:asciiTheme="majorBidi" w:hAnsiTheme="majorBidi" w:cstheme="majorBidi"/>
          <w:sz w:val="24"/>
          <w:szCs w:val="24"/>
        </w:rPr>
        <w:t>berjumlah</w:t>
      </w:r>
      <w:r w:rsidRPr="00517AA1">
        <w:rPr>
          <w:rFonts w:asciiTheme="majorBidi" w:hAnsiTheme="majorBidi" w:cstheme="majorBidi"/>
          <w:spacing w:val="-57"/>
          <w:sz w:val="24"/>
          <w:szCs w:val="24"/>
        </w:rPr>
        <w:t xml:space="preserve"> </w:t>
      </w:r>
      <w:r w:rsidRPr="00517AA1">
        <w:rPr>
          <w:rFonts w:asciiTheme="majorBidi" w:hAnsiTheme="majorBidi" w:cstheme="majorBidi"/>
          <w:sz w:val="24"/>
          <w:szCs w:val="24"/>
        </w:rPr>
        <w:t xml:space="preserve">120 siswa teknik </w:t>
      </w:r>
      <w:r w:rsidRPr="00517AA1">
        <w:rPr>
          <w:rFonts w:asciiTheme="majorBidi" w:hAnsiTheme="majorBidi" w:cstheme="majorBidi"/>
          <w:i/>
          <w:sz w:val="24"/>
          <w:szCs w:val="24"/>
        </w:rPr>
        <w:t>proportional stratified random sampling</w:t>
      </w:r>
      <w:r w:rsidRPr="00517AA1">
        <w:rPr>
          <w:rFonts w:asciiTheme="majorBidi" w:hAnsiTheme="majorBidi" w:cstheme="majorBidi"/>
          <w:sz w:val="24"/>
          <w:szCs w:val="24"/>
        </w:rPr>
        <w:t>, Teknik analisis data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regresi linear sederhana dan regresi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linear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berganda. Hasil temuan terdapat pengaruh positif yang signifikan Efikasi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diri,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pemanfaatan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gaya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belajar</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dan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lingkungan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teman</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sebaya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secara</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bersama-sama terhadap prestasi belajar akuntansi siswa Kompetensi Keahlian Akuntansi di</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SMK</w:t>
      </w:r>
      <w:r w:rsidRPr="00517AA1">
        <w:rPr>
          <w:rFonts w:asciiTheme="majorBidi" w:hAnsiTheme="majorBidi" w:cstheme="majorBidi"/>
          <w:spacing w:val="-1"/>
          <w:sz w:val="24"/>
          <w:szCs w:val="24"/>
        </w:rPr>
        <w:t xml:space="preserve"> </w:t>
      </w:r>
      <w:r w:rsidRPr="00517AA1">
        <w:rPr>
          <w:rFonts w:asciiTheme="majorBidi" w:hAnsiTheme="majorBidi" w:cstheme="majorBidi"/>
          <w:sz w:val="24"/>
          <w:szCs w:val="24"/>
        </w:rPr>
        <w:t>Negeri 1 Surakarta Tahun Ajaran 2013/2014.</w:t>
      </w:r>
    </w:p>
    <w:p w:rsidR="001A6324" w:rsidRPr="00F4216D" w:rsidRDefault="00517AA1" w:rsidP="00F4216D">
      <w:pPr>
        <w:pStyle w:val="ListParagraph"/>
        <w:numPr>
          <w:ilvl w:val="0"/>
          <w:numId w:val="24"/>
        </w:numPr>
        <w:tabs>
          <w:tab w:val="left" w:pos="9180"/>
        </w:tabs>
        <w:spacing w:after="0" w:line="480" w:lineRule="auto"/>
        <w:ind w:left="709" w:right="49"/>
        <w:contextualSpacing w:val="0"/>
        <w:jc w:val="both"/>
        <w:rPr>
          <w:rFonts w:asciiTheme="majorBidi" w:hAnsiTheme="majorBidi" w:cstheme="majorBidi"/>
          <w:sz w:val="24"/>
          <w:szCs w:val="24"/>
        </w:rPr>
      </w:pPr>
      <w:r w:rsidRPr="00517AA1">
        <w:rPr>
          <w:rFonts w:asciiTheme="majorBidi" w:hAnsiTheme="majorBidi" w:cstheme="majorBidi"/>
          <w:sz w:val="24"/>
          <w:szCs w:val="24"/>
          <w:shd w:val="clear" w:color="auto" w:fill="FFFFFF"/>
        </w:rPr>
        <w:lastRenderedPageBreak/>
        <w:t xml:space="preserve">Penelitian Senthuran, D., &amp; Venaktaraman, S. (2017) </w:t>
      </w:r>
      <w:r w:rsidRPr="00517AA1">
        <w:rPr>
          <w:rFonts w:asciiTheme="majorBidi" w:hAnsiTheme="majorBidi" w:cstheme="majorBidi"/>
          <w:i/>
          <w:sz w:val="24"/>
          <w:szCs w:val="24"/>
          <w:shd w:val="clear" w:color="auto" w:fill="FFFFFF"/>
        </w:rPr>
        <w:t>Personal, Peer and Parents' Psychological Factors and Higher Secondary Students' Achievement in Zoology</w:t>
      </w:r>
      <w:r w:rsidRPr="00517AA1">
        <w:rPr>
          <w:rFonts w:asciiTheme="majorBidi" w:hAnsiTheme="majorBidi" w:cstheme="majorBidi"/>
          <w:sz w:val="24"/>
          <w:szCs w:val="24"/>
          <w:shd w:val="clear" w:color="auto" w:fill="FFFFFF"/>
        </w:rPr>
        <w:t>. </w:t>
      </w:r>
      <w:r w:rsidRPr="00517AA1">
        <w:rPr>
          <w:rFonts w:asciiTheme="majorBidi" w:hAnsiTheme="majorBidi" w:cstheme="majorBidi"/>
          <w:i/>
          <w:iCs/>
          <w:sz w:val="24"/>
          <w:szCs w:val="24"/>
          <w:shd w:val="clear" w:color="auto" w:fill="FFFFFF"/>
        </w:rPr>
        <w:t>Online Submission</w:t>
      </w:r>
      <w:r w:rsidRPr="00517AA1">
        <w:rPr>
          <w:rFonts w:asciiTheme="majorBidi" w:hAnsiTheme="majorBidi" w:cstheme="majorBidi"/>
          <w:sz w:val="24"/>
          <w:szCs w:val="24"/>
          <w:shd w:val="clear" w:color="auto" w:fill="FFFFFF"/>
        </w:rPr>
        <w:t>, </w:t>
      </w:r>
      <w:r w:rsidRPr="00517AA1">
        <w:rPr>
          <w:rFonts w:asciiTheme="majorBidi" w:hAnsiTheme="majorBidi" w:cstheme="majorBidi"/>
          <w:i/>
          <w:iCs/>
          <w:sz w:val="24"/>
          <w:szCs w:val="24"/>
          <w:shd w:val="clear" w:color="auto" w:fill="FFFFFF"/>
        </w:rPr>
        <w:t>6</w:t>
      </w:r>
      <w:r w:rsidRPr="00517AA1">
        <w:rPr>
          <w:rFonts w:asciiTheme="majorBidi" w:hAnsiTheme="majorBidi" w:cstheme="majorBidi"/>
          <w:sz w:val="24"/>
          <w:szCs w:val="24"/>
          <w:shd w:val="clear" w:color="auto" w:fill="FFFFFF"/>
        </w:rPr>
        <w:t xml:space="preserve">(2), 53-56.). </w:t>
      </w:r>
      <w:r w:rsidRPr="00517AA1">
        <w:rPr>
          <w:rFonts w:asciiTheme="majorBidi" w:hAnsiTheme="majorBidi" w:cstheme="majorBidi"/>
          <w:sz w:val="24"/>
          <w:szCs w:val="24"/>
        </w:rPr>
        <w:t xml:space="preserve">Penelitian Kuantitatif, populasi 942, tehnik Sampel random, jumlah sampel 200, hasil terdapat pengaruh positif yang signifikan </w:t>
      </w:r>
      <w:r w:rsidRPr="00517AA1">
        <w:rPr>
          <w:rFonts w:asciiTheme="majorBidi" w:hAnsiTheme="majorBidi" w:cstheme="majorBidi"/>
          <w:sz w:val="24"/>
          <w:szCs w:val="24"/>
          <w:lang w:val="id-ID"/>
        </w:rPr>
        <w:t>Faktor Psikologis Pribadi, Teman Sebaya dan</w:t>
      </w:r>
      <w:r w:rsidR="00DE6D62">
        <w:rPr>
          <w:rFonts w:asciiTheme="majorBidi" w:hAnsiTheme="majorBidi" w:cstheme="majorBidi"/>
          <w:sz w:val="24"/>
          <w:szCs w:val="24"/>
          <w:lang w:val="id-ID"/>
        </w:rPr>
        <w:t xml:space="preserve"> Orang Tua serta Prestasi Siswa.</w:t>
      </w:r>
    </w:p>
    <w:p w:rsidR="00517AA1" w:rsidRPr="00182EFD" w:rsidRDefault="00517AA1" w:rsidP="00CD1E0F">
      <w:pPr>
        <w:pStyle w:val="Heading2"/>
        <w:numPr>
          <w:ilvl w:val="0"/>
          <w:numId w:val="25"/>
        </w:numPr>
        <w:spacing w:before="0"/>
        <w:ind w:left="426" w:hanging="426"/>
      </w:pPr>
      <w:bookmarkStart w:id="40" w:name="_Toc93722758"/>
      <w:r w:rsidRPr="00182EFD">
        <w:t>Kerangka Penelitian</w:t>
      </w:r>
      <w:bookmarkEnd w:id="40"/>
    </w:p>
    <w:p w:rsidR="00517AA1" w:rsidRPr="001A6324" w:rsidRDefault="005145B0" w:rsidP="001A6324">
      <w:pPr>
        <w:pStyle w:val="ListParagraph"/>
        <w:tabs>
          <w:tab w:val="left" w:pos="142"/>
          <w:tab w:val="left" w:pos="284"/>
        </w:tabs>
        <w:spacing w:after="0" w:line="480" w:lineRule="auto"/>
        <w:ind w:left="284" w:right="3" w:firstLine="567"/>
        <w:jc w:val="both"/>
        <w:rPr>
          <w:rFonts w:asciiTheme="majorBidi" w:hAnsiTheme="majorBidi" w:cstheme="majorBidi"/>
          <w:sz w:val="24"/>
          <w:szCs w:val="24"/>
          <w:lang w:val="id-ID"/>
        </w:rPr>
      </w:pPr>
      <w:r w:rsidRPr="005145B0">
        <w:rPr>
          <w:rFonts w:asciiTheme="majorBidi" w:hAnsiTheme="majorBidi" w:cstheme="majorBidi"/>
          <w:noProof/>
          <w:sz w:val="24"/>
          <w:szCs w:val="24"/>
          <w:lang w:val="id-ID"/>
        </w:rPr>
        <w:pict>
          <v:group id="Group 44" o:spid="_x0000_s1026" style="position:absolute;left:0;text-align:left;margin-left:17.6pt;margin-top:102.8pt;width:361.6pt;height:294.6pt;z-index:251671552" coordsize="45923,3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">
            <v:oval id="Oval 16" o:spid="_x0000_s1027" style="position:absolute;left:30734;top:12192;width:15189;height:9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VQsMA&#10;AADbAAAADwAAAGRycy9kb3ducmV2LnhtbESPQWvCQBSE7wX/w/IEb3VjWlSiq0hA6Kml0YDHR/aZ&#10;BLNvw+6qsb++Wyh4HGbmG2a9HUwnbuR8a1nBbJqAIK6sbrlWcDzsX5cgfEDW2FkmBQ/ysN2MXtaY&#10;aXvnb7oVoRYRwj5DBU0IfSalrxoy6Ke2J47e2TqDIUpXS+3wHuGmk2mSzKXBluNCgz3lDVWX4moU&#10;LFx5scPP22fe52WROv91Pc2kUpPxsFuBCDSEZ/i//aEVpO/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AVQsMAAADbAAAADwAAAAAAAAAAAAAAAACYAgAAZHJzL2Rv&#10;d25yZXYueG1sUEsFBgAAAAAEAAQA9QAAAIgDAAAAAA==&#10;" fillcolor="white [3201]" strokecolor="black [3200]" strokeweight="2pt">
              <v:path arrowok="t"/>
              <v:textbox>
                <w:txbxContent>
                  <w:p w:rsidR="001E4C2A" w:rsidRPr="00F93169" w:rsidRDefault="001E4C2A" w:rsidP="00517AA1">
                    <w:pPr>
                      <w:ind w:left="-284" w:right="-103"/>
                      <w:jc w:val="center"/>
                      <w:rPr>
                        <w:sz w:val="24"/>
                        <w:szCs w:val="24"/>
                      </w:rPr>
                    </w:pPr>
                    <w:r>
                      <w:rPr>
                        <w:sz w:val="24"/>
                        <w:szCs w:val="24"/>
                      </w:rPr>
                      <w:t xml:space="preserve"> Y</w:t>
                    </w:r>
                  </w:p>
                </w:txbxContent>
              </v:textbox>
            </v:oval>
            <v:roundrect id="AutoShape 4" o:spid="_x0000_s1028" style="position:absolute;width:18097;height:37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GTsMA&#10;AADbAAAADwAAAGRycy9kb3ducmV2LnhtbESPQYvCMBSE78L+h/AWvGmqslKqUVxhYQ+9VL309mye&#10;bbF56Tax1n+/EQSPw8x8w6y3g2lET52rLSuYTSMQxIXVNZcKTsefSQzCeWSNjWVS8CAH283HaI2J&#10;tnfOqD/4UgQIuwQVVN63iZSuqMigm9qWOHgX2xn0QXal1B3eA9w0ch5FS2mw5rBQYUv7iorr4WYU&#10;5GX/dcx38Tmv4780+16kLktTpcafw24FwtPg3+FX+1crmC/g+S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GTsMAAADbAAAADwAAAAAAAAAAAAAAAACYAgAAZHJzL2Rv&#10;d25yZXYueG1sUEsFBgAAAAAEAAQA9QAAAIgDAAAAAA==&#10;" strokeweight="1.5pt">
              <v:stroke dashstyle="1 1"/>
              <v:textbox>
                <w:txbxContent>
                  <w:p w:rsidR="001E4C2A" w:rsidRDefault="001E4C2A" w:rsidP="00517AA1">
                    <w:pPr>
                      <w:ind w:left="-709" w:right="2138"/>
                    </w:pPr>
                  </w:p>
                  <w:p w:rsidR="001E4C2A" w:rsidRDefault="001E4C2A" w:rsidP="00517AA1">
                    <w:pPr>
                      <w:tabs>
                        <w:tab w:val="left" w:pos="1560"/>
                        <w:tab w:val="left" w:pos="1701"/>
                        <w:tab w:val="left" w:pos="1843"/>
                      </w:tabs>
                      <w:ind w:right="579"/>
                    </w:pPr>
                    <w:r>
                      <w:rPr>
                        <w:noProof/>
                        <w:lang w:val="en-US" w:eastAsia="en-US"/>
                      </w:rPr>
                      <w:drawing>
                        <wp:inline distT="0" distB="0" distL="0" distR="0">
                          <wp:extent cx="1162050" cy="60960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162050" cy="609600"/>
                                  </a:xfrm>
                                  <a:prstGeom prst="rect">
                                    <a:avLst/>
                                  </a:prstGeom>
                                  <a:noFill/>
                                  <a:ln w="9525">
                                    <a:noFill/>
                                    <a:miter lim="800000"/>
                                    <a:headEnd/>
                                    <a:tailEnd/>
                                  </a:ln>
                                </pic:spPr>
                              </pic:pic>
                            </a:graphicData>
                          </a:graphic>
                        </wp:inline>
                      </w:drawing>
                    </w:r>
                  </w:p>
                  <w:p w:rsidR="001E4C2A" w:rsidRDefault="001E4C2A" w:rsidP="00517AA1">
                    <w:pPr>
                      <w:tabs>
                        <w:tab w:val="left" w:pos="1701"/>
                      </w:tabs>
                      <w:ind w:right="579"/>
                    </w:pPr>
                    <w:r>
                      <w:rPr>
                        <w:noProof/>
                        <w:lang w:val="en-US" w:eastAsia="en-US"/>
                      </w:rPr>
                      <w:drawing>
                        <wp:inline distT="0" distB="0" distL="0" distR="0">
                          <wp:extent cx="1162050" cy="695325"/>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162050" cy="695325"/>
                                  </a:xfrm>
                                  <a:prstGeom prst="rect">
                                    <a:avLst/>
                                  </a:prstGeom>
                                  <a:noFill/>
                                  <a:ln w="9525">
                                    <a:noFill/>
                                    <a:miter lim="800000"/>
                                    <a:headEnd/>
                                    <a:tailEnd/>
                                  </a:ln>
                                </pic:spPr>
                              </pic:pic>
                            </a:graphicData>
                          </a:graphic>
                        </wp:inline>
                      </w:drawing>
                    </w:r>
                  </w:p>
                  <w:p w:rsidR="001E4C2A" w:rsidRDefault="001E4C2A" w:rsidP="00517AA1">
                    <w:pPr>
                      <w:tabs>
                        <w:tab w:val="left" w:pos="1701"/>
                      </w:tabs>
                      <w:ind w:right="579"/>
                    </w:pPr>
                  </w:p>
                  <w:p w:rsidR="001E4C2A" w:rsidRDefault="001E4C2A" w:rsidP="00517AA1">
                    <w:pPr>
                      <w:tabs>
                        <w:tab w:val="left" w:pos="1701"/>
                      </w:tabs>
                      <w:ind w:right="579"/>
                    </w:pPr>
                  </w:p>
                  <w:p w:rsidR="001E4C2A" w:rsidRDefault="001E4C2A" w:rsidP="00517AA1">
                    <w:pPr>
                      <w:tabs>
                        <w:tab w:val="left" w:pos="1701"/>
                      </w:tabs>
                      <w:ind w:right="579"/>
                    </w:pPr>
                  </w:p>
                </w:txbxContent>
              </v:textbox>
            </v:roundrect>
            <v:shapetype id="_x0000_t202" coordsize="21600,21600" o:spt="202" path="m,l,21600r21600,l21600,xe">
              <v:stroke joinstyle="miter"/>
              <v:path gradientshapeok="t" o:connecttype="rect"/>
            </v:shapetype>
            <v:shape id="Text Box 5" o:spid="_x0000_s1029" type="#_x0000_t202" style="position:absolute;left:24892;top:23749;width:31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E4C2A" w:rsidRDefault="001E4C2A" w:rsidP="00517AA1">
                    <w:r>
                      <w:rPr>
                        <w:noProof/>
                      </w:rPr>
                      <w:t>4</w:t>
                    </w:r>
                  </w:p>
                </w:txbxContent>
              </v:textbox>
            </v:shape>
            <v:shape id="Text Box 6" o:spid="_x0000_s1030" type="#_x0000_t202" style="position:absolute;left:24765;top:7112;width:31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E4C2A" w:rsidRDefault="001E4C2A" w:rsidP="00517AA1">
                    <w:r>
                      <w:rPr>
                        <w:noProof/>
                      </w:rPr>
                      <w:t>1</w:t>
                    </w:r>
                  </w:p>
                </w:txbxContent>
              </v:textbox>
            </v:shape>
            <v:shape id="Text Box 7" o:spid="_x0000_s1031" type="#_x0000_t202" style="position:absolute;left:24765;top:18669;width:31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E4C2A" w:rsidRDefault="001E4C2A" w:rsidP="00517AA1">
                    <w:r>
                      <w:rPr>
                        <w:noProof/>
                      </w:rPr>
                      <w:t>3</w:t>
                    </w:r>
                  </w:p>
                </w:txbxContent>
              </v:textbox>
            </v:shape>
            <v:shapetype id="_x0000_t32" coordsize="21600,21600" o:spt="32" o:oned="t" path="m,l21600,21600e" filled="f">
              <v:path arrowok="t" fillok="f" o:connecttype="none"/>
              <o:lock v:ext="edit" shapetype="t"/>
            </v:shapetype>
            <v:shape id="AutoShape 8" o:spid="_x0000_s1032" type="#_x0000_t32" style="position:absolute;left:18161;top:4826;width:14554;height:9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Q38IAAADbAAAADwAAAGRycy9kb3ducmV2LnhtbESPzWrDMBCE74G+g9hCb7FcQ4txo4RS&#10;KO0hl/wcclysre3EWhlp69hvXwUCPQ4z8w2z2kyuVyOF2Hk28JzloIhrbztuDBwPn8sSVBRki71n&#10;MjBThM36YbHCyvor72jcS6MShGOFBlqRodI61i05jJkfiJP344NDSTI02ga8JrjrdZHnr9phx2mh&#10;xYE+Wqov+19nYBxk+0XzqTxvvQRL5VjMO23M0+P0/gZKaJL/8L39bQ0UL3D7kn6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NQ38IAAADbAAAADwAAAAAAAAAAAAAA&#10;AAChAgAAZHJzL2Rvd25yZXYueG1sUEsFBgAAAAAEAAQA+QAAAJADAAAAAA==&#10;" strokeweight="2.25pt">
              <v:stroke endarrow="block"/>
            </v:shape>
            <v:shape id="AutoShape 9" o:spid="_x0000_s1033" type="#_x0000_t32" style="position:absolute;left:18161;top:14097;width:12706;height:3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OqMEAAADbAAAADwAAAGRycy9kb3ducmV2LnhtbESPQWvCQBSE70L/w/KE3nRjDhKiq4gg&#10;7cGL1oPHR/Y1Sc2+DbuvMfn33UKhx2FmvmG2+9F1aqAQW88GVssMFHHlbcu1gdvHaVGAioJssfNM&#10;BiaKsN+9zLZYWv/kCw1XqVWCcCzRQCPSl1rHqiGHcel74uR9+uBQkgy1tgGfCe46nWfZWjtsOS00&#10;2NOxoepx/XYGhl7ObzTdi6+zl2CpGPLpoo15nY+HDSihUf7Df+13ayBfw++X9AP0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8c6owQAAANsAAAAPAAAAAAAAAAAAAAAA&#10;AKECAABkcnMvZG93bnJldi54bWxQSwUGAAAAAAQABAD5AAAAjwMAAAAA&#10;" strokeweight="2.25pt">
              <v:stroke endarrow="block"/>
            </v:shape>
            <v:shape id="AutoShape 10" o:spid="_x0000_s1034" type="#_x0000_t32" style="position:absolute;left:18161;top:19939;width:13430;height:3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ol08UAAADbAAAADwAAAGRycy9kb3ducmV2LnhtbESPQWvCQBSE74L/YXmCt2ZjoFaiq6il&#10;YqEIpvb+zL4modm3aXaNsb++Wyh4HGbmG2ax6k0tOmpdZVnBJIpBEOdWV1woOL2/PMxAOI+ssbZM&#10;Cm7kYLUcDhaYanvlI3WZL0SAsEtRQel9k0rp8pIMusg2xMH7tK1BH2RbSN3iNcBNLZM4nkqDFYeF&#10;EhvalpR/ZRejwGU//uMsu7fvS528Hp5Pu8fbJlFqPOrXcxCeen8P/7f3WkHyBH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ol08UAAADbAAAADwAAAAAAAAAA&#10;AAAAAAChAgAAZHJzL2Rvd25yZXYueG1sUEsFBgAAAAAEAAQA+QAAAJMDAAAAAA==&#10;" strokeweight="2.25pt">
              <v:stroke endarrow="block"/>
            </v:shape>
            <v:shape id="AutoShape 11" o:spid="_x0000_s1035" type="#_x0000_t32" style="position:absolute;left:18161;top:21209;width:13982;height:11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O4cQAAADbAAAADwAAAGRycy9kb3ducmV2LnhtbESPQWvCQBSE74X+h+UVetONKUqJrmIr&#10;LQpFMNX7M/tMgtm3MbvG6K/vCkKPw8x8w0xmnalES40rLSsY9CMQxJnVJecKtr9fvXcQziNrrCyT&#10;gis5mE2fnyaYaHvhDbWpz0WAsEtQQeF9nUjpsoIMur6tiYN3sI1BH2STS93gJcBNJeMoGkmDJYeF&#10;Amv6LCg7pmejwKU3v9vL9ud0ruLVerH9Hl4/YqVeX7r5GISnzv+HH+2lVvA2gPuX8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o7hxAAAANsAAAAPAAAAAAAAAAAA&#10;AAAAAKECAABkcnMvZG93bnJldi54bWxQSwUGAAAAAAQABAD5AAAAkgMAAAAA&#10;" strokeweight="2.25pt">
              <v:stroke endarrow="block"/>
            </v:shape>
            <v:shape id="Text Box 14" o:spid="_x0000_s1036" type="#_x0000_t202" style="position:absolute;left:24384;top:14097;width:31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1E4C2A" w:rsidRDefault="001E4C2A" w:rsidP="00517AA1">
                    <w:r>
                      <w:rPr>
                        <w:noProof/>
                      </w:rPr>
                      <w:t>2</w:t>
                    </w:r>
                  </w:p>
                </w:txbxContent>
              </v:textbox>
            </v:shape>
          </v:group>
        </w:pict>
      </w:r>
      <w:r w:rsidR="00517AA1" w:rsidRPr="00517AA1">
        <w:rPr>
          <w:rFonts w:asciiTheme="majorBidi" w:hAnsiTheme="majorBidi" w:cstheme="majorBidi"/>
          <w:sz w:val="24"/>
          <w:szCs w:val="24"/>
        </w:rPr>
        <w:t>Variabel dalam penelitian ini ada lima yaitu: variable terikatnya adalah Prestasi Belajar (Y), sedangkan variabel bebasnya adalah Kemandirian Belajar (X</w:t>
      </w:r>
      <w:r w:rsidR="00517AA1" w:rsidRPr="00517AA1">
        <w:rPr>
          <w:rFonts w:asciiTheme="majorBidi" w:hAnsiTheme="majorBidi" w:cstheme="majorBidi"/>
          <w:sz w:val="24"/>
          <w:szCs w:val="24"/>
          <w:vertAlign w:val="subscript"/>
        </w:rPr>
        <w:t>1</w:t>
      </w:r>
      <w:r w:rsidR="00517AA1" w:rsidRPr="00517AA1">
        <w:rPr>
          <w:rFonts w:asciiTheme="majorBidi" w:hAnsiTheme="majorBidi" w:cstheme="majorBidi"/>
          <w:sz w:val="24"/>
          <w:szCs w:val="24"/>
        </w:rPr>
        <w:t>), Fasilitas Belajar (X</w:t>
      </w:r>
      <w:r w:rsidR="00517AA1" w:rsidRPr="00517AA1">
        <w:rPr>
          <w:rFonts w:asciiTheme="majorBidi" w:hAnsiTheme="majorBidi" w:cstheme="majorBidi"/>
          <w:sz w:val="24"/>
          <w:szCs w:val="24"/>
          <w:vertAlign w:val="subscript"/>
        </w:rPr>
        <w:t>2</w:t>
      </w:r>
      <w:r w:rsidR="00517AA1" w:rsidRPr="00517AA1">
        <w:rPr>
          <w:rFonts w:asciiTheme="majorBidi" w:hAnsiTheme="majorBidi" w:cstheme="majorBidi"/>
          <w:sz w:val="24"/>
          <w:szCs w:val="24"/>
        </w:rPr>
        <w:t>), Perhatian Orang Tua (X</w:t>
      </w:r>
      <w:r w:rsidR="00517AA1" w:rsidRPr="00517AA1">
        <w:rPr>
          <w:rFonts w:asciiTheme="majorBidi" w:hAnsiTheme="majorBidi" w:cstheme="majorBidi"/>
          <w:sz w:val="24"/>
          <w:szCs w:val="24"/>
          <w:vertAlign w:val="subscript"/>
        </w:rPr>
        <w:t>3</w:t>
      </w:r>
      <w:r w:rsidR="00517AA1" w:rsidRPr="00517AA1">
        <w:rPr>
          <w:rFonts w:asciiTheme="majorBidi" w:hAnsiTheme="majorBidi" w:cstheme="majorBidi"/>
          <w:sz w:val="24"/>
          <w:szCs w:val="24"/>
        </w:rPr>
        <w:t>), dan Lingkungan Teman Sebaya (X</w:t>
      </w:r>
      <w:r w:rsidR="00517AA1" w:rsidRPr="00517AA1">
        <w:rPr>
          <w:rFonts w:asciiTheme="majorBidi" w:hAnsiTheme="majorBidi" w:cstheme="majorBidi"/>
          <w:sz w:val="24"/>
          <w:szCs w:val="24"/>
          <w:vertAlign w:val="subscript"/>
        </w:rPr>
        <w:t>4</w:t>
      </w:r>
      <w:r w:rsidR="00517AA1" w:rsidRPr="00517AA1">
        <w:rPr>
          <w:rFonts w:asciiTheme="majorBidi" w:hAnsiTheme="majorBidi" w:cstheme="majorBidi"/>
          <w:sz w:val="24"/>
          <w:szCs w:val="24"/>
        </w:rPr>
        <w:t>) yang digambarkan dalam paradigma sebagai berikut :</w:t>
      </w:r>
    </w:p>
    <w:p w:rsidR="001A5556" w:rsidRDefault="001A5556" w:rsidP="006F6968">
      <w:pPr>
        <w:pStyle w:val="Caption"/>
        <w:rPr>
          <w:rFonts w:asciiTheme="majorBidi" w:hAnsiTheme="majorBidi" w:cstheme="majorBidi"/>
          <w:b w:val="0"/>
          <w:bCs w:val="0"/>
          <w:color w:val="auto"/>
          <w:sz w:val="24"/>
          <w:szCs w:val="24"/>
        </w:rPr>
      </w:pPr>
    </w:p>
    <w:p w:rsidR="001A5556" w:rsidRDefault="001A5556" w:rsidP="006F6968">
      <w:pPr>
        <w:pStyle w:val="Caption"/>
        <w:rPr>
          <w:rFonts w:asciiTheme="majorBidi" w:hAnsiTheme="majorBidi" w:cstheme="majorBidi"/>
          <w:b w:val="0"/>
          <w:bCs w:val="0"/>
          <w:color w:val="auto"/>
          <w:sz w:val="24"/>
          <w:szCs w:val="24"/>
        </w:rPr>
      </w:pPr>
    </w:p>
    <w:p w:rsidR="001A5556" w:rsidRDefault="001A5556" w:rsidP="006F6968">
      <w:pPr>
        <w:pStyle w:val="Caption"/>
        <w:rPr>
          <w:rFonts w:asciiTheme="majorBidi" w:hAnsiTheme="majorBidi" w:cstheme="majorBidi"/>
          <w:b w:val="0"/>
          <w:bCs w:val="0"/>
          <w:color w:val="auto"/>
          <w:sz w:val="24"/>
          <w:szCs w:val="24"/>
        </w:rPr>
      </w:pPr>
    </w:p>
    <w:p w:rsidR="001A5556" w:rsidRDefault="001A5556" w:rsidP="006F6968">
      <w:pPr>
        <w:pStyle w:val="Caption"/>
        <w:rPr>
          <w:rFonts w:asciiTheme="majorBidi" w:hAnsiTheme="majorBidi" w:cstheme="majorBidi"/>
          <w:b w:val="0"/>
          <w:bCs w:val="0"/>
          <w:color w:val="auto"/>
          <w:sz w:val="24"/>
          <w:szCs w:val="24"/>
        </w:rPr>
      </w:pPr>
    </w:p>
    <w:p w:rsidR="001A5556" w:rsidRDefault="001A5556" w:rsidP="006F6968">
      <w:pPr>
        <w:pStyle w:val="Caption"/>
        <w:rPr>
          <w:rFonts w:asciiTheme="majorBidi" w:hAnsiTheme="majorBidi" w:cstheme="majorBidi"/>
          <w:b w:val="0"/>
          <w:bCs w:val="0"/>
          <w:color w:val="auto"/>
          <w:sz w:val="24"/>
          <w:szCs w:val="24"/>
        </w:rPr>
      </w:pPr>
    </w:p>
    <w:p w:rsidR="001A5556" w:rsidRDefault="001A5556" w:rsidP="006F6968">
      <w:pPr>
        <w:pStyle w:val="Caption"/>
        <w:rPr>
          <w:rFonts w:asciiTheme="majorBidi" w:hAnsiTheme="majorBidi" w:cstheme="majorBidi"/>
          <w:b w:val="0"/>
          <w:bCs w:val="0"/>
          <w:color w:val="auto"/>
          <w:sz w:val="24"/>
          <w:szCs w:val="24"/>
        </w:rPr>
      </w:pPr>
    </w:p>
    <w:p w:rsidR="001A5556" w:rsidRDefault="005145B0" w:rsidP="006F6968">
      <w:pPr>
        <w:pStyle w:val="Caption"/>
        <w:rPr>
          <w:rFonts w:asciiTheme="majorBidi" w:hAnsiTheme="majorBidi" w:cstheme="majorBidi"/>
          <w:b w:val="0"/>
          <w:bCs w:val="0"/>
          <w:color w:val="auto"/>
          <w:sz w:val="24"/>
          <w:szCs w:val="24"/>
        </w:rPr>
      </w:pPr>
      <w:r w:rsidRPr="005145B0">
        <w:rPr>
          <w:rFonts w:asciiTheme="majorBidi" w:hAnsiTheme="majorBidi" w:cstheme="majorBidi"/>
          <w:noProof/>
          <w:sz w:val="24"/>
          <w:szCs w:val="24"/>
        </w:rPr>
        <w:pict>
          <v:oval id="Oval 47" o:spid="_x0000_s1037" style="position:absolute;margin-left:39.6pt;margin-top:16.25pt;width:92pt;height:5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" filled="f" strokecolor="black [3213]" strokeweight=".5pt">
            <v:textbox>
              <w:txbxContent>
                <w:p w:rsidR="001E4C2A" w:rsidRPr="008C5B00" w:rsidRDefault="001E4C2A" w:rsidP="008C5B00">
                  <w:pPr>
                    <w:rPr>
                      <w:vertAlign w:val="subscript"/>
                    </w:rPr>
                  </w:pPr>
                </w:p>
              </w:txbxContent>
            </v:textbox>
          </v:oval>
        </w:pict>
      </w:r>
    </w:p>
    <w:p w:rsidR="001A5556" w:rsidRDefault="005145B0" w:rsidP="006F6968">
      <w:pPr>
        <w:pStyle w:val="Caption"/>
        <w:rPr>
          <w:rFonts w:asciiTheme="majorBidi" w:hAnsiTheme="majorBidi" w:cstheme="majorBidi"/>
          <w:b w:val="0"/>
          <w:bCs w:val="0"/>
          <w:color w:val="auto"/>
          <w:sz w:val="24"/>
          <w:szCs w:val="24"/>
        </w:rPr>
      </w:pPr>
      <w:r w:rsidRPr="005145B0">
        <w:rPr>
          <w:rFonts w:asciiTheme="majorBidi" w:hAnsiTheme="majorBidi" w:cstheme="majorBidi"/>
          <w:noProof/>
          <w:sz w:val="24"/>
          <w:szCs w:val="24"/>
        </w:rPr>
        <w:pict>
          <v:shape id="Text Box 53" o:spid="_x0000_s1038" type="#_x0000_t202" style="position:absolute;margin-left:74.6pt;margin-top:5.1pt;width:29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" filled="f" stroked="f" strokeweight=".5pt">
            <v:textbox>
              <w:txbxContent>
                <w:p w:rsidR="001E4C2A" w:rsidRPr="008C5B00" w:rsidRDefault="001E4C2A">
                  <w:pPr>
                    <w:rPr>
                      <w:sz w:val="20"/>
                      <w:szCs w:val="20"/>
                      <w:vertAlign w:val="subscript"/>
                    </w:rPr>
                  </w:pPr>
                  <w:r w:rsidRPr="008C5B00">
                    <w:rPr>
                      <w:sz w:val="20"/>
                      <w:szCs w:val="20"/>
                    </w:rPr>
                    <w:t>X</w:t>
                  </w:r>
                  <w:r w:rsidRPr="008C5B00">
                    <w:rPr>
                      <w:sz w:val="20"/>
                      <w:szCs w:val="20"/>
                      <w:vertAlign w:val="subscript"/>
                    </w:rPr>
                    <w:t>3</w:t>
                  </w:r>
                </w:p>
              </w:txbxContent>
            </v:textbox>
          </v:shape>
        </w:pict>
      </w:r>
    </w:p>
    <w:p w:rsidR="001A5556" w:rsidRDefault="001A5556" w:rsidP="006F6968">
      <w:pPr>
        <w:pStyle w:val="Caption"/>
        <w:rPr>
          <w:rFonts w:asciiTheme="majorBidi" w:hAnsiTheme="majorBidi" w:cstheme="majorBidi"/>
          <w:b w:val="0"/>
          <w:bCs w:val="0"/>
          <w:color w:val="auto"/>
          <w:sz w:val="24"/>
          <w:szCs w:val="24"/>
        </w:rPr>
      </w:pPr>
    </w:p>
    <w:p w:rsidR="001A5556" w:rsidRDefault="005145B0" w:rsidP="006F6968">
      <w:pPr>
        <w:pStyle w:val="Caption"/>
        <w:rPr>
          <w:rFonts w:asciiTheme="majorBidi" w:hAnsiTheme="majorBidi" w:cstheme="majorBidi"/>
          <w:b w:val="0"/>
          <w:bCs w:val="0"/>
          <w:color w:val="auto"/>
          <w:sz w:val="24"/>
          <w:szCs w:val="24"/>
        </w:rPr>
      </w:pPr>
      <w:r w:rsidRPr="005145B0">
        <w:rPr>
          <w:rFonts w:asciiTheme="majorBidi" w:hAnsiTheme="majorBidi" w:cstheme="majorBidi"/>
          <w:noProof/>
          <w:sz w:val="24"/>
          <w:szCs w:val="24"/>
        </w:rPr>
        <w:pict>
          <v:oval id="Oval 52" o:spid="_x0000_s1039" style="position:absolute;margin-left:38.6pt;margin-top:12.4pt;width:92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" filled="f" strokecolor="black [3213]" strokeweight=".5pt">
            <v:textbox>
              <w:txbxContent>
                <w:p w:rsidR="001E4C2A" w:rsidRPr="008C5B00" w:rsidRDefault="001E4C2A" w:rsidP="008C5B00">
                  <w:pPr>
                    <w:rPr>
                      <w:vertAlign w:val="subscript"/>
                    </w:rPr>
                  </w:pPr>
                </w:p>
              </w:txbxContent>
            </v:textbox>
          </v:oval>
        </w:pict>
      </w:r>
    </w:p>
    <w:p w:rsidR="001A5556" w:rsidRDefault="005145B0" w:rsidP="001A5556">
      <w:pPr>
        <w:pStyle w:val="Caption"/>
        <w:rPr>
          <w:rFonts w:asciiTheme="majorBidi" w:hAnsiTheme="majorBidi" w:cstheme="majorBidi"/>
          <w:b w:val="0"/>
          <w:bCs w:val="0"/>
          <w:color w:val="auto"/>
          <w:sz w:val="24"/>
          <w:szCs w:val="24"/>
        </w:rPr>
      </w:pPr>
      <w:r w:rsidRPr="005145B0">
        <w:rPr>
          <w:rFonts w:asciiTheme="majorBidi" w:hAnsiTheme="majorBidi" w:cstheme="majorBidi"/>
          <w:noProof/>
          <w:sz w:val="24"/>
          <w:szCs w:val="24"/>
        </w:rPr>
        <w:pict>
          <v:shape id="Text Box 55" o:spid="_x0000_s1040" type="#_x0000_t202" style="position:absolute;margin-left:73.6pt;margin-top:6.15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" filled="f" stroked="f" strokeweight=".5pt">
            <v:textbox>
              <w:txbxContent>
                <w:p w:rsidR="001E4C2A" w:rsidRPr="008C5B00" w:rsidRDefault="001E4C2A">
                  <w:pPr>
                    <w:rPr>
                      <w:sz w:val="20"/>
                      <w:szCs w:val="20"/>
                      <w:vertAlign w:val="subscript"/>
                    </w:rPr>
                  </w:pPr>
                  <w:r w:rsidRPr="008C5B00">
                    <w:rPr>
                      <w:sz w:val="20"/>
                      <w:szCs w:val="20"/>
                    </w:rPr>
                    <w:t>X</w:t>
                  </w:r>
                  <w:r w:rsidRPr="008C5B00">
                    <w:rPr>
                      <w:sz w:val="20"/>
                      <w:szCs w:val="20"/>
                      <w:vertAlign w:val="subscript"/>
                    </w:rPr>
                    <w:t>4</w:t>
                  </w:r>
                </w:p>
              </w:txbxContent>
            </v:textbox>
          </v:shape>
        </w:pict>
      </w:r>
    </w:p>
    <w:p w:rsidR="001A5556" w:rsidRDefault="001A5556" w:rsidP="001A5556">
      <w:pPr>
        <w:pStyle w:val="Caption"/>
        <w:rPr>
          <w:rFonts w:asciiTheme="majorBidi" w:hAnsiTheme="majorBidi" w:cstheme="majorBidi"/>
          <w:b w:val="0"/>
          <w:bCs w:val="0"/>
          <w:color w:val="auto"/>
          <w:sz w:val="24"/>
          <w:szCs w:val="24"/>
        </w:rPr>
      </w:pPr>
    </w:p>
    <w:p w:rsidR="001A5556" w:rsidRPr="001A5556" w:rsidRDefault="001A5556" w:rsidP="001A5556"/>
    <w:p w:rsidR="00517AA1" w:rsidRPr="006F6968" w:rsidRDefault="006F6968" w:rsidP="008F5E74">
      <w:pPr>
        <w:pStyle w:val="Caption"/>
        <w:ind w:left="284"/>
        <w:rPr>
          <w:rFonts w:asciiTheme="majorBidi" w:hAnsiTheme="majorBidi" w:cstheme="majorBidi"/>
          <w:b w:val="0"/>
          <w:bCs w:val="0"/>
          <w:color w:val="auto"/>
          <w:sz w:val="24"/>
          <w:szCs w:val="24"/>
        </w:rPr>
      </w:pPr>
      <w:bookmarkStart w:id="41" w:name="_Toc86841331"/>
      <w:bookmarkStart w:id="42" w:name="_Toc86842701"/>
      <w:r w:rsidRPr="006F6968">
        <w:rPr>
          <w:rFonts w:asciiTheme="majorBidi" w:hAnsiTheme="majorBidi" w:cstheme="majorBidi"/>
          <w:b w:val="0"/>
          <w:bCs w:val="0"/>
          <w:color w:val="auto"/>
          <w:sz w:val="24"/>
          <w:szCs w:val="24"/>
        </w:rPr>
        <w:t xml:space="preserve">Gambar 2. </w:t>
      </w:r>
      <w:r w:rsidR="005145B0" w:rsidRPr="006F6968">
        <w:rPr>
          <w:rFonts w:asciiTheme="majorBidi" w:hAnsiTheme="majorBidi" w:cstheme="majorBidi"/>
          <w:b w:val="0"/>
          <w:bCs w:val="0"/>
          <w:color w:val="auto"/>
          <w:sz w:val="24"/>
          <w:szCs w:val="24"/>
        </w:rPr>
        <w:fldChar w:fldCharType="begin"/>
      </w:r>
      <w:r w:rsidRPr="006F6968">
        <w:rPr>
          <w:rFonts w:asciiTheme="majorBidi" w:hAnsiTheme="majorBidi" w:cstheme="majorBidi"/>
          <w:b w:val="0"/>
          <w:bCs w:val="0"/>
          <w:color w:val="auto"/>
          <w:sz w:val="24"/>
          <w:szCs w:val="24"/>
        </w:rPr>
        <w:instrText xml:space="preserve"> SEQ Gambar_2. \* ARABIC </w:instrText>
      </w:r>
      <w:r w:rsidR="005145B0" w:rsidRPr="006F6968">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w:t>
      </w:r>
      <w:r w:rsidR="005145B0" w:rsidRPr="006F6968">
        <w:rPr>
          <w:rFonts w:asciiTheme="majorBidi" w:hAnsiTheme="majorBidi" w:cstheme="majorBidi"/>
          <w:b w:val="0"/>
          <w:bCs w:val="0"/>
          <w:color w:val="auto"/>
          <w:sz w:val="24"/>
          <w:szCs w:val="24"/>
        </w:rPr>
        <w:fldChar w:fldCharType="end"/>
      </w:r>
      <w:r w:rsidRPr="006F6968">
        <w:rPr>
          <w:rFonts w:asciiTheme="majorBidi" w:hAnsiTheme="majorBidi" w:cstheme="majorBidi"/>
          <w:b w:val="0"/>
          <w:bCs w:val="0"/>
          <w:color w:val="auto"/>
          <w:sz w:val="24"/>
          <w:szCs w:val="24"/>
        </w:rPr>
        <w:t xml:space="preserve"> </w:t>
      </w:r>
      <w:r w:rsidR="00517AA1" w:rsidRPr="006F6968">
        <w:rPr>
          <w:rFonts w:asciiTheme="majorBidi" w:hAnsiTheme="majorBidi" w:cstheme="majorBidi"/>
          <w:b w:val="0"/>
          <w:bCs w:val="0"/>
          <w:color w:val="auto"/>
          <w:sz w:val="24"/>
          <w:szCs w:val="24"/>
        </w:rPr>
        <w:t>Kerangka Pemikiran</w:t>
      </w:r>
      <w:bookmarkEnd w:id="41"/>
      <w:bookmarkEnd w:id="42"/>
    </w:p>
    <w:p w:rsidR="00517AA1" w:rsidRPr="00517AA1" w:rsidRDefault="005C1855" w:rsidP="00DE6D62">
      <w:pPr>
        <w:rPr>
          <w:rFonts w:asciiTheme="majorBidi" w:hAnsiTheme="majorBidi" w:cstheme="majorBidi"/>
          <w:sz w:val="24"/>
          <w:szCs w:val="24"/>
        </w:rPr>
      </w:pPr>
      <w:r>
        <w:rPr>
          <w:rFonts w:asciiTheme="majorBidi" w:hAnsiTheme="majorBidi" w:cstheme="majorBidi"/>
          <w:sz w:val="24"/>
          <w:szCs w:val="24"/>
        </w:rPr>
        <w:br w:type="page"/>
      </w:r>
      <w:r w:rsidR="00517AA1" w:rsidRPr="00517AA1">
        <w:rPr>
          <w:rFonts w:asciiTheme="majorBidi" w:hAnsiTheme="majorBidi" w:cstheme="majorBidi"/>
          <w:sz w:val="24"/>
          <w:szCs w:val="24"/>
        </w:rPr>
        <w:lastRenderedPageBreak/>
        <w:t>Keterangan :</w:t>
      </w:r>
    </w:p>
    <w:p w:rsidR="00517AA1" w:rsidRPr="00517AA1" w:rsidRDefault="005145B0" w:rsidP="001A6324">
      <w:pPr>
        <w:tabs>
          <w:tab w:val="left" w:pos="1701"/>
          <w:tab w:val="left" w:pos="9180"/>
        </w:tabs>
        <w:spacing w:after="0" w:line="480" w:lineRule="auto"/>
        <w:ind w:left="284" w:right="240" w:firstLine="1417"/>
        <w:jc w:val="both"/>
        <w:rPr>
          <w:rFonts w:asciiTheme="majorBidi" w:hAnsiTheme="majorBidi" w:cstheme="majorBidi"/>
          <w:sz w:val="24"/>
          <w:szCs w:val="24"/>
        </w:rPr>
      </w:pPr>
      <w:r w:rsidRPr="005145B0">
        <w:rPr>
          <w:rFonts w:asciiTheme="majorBidi" w:hAnsiTheme="majorBidi" w:cstheme="majorBidi"/>
          <w:noProof/>
          <w:sz w:val="24"/>
          <w:szCs w:val="24"/>
        </w:rPr>
        <w:pict>
          <v:shape id="AutoShape 3" o:spid="_x0000_s1042" type="#_x0000_t32" style="position:absolute;left:0;text-align:left;margin-left:19.35pt;margin-top:12.75pt;width:53.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">
            <v:stroke endarrow="block"/>
          </v:shape>
        </w:pict>
      </w:r>
      <w:r w:rsidR="00517AA1" w:rsidRPr="00517AA1">
        <w:rPr>
          <w:rFonts w:asciiTheme="majorBidi" w:hAnsiTheme="majorBidi" w:cstheme="majorBidi"/>
          <w:sz w:val="24"/>
          <w:szCs w:val="24"/>
        </w:rPr>
        <w:t>:  Pengaruh variable independen terhadap variable dependen..</w:t>
      </w:r>
    </w:p>
    <w:p w:rsidR="00517AA1" w:rsidRPr="00517AA1" w:rsidRDefault="00517AA1" w:rsidP="001A6324">
      <w:pPr>
        <w:tabs>
          <w:tab w:val="left" w:pos="851"/>
          <w:tab w:val="left" w:pos="1701"/>
        </w:tabs>
        <w:spacing w:after="0" w:line="480" w:lineRule="auto"/>
        <w:ind w:left="1701" w:right="240" w:hanging="425"/>
        <w:jc w:val="both"/>
        <w:rPr>
          <w:rFonts w:asciiTheme="majorBidi" w:hAnsiTheme="majorBidi" w:cstheme="majorBidi"/>
          <w:sz w:val="24"/>
          <w:szCs w:val="24"/>
          <w:vertAlign w:val="subscript"/>
        </w:rPr>
      </w:pPr>
      <w:r w:rsidRPr="00517AA1">
        <w:rPr>
          <w:rFonts w:asciiTheme="majorBidi" w:hAnsiTheme="majorBidi" w:cstheme="majorBidi"/>
          <w:sz w:val="24"/>
          <w:szCs w:val="24"/>
        </w:rPr>
        <w:t>X</w:t>
      </w:r>
      <w:r w:rsidRPr="00517AA1">
        <w:rPr>
          <w:rFonts w:asciiTheme="majorBidi" w:hAnsiTheme="majorBidi" w:cstheme="majorBidi"/>
          <w:sz w:val="24"/>
          <w:szCs w:val="24"/>
          <w:vertAlign w:val="subscript"/>
        </w:rPr>
        <w:t>1</w:t>
      </w:r>
      <w:r w:rsidRPr="00517AA1">
        <w:rPr>
          <w:rFonts w:asciiTheme="majorBidi" w:hAnsiTheme="majorBidi" w:cstheme="majorBidi"/>
          <w:sz w:val="24"/>
          <w:szCs w:val="24"/>
          <w:vertAlign w:val="subscript"/>
        </w:rPr>
        <w:tab/>
        <w:t xml:space="preserve"> :   </w:t>
      </w:r>
      <w:r w:rsidRPr="00517AA1">
        <w:rPr>
          <w:rFonts w:asciiTheme="majorBidi" w:hAnsiTheme="majorBidi" w:cstheme="majorBidi"/>
          <w:sz w:val="24"/>
          <w:szCs w:val="24"/>
        </w:rPr>
        <w:t xml:space="preserve">Kemandirian Belajar   </w:t>
      </w:r>
    </w:p>
    <w:p w:rsidR="00517AA1" w:rsidRPr="00517AA1" w:rsidRDefault="00517AA1" w:rsidP="001A6324">
      <w:pPr>
        <w:tabs>
          <w:tab w:val="left" w:pos="851"/>
          <w:tab w:val="left" w:pos="1701"/>
        </w:tabs>
        <w:spacing w:after="0" w:line="480" w:lineRule="auto"/>
        <w:ind w:left="1701" w:right="240" w:hanging="425"/>
        <w:jc w:val="both"/>
        <w:rPr>
          <w:rFonts w:asciiTheme="majorBidi" w:hAnsiTheme="majorBidi" w:cstheme="majorBidi"/>
          <w:sz w:val="24"/>
          <w:szCs w:val="24"/>
          <w:vertAlign w:val="subscript"/>
        </w:rPr>
      </w:pPr>
      <w:r w:rsidRPr="00517AA1">
        <w:rPr>
          <w:rFonts w:asciiTheme="majorBidi" w:hAnsiTheme="majorBidi" w:cstheme="majorBidi"/>
          <w:sz w:val="24"/>
          <w:szCs w:val="24"/>
        </w:rPr>
        <w:t>X</w:t>
      </w:r>
      <w:r w:rsidRPr="00517AA1">
        <w:rPr>
          <w:rFonts w:asciiTheme="majorBidi" w:hAnsiTheme="majorBidi" w:cstheme="majorBidi"/>
          <w:sz w:val="24"/>
          <w:szCs w:val="24"/>
          <w:vertAlign w:val="subscript"/>
        </w:rPr>
        <w:t>2</w:t>
      </w:r>
      <w:r w:rsidRPr="00517AA1">
        <w:rPr>
          <w:rFonts w:asciiTheme="majorBidi" w:hAnsiTheme="majorBidi" w:cstheme="majorBidi"/>
          <w:sz w:val="24"/>
          <w:szCs w:val="24"/>
          <w:vertAlign w:val="subscript"/>
        </w:rPr>
        <w:tab/>
        <w:t xml:space="preserve"> :  </w:t>
      </w:r>
      <w:r w:rsidRPr="00517AA1">
        <w:rPr>
          <w:rFonts w:asciiTheme="majorBidi" w:hAnsiTheme="majorBidi" w:cstheme="majorBidi"/>
          <w:sz w:val="24"/>
          <w:szCs w:val="24"/>
        </w:rPr>
        <w:t>Fasilitas Belajar</w:t>
      </w:r>
    </w:p>
    <w:p w:rsidR="00517AA1" w:rsidRPr="00517AA1" w:rsidRDefault="00517AA1" w:rsidP="001A6324">
      <w:pPr>
        <w:tabs>
          <w:tab w:val="left" w:pos="851"/>
          <w:tab w:val="left" w:pos="1701"/>
        </w:tabs>
        <w:spacing w:after="0" w:line="480" w:lineRule="auto"/>
        <w:ind w:left="1701" w:right="240" w:hanging="425"/>
        <w:jc w:val="both"/>
        <w:rPr>
          <w:rFonts w:asciiTheme="majorBidi" w:hAnsiTheme="majorBidi" w:cstheme="majorBidi"/>
          <w:sz w:val="24"/>
          <w:szCs w:val="24"/>
          <w:vertAlign w:val="subscript"/>
        </w:rPr>
      </w:pPr>
      <w:r w:rsidRPr="00517AA1">
        <w:rPr>
          <w:rFonts w:asciiTheme="majorBidi" w:hAnsiTheme="majorBidi" w:cstheme="majorBidi"/>
          <w:sz w:val="24"/>
          <w:szCs w:val="24"/>
        </w:rPr>
        <w:t>X</w:t>
      </w:r>
      <w:r w:rsidRPr="00517AA1">
        <w:rPr>
          <w:rFonts w:asciiTheme="majorBidi" w:hAnsiTheme="majorBidi" w:cstheme="majorBidi"/>
          <w:sz w:val="24"/>
          <w:szCs w:val="24"/>
          <w:vertAlign w:val="subscript"/>
        </w:rPr>
        <w:t>3</w:t>
      </w:r>
      <w:r w:rsidRPr="00517AA1">
        <w:rPr>
          <w:rFonts w:asciiTheme="majorBidi" w:hAnsiTheme="majorBidi" w:cstheme="majorBidi"/>
          <w:sz w:val="24"/>
          <w:szCs w:val="24"/>
          <w:vertAlign w:val="subscript"/>
        </w:rPr>
        <w:tab/>
        <w:t xml:space="preserve"> :  </w:t>
      </w:r>
      <w:r w:rsidRPr="00517AA1">
        <w:rPr>
          <w:rFonts w:asciiTheme="majorBidi" w:hAnsiTheme="majorBidi" w:cstheme="majorBidi"/>
          <w:sz w:val="24"/>
          <w:szCs w:val="24"/>
        </w:rPr>
        <w:t xml:space="preserve">Perhatian Orang Tua     </w:t>
      </w:r>
    </w:p>
    <w:p w:rsidR="00517AA1" w:rsidRPr="00517AA1" w:rsidRDefault="00517AA1" w:rsidP="001A6324">
      <w:pPr>
        <w:tabs>
          <w:tab w:val="left" w:pos="851"/>
          <w:tab w:val="left" w:pos="1701"/>
        </w:tabs>
        <w:spacing w:after="0" w:line="480" w:lineRule="auto"/>
        <w:ind w:left="1701" w:right="240" w:hanging="425"/>
        <w:jc w:val="both"/>
        <w:rPr>
          <w:rFonts w:asciiTheme="majorBidi" w:hAnsiTheme="majorBidi" w:cstheme="majorBidi"/>
          <w:sz w:val="24"/>
          <w:szCs w:val="24"/>
        </w:rPr>
      </w:pPr>
      <w:r w:rsidRPr="00517AA1">
        <w:rPr>
          <w:rFonts w:asciiTheme="majorBidi" w:hAnsiTheme="majorBidi" w:cstheme="majorBidi"/>
          <w:sz w:val="24"/>
          <w:szCs w:val="24"/>
        </w:rPr>
        <w:t>X</w:t>
      </w:r>
      <w:r w:rsidRPr="00517AA1">
        <w:rPr>
          <w:rFonts w:asciiTheme="majorBidi" w:hAnsiTheme="majorBidi" w:cstheme="majorBidi"/>
          <w:sz w:val="24"/>
          <w:szCs w:val="24"/>
          <w:vertAlign w:val="subscript"/>
        </w:rPr>
        <w:t>4</w:t>
      </w:r>
      <w:r w:rsidRPr="00517AA1">
        <w:rPr>
          <w:rFonts w:asciiTheme="majorBidi" w:hAnsiTheme="majorBidi" w:cstheme="majorBidi"/>
          <w:sz w:val="24"/>
          <w:szCs w:val="24"/>
          <w:vertAlign w:val="subscript"/>
        </w:rPr>
        <w:tab/>
        <w:t xml:space="preserve"> :  </w:t>
      </w:r>
      <w:r w:rsidRPr="00517AA1">
        <w:rPr>
          <w:rFonts w:asciiTheme="majorBidi" w:hAnsiTheme="majorBidi" w:cstheme="majorBidi"/>
          <w:sz w:val="24"/>
          <w:szCs w:val="24"/>
        </w:rPr>
        <w:t>Lingkungan Teman Sebaya</w:t>
      </w:r>
    </w:p>
    <w:p w:rsidR="00517AA1" w:rsidRPr="00517AA1" w:rsidRDefault="00517AA1" w:rsidP="001A6324">
      <w:pPr>
        <w:tabs>
          <w:tab w:val="left" w:pos="851"/>
          <w:tab w:val="left" w:pos="1701"/>
        </w:tabs>
        <w:spacing w:after="0" w:line="480" w:lineRule="auto"/>
        <w:ind w:left="1701" w:right="240" w:hanging="425"/>
        <w:jc w:val="both"/>
        <w:rPr>
          <w:rFonts w:asciiTheme="majorBidi" w:hAnsiTheme="majorBidi" w:cstheme="majorBidi"/>
          <w:sz w:val="24"/>
          <w:szCs w:val="24"/>
        </w:rPr>
      </w:pPr>
      <w:r w:rsidRPr="00517AA1">
        <w:rPr>
          <w:rFonts w:asciiTheme="majorBidi" w:hAnsiTheme="majorBidi" w:cstheme="majorBidi"/>
          <w:sz w:val="24"/>
          <w:szCs w:val="24"/>
        </w:rPr>
        <w:t xml:space="preserve">Y  </w:t>
      </w:r>
      <w:r w:rsidRPr="00517AA1">
        <w:rPr>
          <w:rFonts w:asciiTheme="majorBidi" w:hAnsiTheme="majorBidi" w:cstheme="majorBidi"/>
          <w:sz w:val="24"/>
          <w:szCs w:val="24"/>
        </w:rPr>
        <w:tab/>
        <w:t xml:space="preserve"> :  Prestasi Belajar</w:t>
      </w:r>
    </w:p>
    <w:p w:rsidR="00415355" w:rsidRDefault="00F37791" w:rsidP="00C11A40">
      <w:pPr>
        <w:tabs>
          <w:tab w:val="left" w:pos="1843"/>
        </w:tabs>
        <w:spacing w:after="0" w:line="240" w:lineRule="auto"/>
        <w:ind w:left="1560" w:right="3" w:hanging="1276"/>
        <w:contextualSpacing/>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rPr>
        <w:t>Angka 1</w:t>
      </w:r>
      <w:r w:rsidR="00415355">
        <w:rPr>
          <w:rFonts w:asciiTheme="majorBidi" w:hAnsiTheme="majorBidi" w:cstheme="majorBidi"/>
          <w:color w:val="000000" w:themeColor="text1"/>
          <w:sz w:val="24"/>
          <w:szCs w:val="24"/>
        </w:rPr>
        <w:tab/>
      </w:r>
      <w:r w:rsidR="00517AA1" w:rsidRPr="00517AA1">
        <w:rPr>
          <w:rFonts w:asciiTheme="majorBidi" w:hAnsiTheme="majorBidi" w:cstheme="majorBidi"/>
          <w:color w:val="000000" w:themeColor="text1"/>
          <w:sz w:val="24"/>
          <w:szCs w:val="24"/>
        </w:rPr>
        <w:t xml:space="preserve">: Merupakan hipotesis 1 yang referensinya bersumber dari </w:t>
      </w:r>
      <w:r w:rsidR="00415355">
        <w:rPr>
          <w:rFonts w:asciiTheme="majorBidi" w:hAnsiTheme="majorBidi" w:cstheme="majorBidi"/>
          <w:color w:val="000000" w:themeColor="text1"/>
          <w:sz w:val="24"/>
          <w:szCs w:val="24"/>
        </w:rPr>
        <w:tab/>
      </w:r>
      <w:r w:rsidR="00415355" w:rsidRPr="00517AA1">
        <w:rPr>
          <w:rFonts w:asciiTheme="majorBidi" w:hAnsiTheme="majorBidi" w:cstheme="majorBidi"/>
          <w:color w:val="000000" w:themeColor="text1"/>
          <w:sz w:val="24"/>
          <w:szCs w:val="24"/>
        </w:rPr>
        <w:t xml:space="preserve">penelitian </w:t>
      </w:r>
      <w:r w:rsidR="00415355" w:rsidRPr="00517AA1">
        <w:rPr>
          <w:rFonts w:asciiTheme="majorBidi" w:hAnsiTheme="majorBidi" w:cstheme="majorBidi"/>
          <w:color w:val="000000" w:themeColor="text1"/>
          <w:sz w:val="24"/>
          <w:szCs w:val="24"/>
          <w:shd w:val="clear" w:color="auto" w:fill="FFFFFF"/>
        </w:rPr>
        <w:t>Yufa, F. N. (2019)</w:t>
      </w:r>
      <w:r w:rsidR="00415355" w:rsidRPr="00517AA1">
        <w:rPr>
          <w:rFonts w:asciiTheme="majorBidi" w:hAnsiTheme="majorBidi" w:cstheme="majorBidi"/>
          <w:color w:val="000000" w:themeColor="text1"/>
          <w:sz w:val="24"/>
          <w:szCs w:val="24"/>
        </w:rPr>
        <w:t xml:space="preserve">, </w:t>
      </w:r>
      <w:r w:rsidR="00415355" w:rsidRPr="00517AA1">
        <w:rPr>
          <w:rFonts w:asciiTheme="majorBidi" w:hAnsiTheme="majorBidi" w:cstheme="majorBidi"/>
          <w:bCs/>
          <w:color w:val="000000" w:themeColor="text1"/>
          <w:sz w:val="24"/>
          <w:szCs w:val="24"/>
        </w:rPr>
        <w:t xml:space="preserve">Sari  Rumanti Palupi    (2017), </w:t>
      </w:r>
      <w:r w:rsidR="00415355" w:rsidRPr="00517AA1">
        <w:rPr>
          <w:rFonts w:asciiTheme="majorBidi" w:hAnsiTheme="majorBidi" w:cstheme="majorBidi"/>
          <w:color w:val="000000" w:themeColor="text1"/>
          <w:sz w:val="24"/>
          <w:szCs w:val="24"/>
        </w:rPr>
        <w:t xml:space="preserve"> </w:t>
      </w:r>
      <w:r w:rsidR="00415355">
        <w:rPr>
          <w:rFonts w:asciiTheme="majorBidi" w:hAnsiTheme="majorBidi" w:cstheme="majorBidi"/>
          <w:color w:val="000000" w:themeColor="text1"/>
          <w:sz w:val="24"/>
          <w:szCs w:val="24"/>
        </w:rPr>
        <w:tab/>
      </w:r>
      <w:r w:rsidR="00415355" w:rsidRPr="00517AA1">
        <w:rPr>
          <w:rFonts w:asciiTheme="majorBidi" w:hAnsiTheme="majorBidi" w:cstheme="majorBidi"/>
          <w:color w:val="000000" w:themeColor="text1"/>
          <w:sz w:val="24"/>
          <w:szCs w:val="24"/>
        </w:rPr>
        <w:t xml:space="preserve">Ningsih &amp; Nurrohmah (2016), </w:t>
      </w:r>
      <w:r w:rsidR="00415355" w:rsidRPr="00517AA1">
        <w:rPr>
          <w:rFonts w:asciiTheme="majorBidi" w:hAnsiTheme="majorBidi" w:cstheme="majorBidi"/>
          <w:color w:val="000000" w:themeColor="text1"/>
          <w:sz w:val="24"/>
          <w:szCs w:val="24"/>
          <w:shd w:val="clear" w:color="auto" w:fill="FFFFFF"/>
        </w:rPr>
        <w:t xml:space="preserve">Tellu, A. T., Kadir, A., &amp; </w:t>
      </w:r>
      <w:r w:rsidR="00415355">
        <w:rPr>
          <w:rFonts w:asciiTheme="majorBidi" w:hAnsiTheme="majorBidi" w:cstheme="majorBidi"/>
          <w:color w:val="000000" w:themeColor="text1"/>
          <w:sz w:val="24"/>
          <w:szCs w:val="24"/>
          <w:shd w:val="clear" w:color="auto" w:fill="FFFFFF"/>
        </w:rPr>
        <w:tab/>
      </w:r>
      <w:r w:rsidR="00415355" w:rsidRPr="00517AA1">
        <w:rPr>
          <w:rFonts w:asciiTheme="majorBidi" w:hAnsiTheme="majorBidi" w:cstheme="majorBidi"/>
          <w:color w:val="000000" w:themeColor="text1"/>
          <w:sz w:val="24"/>
          <w:szCs w:val="24"/>
          <w:shd w:val="clear" w:color="auto" w:fill="FFFFFF"/>
        </w:rPr>
        <w:t>Kasim, A. (2018)</w:t>
      </w:r>
    </w:p>
    <w:p w:rsidR="00C11A40" w:rsidRPr="00C11A40" w:rsidRDefault="00C11A40" w:rsidP="00C11A40">
      <w:pPr>
        <w:tabs>
          <w:tab w:val="left" w:pos="1843"/>
        </w:tabs>
        <w:spacing w:after="0" w:line="240" w:lineRule="auto"/>
        <w:ind w:left="1560" w:right="3" w:hanging="1276"/>
        <w:contextualSpacing/>
        <w:jc w:val="both"/>
        <w:rPr>
          <w:rFonts w:asciiTheme="majorBidi" w:hAnsiTheme="majorBidi" w:cstheme="majorBidi"/>
          <w:color w:val="000000" w:themeColor="text1"/>
          <w:sz w:val="24"/>
          <w:szCs w:val="24"/>
          <w:shd w:val="clear" w:color="auto" w:fill="FFFFFF"/>
        </w:rPr>
      </w:pPr>
    </w:p>
    <w:p w:rsidR="00517AA1" w:rsidRPr="00517AA1" w:rsidRDefault="00517AA1" w:rsidP="00C11A40">
      <w:pPr>
        <w:tabs>
          <w:tab w:val="left" w:pos="1560"/>
          <w:tab w:val="left" w:pos="1701"/>
        </w:tabs>
        <w:spacing w:after="0" w:line="240" w:lineRule="auto"/>
        <w:ind w:left="1843" w:right="3" w:hanging="1559"/>
        <w:contextualSpacing/>
        <w:jc w:val="both"/>
        <w:rPr>
          <w:rFonts w:asciiTheme="majorBidi" w:hAnsiTheme="majorBidi" w:cstheme="majorBidi"/>
          <w:color w:val="000000" w:themeColor="text1"/>
          <w:sz w:val="24"/>
          <w:szCs w:val="24"/>
          <w:shd w:val="clear" w:color="auto" w:fill="FFFFFF"/>
        </w:rPr>
      </w:pPr>
      <w:r w:rsidRPr="00517AA1">
        <w:rPr>
          <w:rFonts w:asciiTheme="majorBidi" w:hAnsiTheme="majorBidi" w:cstheme="majorBidi"/>
          <w:color w:val="000000" w:themeColor="text1"/>
          <w:sz w:val="24"/>
          <w:szCs w:val="24"/>
        </w:rPr>
        <w:t xml:space="preserve">Angka 2 </w:t>
      </w:r>
      <w:r w:rsidRPr="00517AA1">
        <w:rPr>
          <w:rFonts w:asciiTheme="majorBidi" w:hAnsiTheme="majorBidi" w:cstheme="majorBidi"/>
          <w:color w:val="000000" w:themeColor="text1"/>
          <w:sz w:val="24"/>
          <w:szCs w:val="24"/>
        </w:rPr>
        <w:tab/>
        <w:t xml:space="preserve">: Merupakan hipotesis 2 yang referensinya bersumber dari penelitian Lela Camellia Cynthia, Trisno Martono &amp; Mintasih Indriayu , (2016), </w:t>
      </w:r>
      <w:r w:rsidRPr="00517AA1">
        <w:rPr>
          <w:rFonts w:asciiTheme="majorBidi" w:hAnsiTheme="majorBidi" w:cstheme="majorBidi"/>
          <w:bCs/>
          <w:color w:val="000000" w:themeColor="text1"/>
          <w:sz w:val="24"/>
          <w:szCs w:val="24"/>
        </w:rPr>
        <w:t xml:space="preserve">Damayanti (2019), </w:t>
      </w:r>
      <w:r w:rsidRPr="00517AA1">
        <w:rPr>
          <w:rFonts w:asciiTheme="majorBidi" w:hAnsiTheme="majorBidi" w:cstheme="majorBidi"/>
          <w:color w:val="000000" w:themeColor="text1"/>
          <w:sz w:val="24"/>
          <w:szCs w:val="24"/>
          <w:shd w:val="clear" w:color="auto" w:fill="FFFFFF"/>
        </w:rPr>
        <w:t>Ambarwati, W. (2018),  Ramli, A., Zain, R. M., Campus, C., Chepa, P., &amp; Bharu, K. (2018).</w:t>
      </w:r>
    </w:p>
    <w:p w:rsidR="00517AA1" w:rsidRPr="00517AA1" w:rsidRDefault="00517AA1" w:rsidP="00C11A40">
      <w:pPr>
        <w:tabs>
          <w:tab w:val="left" w:pos="1560"/>
          <w:tab w:val="left" w:pos="2410"/>
        </w:tabs>
        <w:spacing w:after="0" w:line="240" w:lineRule="auto"/>
        <w:ind w:left="2410" w:right="3" w:hanging="992"/>
        <w:contextualSpacing/>
        <w:jc w:val="both"/>
        <w:rPr>
          <w:rFonts w:asciiTheme="majorBidi" w:hAnsiTheme="majorBidi" w:cstheme="majorBidi"/>
          <w:color w:val="000000" w:themeColor="text1"/>
          <w:sz w:val="24"/>
          <w:szCs w:val="24"/>
        </w:rPr>
      </w:pPr>
    </w:p>
    <w:p w:rsidR="00517AA1" w:rsidRPr="00517AA1" w:rsidRDefault="00517AA1" w:rsidP="00C11A40">
      <w:pPr>
        <w:tabs>
          <w:tab w:val="left" w:pos="1560"/>
          <w:tab w:val="left" w:pos="2410"/>
        </w:tabs>
        <w:spacing w:after="0" w:line="240" w:lineRule="auto"/>
        <w:ind w:left="1843" w:right="3" w:hanging="1559"/>
        <w:contextualSpacing/>
        <w:jc w:val="both"/>
        <w:rPr>
          <w:rFonts w:asciiTheme="majorBidi" w:hAnsiTheme="majorBidi" w:cstheme="majorBidi"/>
          <w:color w:val="000000" w:themeColor="text1"/>
          <w:sz w:val="24"/>
          <w:szCs w:val="24"/>
          <w:shd w:val="clear" w:color="auto" w:fill="FFFFFF"/>
        </w:rPr>
      </w:pPr>
      <w:r w:rsidRPr="00517AA1">
        <w:rPr>
          <w:rFonts w:asciiTheme="majorBidi" w:hAnsiTheme="majorBidi" w:cstheme="majorBidi"/>
          <w:color w:val="000000" w:themeColor="text1"/>
          <w:sz w:val="24"/>
          <w:szCs w:val="24"/>
        </w:rPr>
        <w:t>Angka 3</w:t>
      </w:r>
      <w:r w:rsidRPr="00517AA1">
        <w:rPr>
          <w:rFonts w:asciiTheme="majorBidi" w:hAnsiTheme="majorBidi" w:cstheme="majorBidi"/>
          <w:color w:val="000000" w:themeColor="text1"/>
          <w:sz w:val="24"/>
          <w:szCs w:val="24"/>
        </w:rPr>
        <w:tab/>
        <w:t xml:space="preserve">: Merupakan hipotesis 3 yang referensinya bersumber dari penelitian Maya </w:t>
      </w:r>
      <w:r w:rsidRPr="00517AA1">
        <w:rPr>
          <w:rFonts w:asciiTheme="majorBidi" w:hAnsiTheme="majorBidi" w:cstheme="majorBidi"/>
          <w:color w:val="000000" w:themeColor="text1"/>
          <w:spacing w:val="-4"/>
          <w:sz w:val="24"/>
          <w:szCs w:val="24"/>
        </w:rPr>
        <w:t>Carolita ( 2017), C</w:t>
      </w:r>
      <w:r w:rsidRPr="00517AA1">
        <w:rPr>
          <w:rFonts w:asciiTheme="majorBidi" w:hAnsiTheme="majorBidi" w:cstheme="majorBidi"/>
          <w:color w:val="000000" w:themeColor="text1"/>
          <w:sz w:val="24"/>
          <w:szCs w:val="24"/>
        </w:rPr>
        <w:t>ahyandari (2020</w:t>
      </w:r>
      <w:r w:rsidRPr="00517AA1">
        <w:rPr>
          <w:rFonts w:asciiTheme="majorBidi" w:hAnsiTheme="majorBidi" w:cstheme="majorBidi"/>
          <w:b/>
          <w:color w:val="000000" w:themeColor="text1"/>
          <w:sz w:val="24"/>
          <w:szCs w:val="24"/>
        </w:rPr>
        <w:t xml:space="preserve">), </w:t>
      </w:r>
      <w:r w:rsidRPr="00517AA1">
        <w:rPr>
          <w:rFonts w:asciiTheme="majorBidi" w:hAnsiTheme="majorBidi" w:cstheme="majorBidi"/>
          <w:bCs/>
          <w:color w:val="000000" w:themeColor="text1"/>
          <w:sz w:val="24"/>
          <w:szCs w:val="24"/>
        </w:rPr>
        <w:t xml:space="preserve">Ocadiana Namus (2020), </w:t>
      </w:r>
      <w:r w:rsidRPr="00517AA1">
        <w:rPr>
          <w:rFonts w:asciiTheme="majorBidi" w:hAnsiTheme="majorBidi" w:cstheme="majorBidi"/>
          <w:bCs/>
          <w:color w:val="000000" w:themeColor="text1"/>
          <w:sz w:val="24"/>
          <w:szCs w:val="24"/>
          <w:shd w:val="clear" w:color="auto" w:fill="FFFFFF"/>
        </w:rPr>
        <w:t>H</w:t>
      </w:r>
      <w:r w:rsidRPr="00517AA1">
        <w:rPr>
          <w:rFonts w:asciiTheme="majorBidi" w:hAnsiTheme="majorBidi" w:cstheme="majorBidi"/>
          <w:color w:val="000000" w:themeColor="text1"/>
          <w:sz w:val="24"/>
          <w:szCs w:val="24"/>
          <w:shd w:val="clear" w:color="auto" w:fill="FFFFFF"/>
        </w:rPr>
        <w:t>. Pujiati, A., &amp; Yulianto, A. (2020).</w:t>
      </w:r>
    </w:p>
    <w:p w:rsidR="00517AA1" w:rsidRPr="00517AA1" w:rsidRDefault="00517AA1" w:rsidP="00C11A40">
      <w:pPr>
        <w:tabs>
          <w:tab w:val="left" w:pos="1560"/>
          <w:tab w:val="left" w:pos="2410"/>
        </w:tabs>
        <w:spacing w:after="0" w:line="240" w:lineRule="auto"/>
        <w:ind w:left="2268" w:right="3" w:hanging="1056"/>
        <w:contextualSpacing/>
        <w:jc w:val="both"/>
        <w:rPr>
          <w:rFonts w:asciiTheme="majorBidi" w:hAnsiTheme="majorBidi" w:cstheme="majorBidi"/>
          <w:color w:val="000000" w:themeColor="text1"/>
          <w:sz w:val="24"/>
          <w:szCs w:val="24"/>
          <w:shd w:val="clear" w:color="auto" w:fill="FFFFFF"/>
        </w:rPr>
      </w:pPr>
    </w:p>
    <w:p w:rsidR="00517AA1" w:rsidRDefault="00517AA1" w:rsidP="00C11A40">
      <w:pPr>
        <w:tabs>
          <w:tab w:val="left" w:pos="1560"/>
        </w:tabs>
        <w:spacing w:after="0" w:line="240" w:lineRule="auto"/>
        <w:ind w:left="1843" w:right="3" w:hanging="1559"/>
        <w:contextualSpacing/>
        <w:jc w:val="both"/>
        <w:rPr>
          <w:rFonts w:asciiTheme="majorBidi" w:hAnsiTheme="majorBidi" w:cstheme="majorBidi"/>
          <w:color w:val="000000" w:themeColor="text1"/>
          <w:sz w:val="24"/>
          <w:szCs w:val="24"/>
          <w:shd w:val="clear" w:color="auto" w:fill="FFFFFF"/>
        </w:rPr>
      </w:pPr>
      <w:r w:rsidRPr="00517AA1">
        <w:rPr>
          <w:rFonts w:asciiTheme="majorBidi" w:hAnsiTheme="majorBidi" w:cstheme="majorBidi"/>
          <w:color w:val="000000" w:themeColor="text1"/>
          <w:sz w:val="24"/>
          <w:szCs w:val="24"/>
        </w:rPr>
        <w:t>Angka 4</w:t>
      </w:r>
      <w:r w:rsidRPr="00517AA1">
        <w:rPr>
          <w:rFonts w:asciiTheme="majorBidi" w:hAnsiTheme="majorBidi" w:cstheme="majorBidi"/>
          <w:color w:val="000000" w:themeColor="text1"/>
          <w:sz w:val="24"/>
          <w:szCs w:val="24"/>
        </w:rPr>
        <w:tab/>
        <w:t>: Merupakan hipotesis 4 yang referensinya bersumber dari penelitian Naim (2019), Apsari,</w:t>
      </w:r>
      <w:r w:rsidRPr="00517AA1">
        <w:rPr>
          <w:rFonts w:asciiTheme="majorBidi" w:hAnsiTheme="majorBidi" w:cstheme="majorBidi"/>
          <w:color w:val="000000" w:themeColor="text1"/>
          <w:spacing w:val="-2"/>
          <w:sz w:val="24"/>
          <w:szCs w:val="24"/>
        </w:rPr>
        <w:t xml:space="preserve"> </w:t>
      </w:r>
      <w:r w:rsidRPr="00517AA1">
        <w:rPr>
          <w:rFonts w:asciiTheme="majorBidi" w:hAnsiTheme="majorBidi" w:cstheme="majorBidi"/>
          <w:color w:val="000000" w:themeColor="text1"/>
          <w:sz w:val="24"/>
          <w:szCs w:val="24"/>
        </w:rPr>
        <w:t>Adi</w:t>
      </w:r>
      <w:r w:rsidRPr="00517AA1">
        <w:rPr>
          <w:rFonts w:asciiTheme="majorBidi" w:hAnsiTheme="majorBidi" w:cstheme="majorBidi"/>
          <w:color w:val="000000" w:themeColor="text1"/>
          <w:spacing w:val="-2"/>
          <w:sz w:val="24"/>
          <w:szCs w:val="24"/>
        </w:rPr>
        <w:t xml:space="preserve"> </w:t>
      </w:r>
      <w:r w:rsidRPr="00517AA1">
        <w:rPr>
          <w:rFonts w:asciiTheme="majorBidi" w:hAnsiTheme="majorBidi" w:cstheme="majorBidi"/>
          <w:color w:val="000000" w:themeColor="text1"/>
          <w:sz w:val="24"/>
          <w:szCs w:val="24"/>
        </w:rPr>
        <w:t>dan</w:t>
      </w:r>
      <w:r w:rsidRPr="00517AA1">
        <w:rPr>
          <w:rFonts w:asciiTheme="majorBidi" w:hAnsiTheme="majorBidi" w:cstheme="majorBidi"/>
          <w:color w:val="000000" w:themeColor="text1"/>
          <w:spacing w:val="2"/>
          <w:sz w:val="24"/>
          <w:szCs w:val="24"/>
        </w:rPr>
        <w:t xml:space="preserve"> </w:t>
      </w:r>
      <w:r w:rsidRPr="00517AA1">
        <w:rPr>
          <w:rFonts w:asciiTheme="majorBidi" w:hAnsiTheme="majorBidi" w:cstheme="majorBidi"/>
          <w:color w:val="000000" w:themeColor="text1"/>
          <w:sz w:val="24"/>
          <w:szCs w:val="24"/>
        </w:rPr>
        <w:t xml:space="preserve">Octoria (2014), </w:t>
      </w:r>
      <w:r w:rsidR="001A5556">
        <w:rPr>
          <w:rFonts w:asciiTheme="majorBidi" w:hAnsiTheme="majorBidi" w:cstheme="majorBidi"/>
          <w:color w:val="000000" w:themeColor="text1"/>
          <w:sz w:val="24"/>
          <w:szCs w:val="24"/>
          <w:shd w:val="clear" w:color="auto" w:fill="FFFFFF"/>
        </w:rPr>
        <w:t>Feng, H., &amp; Li, J. (2016).</w:t>
      </w:r>
    </w:p>
    <w:p w:rsidR="00C11A40" w:rsidRPr="001A5556" w:rsidRDefault="00C11A40" w:rsidP="00C11A40">
      <w:pPr>
        <w:tabs>
          <w:tab w:val="left" w:pos="1560"/>
        </w:tabs>
        <w:spacing w:after="0" w:line="240" w:lineRule="auto"/>
        <w:ind w:left="1843" w:right="3" w:hanging="1559"/>
        <w:contextualSpacing/>
        <w:jc w:val="both"/>
        <w:rPr>
          <w:rFonts w:asciiTheme="majorBidi" w:hAnsiTheme="majorBidi" w:cstheme="majorBidi"/>
          <w:color w:val="000000" w:themeColor="text1"/>
          <w:sz w:val="24"/>
          <w:szCs w:val="24"/>
          <w:shd w:val="clear" w:color="auto" w:fill="FFFFFF"/>
        </w:rPr>
      </w:pPr>
    </w:p>
    <w:p w:rsidR="001A6324" w:rsidRDefault="00517AA1" w:rsidP="001A5556">
      <w:pPr>
        <w:pStyle w:val="ListParagraph"/>
        <w:tabs>
          <w:tab w:val="left" w:pos="1560"/>
          <w:tab w:val="left" w:pos="1650"/>
          <w:tab w:val="left" w:pos="1985"/>
        </w:tabs>
        <w:spacing w:after="0" w:line="480" w:lineRule="auto"/>
        <w:ind w:left="284" w:right="-193" w:firstLine="567"/>
        <w:jc w:val="both"/>
        <w:rPr>
          <w:rFonts w:asciiTheme="majorBidi" w:hAnsiTheme="majorBidi" w:cstheme="majorBidi"/>
          <w:sz w:val="24"/>
          <w:szCs w:val="24"/>
          <w:lang w:val="id-ID"/>
        </w:rPr>
      </w:pPr>
      <w:r w:rsidRPr="00517AA1">
        <w:rPr>
          <w:rFonts w:asciiTheme="majorBidi" w:hAnsiTheme="majorBidi" w:cstheme="majorBidi"/>
          <w:sz w:val="24"/>
          <w:szCs w:val="24"/>
        </w:rPr>
        <w:t>Kerangka pemikiran di atas menjelasakan bahwa penelitian ini melihat pengaruh variable Kemandirian Belajar   (X</w:t>
      </w:r>
      <w:r w:rsidRPr="00517AA1">
        <w:rPr>
          <w:rFonts w:asciiTheme="majorBidi" w:hAnsiTheme="majorBidi" w:cstheme="majorBidi"/>
          <w:sz w:val="24"/>
          <w:szCs w:val="24"/>
          <w:vertAlign w:val="subscript"/>
        </w:rPr>
        <w:t>1</w:t>
      </w:r>
      <w:r w:rsidRPr="00517AA1">
        <w:rPr>
          <w:rFonts w:asciiTheme="majorBidi" w:hAnsiTheme="majorBidi" w:cstheme="majorBidi"/>
          <w:sz w:val="24"/>
          <w:szCs w:val="24"/>
        </w:rPr>
        <w:t xml:space="preserve"> )</w:t>
      </w:r>
      <w:r w:rsidRPr="00517AA1">
        <w:rPr>
          <w:rFonts w:asciiTheme="majorBidi" w:hAnsiTheme="majorBidi" w:cstheme="majorBidi"/>
          <w:sz w:val="24"/>
          <w:szCs w:val="24"/>
          <w:vertAlign w:val="subscript"/>
        </w:rPr>
        <w:t xml:space="preserve"> , </w:t>
      </w:r>
      <w:r w:rsidRPr="00517AA1">
        <w:rPr>
          <w:rFonts w:asciiTheme="majorBidi" w:hAnsiTheme="majorBidi" w:cstheme="majorBidi"/>
          <w:sz w:val="24"/>
          <w:szCs w:val="24"/>
        </w:rPr>
        <w:t>Fasilitas Belajar (X</w:t>
      </w:r>
      <w:r w:rsidRPr="00517AA1">
        <w:rPr>
          <w:rFonts w:asciiTheme="majorBidi" w:hAnsiTheme="majorBidi" w:cstheme="majorBidi"/>
          <w:sz w:val="24"/>
          <w:szCs w:val="24"/>
          <w:vertAlign w:val="subscript"/>
        </w:rPr>
        <w:t>2</w:t>
      </w:r>
      <w:r w:rsidRPr="00517AA1">
        <w:rPr>
          <w:rFonts w:asciiTheme="majorBidi" w:hAnsiTheme="majorBidi" w:cstheme="majorBidi"/>
          <w:sz w:val="24"/>
          <w:szCs w:val="24"/>
        </w:rPr>
        <w:t>), Perhatian Orang Tua (X</w:t>
      </w:r>
      <w:r w:rsidRPr="00517AA1">
        <w:rPr>
          <w:rFonts w:asciiTheme="majorBidi" w:hAnsiTheme="majorBidi" w:cstheme="majorBidi"/>
          <w:sz w:val="24"/>
          <w:szCs w:val="24"/>
          <w:vertAlign w:val="subscript"/>
        </w:rPr>
        <w:t>3</w:t>
      </w:r>
      <w:r w:rsidRPr="00517AA1">
        <w:rPr>
          <w:rFonts w:asciiTheme="majorBidi" w:hAnsiTheme="majorBidi" w:cstheme="majorBidi"/>
          <w:sz w:val="24"/>
          <w:szCs w:val="24"/>
        </w:rPr>
        <w:t>), Lingkungan Teman Sebaya (X</w:t>
      </w:r>
      <w:r w:rsidRPr="00517AA1">
        <w:rPr>
          <w:rFonts w:asciiTheme="majorBidi" w:hAnsiTheme="majorBidi" w:cstheme="majorBidi"/>
          <w:sz w:val="24"/>
          <w:szCs w:val="24"/>
          <w:vertAlign w:val="subscript"/>
        </w:rPr>
        <w:t>4</w:t>
      </w:r>
      <w:r w:rsidRPr="00517AA1">
        <w:rPr>
          <w:rFonts w:asciiTheme="majorBidi" w:hAnsiTheme="majorBidi" w:cstheme="majorBidi"/>
          <w:sz w:val="24"/>
          <w:szCs w:val="24"/>
        </w:rPr>
        <w:t>) sebagai variable independen  terhadap prestasi belajar (Y)  sebagai variabel dependen.</w:t>
      </w:r>
    </w:p>
    <w:p w:rsidR="00C11A40" w:rsidRPr="00C11A40" w:rsidRDefault="00C11A40" w:rsidP="001A5556">
      <w:pPr>
        <w:pStyle w:val="ListParagraph"/>
        <w:tabs>
          <w:tab w:val="left" w:pos="1560"/>
          <w:tab w:val="left" w:pos="1650"/>
          <w:tab w:val="left" w:pos="1985"/>
        </w:tabs>
        <w:spacing w:after="0" w:line="480" w:lineRule="auto"/>
        <w:ind w:left="284" w:right="-193" w:firstLine="567"/>
        <w:jc w:val="both"/>
        <w:rPr>
          <w:rFonts w:asciiTheme="majorBidi" w:hAnsiTheme="majorBidi" w:cstheme="majorBidi"/>
          <w:sz w:val="24"/>
          <w:szCs w:val="24"/>
          <w:lang w:val="id-ID"/>
        </w:rPr>
      </w:pPr>
    </w:p>
    <w:p w:rsidR="00C11A40" w:rsidRDefault="00C11A40">
      <w:pPr>
        <w:rPr>
          <w:rFonts w:ascii="Times New Roman" w:eastAsia="Times New Roman" w:hAnsi="Times New Roman" w:cs="Times New Roman"/>
          <w:b/>
          <w:bCs/>
          <w:sz w:val="24"/>
          <w:szCs w:val="24"/>
          <w:lang w:val="en-US"/>
        </w:rPr>
      </w:pPr>
      <w:r>
        <w:br w:type="page"/>
      </w:r>
    </w:p>
    <w:p w:rsidR="00517AA1" w:rsidRPr="00182EFD" w:rsidRDefault="00517AA1" w:rsidP="00CD1E0F">
      <w:pPr>
        <w:pStyle w:val="Heading2"/>
        <w:numPr>
          <w:ilvl w:val="0"/>
          <w:numId w:val="25"/>
        </w:numPr>
        <w:spacing w:before="0"/>
        <w:ind w:left="426" w:hanging="426"/>
      </w:pPr>
      <w:bookmarkStart w:id="43" w:name="_Toc93722759"/>
      <w:r w:rsidRPr="00182EFD">
        <w:lastRenderedPageBreak/>
        <w:t>Hipotesa Penelitian</w:t>
      </w:r>
      <w:bookmarkEnd w:id="43"/>
    </w:p>
    <w:p w:rsidR="00517AA1" w:rsidRPr="00517AA1" w:rsidRDefault="00517AA1" w:rsidP="001A6324">
      <w:pPr>
        <w:pStyle w:val="BodyText"/>
        <w:tabs>
          <w:tab w:val="left" w:pos="8280"/>
          <w:tab w:val="left" w:pos="9090"/>
          <w:tab w:val="left" w:pos="9180"/>
        </w:tabs>
        <w:spacing w:after="0" w:line="480" w:lineRule="auto"/>
        <w:ind w:left="284" w:right="3" w:firstLine="567"/>
        <w:jc w:val="both"/>
        <w:rPr>
          <w:rFonts w:asciiTheme="majorBidi" w:hAnsiTheme="majorBidi" w:cstheme="majorBidi"/>
          <w:sz w:val="24"/>
          <w:szCs w:val="24"/>
        </w:rPr>
      </w:pPr>
      <w:r w:rsidRPr="00517AA1">
        <w:rPr>
          <w:rFonts w:asciiTheme="majorBidi" w:hAnsiTheme="majorBidi" w:cstheme="majorBidi"/>
          <w:sz w:val="24"/>
          <w:szCs w:val="24"/>
        </w:rPr>
        <w:t>Data dan fakta yang penulis peroleh menjadi acuan penulis untuk jawaban sementara terhadap rumusan masalah. Hipotesa  atau jawaban sementara yang diajukan dalam penelitian ini adalah sebagai berikut:</w:t>
      </w:r>
    </w:p>
    <w:p w:rsidR="00517AA1" w:rsidRPr="00517AA1" w:rsidRDefault="00517AA1" w:rsidP="001A6324">
      <w:pPr>
        <w:pStyle w:val="ListParagraph"/>
        <w:tabs>
          <w:tab w:val="left" w:pos="990"/>
          <w:tab w:val="left" w:pos="8280"/>
          <w:tab w:val="left" w:pos="9180"/>
        </w:tabs>
        <w:spacing w:after="0" w:line="480" w:lineRule="auto"/>
        <w:ind w:left="993" w:right="3" w:hanging="709"/>
        <w:jc w:val="both"/>
        <w:rPr>
          <w:rFonts w:asciiTheme="majorBidi" w:hAnsiTheme="majorBidi" w:cstheme="majorBidi"/>
          <w:sz w:val="24"/>
          <w:szCs w:val="24"/>
        </w:rPr>
      </w:pPr>
      <w:r w:rsidRPr="00517AA1">
        <w:rPr>
          <w:rFonts w:asciiTheme="majorBidi" w:hAnsiTheme="majorBidi" w:cstheme="majorBidi"/>
          <w:sz w:val="24"/>
          <w:szCs w:val="24"/>
        </w:rPr>
        <w:t>H</w:t>
      </w:r>
      <w:r w:rsidRPr="00517AA1">
        <w:rPr>
          <w:rFonts w:asciiTheme="majorBidi" w:hAnsiTheme="majorBidi" w:cstheme="majorBidi"/>
          <w:sz w:val="24"/>
          <w:szCs w:val="24"/>
          <w:vertAlign w:val="subscript"/>
        </w:rPr>
        <w:t xml:space="preserve">1 </w:t>
      </w:r>
      <w:r w:rsidRPr="00517AA1">
        <w:rPr>
          <w:rFonts w:asciiTheme="majorBidi" w:hAnsiTheme="majorBidi" w:cstheme="majorBidi"/>
          <w:sz w:val="24"/>
          <w:szCs w:val="24"/>
        </w:rPr>
        <w:t>: Terdapat pengaruh kemandirian belajar terhadap prestasi belajar siswa SMK Negeri 1 Sragen Tahun Pelajaran 2020/2021.</w:t>
      </w:r>
    </w:p>
    <w:p w:rsidR="00517AA1" w:rsidRPr="00517AA1" w:rsidRDefault="00517AA1" w:rsidP="001A6324">
      <w:pPr>
        <w:pStyle w:val="ListParagraph"/>
        <w:tabs>
          <w:tab w:val="left" w:pos="990"/>
          <w:tab w:val="left" w:pos="8280"/>
          <w:tab w:val="left" w:pos="9180"/>
        </w:tabs>
        <w:spacing w:after="0" w:line="480" w:lineRule="auto"/>
        <w:ind w:left="993" w:right="3" w:hanging="709"/>
        <w:jc w:val="both"/>
        <w:rPr>
          <w:rFonts w:asciiTheme="majorBidi" w:hAnsiTheme="majorBidi" w:cstheme="majorBidi"/>
          <w:sz w:val="24"/>
          <w:szCs w:val="24"/>
        </w:rPr>
      </w:pPr>
      <w:r w:rsidRPr="00517AA1">
        <w:rPr>
          <w:rFonts w:asciiTheme="majorBidi" w:hAnsiTheme="majorBidi" w:cstheme="majorBidi"/>
          <w:sz w:val="24"/>
          <w:szCs w:val="24"/>
        </w:rPr>
        <w:t>H</w:t>
      </w:r>
      <w:r w:rsidRPr="00517AA1">
        <w:rPr>
          <w:rFonts w:asciiTheme="majorBidi" w:hAnsiTheme="majorBidi" w:cstheme="majorBidi"/>
          <w:sz w:val="24"/>
          <w:szCs w:val="24"/>
          <w:vertAlign w:val="subscript"/>
        </w:rPr>
        <w:t xml:space="preserve">2 </w:t>
      </w:r>
      <w:r w:rsidRPr="00517AA1">
        <w:rPr>
          <w:rFonts w:asciiTheme="majorBidi" w:hAnsiTheme="majorBidi" w:cstheme="majorBidi"/>
          <w:sz w:val="24"/>
          <w:szCs w:val="24"/>
        </w:rPr>
        <w:t>: Terdapat pengaruh fasilitas belajar terhadap prestasi belajar siswa SMK Negeri 1 Sragen Tahun Pelajaran 2020/2021.</w:t>
      </w:r>
    </w:p>
    <w:p w:rsidR="00517AA1" w:rsidRPr="00517AA1" w:rsidRDefault="00517AA1" w:rsidP="001A6324">
      <w:pPr>
        <w:pStyle w:val="ListParagraph"/>
        <w:tabs>
          <w:tab w:val="left" w:pos="990"/>
          <w:tab w:val="left" w:pos="8280"/>
          <w:tab w:val="left" w:pos="9180"/>
        </w:tabs>
        <w:spacing w:after="0" w:line="480" w:lineRule="auto"/>
        <w:ind w:left="993" w:right="3" w:hanging="709"/>
        <w:jc w:val="both"/>
        <w:rPr>
          <w:rFonts w:asciiTheme="majorBidi" w:hAnsiTheme="majorBidi" w:cstheme="majorBidi"/>
          <w:sz w:val="24"/>
          <w:szCs w:val="24"/>
        </w:rPr>
      </w:pPr>
      <w:r w:rsidRPr="00517AA1">
        <w:rPr>
          <w:rFonts w:asciiTheme="majorBidi" w:hAnsiTheme="majorBidi" w:cstheme="majorBidi"/>
          <w:sz w:val="24"/>
          <w:szCs w:val="24"/>
        </w:rPr>
        <w:t>H</w:t>
      </w:r>
      <w:r w:rsidRPr="00517AA1">
        <w:rPr>
          <w:rFonts w:asciiTheme="majorBidi" w:hAnsiTheme="majorBidi" w:cstheme="majorBidi"/>
          <w:sz w:val="24"/>
          <w:szCs w:val="24"/>
          <w:vertAlign w:val="subscript"/>
        </w:rPr>
        <w:t xml:space="preserve">3 : </w:t>
      </w:r>
      <w:r w:rsidRPr="00517AA1">
        <w:rPr>
          <w:rFonts w:asciiTheme="majorBidi" w:hAnsiTheme="majorBidi" w:cstheme="majorBidi"/>
          <w:sz w:val="24"/>
          <w:szCs w:val="24"/>
        </w:rPr>
        <w:t>Terdapat pengaruh perhatian  orang tua terhadap prestasi belajar siswa SMK Negeri 1 Sragen Tahun Pelajaran 2020/2021.</w:t>
      </w:r>
    </w:p>
    <w:p w:rsidR="00517AA1" w:rsidRPr="00517AA1" w:rsidRDefault="00517AA1" w:rsidP="001A6324">
      <w:pPr>
        <w:pStyle w:val="ListParagraph"/>
        <w:tabs>
          <w:tab w:val="left" w:pos="990"/>
          <w:tab w:val="left" w:pos="8280"/>
          <w:tab w:val="left" w:pos="9180"/>
        </w:tabs>
        <w:spacing w:after="0" w:line="480" w:lineRule="auto"/>
        <w:ind w:left="993" w:right="3" w:hanging="709"/>
        <w:jc w:val="both"/>
        <w:rPr>
          <w:rFonts w:asciiTheme="majorBidi" w:hAnsiTheme="majorBidi" w:cstheme="majorBidi"/>
          <w:sz w:val="24"/>
          <w:szCs w:val="24"/>
        </w:rPr>
      </w:pPr>
      <w:r w:rsidRPr="00517AA1">
        <w:rPr>
          <w:rFonts w:asciiTheme="majorBidi" w:hAnsiTheme="majorBidi" w:cstheme="majorBidi"/>
          <w:sz w:val="24"/>
          <w:szCs w:val="24"/>
        </w:rPr>
        <w:t>H</w:t>
      </w:r>
      <w:r w:rsidRPr="00517AA1">
        <w:rPr>
          <w:rFonts w:asciiTheme="majorBidi" w:hAnsiTheme="majorBidi" w:cstheme="majorBidi"/>
          <w:sz w:val="24"/>
          <w:szCs w:val="24"/>
          <w:vertAlign w:val="subscript"/>
        </w:rPr>
        <w:t xml:space="preserve">4 </w:t>
      </w:r>
      <w:r w:rsidRPr="00517AA1">
        <w:rPr>
          <w:rFonts w:asciiTheme="majorBidi" w:hAnsiTheme="majorBidi" w:cstheme="majorBidi"/>
          <w:sz w:val="24"/>
          <w:szCs w:val="24"/>
        </w:rPr>
        <w:t>: Terdapat pengaruh lingkungan teman sebaya terhadap prestasi belajar siswa SMK Negeri 1 Sragen Tahun Pelajaran 2020/2021.</w:t>
      </w:r>
    </w:p>
    <w:p w:rsidR="00517AA1" w:rsidRDefault="00517AA1" w:rsidP="001A6324">
      <w:pPr>
        <w:spacing w:after="0"/>
        <w:rPr>
          <w:rFonts w:ascii="Times New Roman" w:eastAsia="Times New Roman" w:hAnsi="Times New Roman" w:cs="Times New Roman"/>
          <w:sz w:val="24"/>
          <w:szCs w:val="24"/>
          <w:lang w:val="en-US"/>
        </w:rPr>
      </w:pPr>
      <w:r>
        <w:rPr>
          <w:sz w:val="24"/>
          <w:szCs w:val="24"/>
        </w:rPr>
        <w:br w:type="page"/>
      </w:r>
    </w:p>
    <w:p w:rsidR="00484F01" w:rsidRDefault="00484F01" w:rsidP="00B86FDA">
      <w:pPr>
        <w:pStyle w:val="Heading1"/>
        <w:spacing w:before="0"/>
        <w:ind w:left="0" w:firstLine="0"/>
        <w:jc w:val="center"/>
        <w:sectPr w:rsidR="00484F01" w:rsidSect="0081279C">
          <w:pgSz w:w="11907" w:h="16839" w:code="9"/>
          <w:pgMar w:top="2268" w:right="1701" w:bottom="1701" w:left="2268" w:header="720" w:footer="720" w:gutter="0"/>
          <w:pgNumType w:start="13"/>
          <w:cols w:space="720"/>
          <w:titlePg/>
          <w:docGrid w:linePitch="360"/>
        </w:sectPr>
      </w:pPr>
      <w:bookmarkStart w:id="44" w:name="_Toc86905400"/>
      <w:bookmarkStart w:id="45" w:name="_Toc86905576"/>
      <w:bookmarkStart w:id="46" w:name="_Toc86905826"/>
      <w:bookmarkStart w:id="47" w:name="_Toc89005874"/>
      <w:bookmarkStart w:id="48" w:name="_Toc93722760"/>
    </w:p>
    <w:p w:rsidR="009B11DE" w:rsidRPr="00517AA1" w:rsidRDefault="009B11DE" w:rsidP="00B86FDA">
      <w:pPr>
        <w:pStyle w:val="Heading1"/>
        <w:spacing w:before="0"/>
        <w:ind w:left="0" w:firstLine="0"/>
        <w:jc w:val="center"/>
      </w:pPr>
      <w:r w:rsidRPr="000A1737">
        <w:lastRenderedPageBreak/>
        <w:t>BAB III</w:t>
      </w:r>
      <w:bookmarkEnd w:id="44"/>
      <w:bookmarkEnd w:id="45"/>
      <w:bookmarkEnd w:id="46"/>
      <w:bookmarkEnd w:id="47"/>
      <w:bookmarkEnd w:id="48"/>
    </w:p>
    <w:p w:rsidR="009B11DE" w:rsidRPr="00517AA1" w:rsidRDefault="009B11DE" w:rsidP="00B86FDA">
      <w:pPr>
        <w:pStyle w:val="Heading1"/>
        <w:spacing w:before="0"/>
        <w:ind w:left="0" w:firstLine="0"/>
        <w:jc w:val="center"/>
      </w:pPr>
      <w:bookmarkStart w:id="49" w:name="_Toc93722761"/>
      <w:r w:rsidRPr="000A1737">
        <w:t>METODOLOGI PENELITIAN</w:t>
      </w:r>
      <w:bookmarkEnd w:id="49"/>
    </w:p>
    <w:p w:rsidR="009B11DE" w:rsidRPr="000A1737" w:rsidRDefault="009B11DE" w:rsidP="00CD1E0F">
      <w:pPr>
        <w:pStyle w:val="Heading2"/>
        <w:numPr>
          <w:ilvl w:val="0"/>
          <w:numId w:val="27"/>
        </w:numPr>
        <w:spacing w:before="0"/>
        <w:ind w:left="426" w:hanging="426"/>
      </w:pPr>
      <w:bookmarkStart w:id="50" w:name="_Toc93722762"/>
      <w:r w:rsidRPr="000A1737">
        <w:t>Desain Penelitian</w:t>
      </w:r>
      <w:bookmarkEnd w:id="50"/>
    </w:p>
    <w:p w:rsidR="009B11DE" w:rsidRPr="000A1737" w:rsidRDefault="009B11DE" w:rsidP="00303F2E">
      <w:pPr>
        <w:pStyle w:val="BodyText"/>
        <w:tabs>
          <w:tab w:val="left" w:pos="7938"/>
        </w:tabs>
        <w:spacing w:after="0" w:line="480" w:lineRule="auto"/>
        <w:ind w:left="284" w:right="-1" w:firstLine="567"/>
        <w:jc w:val="both"/>
        <w:rPr>
          <w:rFonts w:ascii="Times New Roman" w:hAnsi="Times New Roman" w:cs="Times New Roman"/>
          <w:spacing w:val="-4"/>
          <w:sz w:val="24"/>
          <w:szCs w:val="24"/>
        </w:rPr>
      </w:pPr>
      <w:r w:rsidRPr="000A1737">
        <w:rPr>
          <w:rFonts w:ascii="Times New Roman" w:hAnsi="Times New Roman" w:cs="Times New Roman"/>
          <w:spacing w:val="-4"/>
          <w:sz w:val="24"/>
          <w:szCs w:val="24"/>
        </w:rPr>
        <w:t xml:space="preserve">Penelitian ini berjenis </w:t>
      </w:r>
      <w:r w:rsidRPr="000A1737">
        <w:rPr>
          <w:rFonts w:ascii="Times New Roman" w:hAnsi="Times New Roman" w:cs="Times New Roman"/>
          <w:i/>
          <w:spacing w:val="-4"/>
          <w:sz w:val="24"/>
          <w:szCs w:val="24"/>
        </w:rPr>
        <w:t xml:space="preserve">causal research </w:t>
      </w:r>
      <w:r w:rsidRPr="000A1737">
        <w:rPr>
          <w:rFonts w:ascii="Times New Roman" w:hAnsi="Times New Roman" w:cs="Times New Roman"/>
          <w:spacing w:val="-4"/>
          <w:sz w:val="24"/>
          <w:szCs w:val="24"/>
        </w:rPr>
        <w:t>deng</w:t>
      </w:r>
      <w:r w:rsidR="00351DCD">
        <w:rPr>
          <w:rFonts w:ascii="Times New Roman" w:hAnsi="Times New Roman" w:cs="Times New Roman"/>
          <w:spacing w:val="-4"/>
          <w:sz w:val="24"/>
          <w:szCs w:val="24"/>
        </w:rPr>
        <w:t xml:space="preserve">an pendekatan regresional </w:t>
      </w:r>
      <w:r w:rsidRPr="000A1737">
        <w:rPr>
          <w:rFonts w:ascii="Times New Roman" w:hAnsi="Times New Roman" w:cs="Times New Roman"/>
          <w:spacing w:val="-4"/>
          <w:sz w:val="24"/>
          <w:szCs w:val="24"/>
        </w:rPr>
        <w:t xml:space="preserve"> bertujuan untuk mengetahui pengaruh variabel idependen yaitu kemandirian belajar (X1), fasilitas belajar (X2), perhatian orang tua (X3) dan lingkungan teman sebaya (X4)  terhadap  variabel dependen yaitu prestasi belajar (Y).</w:t>
      </w:r>
    </w:p>
    <w:p w:rsidR="009B11DE" w:rsidRPr="00211952" w:rsidRDefault="00211952" w:rsidP="00211952">
      <w:p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B11DE" w:rsidRPr="00211952">
        <w:rPr>
          <w:rFonts w:asciiTheme="majorBidi" w:hAnsiTheme="majorBidi" w:cstheme="majorBidi"/>
          <w:sz w:val="24"/>
          <w:szCs w:val="24"/>
        </w:rPr>
        <w:t xml:space="preserve">Penelitian berjudul “Prestasi Belajar Ditinjau dari Kemandirian, Fasilitas Belajar, Perhatian Orang Tua dan Lingkungan Teman Sebaya” ini menggunakan teknik analisis dengan mengamati angka-angka sehingga tergolong sebagai </w:t>
      </w:r>
      <w:r w:rsidR="009B11DE" w:rsidRPr="00211952">
        <w:rPr>
          <w:rFonts w:asciiTheme="majorBidi" w:hAnsiTheme="majorBidi" w:cstheme="majorBidi"/>
          <w:spacing w:val="-5"/>
          <w:sz w:val="24"/>
          <w:szCs w:val="24"/>
        </w:rPr>
        <w:t>penelitian kuantitatif.</w:t>
      </w:r>
      <w:r w:rsidR="009B11DE" w:rsidRPr="00211952">
        <w:rPr>
          <w:rFonts w:asciiTheme="majorBidi" w:hAnsiTheme="majorBidi" w:cstheme="majorBidi"/>
          <w:color w:val="FF0000"/>
          <w:spacing w:val="-5"/>
          <w:sz w:val="24"/>
          <w:szCs w:val="24"/>
        </w:rPr>
        <w:t xml:space="preserve"> </w:t>
      </w:r>
      <w:r w:rsidR="009B11DE" w:rsidRPr="00211952">
        <w:rPr>
          <w:rFonts w:asciiTheme="majorBidi" w:hAnsiTheme="majorBidi" w:cstheme="majorBidi"/>
          <w:spacing w:val="-4"/>
          <w:sz w:val="24"/>
          <w:szCs w:val="24"/>
        </w:rPr>
        <w:t xml:space="preserve">Menurut Sugiyono (2015: </w:t>
      </w:r>
      <w:r w:rsidR="009B11DE" w:rsidRPr="00211952">
        <w:rPr>
          <w:rFonts w:asciiTheme="majorBidi" w:hAnsiTheme="majorBidi" w:cstheme="majorBidi"/>
          <w:spacing w:val="-3"/>
          <w:sz w:val="24"/>
          <w:szCs w:val="24"/>
        </w:rPr>
        <w:t xml:space="preserve">8) </w:t>
      </w:r>
      <w:r w:rsidR="009B11DE" w:rsidRPr="00211952">
        <w:rPr>
          <w:rFonts w:asciiTheme="majorBidi" w:hAnsiTheme="majorBidi" w:cstheme="majorBidi"/>
          <w:spacing w:val="-4"/>
          <w:sz w:val="24"/>
          <w:szCs w:val="24"/>
        </w:rPr>
        <w:t xml:space="preserve">menyatakan metode </w:t>
      </w:r>
      <w:r w:rsidR="009B11DE" w:rsidRPr="00211952">
        <w:rPr>
          <w:rFonts w:asciiTheme="majorBidi" w:hAnsiTheme="majorBidi" w:cstheme="majorBidi"/>
          <w:spacing w:val="-5"/>
          <w:sz w:val="24"/>
          <w:szCs w:val="24"/>
        </w:rPr>
        <w:t xml:space="preserve">penelitian </w:t>
      </w:r>
      <w:r w:rsidR="009B11DE" w:rsidRPr="00211952">
        <w:rPr>
          <w:rFonts w:asciiTheme="majorBidi" w:hAnsiTheme="majorBidi" w:cstheme="majorBidi"/>
          <w:spacing w:val="-4"/>
          <w:sz w:val="24"/>
          <w:szCs w:val="24"/>
        </w:rPr>
        <w:t xml:space="preserve">kuantitatif diartikan sebagai metode </w:t>
      </w:r>
      <w:r w:rsidR="009B11DE" w:rsidRPr="00211952">
        <w:rPr>
          <w:rFonts w:asciiTheme="majorBidi" w:hAnsiTheme="majorBidi" w:cstheme="majorBidi"/>
          <w:spacing w:val="-5"/>
          <w:sz w:val="24"/>
          <w:szCs w:val="24"/>
        </w:rPr>
        <w:t xml:space="preserve">penelitian </w:t>
      </w:r>
      <w:r w:rsidR="009B11DE" w:rsidRPr="00211952">
        <w:rPr>
          <w:rFonts w:asciiTheme="majorBidi" w:hAnsiTheme="majorBidi" w:cstheme="majorBidi"/>
          <w:spacing w:val="-4"/>
          <w:sz w:val="24"/>
          <w:szCs w:val="24"/>
        </w:rPr>
        <w:t xml:space="preserve">berlandaskan </w:t>
      </w:r>
      <w:r w:rsidR="009B11DE" w:rsidRPr="00211952">
        <w:rPr>
          <w:rFonts w:asciiTheme="majorBidi" w:hAnsiTheme="majorBidi" w:cstheme="majorBidi"/>
          <w:spacing w:val="-5"/>
          <w:sz w:val="24"/>
          <w:szCs w:val="24"/>
        </w:rPr>
        <w:t xml:space="preserve">filsafat positivisme, </w:t>
      </w:r>
      <w:r w:rsidR="009B11DE" w:rsidRPr="00211952">
        <w:rPr>
          <w:rFonts w:asciiTheme="majorBidi" w:hAnsiTheme="majorBidi" w:cstheme="majorBidi"/>
          <w:spacing w:val="-4"/>
          <w:sz w:val="24"/>
          <w:szCs w:val="24"/>
        </w:rPr>
        <w:t>digunakan meneliti populasi atau sampel tertentu, pengumpulan</w:t>
      </w:r>
      <w:r w:rsidR="009B11DE" w:rsidRPr="00211952">
        <w:rPr>
          <w:rFonts w:asciiTheme="majorBidi" w:hAnsiTheme="majorBidi" w:cstheme="majorBidi"/>
          <w:spacing w:val="52"/>
          <w:sz w:val="24"/>
          <w:szCs w:val="24"/>
        </w:rPr>
        <w:t xml:space="preserve"> </w:t>
      </w:r>
      <w:r w:rsidR="009B11DE" w:rsidRPr="00211952">
        <w:rPr>
          <w:rFonts w:asciiTheme="majorBidi" w:hAnsiTheme="majorBidi" w:cstheme="majorBidi"/>
          <w:spacing w:val="-4"/>
          <w:sz w:val="24"/>
          <w:szCs w:val="24"/>
        </w:rPr>
        <w:t xml:space="preserve">data </w:t>
      </w:r>
      <w:r w:rsidR="009B11DE" w:rsidRPr="00211952">
        <w:rPr>
          <w:rFonts w:asciiTheme="majorBidi" w:hAnsiTheme="majorBidi" w:cstheme="majorBidi"/>
          <w:spacing w:val="-5"/>
          <w:sz w:val="24"/>
          <w:szCs w:val="24"/>
        </w:rPr>
        <w:t xml:space="preserve">menggunakan </w:t>
      </w:r>
      <w:r w:rsidR="009B11DE" w:rsidRPr="00211952">
        <w:rPr>
          <w:rFonts w:asciiTheme="majorBidi" w:hAnsiTheme="majorBidi" w:cstheme="majorBidi"/>
          <w:spacing w:val="-4"/>
          <w:sz w:val="24"/>
          <w:szCs w:val="24"/>
        </w:rPr>
        <w:t xml:space="preserve">instrumen penelitian analisis </w:t>
      </w:r>
      <w:r w:rsidR="009B11DE" w:rsidRPr="00211952">
        <w:rPr>
          <w:rFonts w:asciiTheme="majorBidi" w:hAnsiTheme="majorBidi" w:cstheme="majorBidi"/>
          <w:spacing w:val="-3"/>
          <w:sz w:val="24"/>
          <w:szCs w:val="24"/>
        </w:rPr>
        <w:t xml:space="preserve">data </w:t>
      </w:r>
      <w:r w:rsidR="009B11DE" w:rsidRPr="00211952">
        <w:rPr>
          <w:rFonts w:asciiTheme="majorBidi" w:hAnsiTheme="majorBidi" w:cstheme="majorBidi"/>
          <w:spacing w:val="-5"/>
          <w:sz w:val="24"/>
          <w:szCs w:val="24"/>
        </w:rPr>
        <w:t xml:space="preserve">bersifat kuantitatif </w:t>
      </w:r>
      <w:r w:rsidR="009B11DE" w:rsidRPr="00211952">
        <w:rPr>
          <w:rFonts w:asciiTheme="majorBidi" w:hAnsiTheme="majorBidi" w:cstheme="majorBidi"/>
          <w:spacing w:val="-4"/>
          <w:sz w:val="24"/>
          <w:szCs w:val="24"/>
        </w:rPr>
        <w:t xml:space="preserve">atau </w:t>
      </w:r>
      <w:r w:rsidR="009B11DE" w:rsidRPr="00211952">
        <w:rPr>
          <w:rFonts w:asciiTheme="majorBidi" w:hAnsiTheme="majorBidi" w:cstheme="majorBidi"/>
          <w:spacing w:val="-5"/>
          <w:sz w:val="24"/>
          <w:szCs w:val="24"/>
        </w:rPr>
        <w:t xml:space="preserve">statistika </w:t>
      </w:r>
      <w:r w:rsidR="009B11DE" w:rsidRPr="00211952">
        <w:rPr>
          <w:rFonts w:asciiTheme="majorBidi" w:hAnsiTheme="majorBidi" w:cstheme="majorBidi"/>
          <w:spacing w:val="-4"/>
          <w:sz w:val="24"/>
          <w:szCs w:val="24"/>
        </w:rPr>
        <w:t xml:space="preserve">bertujuan untuk </w:t>
      </w:r>
      <w:r w:rsidR="009B11DE" w:rsidRPr="00211952">
        <w:rPr>
          <w:rFonts w:asciiTheme="majorBidi" w:hAnsiTheme="majorBidi" w:cstheme="majorBidi"/>
          <w:spacing w:val="-5"/>
          <w:sz w:val="24"/>
          <w:szCs w:val="24"/>
        </w:rPr>
        <w:t xml:space="preserve">menguji hipotesis yang </w:t>
      </w:r>
      <w:r w:rsidR="009B11DE" w:rsidRPr="00211952">
        <w:rPr>
          <w:rFonts w:asciiTheme="majorBidi" w:hAnsiTheme="majorBidi" w:cstheme="majorBidi"/>
          <w:spacing w:val="-4"/>
          <w:sz w:val="24"/>
          <w:szCs w:val="24"/>
        </w:rPr>
        <w:t>telah</w:t>
      </w:r>
      <w:r w:rsidR="009B11DE" w:rsidRPr="00211952">
        <w:rPr>
          <w:rFonts w:asciiTheme="majorBidi" w:hAnsiTheme="majorBidi" w:cstheme="majorBidi"/>
          <w:spacing w:val="-18"/>
          <w:sz w:val="24"/>
          <w:szCs w:val="24"/>
        </w:rPr>
        <w:t xml:space="preserve"> </w:t>
      </w:r>
      <w:r w:rsidR="009B11DE" w:rsidRPr="00211952">
        <w:rPr>
          <w:rFonts w:asciiTheme="majorBidi" w:hAnsiTheme="majorBidi" w:cstheme="majorBidi"/>
          <w:spacing w:val="-4"/>
          <w:sz w:val="24"/>
          <w:szCs w:val="24"/>
        </w:rPr>
        <w:t>ditetapkan.”</w:t>
      </w:r>
    </w:p>
    <w:p w:rsidR="009B11DE" w:rsidRPr="000A1737" w:rsidRDefault="009B11DE" w:rsidP="00CD1E0F">
      <w:pPr>
        <w:pStyle w:val="ListParagraph"/>
        <w:numPr>
          <w:ilvl w:val="0"/>
          <w:numId w:val="8"/>
        </w:numPr>
        <w:spacing w:after="0" w:line="480" w:lineRule="auto"/>
        <w:ind w:left="567" w:right="-1" w:hanging="283"/>
        <w:jc w:val="both"/>
        <w:rPr>
          <w:sz w:val="24"/>
          <w:szCs w:val="24"/>
        </w:rPr>
      </w:pPr>
      <w:r w:rsidRPr="000A1737">
        <w:rPr>
          <w:sz w:val="24"/>
          <w:szCs w:val="24"/>
        </w:rPr>
        <w:t>Tempat dan Waktu Penelitian</w:t>
      </w:r>
    </w:p>
    <w:p w:rsidR="009B11DE" w:rsidRPr="000A1737" w:rsidRDefault="009B11DE" w:rsidP="00303F2E">
      <w:pPr>
        <w:pStyle w:val="ListParagraph"/>
        <w:tabs>
          <w:tab w:val="left" w:pos="7938"/>
        </w:tabs>
        <w:spacing w:after="0" w:line="480" w:lineRule="auto"/>
        <w:ind w:left="567" w:right="-1" w:firstLine="567"/>
        <w:jc w:val="both"/>
        <w:rPr>
          <w:sz w:val="24"/>
          <w:szCs w:val="24"/>
        </w:rPr>
      </w:pPr>
      <w:r w:rsidRPr="000A1737">
        <w:rPr>
          <w:sz w:val="24"/>
          <w:szCs w:val="24"/>
        </w:rPr>
        <w:t xml:space="preserve">Penelitian ini dilaksanakan di SMK Negeri 1 Sragen yang berlokasi di Jl Ronggowarsito, Sragen, tepatnya di kelas XII Tahun Ajaran 2020/2021. Penelitian ini dilakukan pada bulan April sampai Juni 2020. </w:t>
      </w:r>
    </w:p>
    <w:p w:rsidR="009B11DE" w:rsidRPr="000A1737" w:rsidRDefault="009B11DE" w:rsidP="00CD1E0F">
      <w:pPr>
        <w:pStyle w:val="ListParagraph"/>
        <w:numPr>
          <w:ilvl w:val="0"/>
          <w:numId w:val="8"/>
        </w:numPr>
        <w:spacing w:after="0" w:line="480" w:lineRule="auto"/>
        <w:ind w:left="567" w:right="-1" w:hanging="283"/>
        <w:jc w:val="both"/>
        <w:rPr>
          <w:sz w:val="24"/>
          <w:szCs w:val="24"/>
        </w:rPr>
      </w:pPr>
      <w:r w:rsidRPr="000A1737">
        <w:rPr>
          <w:sz w:val="24"/>
          <w:szCs w:val="24"/>
        </w:rPr>
        <w:t>Populasi dan Sampel</w:t>
      </w:r>
    </w:p>
    <w:p w:rsidR="009B11DE" w:rsidRPr="000A1737" w:rsidRDefault="009B11DE" w:rsidP="00CD1E0F">
      <w:pPr>
        <w:pStyle w:val="ListParagraph"/>
        <w:numPr>
          <w:ilvl w:val="1"/>
          <w:numId w:val="3"/>
        </w:numPr>
        <w:spacing w:after="0" w:line="480" w:lineRule="auto"/>
        <w:ind w:left="851" w:right="-1" w:hanging="284"/>
        <w:jc w:val="both"/>
        <w:rPr>
          <w:sz w:val="24"/>
          <w:szCs w:val="24"/>
        </w:rPr>
      </w:pPr>
      <w:r w:rsidRPr="000A1737">
        <w:rPr>
          <w:sz w:val="24"/>
          <w:szCs w:val="24"/>
        </w:rPr>
        <w:t>Populasi</w:t>
      </w:r>
    </w:p>
    <w:p w:rsidR="00627DDC" w:rsidRPr="00263304" w:rsidRDefault="009B11DE" w:rsidP="00263304">
      <w:pPr>
        <w:pStyle w:val="ListParagraph"/>
        <w:tabs>
          <w:tab w:val="left" w:pos="993"/>
        </w:tabs>
        <w:spacing w:after="0" w:line="480" w:lineRule="auto"/>
        <w:ind w:left="851" w:right="-1" w:firstLine="567"/>
        <w:jc w:val="both"/>
        <w:rPr>
          <w:sz w:val="24"/>
          <w:szCs w:val="24"/>
        </w:rPr>
      </w:pPr>
      <w:r w:rsidRPr="000A1737">
        <w:rPr>
          <w:color w:val="202124"/>
          <w:sz w:val="24"/>
          <w:szCs w:val="24"/>
          <w:shd w:val="clear" w:color="auto" w:fill="FFFFFF"/>
        </w:rPr>
        <w:t>Populasi adalah  keseluruhan subjek penelitian  Arikunto (2012:119).</w:t>
      </w:r>
      <w:r w:rsidRPr="000A1737">
        <w:rPr>
          <w:spacing w:val="-3"/>
          <w:sz w:val="24"/>
          <w:szCs w:val="24"/>
        </w:rPr>
        <w:t xml:space="preserve"> Menurut </w:t>
      </w:r>
      <w:r w:rsidRPr="000A1737">
        <w:rPr>
          <w:sz w:val="24"/>
          <w:szCs w:val="24"/>
        </w:rPr>
        <w:t>Sugiyono</w:t>
      </w:r>
      <w:r w:rsidRPr="000A1737">
        <w:rPr>
          <w:spacing w:val="-14"/>
          <w:sz w:val="24"/>
          <w:szCs w:val="24"/>
        </w:rPr>
        <w:t xml:space="preserve"> </w:t>
      </w:r>
      <w:r w:rsidRPr="000A1737">
        <w:rPr>
          <w:sz w:val="24"/>
          <w:szCs w:val="24"/>
        </w:rPr>
        <w:t>(2015:</w:t>
      </w:r>
      <w:r w:rsidRPr="000A1737">
        <w:rPr>
          <w:spacing w:val="-16"/>
          <w:sz w:val="24"/>
          <w:szCs w:val="24"/>
        </w:rPr>
        <w:t xml:space="preserve"> </w:t>
      </w:r>
      <w:r w:rsidRPr="000A1737">
        <w:rPr>
          <w:sz w:val="24"/>
          <w:szCs w:val="24"/>
        </w:rPr>
        <w:t>59)</w:t>
      </w:r>
      <w:r w:rsidRPr="000A1737">
        <w:rPr>
          <w:spacing w:val="-18"/>
          <w:sz w:val="24"/>
          <w:szCs w:val="24"/>
        </w:rPr>
        <w:t xml:space="preserve"> </w:t>
      </w:r>
      <w:r w:rsidRPr="000A1737">
        <w:rPr>
          <w:sz w:val="24"/>
          <w:szCs w:val="24"/>
        </w:rPr>
        <w:t>populasi</w:t>
      </w:r>
      <w:r w:rsidRPr="000A1737">
        <w:rPr>
          <w:spacing w:val="-16"/>
          <w:sz w:val="24"/>
          <w:szCs w:val="24"/>
        </w:rPr>
        <w:t xml:space="preserve"> </w:t>
      </w:r>
      <w:r w:rsidRPr="000A1737">
        <w:rPr>
          <w:sz w:val="24"/>
          <w:szCs w:val="24"/>
        </w:rPr>
        <w:t>adalah</w:t>
      </w:r>
      <w:r w:rsidRPr="000A1737">
        <w:rPr>
          <w:spacing w:val="-17"/>
          <w:sz w:val="24"/>
          <w:szCs w:val="24"/>
        </w:rPr>
        <w:t xml:space="preserve"> </w:t>
      </w:r>
      <w:r w:rsidRPr="000A1737">
        <w:rPr>
          <w:sz w:val="24"/>
          <w:szCs w:val="24"/>
        </w:rPr>
        <w:t>wilayah</w:t>
      </w:r>
      <w:r w:rsidRPr="000A1737">
        <w:rPr>
          <w:spacing w:val="-14"/>
          <w:sz w:val="24"/>
          <w:szCs w:val="24"/>
        </w:rPr>
        <w:t xml:space="preserve"> </w:t>
      </w:r>
      <w:r w:rsidRPr="000A1737">
        <w:rPr>
          <w:sz w:val="24"/>
          <w:szCs w:val="24"/>
        </w:rPr>
        <w:lastRenderedPageBreak/>
        <w:t>generaliasi</w:t>
      </w:r>
      <w:r w:rsidRPr="000A1737">
        <w:rPr>
          <w:spacing w:val="-11"/>
          <w:sz w:val="24"/>
          <w:szCs w:val="24"/>
        </w:rPr>
        <w:t xml:space="preserve"> </w:t>
      </w:r>
      <w:r w:rsidRPr="000A1737">
        <w:rPr>
          <w:sz w:val="24"/>
          <w:szCs w:val="24"/>
        </w:rPr>
        <w:t>yang</w:t>
      </w:r>
      <w:r w:rsidRPr="000A1737">
        <w:rPr>
          <w:spacing w:val="-18"/>
          <w:sz w:val="24"/>
          <w:szCs w:val="24"/>
        </w:rPr>
        <w:t xml:space="preserve"> </w:t>
      </w:r>
      <w:r w:rsidRPr="000A1737">
        <w:rPr>
          <w:sz w:val="24"/>
          <w:szCs w:val="24"/>
        </w:rPr>
        <w:t>terdiri</w:t>
      </w:r>
      <w:r w:rsidRPr="000A1737">
        <w:rPr>
          <w:spacing w:val="-16"/>
          <w:sz w:val="24"/>
          <w:szCs w:val="24"/>
        </w:rPr>
        <w:t xml:space="preserve"> </w:t>
      </w:r>
      <w:r w:rsidRPr="000A1737">
        <w:rPr>
          <w:sz w:val="24"/>
          <w:szCs w:val="24"/>
        </w:rPr>
        <w:t>atas obyek/subyek yang mempunyai karakteristik tertentu yang ditetapkan oleh peneliti untuk dipelajari dan kemudian ditarik kesimpulan.</w:t>
      </w:r>
      <w:r w:rsidRPr="000A1737">
        <w:rPr>
          <w:color w:val="202124"/>
          <w:sz w:val="24"/>
          <w:szCs w:val="24"/>
          <w:shd w:val="clear" w:color="auto" w:fill="FFFFFF"/>
        </w:rPr>
        <w:t xml:space="preserve"> </w:t>
      </w:r>
      <w:r w:rsidRPr="000A1737">
        <w:rPr>
          <w:sz w:val="24"/>
          <w:szCs w:val="24"/>
        </w:rPr>
        <w:t>Populasi dalam penelitian ini adalah seluruh siswa kelas XII Tahun Pelajaran 2020 / 2021 yang terdiri dari  14 rombel total populasi 504 siswa.</w:t>
      </w:r>
      <w:r w:rsidR="00502F2A">
        <w:rPr>
          <w:rFonts w:asciiTheme="majorBidi" w:hAnsiTheme="majorBidi" w:cstheme="majorBidi"/>
          <w:b/>
          <w:bCs/>
          <w:sz w:val="24"/>
          <w:szCs w:val="24"/>
        </w:rPr>
        <w:tab/>
      </w:r>
      <w:r w:rsidR="00502F2A">
        <w:rPr>
          <w:rFonts w:asciiTheme="majorBidi" w:hAnsiTheme="majorBidi" w:cstheme="majorBidi"/>
          <w:b/>
          <w:bCs/>
          <w:sz w:val="24"/>
          <w:szCs w:val="24"/>
        </w:rPr>
        <w:tab/>
      </w:r>
      <w:r w:rsidR="008C5B00" w:rsidRPr="00502F2A">
        <w:rPr>
          <w:rFonts w:asciiTheme="majorBidi" w:hAnsiTheme="majorBidi" w:cstheme="majorBidi"/>
          <w:b/>
          <w:bCs/>
          <w:sz w:val="24"/>
          <w:szCs w:val="24"/>
        </w:rPr>
        <w:t xml:space="preserve"> </w:t>
      </w:r>
    </w:p>
    <w:p w:rsidR="009B11DE" w:rsidRPr="00627DDC" w:rsidRDefault="00627DDC" w:rsidP="00627DDC">
      <w:pPr>
        <w:pStyle w:val="Caption"/>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bookmarkStart w:id="51" w:name="_Toc86841852"/>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8C5B00" w:rsidRPr="00627DDC">
        <w:rPr>
          <w:rFonts w:asciiTheme="majorBidi" w:hAnsiTheme="majorBidi" w:cstheme="majorBidi"/>
          <w:b w:val="0"/>
          <w:bCs w:val="0"/>
          <w:color w:val="auto"/>
          <w:sz w:val="24"/>
          <w:szCs w:val="24"/>
        </w:rPr>
        <w:t xml:space="preserve">Populasi SMK Negeri 1 Sragen </w:t>
      </w:r>
      <w:r w:rsidR="005145B0" w:rsidRPr="00627DDC">
        <w:rPr>
          <w:rFonts w:asciiTheme="majorBidi" w:hAnsiTheme="majorBidi" w:cstheme="majorBidi"/>
          <w:b w:val="0"/>
          <w:bCs w:val="0"/>
          <w:color w:val="auto"/>
          <w:sz w:val="24"/>
          <w:szCs w:val="24"/>
        </w:rPr>
        <w:fldChar w:fldCharType="begin"/>
      </w:r>
      <w:r w:rsidR="008C5B00" w:rsidRPr="00627DDC">
        <w:rPr>
          <w:rFonts w:asciiTheme="majorBidi" w:hAnsiTheme="majorBidi" w:cstheme="majorBidi"/>
          <w:b w:val="0"/>
          <w:bCs w:val="0"/>
          <w:color w:val="auto"/>
          <w:sz w:val="24"/>
          <w:szCs w:val="24"/>
        </w:rPr>
        <w:instrText xml:space="preserve"> SEQ Tabel_3.1_Populasi_SMK_Negeri_1_Sragen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w:t>
      </w:r>
      <w:bookmarkEnd w:id="51"/>
      <w:r w:rsidR="005145B0" w:rsidRPr="00627DDC">
        <w:rPr>
          <w:rFonts w:asciiTheme="majorBidi" w:hAnsiTheme="majorBidi" w:cstheme="majorBidi"/>
          <w:b w:val="0"/>
          <w:bCs w:val="0"/>
          <w:color w:val="auto"/>
          <w:sz w:val="24"/>
          <w:szCs w:val="24"/>
        </w:rPr>
        <w:fldChar w:fldCharType="end"/>
      </w:r>
    </w:p>
    <w:tbl>
      <w:tblPr>
        <w:tblStyle w:val="TableGrid"/>
        <w:tblW w:w="0" w:type="auto"/>
        <w:tblInd w:w="2322" w:type="dxa"/>
        <w:tblLook w:val="04A0"/>
      </w:tblPr>
      <w:tblGrid>
        <w:gridCol w:w="1985"/>
        <w:gridCol w:w="2835"/>
      </w:tblGrid>
      <w:tr w:rsidR="009B11DE" w:rsidRPr="000A1737" w:rsidTr="00B15459">
        <w:tc>
          <w:tcPr>
            <w:tcW w:w="198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Kelas</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Jumlah</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AKL1</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AKL2</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AKL3</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AKL4</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AKL5</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OTKP1</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OTKP2</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OTKP3</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BDP1</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BDP2</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TKJ1</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TKJ2</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MM</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left="176" w:right="-1"/>
              <w:rPr>
                <w:rFonts w:asciiTheme="majorBidi" w:hAnsiTheme="majorBidi" w:cstheme="majorBidi"/>
              </w:rPr>
            </w:pPr>
            <w:r w:rsidRPr="008332BD">
              <w:rPr>
                <w:rFonts w:asciiTheme="majorBidi" w:hAnsiTheme="majorBidi" w:cstheme="majorBidi"/>
              </w:rPr>
              <w:t>XII TB</w:t>
            </w:r>
          </w:p>
        </w:tc>
        <w:tc>
          <w:tcPr>
            <w:tcW w:w="283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36</w:t>
            </w:r>
          </w:p>
        </w:tc>
      </w:tr>
      <w:tr w:rsidR="009B11DE" w:rsidRPr="000A1737" w:rsidTr="00B15459">
        <w:tc>
          <w:tcPr>
            <w:tcW w:w="1985" w:type="dxa"/>
          </w:tcPr>
          <w:p w:rsidR="009B11DE" w:rsidRPr="008332BD" w:rsidRDefault="009B11DE" w:rsidP="008332BD">
            <w:pPr>
              <w:ind w:right="-1"/>
              <w:jc w:val="center"/>
              <w:rPr>
                <w:rFonts w:asciiTheme="majorBidi" w:hAnsiTheme="majorBidi" w:cstheme="majorBidi"/>
              </w:rPr>
            </w:pPr>
            <w:r w:rsidRPr="008332BD">
              <w:rPr>
                <w:rFonts w:asciiTheme="majorBidi" w:hAnsiTheme="majorBidi" w:cstheme="majorBidi"/>
              </w:rPr>
              <w:t>Jumlah</w:t>
            </w:r>
          </w:p>
        </w:tc>
        <w:tc>
          <w:tcPr>
            <w:tcW w:w="2835" w:type="dxa"/>
          </w:tcPr>
          <w:p w:rsidR="009B11DE" w:rsidRPr="008332BD" w:rsidRDefault="009B11DE" w:rsidP="008332BD">
            <w:pPr>
              <w:keepNext/>
              <w:ind w:right="-1"/>
              <w:jc w:val="center"/>
              <w:rPr>
                <w:rFonts w:asciiTheme="majorBidi" w:hAnsiTheme="majorBidi" w:cstheme="majorBidi"/>
              </w:rPr>
            </w:pPr>
            <w:r w:rsidRPr="008332BD">
              <w:rPr>
                <w:rFonts w:asciiTheme="majorBidi" w:hAnsiTheme="majorBidi" w:cstheme="majorBidi"/>
              </w:rPr>
              <w:t>504</w:t>
            </w:r>
          </w:p>
        </w:tc>
      </w:tr>
    </w:tbl>
    <w:p w:rsidR="009B11DE" w:rsidRPr="000A1737" w:rsidRDefault="009B11DE" w:rsidP="00CD1E0F">
      <w:pPr>
        <w:pStyle w:val="ListParagraph"/>
        <w:numPr>
          <w:ilvl w:val="1"/>
          <w:numId w:val="3"/>
        </w:numPr>
        <w:tabs>
          <w:tab w:val="left" w:pos="993"/>
        </w:tabs>
        <w:spacing w:after="0" w:line="480" w:lineRule="auto"/>
        <w:ind w:left="851" w:right="-1" w:hanging="284"/>
        <w:jc w:val="both"/>
        <w:rPr>
          <w:sz w:val="24"/>
          <w:szCs w:val="24"/>
        </w:rPr>
      </w:pPr>
      <w:r w:rsidRPr="000A1737">
        <w:rPr>
          <w:sz w:val="24"/>
          <w:szCs w:val="24"/>
        </w:rPr>
        <w:t>Sampel</w:t>
      </w:r>
    </w:p>
    <w:p w:rsidR="009B11DE" w:rsidRPr="000A1737" w:rsidRDefault="009B11DE" w:rsidP="008332BD">
      <w:pPr>
        <w:spacing w:after="0" w:line="480" w:lineRule="auto"/>
        <w:ind w:left="851" w:right="-1" w:firstLine="567"/>
        <w:jc w:val="both"/>
        <w:rPr>
          <w:rFonts w:ascii="Times New Roman" w:hAnsi="Times New Roman" w:cs="Times New Roman"/>
          <w:sz w:val="24"/>
          <w:szCs w:val="24"/>
        </w:rPr>
      </w:pPr>
      <w:r w:rsidRPr="000A1737">
        <w:rPr>
          <w:rFonts w:ascii="Times New Roman" w:hAnsi="Times New Roman" w:cs="Times New Roman"/>
          <w:sz w:val="24"/>
          <w:szCs w:val="24"/>
        </w:rPr>
        <w:t xml:space="preserve">Sampel adalah  sebagian dari populasi yang dapat mewakili keseluruhan populasi Arikunto (2012:120). Menurut Arikunto (2012:120) jika jumlah subyeknya kurang dari 100, maka sampel sebaiknya semua populasi diambil semua sebagai sampel penelitian. Jika populasi lebih dari 100 maka dapat ditentukan berdasarkan prosentase, misalkan 10% - 20% atau  30% - 40%, atau lebih menurut kemampuan peneliti. Sampel yang diambil dalam penelitian ini adalah </w:t>
      </w:r>
      <w:r w:rsidR="008332BD">
        <w:rPr>
          <w:rFonts w:ascii="Times New Roman" w:hAnsi="Times New Roman" w:cs="Times New Roman"/>
          <w:sz w:val="24"/>
          <w:szCs w:val="24"/>
        </w:rPr>
        <w:t xml:space="preserve">berdasarkan kuota yaitu </w:t>
      </w:r>
      <w:r w:rsidRPr="000A1737">
        <w:rPr>
          <w:rFonts w:ascii="Times New Roman" w:hAnsi="Times New Roman" w:cs="Times New Roman"/>
          <w:sz w:val="24"/>
          <w:szCs w:val="24"/>
        </w:rPr>
        <w:t>dengan pertimbangan kelas</w:t>
      </w:r>
      <w:r w:rsidR="008332BD">
        <w:rPr>
          <w:rFonts w:ascii="Times New Roman" w:hAnsi="Times New Roman" w:cs="Times New Roman"/>
          <w:sz w:val="24"/>
          <w:szCs w:val="24"/>
        </w:rPr>
        <w:t xml:space="preserve"> XII terdiri dari 14 rombel maka </w:t>
      </w:r>
      <w:r w:rsidRPr="000A1737">
        <w:rPr>
          <w:rFonts w:ascii="Times New Roman" w:hAnsi="Times New Roman" w:cs="Times New Roman"/>
          <w:sz w:val="24"/>
          <w:szCs w:val="24"/>
        </w:rPr>
        <w:t xml:space="preserve">masing-masing </w:t>
      </w:r>
      <w:r w:rsidRPr="000A1737">
        <w:rPr>
          <w:rFonts w:ascii="Times New Roman" w:hAnsi="Times New Roman" w:cs="Times New Roman"/>
          <w:sz w:val="24"/>
          <w:szCs w:val="24"/>
        </w:rPr>
        <w:lastRenderedPageBreak/>
        <w:t xml:space="preserve">rombel diambil 10 siswa yang memiliki peringkat akademis sepuluh besar </w:t>
      </w:r>
      <w:r w:rsidR="008332BD">
        <w:rPr>
          <w:rFonts w:ascii="Times New Roman" w:hAnsi="Times New Roman" w:cs="Times New Roman"/>
          <w:sz w:val="24"/>
          <w:szCs w:val="24"/>
        </w:rPr>
        <w:t>sehingga jumlah sampel dalam penelitian ini adalah 140 siswa.</w:t>
      </w:r>
      <w:r w:rsidRPr="000A1737">
        <w:rPr>
          <w:rFonts w:ascii="Times New Roman" w:hAnsi="Times New Roman" w:cs="Times New Roman"/>
          <w:sz w:val="24"/>
          <w:szCs w:val="24"/>
        </w:rPr>
        <w:t>.</w:t>
      </w:r>
    </w:p>
    <w:p w:rsidR="001A6324" w:rsidRPr="000A1737" w:rsidRDefault="009B11DE" w:rsidP="00211952">
      <w:pPr>
        <w:spacing w:after="0" w:line="480" w:lineRule="auto"/>
        <w:ind w:left="851" w:right="-1" w:firstLine="567"/>
        <w:jc w:val="both"/>
        <w:rPr>
          <w:rFonts w:ascii="Times New Roman" w:hAnsi="Times New Roman" w:cs="Times New Roman"/>
          <w:sz w:val="24"/>
          <w:szCs w:val="24"/>
        </w:rPr>
      </w:pPr>
      <w:r w:rsidRPr="000A1737">
        <w:rPr>
          <w:rFonts w:ascii="Times New Roman" w:hAnsi="Times New Roman" w:cs="Times New Roman"/>
          <w:sz w:val="24"/>
          <w:szCs w:val="24"/>
        </w:rPr>
        <w:t xml:space="preserve"> Penentuan sampel dengan teknik</w:t>
      </w:r>
      <w:r w:rsidRPr="000A1737">
        <w:rPr>
          <w:rFonts w:ascii="Times New Roman" w:hAnsi="Times New Roman" w:cs="Times New Roman"/>
          <w:i/>
          <w:sz w:val="24"/>
          <w:szCs w:val="24"/>
        </w:rPr>
        <w:t xml:space="preserve"> Purposive Samplin</w:t>
      </w:r>
      <w:r w:rsidRPr="000A1737">
        <w:rPr>
          <w:rFonts w:ascii="Times New Roman" w:hAnsi="Times New Roman" w:cs="Times New Roman"/>
          <w:sz w:val="24"/>
          <w:szCs w:val="24"/>
        </w:rPr>
        <w:t xml:space="preserve">g, yaitu penentuan sampel yang didasarkan atas ciri-ciri tertentu yang dipandang mempunyai sangkut paut yang erat dengan ciri-ciri populasi yang sudah diketahui sebelumnya. Pengambilan sampel tidak secara acak dan  sampel diambil dengan kriteria siswa yang mempunyai prestasi dikelas. </w:t>
      </w:r>
    </w:p>
    <w:p w:rsidR="009B11DE" w:rsidRPr="00B86FDA" w:rsidRDefault="009B11DE" w:rsidP="00CD1E0F">
      <w:pPr>
        <w:pStyle w:val="Heading2"/>
        <w:numPr>
          <w:ilvl w:val="0"/>
          <w:numId w:val="27"/>
        </w:numPr>
        <w:spacing w:before="0"/>
        <w:ind w:left="426" w:hanging="426"/>
      </w:pPr>
      <w:bookmarkStart w:id="52" w:name="_Toc93722763"/>
      <w:r w:rsidRPr="00B86FDA">
        <w:t>Variabel Penelitian</w:t>
      </w:r>
      <w:bookmarkEnd w:id="52"/>
    </w:p>
    <w:p w:rsidR="009B11DE" w:rsidRPr="000A1737" w:rsidRDefault="009B11DE" w:rsidP="00CD1E0F">
      <w:pPr>
        <w:pStyle w:val="ListParagraph"/>
        <w:numPr>
          <w:ilvl w:val="3"/>
          <w:numId w:val="8"/>
        </w:numPr>
        <w:spacing w:after="0" w:line="480" w:lineRule="auto"/>
        <w:ind w:left="567" w:right="-1" w:hanging="283"/>
        <w:contextualSpacing w:val="0"/>
        <w:jc w:val="both"/>
        <w:rPr>
          <w:sz w:val="24"/>
          <w:szCs w:val="24"/>
        </w:rPr>
      </w:pPr>
      <w:r w:rsidRPr="000A1737">
        <w:rPr>
          <w:sz w:val="24"/>
          <w:szCs w:val="24"/>
        </w:rPr>
        <w:t>Variabel Independen</w:t>
      </w:r>
    </w:p>
    <w:p w:rsidR="009B11DE" w:rsidRPr="000A1737" w:rsidRDefault="009B11DE" w:rsidP="00DE3CCE">
      <w:pPr>
        <w:spacing w:after="0" w:line="480" w:lineRule="auto"/>
        <w:ind w:left="567" w:right="-1" w:firstLine="567"/>
        <w:rPr>
          <w:rFonts w:ascii="Times New Roman" w:hAnsi="Times New Roman" w:cs="Times New Roman"/>
          <w:sz w:val="24"/>
          <w:szCs w:val="24"/>
        </w:rPr>
      </w:pPr>
      <w:r w:rsidRPr="000A1737">
        <w:rPr>
          <w:rFonts w:ascii="Times New Roman" w:hAnsi="Times New Roman" w:cs="Times New Roman"/>
          <w:sz w:val="24"/>
          <w:szCs w:val="24"/>
        </w:rPr>
        <w:t>Variabel independen dalam penelitian ini berjumlah empat yaitu :</w:t>
      </w:r>
    </w:p>
    <w:p w:rsidR="009B11DE" w:rsidRPr="000A1737" w:rsidRDefault="009B11DE" w:rsidP="00DE3CCE">
      <w:pPr>
        <w:pStyle w:val="ListParagraph"/>
        <w:numPr>
          <w:ilvl w:val="1"/>
          <w:numId w:val="2"/>
        </w:numPr>
        <w:spacing w:after="0" w:line="480" w:lineRule="auto"/>
        <w:ind w:left="851" w:right="-1" w:hanging="284"/>
        <w:contextualSpacing w:val="0"/>
        <w:jc w:val="both"/>
        <w:rPr>
          <w:sz w:val="24"/>
          <w:szCs w:val="24"/>
        </w:rPr>
      </w:pPr>
      <w:r w:rsidRPr="000A1737">
        <w:rPr>
          <w:sz w:val="24"/>
          <w:szCs w:val="24"/>
        </w:rPr>
        <w:t>Kemandirian Belajar dinyatakan dalam X</w:t>
      </w:r>
      <w:r w:rsidRPr="000A1737">
        <w:rPr>
          <w:sz w:val="24"/>
          <w:szCs w:val="24"/>
          <w:vertAlign w:val="subscript"/>
        </w:rPr>
        <w:t>1</w:t>
      </w:r>
    </w:p>
    <w:p w:rsidR="009B11DE" w:rsidRPr="000A1737" w:rsidRDefault="009B11DE" w:rsidP="00DE3CCE">
      <w:pPr>
        <w:pStyle w:val="ListParagraph"/>
        <w:numPr>
          <w:ilvl w:val="1"/>
          <w:numId w:val="2"/>
        </w:numPr>
        <w:spacing w:after="0" w:line="480" w:lineRule="auto"/>
        <w:ind w:left="851" w:right="-1" w:hanging="284"/>
        <w:contextualSpacing w:val="0"/>
        <w:jc w:val="both"/>
        <w:rPr>
          <w:sz w:val="24"/>
          <w:szCs w:val="24"/>
        </w:rPr>
      </w:pPr>
      <w:r w:rsidRPr="000A1737">
        <w:rPr>
          <w:sz w:val="24"/>
          <w:szCs w:val="24"/>
        </w:rPr>
        <w:t>Fasilitas Belajar dinyatakan dalam X</w:t>
      </w:r>
      <w:r w:rsidRPr="000A1737">
        <w:rPr>
          <w:sz w:val="24"/>
          <w:szCs w:val="24"/>
          <w:vertAlign w:val="subscript"/>
        </w:rPr>
        <w:t>2</w:t>
      </w:r>
    </w:p>
    <w:p w:rsidR="009B11DE" w:rsidRPr="000A1737" w:rsidRDefault="009B11DE" w:rsidP="00DE3CCE">
      <w:pPr>
        <w:pStyle w:val="ListParagraph"/>
        <w:numPr>
          <w:ilvl w:val="1"/>
          <w:numId w:val="2"/>
        </w:numPr>
        <w:spacing w:after="0" w:line="480" w:lineRule="auto"/>
        <w:ind w:left="851" w:right="-1" w:hanging="284"/>
        <w:contextualSpacing w:val="0"/>
        <w:jc w:val="both"/>
        <w:rPr>
          <w:sz w:val="24"/>
          <w:szCs w:val="24"/>
        </w:rPr>
      </w:pPr>
      <w:r w:rsidRPr="000A1737">
        <w:rPr>
          <w:sz w:val="24"/>
          <w:szCs w:val="24"/>
        </w:rPr>
        <w:t>Perhatian Orang Tua dinyatakan dalam X</w:t>
      </w:r>
      <w:r w:rsidRPr="000A1737">
        <w:rPr>
          <w:sz w:val="24"/>
          <w:szCs w:val="24"/>
          <w:vertAlign w:val="subscript"/>
        </w:rPr>
        <w:t>3</w:t>
      </w:r>
    </w:p>
    <w:p w:rsidR="009B11DE" w:rsidRPr="000A1737" w:rsidRDefault="009B11DE" w:rsidP="00DE3CCE">
      <w:pPr>
        <w:pStyle w:val="ListParagraph"/>
        <w:numPr>
          <w:ilvl w:val="1"/>
          <w:numId w:val="2"/>
        </w:numPr>
        <w:spacing w:after="0" w:line="480" w:lineRule="auto"/>
        <w:ind w:left="851" w:right="-1" w:hanging="284"/>
        <w:contextualSpacing w:val="0"/>
        <w:jc w:val="both"/>
        <w:rPr>
          <w:sz w:val="24"/>
          <w:szCs w:val="24"/>
        </w:rPr>
      </w:pPr>
      <w:r w:rsidRPr="000A1737">
        <w:rPr>
          <w:sz w:val="24"/>
          <w:szCs w:val="24"/>
        </w:rPr>
        <w:t>Lingkungan Teman Sebaya dinyatakan dalam X</w:t>
      </w:r>
      <w:r w:rsidRPr="000A1737">
        <w:rPr>
          <w:sz w:val="24"/>
          <w:szCs w:val="24"/>
          <w:vertAlign w:val="subscript"/>
        </w:rPr>
        <w:t>4</w:t>
      </w:r>
    </w:p>
    <w:p w:rsidR="009B11DE" w:rsidRPr="000A1737" w:rsidRDefault="009B11DE" w:rsidP="00CD1E0F">
      <w:pPr>
        <w:pStyle w:val="ListParagraph"/>
        <w:numPr>
          <w:ilvl w:val="3"/>
          <w:numId w:val="8"/>
        </w:numPr>
        <w:spacing w:after="0" w:line="480" w:lineRule="auto"/>
        <w:ind w:left="567" w:right="-1" w:hanging="283"/>
        <w:contextualSpacing w:val="0"/>
        <w:jc w:val="both"/>
        <w:rPr>
          <w:sz w:val="24"/>
          <w:szCs w:val="24"/>
        </w:rPr>
      </w:pPr>
      <w:r w:rsidRPr="000A1737">
        <w:rPr>
          <w:sz w:val="24"/>
          <w:szCs w:val="24"/>
        </w:rPr>
        <w:t xml:space="preserve">Variabel Dependen </w:t>
      </w:r>
    </w:p>
    <w:p w:rsidR="0009577E" w:rsidRDefault="009B11DE" w:rsidP="0009577E">
      <w:pPr>
        <w:pStyle w:val="ListParagraph"/>
        <w:spacing w:after="0" w:line="480" w:lineRule="auto"/>
        <w:ind w:left="851" w:right="-1" w:firstLine="567"/>
        <w:jc w:val="both"/>
        <w:rPr>
          <w:sz w:val="24"/>
          <w:szCs w:val="24"/>
          <w:lang w:val="id-ID"/>
        </w:rPr>
      </w:pPr>
      <w:r w:rsidRPr="000A1737">
        <w:rPr>
          <w:sz w:val="24"/>
          <w:szCs w:val="24"/>
        </w:rPr>
        <w:t>Variabel dependen dalam penelitian ini adalah Prestasi Belajar yang dinyatakan dalam Y.</w:t>
      </w:r>
    </w:p>
    <w:p w:rsidR="009B11DE" w:rsidRPr="00B86FDA" w:rsidRDefault="009B11DE" w:rsidP="00CD1E0F">
      <w:pPr>
        <w:pStyle w:val="Heading2"/>
        <w:numPr>
          <w:ilvl w:val="0"/>
          <w:numId w:val="27"/>
        </w:numPr>
        <w:spacing w:before="0"/>
        <w:ind w:left="426" w:hanging="426"/>
      </w:pPr>
      <w:bookmarkStart w:id="53" w:name="_Toc93722764"/>
      <w:r w:rsidRPr="00B86FDA">
        <w:t>Teknik Pengumpulan Data</w:t>
      </w:r>
      <w:bookmarkEnd w:id="53"/>
    </w:p>
    <w:p w:rsidR="009B11DE" w:rsidRPr="000A1737" w:rsidRDefault="009B11DE" w:rsidP="00CD1E0F">
      <w:pPr>
        <w:pStyle w:val="ListParagraph"/>
        <w:numPr>
          <w:ilvl w:val="3"/>
          <w:numId w:val="2"/>
        </w:numPr>
        <w:shd w:val="clear" w:color="auto" w:fill="FFFFFF" w:themeFill="background1"/>
        <w:spacing w:after="0" w:line="480" w:lineRule="auto"/>
        <w:ind w:left="567" w:right="-1" w:hanging="283"/>
        <w:jc w:val="both"/>
        <w:rPr>
          <w:sz w:val="24"/>
          <w:szCs w:val="24"/>
        </w:rPr>
      </w:pPr>
      <w:r w:rsidRPr="000A1737">
        <w:rPr>
          <w:sz w:val="24"/>
          <w:szCs w:val="24"/>
        </w:rPr>
        <w:t>Kuisioner</w:t>
      </w:r>
    </w:p>
    <w:p w:rsidR="009B11DE" w:rsidRPr="000A1737" w:rsidRDefault="009B11DE" w:rsidP="00303F2E">
      <w:pPr>
        <w:pStyle w:val="ListParagraph"/>
        <w:shd w:val="clear" w:color="auto" w:fill="FFFFFF" w:themeFill="background1"/>
        <w:spacing w:after="0" w:line="480" w:lineRule="auto"/>
        <w:ind w:left="567" w:right="-1" w:firstLine="567"/>
        <w:jc w:val="both"/>
        <w:rPr>
          <w:color w:val="000000"/>
          <w:sz w:val="24"/>
          <w:szCs w:val="24"/>
        </w:rPr>
      </w:pPr>
      <w:r w:rsidRPr="000A1737">
        <w:rPr>
          <w:color w:val="000000"/>
          <w:sz w:val="24"/>
          <w:szCs w:val="24"/>
        </w:rPr>
        <w:t xml:space="preserve">Teknik pengumpulan data dalam penelitian ini adalah survey dengan menggunakan kuesioner yang berisi butir-butir pernyataan yang dibagikan kepada responden. Masing-masing responden diminta untuk menjawab </w:t>
      </w:r>
      <w:r w:rsidRPr="000A1737">
        <w:rPr>
          <w:color w:val="000000"/>
          <w:sz w:val="24"/>
          <w:szCs w:val="24"/>
        </w:rPr>
        <w:lastRenderedPageBreak/>
        <w:t>setiap butir pernyataan yang diajukan secara independen. Jawaban atas kuesioner tersebut akan ditindaklanjuti dengan penganalisaan.</w:t>
      </w:r>
    </w:p>
    <w:p w:rsidR="009B11DE" w:rsidRPr="000A1737" w:rsidRDefault="009B11DE" w:rsidP="00303F2E">
      <w:pPr>
        <w:pStyle w:val="ListParagraph"/>
        <w:shd w:val="clear" w:color="auto" w:fill="FFFFFF" w:themeFill="background1"/>
        <w:spacing w:after="0" w:line="480" w:lineRule="auto"/>
        <w:ind w:left="567" w:right="-1" w:firstLine="567"/>
        <w:jc w:val="both"/>
        <w:rPr>
          <w:color w:val="000000"/>
          <w:sz w:val="24"/>
          <w:szCs w:val="24"/>
        </w:rPr>
      </w:pPr>
      <w:r w:rsidRPr="000A1737">
        <w:rPr>
          <w:color w:val="000000"/>
          <w:sz w:val="24"/>
          <w:szCs w:val="24"/>
        </w:rPr>
        <w:t>Metode kuesioner variabel independen dirancang berdasar Skala Likert, dengan butir-butir pernyataan yang terdiri dari tipe isian dan tipe pilihan (Ridwan, 2012). Tipe isian digunakan untuk mengisi data pribadi, sedangkan tipe pilihan untuk menentukan nilai pada masing-masing butir pernyataan. Penentuan nilai jawaban dikategorikan ke dalam 5 jenjang, yaitu: nilai 1 untuk jawaban sangat tidak setuju (STS), nilai 2 untuk jawaban tidak setuju (TS), nilai 3 untuk jawaban ragu-ragu (R), nilai 4 untuk jawaban setuju (S), dan nilai 5 untuk jawaban sangat setuju (SS).</w:t>
      </w:r>
    </w:p>
    <w:p w:rsidR="009B11DE" w:rsidRPr="00627DDC" w:rsidRDefault="00627DDC" w:rsidP="00415355">
      <w:pPr>
        <w:pStyle w:val="Caption"/>
        <w:jc w:val="center"/>
        <w:rPr>
          <w:rFonts w:asciiTheme="majorBidi" w:hAnsiTheme="majorBidi" w:cstheme="majorBidi"/>
          <w:b w:val="0"/>
          <w:bCs w:val="0"/>
          <w:color w:val="auto"/>
          <w:sz w:val="24"/>
          <w:szCs w:val="24"/>
        </w:rPr>
      </w:pPr>
      <w:bookmarkStart w:id="54" w:name="_Toc86841853"/>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2</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502F2A" w:rsidRPr="00627DDC">
        <w:rPr>
          <w:rFonts w:asciiTheme="majorBidi" w:hAnsiTheme="majorBidi" w:cstheme="majorBidi"/>
          <w:b w:val="0"/>
          <w:bCs w:val="0"/>
          <w:color w:val="auto"/>
          <w:sz w:val="24"/>
          <w:szCs w:val="24"/>
        </w:rPr>
        <w:t xml:space="preserve">Skor Alternatif Jawaban </w:t>
      </w:r>
      <w:r w:rsidR="005145B0" w:rsidRPr="00627DDC">
        <w:rPr>
          <w:rFonts w:asciiTheme="majorBidi" w:hAnsiTheme="majorBidi" w:cstheme="majorBidi"/>
          <w:b w:val="0"/>
          <w:bCs w:val="0"/>
          <w:color w:val="auto"/>
          <w:sz w:val="24"/>
          <w:szCs w:val="24"/>
        </w:rPr>
        <w:fldChar w:fldCharType="begin"/>
      </w:r>
      <w:r w:rsidR="00502F2A" w:rsidRPr="00627DDC">
        <w:rPr>
          <w:rFonts w:asciiTheme="majorBidi" w:hAnsiTheme="majorBidi" w:cstheme="majorBidi"/>
          <w:b w:val="0"/>
          <w:bCs w:val="0"/>
          <w:color w:val="auto"/>
          <w:sz w:val="24"/>
          <w:szCs w:val="24"/>
        </w:rPr>
        <w:instrText xml:space="preserve"> SEQ Tabe_3.2_Skor_Alternatif_Jawaban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w:t>
      </w:r>
      <w:bookmarkEnd w:id="54"/>
      <w:r w:rsidR="005145B0" w:rsidRPr="00627DDC">
        <w:rPr>
          <w:rFonts w:asciiTheme="majorBidi" w:hAnsiTheme="majorBidi" w:cstheme="majorBidi"/>
          <w:b w:val="0"/>
          <w:bCs w:val="0"/>
          <w:color w:val="auto"/>
          <w:sz w:val="24"/>
          <w:szCs w:val="24"/>
        </w:rPr>
        <w:fldChar w:fldCharType="end"/>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99"/>
        <w:gridCol w:w="2813"/>
      </w:tblGrid>
      <w:tr w:rsidR="009B11DE" w:rsidRPr="000A1737" w:rsidTr="0009577E">
        <w:trPr>
          <w:trHeight w:val="383"/>
        </w:trPr>
        <w:tc>
          <w:tcPr>
            <w:tcW w:w="4699" w:type="dxa"/>
          </w:tcPr>
          <w:p w:rsidR="009B11DE" w:rsidRPr="000A1737" w:rsidRDefault="009B11DE" w:rsidP="00303F2E">
            <w:pPr>
              <w:pStyle w:val="TableParagraph"/>
              <w:spacing w:before="0"/>
              <w:ind w:left="934" w:right="-1"/>
              <w:jc w:val="left"/>
              <w:rPr>
                <w:sz w:val="24"/>
                <w:szCs w:val="24"/>
              </w:rPr>
            </w:pPr>
            <w:r w:rsidRPr="000A1737">
              <w:rPr>
                <w:sz w:val="24"/>
                <w:szCs w:val="24"/>
              </w:rPr>
              <w:t>Alternatif</w:t>
            </w:r>
            <w:r w:rsidRPr="000A1737">
              <w:rPr>
                <w:spacing w:val="-3"/>
                <w:sz w:val="24"/>
                <w:szCs w:val="24"/>
              </w:rPr>
              <w:t xml:space="preserve"> </w:t>
            </w:r>
            <w:r w:rsidRPr="000A1737">
              <w:rPr>
                <w:sz w:val="24"/>
                <w:szCs w:val="24"/>
              </w:rPr>
              <w:t>Jawaban</w:t>
            </w:r>
          </w:p>
        </w:tc>
        <w:tc>
          <w:tcPr>
            <w:tcW w:w="2813" w:type="dxa"/>
            <w:tcBorders>
              <w:top w:val="single" w:sz="4" w:space="0" w:color="auto"/>
              <w:bottom w:val="single" w:sz="4" w:space="0" w:color="auto"/>
              <w:right w:val="single" w:sz="4" w:space="0" w:color="auto"/>
            </w:tcBorders>
            <w:shd w:val="clear" w:color="auto" w:fill="auto"/>
          </w:tcPr>
          <w:p w:rsidR="009B11DE" w:rsidRPr="000A1737" w:rsidRDefault="009B11DE" w:rsidP="00303F2E">
            <w:pPr>
              <w:spacing w:after="0"/>
              <w:ind w:right="-1"/>
              <w:jc w:val="center"/>
              <w:rPr>
                <w:rFonts w:ascii="Times New Roman" w:hAnsi="Times New Roman" w:cs="Times New Roman"/>
                <w:sz w:val="24"/>
                <w:szCs w:val="24"/>
              </w:rPr>
            </w:pPr>
            <w:r w:rsidRPr="000A1737">
              <w:rPr>
                <w:rFonts w:ascii="Times New Roman" w:hAnsi="Times New Roman" w:cs="Times New Roman"/>
                <w:sz w:val="24"/>
                <w:szCs w:val="24"/>
              </w:rPr>
              <w:t>Skor</w:t>
            </w:r>
          </w:p>
        </w:tc>
      </w:tr>
      <w:tr w:rsidR="009B11DE" w:rsidRPr="000A1737" w:rsidTr="00415355">
        <w:trPr>
          <w:trHeight w:val="275"/>
        </w:trPr>
        <w:tc>
          <w:tcPr>
            <w:tcW w:w="4699" w:type="dxa"/>
          </w:tcPr>
          <w:p w:rsidR="009B11DE" w:rsidRPr="00C11A40" w:rsidRDefault="009B11DE" w:rsidP="00303F2E">
            <w:pPr>
              <w:pStyle w:val="TableParagraph"/>
              <w:spacing w:before="0" w:line="256" w:lineRule="exact"/>
              <w:ind w:right="-1"/>
              <w:jc w:val="left"/>
            </w:pPr>
            <w:r w:rsidRPr="00C11A40">
              <w:t>Sangat</w:t>
            </w:r>
            <w:r w:rsidRPr="00C11A40">
              <w:rPr>
                <w:spacing w:val="-2"/>
              </w:rPr>
              <w:t xml:space="preserve"> </w:t>
            </w:r>
            <w:r w:rsidRPr="00C11A40">
              <w:t>Setuju</w:t>
            </w:r>
            <w:r w:rsidRPr="00C11A40">
              <w:rPr>
                <w:spacing w:val="-1"/>
              </w:rPr>
              <w:t xml:space="preserve"> </w:t>
            </w:r>
            <w:r w:rsidRPr="00C11A40">
              <w:t>(SS)</w:t>
            </w:r>
          </w:p>
        </w:tc>
        <w:tc>
          <w:tcPr>
            <w:tcW w:w="2813" w:type="dxa"/>
          </w:tcPr>
          <w:p w:rsidR="009B11DE" w:rsidRPr="00C11A40" w:rsidRDefault="009B11DE" w:rsidP="00303F2E">
            <w:pPr>
              <w:pStyle w:val="TableParagraph"/>
              <w:spacing w:before="0" w:line="256" w:lineRule="exact"/>
              <w:ind w:left="8" w:right="-1"/>
              <w:jc w:val="center"/>
            </w:pPr>
            <w:r w:rsidRPr="00C11A40">
              <w:t>5</w:t>
            </w:r>
          </w:p>
        </w:tc>
      </w:tr>
      <w:tr w:rsidR="009B11DE" w:rsidRPr="000A1737" w:rsidTr="00415355">
        <w:trPr>
          <w:trHeight w:val="275"/>
        </w:trPr>
        <w:tc>
          <w:tcPr>
            <w:tcW w:w="4699" w:type="dxa"/>
          </w:tcPr>
          <w:p w:rsidR="009B11DE" w:rsidRPr="00C11A40" w:rsidRDefault="009B11DE" w:rsidP="00303F2E">
            <w:pPr>
              <w:pStyle w:val="TableParagraph"/>
              <w:spacing w:before="0" w:line="256" w:lineRule="exact"/>
              <w:ind w:right="-1"/>
              <w:jc w:val="left"/>
            </w:pPr>
            <w:r w:rsidRPr="00C11A40">
              <w:t>Setuju</w:t>
            </w:r>
            <w:r w:rsidRPr="00C11A40">
              <w:rPr>
                <w:spacing w:val="-1"/>
              </w:rPr>
              <w:t xml:space="preserve"> </w:t>
            </w:r>
            <w:r w:rsidRPr="00C11A40">
              <w:t>(S)</w:t>
            </w:r>
          </w:p>
        </w:tc>
        <w:tc>
          <w:tcPr>
            <w:tcW w:w="2813" w:type="dxa"/>
          </w:tcPr>
          <w:p w:rsidR="009B11DE" w:rsidRPr="00C11A40" w:rsidRDefault="009B11DE" w:rsidP="00303F2E">
            <w:pPr>
              <w:pStyle w:val="TableParagraph"/>
              <w:spacing w:before="0" w:line="256" w:lineRule="exact"/>
              <w:ind w:left="8" w:right="-1"/>
              <w:jc w:val="center"/>
            </w:pPr>
            <w:r w:rsidRPr="00C11A40">
              <w:t>4</w:t>
            </w:r>
          </w:p>
        </w:tc>
      </w:tr>
      <w:tr w:rsidR="009B11DE" w:rsidRPr="000A1737" w:rsidTr="00415355">
        <w:trPr>
          <w:trHeight w:val="277"/>
        </w:trPr>
        <w:tc>
          <w:tcPr>
            <w:tcW w:w="4699" w:type="dxa"/>
          </w:tcPr>
          <w:p w:rsidR="009B11DE" w:rsidRPr="00C11A40" w:rsidRDefault="009B11DE" w:rsidP="00303F2E">
            <w:pPr>
              <w:pStyle w:val="TableParagraph"/>
              <w:spacing w:before="0" w:line="258" w:lineRule="exact"/>
              <w:ind w:right="-1"/>
              <w:jc w:val="left"/>
            </w:pPr>
            <w:r w:rsidRPr="00C11A40">
              <w:t>Ragu-ragu (R)</w:t>
            </w:r>
          </w:p>
        </w:tc>
        <w:tc>
          <w:tcPr>
            <w:tcW w:w="2813" w:type="dxa"/>
          </w:tcPr>
          <w:p w:rsidR="009B11DE" w:rsidRPr="00C11A40" w:rsidRDefault="009B11DE" w:rsidP="00303F2E">
            <w:pPr>
              <w:pStyle w:val="TableParagraph"/>
              <w:spacing w:before="0" w:line="258" w:lineRule="exact"/>
              <w:ind w:left="8" w:right="-1"/>
              <w:jc w:val="center"/>
            </w:pPr>
            <w:r w:rsidRPr="00C11A40">
              <w:t>3</w:t>
            </w:r>
          </w:p>
        </w:tc>
      </w:tr>
      <w:tr w:rsidR="009B11DE" w:rsidRPr="000A1737" w:rsidTr="00415355">
        <w:trPr>
          <w:trHeight w:val="277"/>
        </w:trPr>
        <w:tc>
          <w:tcPr>
            <w:tcW w:w="4699" w:type="dxa"/>
          </w:tcPr>
          <w:p w:rsidR="009B11DE" w:rsidRPr="00C11A40" w:rsidRDefault="009B11DE" w:rsidP="00303F2E">
            <w:pPr>
              <w:pStyle w:val="TableParagraph"/>
              <w:spacing w:before="0" w:line="258" w:lineRule="exact"/>
              <w:ind w:right="-1"/>
              <w:jc w:val="left"/>
            </w:pPr>
            <w:r w:rsidRPr="00C11A40">
              <w:t>Tidak</w:t>
            </w:r>
            <w:r w:rsidRPr="00C11A40">
              <w:rPr>
                <w:spacing w:val="-2"/>
              </w:rPr>
              <w:t xml:space="preserve"> </w:t>
            </w:r>
            <w:r w:rsidRPr="00C11A40">
              <w:t>Setuju (TS)</w:t>
            </w:r>
          </w:p>
        </w:tc>
        <w:tc>
          <w:tcPr>
            <w:tcW w:w="2813" w:type="dxa"/>
          </w:tcPr>
          <w:p w:rsidR="009B11DE" w:rsidRPr="00C11A40" w:rsidRDefault="009B11DE" w:rsidP="00303F2E">
            <w:pPr>
              <w:pStyle w:val="TableParagraph"/>
              <w:spacing w:before="0" w:line="258" w:lineRule="exact"/>
              <w:ind w:left="8" w:right="-1"/>
              <w:jc w:val="center"/>
            </w:pPr>
            <w:r w:rsidRPr="00C11A40">
              <w:t>2</w:t>
            </w:r>
          </w:p>
        </w:tc>
      </w:tr>
      <w:tr w:rsidR="009B11DE" w:rsidRPr="000A1737" w:rsidTr="00415355">
        <w:trPr>
          <w:trHeight w:val="275"/>
        </w:trPr>
        <w:tc>
          <w:tcPr>
            <w:tcW w:w="4699" w:type="dxa"/>
          </w:tcPr>
          <w:p w:rsidR="009B11DE" w:rsidRPr="00C11A40" w:rsidRDefault="009B11DE" w:rsidP="00303F2E">
            <w:pPr>
              <w:pStyle w:val="TableParagraph"/>
              <w:spacing w:before="0" w:line="256" w:lineRule="exact"/>
              <w:ind w:right="-1"/>
              <w:jc w:val="left"/>
            </w:pPr>
            <w:r w:rsidRPr="00C11A40">
              <w:t>Sangat</w:t>
            </w:r>
            <w:r w:rsidRPr="00C11A40">
              <w:rPr>
                <w:spacing w:val="-2"/>
              </w:rPr>
              <w:t xml:space="preserve"> </w:t>
            </w:r>
            <w:r w:rsidRPr="00C11A40">
              <w:t>Tidak</w:t>
            </w:r>
            <w:r w:rsidRPr="00C11A40">
              <w:rPr>
                <w:spacing w:val="-1"/>
              </w:rPr>
              <w:t xml:space="preserve"> </w:t>
            </w:r>
            <w:r w:rsidRPr="00C11A40">
              <w:t>Setuju (STS)</w:t>
            </w:r>
          </w:p>
        </w:tc>
        <w:tc>
          <w:tcPr>
            <w:tcW w:w="2813" w:type="dxa"/>
          </w:tcPr>
          <w:p w:rsidR="009B11DE" w:rsidRPr="00C11A40" w:rsidRDefault="009B11DE" w:rsidP="00502F2A">
            <w:pPr>
              <w:pStyle w:val="TableParagraph"/>
              <w:keepNext/>
              <w:spacing w:before="0" w:line="256" w:lineRule="exact"/>
              <w:ind w:left="8" w:right="-1"/>
              <w:jc w:val="center"/>
            </w:pPr>
            <w:r w:rsidRPr="00C11A40">
              <w:t>1</w:t>
            </w:r>
          </w:p>
        </w:tc>
      </w:tr>
    </w:tbl>
    <w:p w:rsidR="00502F2A" w:rsidRDefault="00502F2A" w:rsidP="00303F2E">
      <w:pPr>
        <w:pStyle w:val="ListParagraph"/>
        <w:shd w:val="clear" w:color="auto" w:fill="FFFFFF" w:themeFill="background1"/>
        <w:spacing w:after="0" w:line="480" w:lineRule="auto"/>
        <w:ind w:left="567" w:right="-1" w:firstLine="567"/>
        <w:jc w:val="both"/>
        <w:rPr>
          <w:color w:val="000000"/>
          <w:sz w:val="24"/>
          <w:szCs w:val="24"/>
          <w:lang w:val="id-ID"/>
        </w:rPr>
      </w:pPr>
    </w:p>
    <w:p w:rsidR="00263304" w:rsidRPr="0098743A" w:rsidRDefault="009B11DE" w:rsidP="0098743A">
      <w:pPr>
        <w:pStyle w:val="ListParagraph"/>
        <w:shd w:val="clear" w:color="auto" w:fill="FFFFFF" w:themeFill="background1"/>
        <w:spacing w:after="0" w:line="480" w:lineRule="auto"/>
        <w:ind w:left="567" w:right="-1" w:firstLine="567"/>
        <w:jc w:val="both"/>
        <w:rPr>
          <w:color w:val="000000"/>
          <w:sz w:val="24"/>
          <w:szCs w:val="24"/>
          <w:lang w:val="id-ID"/>
        </w:rPr>
      </w:pPr>
      <w:r w:rsidRPr="000A1737">
        <w:rPr>
          <w:color w:val="000000"/>
          <w:sz w:val="24"/>
          <w:szCs w:val="24"/>
        </w:rPr>
        <w:t xml:space="preserve">Kuisioner dibagikan ke responden melalui </w:t>
      </w:r>
      <w:r w:rsidRPr="000A1737">
        <w:rPr>
          <w:i/>
          <w:color w:val="000000"/>
          <w:sz w:val="24"/>
          <w:szCs w:val="24"/>
        </w:rPr>
        <w:t>Google Form</w:t>
      </w:r>
      <w:r w:rsidRPr="000A1737">
        <w:rPr>
          <w:color w:val="000000"/>
          <w:sz w:val="24"/>
          <w:szCs w:val="24"/>
        </w:rPr>
        <w:t>, sehingga responden dapat langsung mengisi kuesioner, masing-masing responden diminta untuk menjawab setiap butir pernyataan yang diajukan secara independen dan hasilnya dapat langsung diketahui oleh peneliti. Jawaban atas kuesioner tersebut akan ditind</w:t>
      </w:r>
      <w:r w:rsidR="0098743A">
        <w:rPr>
          <w:color w:val="000000"/>
          <w:sz w:val="24"/>
          <w:szCs w:val="24"/>
        </w:rPr>
        <w:t>aklanjuti dengan penganalisaan</w:t>
      </w:r>
      <w:r w:rsidR="0098743A">
        <w:rPr>
          <w:color w:val="000000"/>
          <w:sz w:val="24"/>
          <w:szCs w:val="24"/>
          <w:lang w:val="id-ID"/>
        </w:rPr>
        <w:t>.</w:t>
      </w:r>
    </w:p>
    <w:p w:rsidR="00CF1E7D" w:rsidRPr="00E35C18" w:rsidRDefault="00CF1E7D" w:rsidP="00CD1E0F">
      <w:pPr>
        <w:pStyle w:val="ListParagraph"/>
        <w:numPr>
          <w:ilvl w:val="3"/>
          <w:numId w:val="2"/>
        </w:numPr>
        <w:shd w:val="clear" w:color="auto" w:fill="FFFFFF" w:themeFill="background1"/>
        <w:spacing w:after="0" w:line="480" w:lineRule="auto"/>
        <w:ind w:left="567" w:hanging="283"/>
        <w:jc w:val="both"/>
        <w:rPr>
          <w:sz w:val="24"/>
        </w:rPr>
      </w:pPr>
      <w:r w:rsidRPr="00E35C18">
        <w:rPr>
          <w:sz w:val="24"/>
        </w:rPr>
        <w:t>Wawancara</w:t>
      </w:r>
    </w:p>
    <w:p w:rsidR="00CF1E7D" w:rsidRDefault="00CF1E7D" w:rsidP="00303F2E">
      <w:pPr>
        <w:pStyle w:val="ListParagraph"/>
        <w:shd w:val="clear" w:color="auto" w:fill="FFFFFF" w:themeFill="background1"/>
        <w:spacing w:after="0" w:line="480" w:lineRule="auto"/>
        <w:ind w:left="567" w:firstLine="567"/>
        <w:rPr>
          <w:sz w:val="24"/>
          <w:lang w:val="id-ID"/>
        </w:rPr>
      </w:pPr>
      <w:r>
        <w:rPr>
          <w:sz w:val="24"/>
          <w:szCs w:val="24"/>
        </w:rPr>
        <w:lastRenderedPageBreak/>
        <w:t>Teknik wawancara digunakan untuk mendukung fakta-fakta tertentu yang menurut peneliti telah ditetapkan. Teknik ini juga untuk melengkapi jika terjadi kekurangan data pada kuisioner</w:t>
      </w:r>
      <w:r>
        <w:rPr>
          <w:sz w:val="24"/>
        </w:rPr>
        <w:t>.</w:t>
      </w:r>
    </w:p>
    <w:p w:rsidR="0098743A" w:rsidRPr="0098743A" w:rsidRDefault="0098743A" w:rsidP="00303F2E">
      <w:pPr>
        <w:pStyle w:val="ListParagraph"/>
        <w:shd w:val="clear" w:color="auto" w:fill="FFFFFF" w:themeFill="background1"/>
        <w:spacing w:after="0" w:line="480" w:lineRule="auto"/>
        <w:ind w:left="567" w:firstLine="567"/>
        <w:rPr>
          <w:sz w:val="24"/>
          <w:lang w:val="id-ID"/>
        </w:rPr>
      </w:pPr>
    </w:p>
    <w:p w:rsidR="009B11DE" w:rsidRPr="000A1737" w:rsidRDefault="009B11DE" w:rsidP="00CD1E0F">
      <w:pPr>
        <w:pStyle w:val="ListParagraph"/>
        <w:numPr>
          <w:ilvl w:val="3"/>
          <w:numId w:val="2"/>
        </w:numPr>
        <w:shd w:val="clear" w:color="auto" w:fill="FFFFFF" w:themeFill="background1"/>
        <w:spacing w:after="0" w:line="480" w:lineRule="auto"/>
        <w:ind w:left="567" w:right="-1" w:hanging="283"/>
        <w:jc w:val="both"/>
        <w:rPr>
          <w:sz w:val="24"/>
          <w:szCs w:val="24"/>
        </w:rPr>
      </w:pPr>
      <w:r w:rsidRPr="000A1737">
        <w:rPr>
          <w:sz w:val="24"/>
          <w:szCs w:val="24"/>
        </w:rPr>
        <w:t>Dokumentasi</w:t>
      </w:r>
    </w:p>
    <w:p w:rsidR="001A6324" w:rsidRPr="001A6324" w:rsidRDefault="009B11DE" w:rsidP="00211952">
      <w:pPr>
        <w:pStyle w:val="ListParagraph"/>
        <w:spacing w:after="0" w:line="480" w:lineRule="auto"/>
        <w:ind w:left="567" w:right="-1" w:firstLine="567"/>
        <w:jc w:val="both"/>
        <w:rPr>
          <w:sz w:val="24"/>
          <w:szCs w:val="24"/>
          <w:lang w:val="id-ID"/>
        </w:rPr>
      </w:pPr>
      <w:r w:rsidRPr="000A1737">
        <w:rPr>
          <w:sz w:val="24"/>
          <w:szCs w:val="24"/>
        </w:rPr>
        <w:t>Dokumentasi yaitu teknik non interaksi yang dilakukan oleh peneliti agar data yang diperoleh semakin kuat. Untuk memperoleh data ini dengan cara melihat nilai raport masing – masing responden di Sekolah Menengah Kejuruan Negeri 1 Sragen.</w:t>
      </w:r>
    </w:p>
    <w:p w:rsidR="009B11DE" w:rsidRPr="00B86FDA" w:rsidRDefault="009B11DE" w:rsidP="00CD1E0F">
      <w:pPr>
        <w:pStyle w:val="Heading2"/>
        <w:numPr>
          <w:ilvl w:val="0"/>
          <w:numId w:val="27"/>
        </w:numPr>
        <w:spacing w:before="0"/>
        <w:ind w:left="426" w:hanging="426"/>
      </w:pPr>
      <w:bookmarkStart w:id="55" w:name="_Toc93722765"/>
      <w:r w:rsidRPr="00B86FDA">
        <w:t>Definisi Operasional Variabel</w:t>
      </w:r>
      <w:bookmarkEnd w:id="55"/>
    </w:p>
    <w:p w:rsidR="009B11DE" w:rsidRPr="000A1737" w:rsidRDefault="009B11DE" w:rsidP="00CD1E0F">
      <w:pPr>
        <w:pStyle w:val="ListParagraph"/>
        <w:numPr>
          <w:ilvl w:val="2"/>
          <w:numId w:val="3"/>
        </w:numPr>
        <w:spacing w:after="0" w:line="480" w:lineRule="auto"/>
        <w:ind w:left="567" w:right="-1" w:hanging="283"/>
        <w:jc w:val="both"/>
        <w:rPr>
          <w:sz w:val="24"/>
          <w:szCs w:val="24"/>
        </w:rPr>
      </w:pPr>
      <w:r w:rsidRPr="000A1737">
        <w:rPr>
          <w:sz w:val="24"/>
          <w:szCs w:val="24"/>
        </w:rPr>
        <w:t>Prestasi Belajar</w:t>
      </w:r>
    </w:p>
    <w:p w:rsidR="00C11A40" w:rsidRPr="00263304" w:rsidRDefault="009B11DE" w:rsidP="00263304">
      <w:pPr>
        <w:pStyle w:val="ListParagraph"/>
        <w:spacing w:after="0" w:line="480" w:lineRule="auto"/>
        <w:ind w:left="567" w:right="-1" w:firstLine="567"/>
        <w:jc w:val="both"/>
        <w:rPr>
          <w:sz w:val="24"/>
          <w:szCs w:val="24"/>
        </w:rPr>
      </w:pPr>
      <w:r w:rsidRPr="000A1737">
        <w:rPr>
          <w:sz w:val="24"/>
          <w:szCs w:val="24"/>
        </w:rPr>
        <w:t>Prestasi Belajar menunjukkan seberapa besar pencapaian atau tingkat keberhasilan siswa dalam memahami pembelajaran yang telah diberikan dalam waktu tertentu yang dinyatakan dalam nilai berupa angka, huruf, maupun kalimat untuk mengetahui tingkat keberhasilan siswa dalam upaya mencapai tujuan pembelajaran. Pada penelitian ini prestasi belajar diukur dari nilai Penilaian Akhir Semeste</w:t>
      </w:r>
      <w:bookmarkStart w:id="56" w:name="_Toc86841854"/>
      <w:r w:rsidR="00263304">
        <w:rPr>
          <w:sz w:val="24"/>
          <w:szCs w:val="24"/>
        </w:rPr>
        <w:t>r Gasal Tahun Ajaran 2020/2021.</w:t>
      </w:r>
      <w:r w:rsidR="00415355">
        <w:rPr>
          <w:rFonts w:asciiTheme="majorBidi" w:hAnsiTheme="majorBidi" w:cstheme="majorBidi"/>
          <w:b/>
          <w:bCs/>
          <w:sz w:val="24"/>
          <w:szCs w:val="24"/>
        </w:rPr>
        <w:tab/>
      </w:r>
      <w:r w:rsidR="00627DDC" w:rsidRPr="00627DDC">
        <w:rPr>
          <w:rFonts w:asciiTheme="majorBidi" w:hAnsiTheme="majorBidi" w:cstheme="majorBidi"/>
          <w:b/>
          <w:bCs/>
          <w:sz w:val="24"/>
          <w:szCs w:val="24"/>
        </w:rPr>
        <w:t xml:space="preserve"> </w:t>
      </w:r>
    </w:p>
    <w:p w:rsidR="009B11DE" w:rsidRPr="00627DDC" w:rsidRDefault="00263304" w:rsidP="00263304">
      <w:pPr>
        <w:pStyle w:val="Caption"/>
        <w:jc w:val="center"/>
        <w:rPr>
          <w:rFonts w:asciiTheme="majorBidi" w:hAnsiTheme="majorBidi" w:cstheme="majorBidi"/>
          <w:b w:val="0"/>
          <w:bCs w:val="0"/>
          <w:sz w:val="24"/>
          <w:szCs w:val="24"/>
        </w:rPr>
      </w:pPr>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3</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9B11DE" w:rsidRPr="00627DDC">
        <w:rPr>
          <w:rFonts w:asciiTheme="majorBidi" w:hAnsiTheme="majorBidi" w:cstheme="majorBidi"/>
          <w:b w:val="0"/>
          <w:bCs w:val="0"/>
          <w:color w:val="auto"/>
          <w:sz w:val="24"/>
          <w:szCs w:val="24"/>
        </w:rPr>
        <w:t>Kisi-kisi Prestasi Belajar</w:t>
      </w:r>
      <w:bookmarkEnd w:id="56"/>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4677"/>
        <w:gridCol w:w="11"/>
        <w:gridCol w:w="1549"/>
      </w:tblGrid>
      <w:tr w:rsidR="009B11DE" w:rsidRPr="000A1737" w:rsidTr="002A36D9">
        <w:trPr>
          <w:trHeight w:val="278"/>
        </w:trPr>
        <w:tc>
          <w:tcPr>
            <w:tcW w:w="851" w:type="dxa"/>
          </w:tcPr>
          <w:p w:rsidR="009B11DE" w:rsidRPr="000A1737" w:rsidRDefault="009B11DE" w:rsidP="00303F2E">
            <w:pPr>
              <w:pStyle w:val="TableParagraph"/>
              <w:spacing w:before="0" w:line="240" w:lineRule="auto"/>
              <w:ind w:right="-1"/>
              <w:jc w:val="center"/>
              <w:rPr>
                <w:sz w:val="24"/>
                <w:szCs w:val="24"/>
              </w:rPr>
            </w:pPr>
            <w:r w:rsidRPr="000A1737">
              <w:rPr>
                <w:sz w:val="24"/>
                <w:szCs w:val="24"/>
              </w:rPr>
              <w:t>No</w:t>
            </w:r>
          </w:p>
        </w:tc>
        <w:tc>
          <w:tcPr>
            <w:tcW w:w="4677" w:type="dxa"/>
          </w:tcPr>
          <w:p w:rsidR="009B11DE" w:rsidRPr="000A1737" w:rsidRDefault="009B11DE" w:rsidP="00303F2E">
            <w:pPr>
              <w:pStyle w:val="TableParagraph"/>
              <w:spacing w:before="0" w:line="240" w:lineRule="auto"/>
              <w:ind w:left="1770" w:right="-1"/>
              <w:jc w:val="center"/>
              <w:rPr>
                <w:sz w:val="24"/>
                <w:szCs w:val="24"/>
              </w:rPr>
            </w:pPr>
            <w:r w:rsidRPr="000A1737">
              <w:rPr>
                <w:sz w:val="24"/>
                <w:szCs w:val="24"/>
              </w:rPr>
              <w:t>Indikator</w:t>
            </w:r>
          </w:p>
        </w:tc>
        <w:tc>
          <w:tcPr>
            <w:tcW w:w="1560" w:type="dxa"/>
            <w:gridSpan w:val="2"/>
          </w:tcPr>
          <w:p w:rsidR="009B11DE" w:rsidRPr="000A1737" w:rsidRDefault="009B11DE" w:rsidP="00303F2E">
            <w:pPr>
              <w:pStyle w:val="TableParagraph"/>
              <w:spacing w:before="0" w:line="240" w:lineRule="auto"/>
              <w:ind w:left="88" w:right="-1"/>
              <w:jc w:val="center"/>
              <w:rPr>
                <w:sz w:val="24"/>
                <w:szCs w:val="24"/>
              </w:rPr>
            </w:pPr>
            <w:r w:rsidRPr="000A1737">
              <w:rPr>
                <w:sz w:val="24"/>
                <w:szCs w:val="24"/>
              </w:rPr>
              <w:t>No.item</w:t>
            </w:r>
          </w:p>
        </w:tc>
      </w:tr>
      <w:tr w:rsidR="009B11DE" w:rsidRPr="000A1737" w:rsidTr="002A36D9">
        <w:trPr>
          <w:trHeight w:val="346"/>
        </w:trPr>
        <w:tc>
          <w:tcPr>
            <w:tcW w:w="851" w:type="dxa"/>
          </w:tcPr>
          <w:p w:rsidR="009B11DE" w:rsidRPr="00C11A40" w:rsidRDefault="009B11DE" w:rsidP="00C11A40">
            <w:pPr>
              <w:pStyle w:val="TableParagraph"/>
              <w:spacing w:before="0" w:line="240" w:lineRule="auto"/>
              <w:ind w:right="-1"/>
              <w:jc w:val="center"/>
            </w:pPr>
            <w:r w:rsidRPr="00C11A40">
              <w:t>1</w:t>
            </w:r>
          </w:p>
        </w:tc>
        <w:tc>
          <w:tcPr>
            <w:tcW w:w="4688" w:type="dxa"/>
            <w:gridSpan w:val="2"/>
          </w:tcPr>
          <w:p w:rsidR="009B11DE" w:rsidRPr="00C11A40" w:rsidRDefault="009B11DE" w:rsidP="00C11A40">
            <w:pPr>
              <w:pStyle w:val="ListParagraph"/>
              <w:spacing w:after="0" w:line="240" w:lineRule="auto"/>
              <w:ind w:left="142" w:right="-1"/>
            </w:pPr>
            <w:r w:rsidRPr="00C11A40">
              <w:t>Pemahaman materi</w:t>
            </w:r>
          </w:p>
        </w:tc>
        <w:tc>
          <w:tcPr>
            <w:tcW w:w="1549" w:type="dxa"/>
          </w:tcPr>
          <w:p w:rsidR="009B11DE" w:rsidRPr="00C11A40" w:rsidRDefault="009B11DE" w:rsidP="00C11A40">
            <w:pPr>
              <w:pStyle w:val="TableParagraph"/>
              <w:spacing w:before="0" w:line="240" w:lineRule="auto"/>
              <w:ind w:left="88" w:right="-1"/>
              <w:jc w:val="center"/>
            </w:pPr>
            <w:r w:rsidRPr="00C11A40">
              <w:t>1</w:t>
            </w:r>
          </w:p>
        </w:tc>
      </w:tr>
      <w:tr w:rsidR="009B11DE" w:rsidRPr="000A1737" w:rsidTr="002A36D9">
        <w:trPr>
          <w:trHeight w:val="275"/>
        </w:trPr>
        <w:tc>
          <w:tcPr>
            <w:tcW w:w="851" w:type="dxa"/>
          </w:tcPr>
          <w:p w:rsidR="009B11DE" w:rsidRPr="00C11A40" w:rsidRDefault="009B11DE" w:rsidP="00C11A40">
            <w:pPr>
              <w:pStyle w:val="TableParagraph"/>
              <w:spacing w:before="0" w:line="240" w:lineRule="auto"/>
              <w:ind w:right="-1"/>
              <w:jc w:val="center"/>
            </w:pPr>
            <w:r w:rsidRPr="00C11A40">
              <w:t>2</w:t>
            </w:r>
          </w:p>
        </w:tc>
        <w:tc>
          <w:tcPr>
            <w:tcW w:w="4688" w:type="dxa"/>
            <w:gridSpan w:val="2"/>
          </w:tcPr>
          <w:p w:rsidR="009B11DE" w:rsidRPr="00C11A40" w:rsidRDefault="009B11DE" w:rsidP="00C11A40">
            <w:pPr>
              <w:pStyle w:val="ListParagraph"/>
              <w:spacing w:after="0" w:line="240" w:lineRule="auto"/>
              <w:ind w:left="142" w:right="-1"/>
            </w:pPr>
            <w:r w:rsidRPr="00C11A40">
              <w:t>Pemecahan permasalahan</w:t>
            </w:r>
          </w:p>
        </w:tc>
        <w:tc>
          <w:tcPr>
            <w:tcW w:w="1549" w:type="dxa"/>
          </w:tcPr>
          <w:p w:rsidR="009B11DE" w:rsidRPr="00C11A40" w:rsidRDefault="009B11DE" w:rsidP="00C11A40">
            <w:pPr>
              <w:pStyle w:val="TableParagraph"/>
              <w:spacing w:before="0" w:line="240" w:lineRule="auto"/>
              <w:ind w:left="85" w:right="-1"/>
              <w:jc w:val="center"/>
            </w:pPr>
            <w:r w:rsidRPr="00C11A40">
              <w:t>2</w:t>
            </w:r>
          </w:p>
        </w:tc>
      </w:tr>
      <w:tr w:rsidR="009B11DE" w:rsidRPr="000A1737" w:rsidTr="002A36D9">
        <w:trPr>
          <w:trHeight w:val="374"/>
        </w:trPr>
        <w:tc>
          <w:tcPr>
            <w:tcW w:w="851" w:type="dxa"/>
          </w:tcPr>
          <w:p w:rsidR="009B11DE" w:rsidRPr="00C11A40" w:rsidRDefault="009B11DE" w:rsidP="00C11A40">
            <w:pPr>
              <w:pStyle w:val="TableParagraph"/>
              <w:spacing w:before="0" w:line="240" w:lineRule="auto"/>
              <w:ind w:right="-1"/>
              <w:jc w:val="center"/>
            </w:pPr>
            <w:r w:rsidRPr="00C11A40">
              <w:t>3</w:t>
            </w:r>
          </w:p>
        </w:tc>
        <w:tc>
          <w:tcPr>
            <w:tcW w:w="4688" w:type="dxa"/>
            <w:gridSpan w:val="2"/>
          </w:tcPr>
          <w:p w:rsidR="002A36D9" w:rsidRPr="00C11A40" w:rsidRDefault="009B11DE" w:rsidP="00C11A40">
            <w:pPr>
              <w:spacing w:after="0" w:line="240" w:lineRule="auto"/>
              <w:ind w:left="142" w:right="-1"/>
              <w:rPr>
                <w:rFonts w:ascii="Times New Roman" w:hAnsi="Times New Roman" w:cs="Times New Roman"/>
                <w:lang w:val="en-US"/>
              </w:rPr>
            </w:pPr>
            <w:r w:rsidRPr="00C11A40">
              <w:rPr>
                <w:rFonts w:ascii="Times New Roman" w:hAnsi="Times New Roman" w:cs="Times New Roman"/>
              </w:rPr>
              <w:t>Pengelolaan materi pembelajaran</w:t>
            </w:r>
          </w:p>
        </w:tc>
        <w:tc>
          <w:tcPr>
            <w:tcW w:w="1549" w:type="dxa"/>
          </w:tcPr>
          <w:p w:rsidR="009B11DE" w:rsidRPr="00C11A40" w:rsidRDefault="009B11DE" w:rsidP="00C11A40">
            <w:pPr>
              <w:pStyle w:val="TableParagraph"/>
              <w:spacing w:before="0" w:line="240" w:lineRule="auto"/>
              <w:ind w:left="88" w:right="-1"/>
              <w:jc w:val="center"/>
            </w:pPr>
            <w:r w:rsidRPr="00C11A40">
              <w:t>3</w:t>
            </w:r>
          </w:p>
        </w:tc>
      </w:tr>
      <w:tr w:rsidR="009B11DE" w:rsidRPr="000A1737" w:rsidTr="002A36D9">
        <w:trPr>
          <w:trHeight w:val="309"/>
        </w:trPr>
        <w:tc>
          <w:tcPr>
            <w:tcW w:w="851" w:type="dxa"/>
          </w:tcPr>
          <w:p w:rsidR="009B11DE" w:rsidRPr="00C11A40" w:rsidRDefault="009B11DE" w:rsidP="00C11A40">
            <w:pPr>
              <w:pStyle w:val="TableParagraph"/>
              <w:spacing w:before="0" w:line="240" w:lineRule="auto"/>
              <w:ind w:right="-1"/>
              <w:jc w:val="center"/>
            </w:pPr>
            <w:r w:rsidRPr="00C11A40">
              <w:t>4</w:t>
            </w:r>
          </w:p>
        </w:tc>
        <w:tc>
          <w:tcPr>
            <w:tcW w:w="4688" w:type="dxa"/>
            <w:gridSpan w:val="2"/>
          </w:tcPr>
          <w:p w:rsidR="009B11DE" w:rsidRPr="00C11A40" w:rsidRDefault="009B11DE" w:rsidP="00C11A40">
            <w:pPr>
              <w:pStyle w:val="ListParagraph"/>
              <w:spacing w:after="0" w:line="240" w:lineRule="auto"/>
              <w:ind w:left="142" w:right="-1"/>
            </w:pPr>
            <w:r w:rsidRPr="00C11A40">
              <w:t>Perubah pribadi dan tingkah laku</w:t>
            </w:r>
          </w:p>
        </w:tc>
        <w:tc>
          <w:tcPr>
            <w:tcW w:w="1549" w:type="dxa"/>
          </w:tcPr>
          <w:p w:rsidR="009B11DE" w:rsidRPr="00C11A40" w:rsidRDefault="009B11DE" w:rsidP="00C11A40">
            <w:pPr>
              <w:pStyle w:val="TableParagraph"/>
              <w:spacing w:before="0" w:line="240" w:lineRule="auto"/>
              <w:ind w:left="88" w:right="-1"/>
              <w:jc w:val="center"/>
            </w:pPr>
            <w:r w:rsidRPr="00C11A40">
              <w:t>4</w:t>
            </w:r>
          </w:p>
        </w:tc>
      </w:tr>
      <w:tr w:rsidR="009B11DE" w:rsidRPr="000A1737" w:rsidTr="00CF1E7D">
        <w:trPr>
          <w:trHeight w:val="298"/>
        </w:trPr>
        <w:tc>
          <w:tcPr>
            <w:tcW w:w="851" w:type="dxa"/>
          </w:tcPr>
          <w:p w:rsidR="009B11DE" w:rsidRPr="00C11A40" w:rsidRDefault="009B11DE" w:rsidP="00C11A40">
            <w:pPr>
              <w:pStyle w:val="TableParagraph"/>
              <w:spacing w:before="0" w:line="240" w:lineRule="auto"/>
              <w:ind w:right="-1"/>
              <w:jc w:val="center"/>
            </w:pPr>
            <w:r w:rsidRPr="00C11A40">
              <w:t>5</w:t>
            </w:r>
          </w:p>
        </w:tc>
        <w:tc>
          <w:tcPr>
            <w:tcW w:w="4688" w:type="dxa"/>
            <w:gridSpan w:val="2"/>
          </w:tcPr>
          <w:p w:rsidR="009B11DE" w:rsidRPr="00C11A40" w:rsidRDefault="009B11DE" w:rsidP="00C11A40">
            <w:pPr>
              <w:pStyle w:val="ListParagraph"/>
              <w:spacing w:after="0" w:line="240" w:lineRule="auto"/>
              <w:ind w:left="142" w:right="-1"/>
            </w:pPr>
            <w:r w:rsidRPr="00C11A40">
              <w:t>Penguasai skill (ketrampilan)</w:t>
            </w:r>
          </w:p>
        </w:tc>
        <w:tc>
          <w:tcPr>
            <w:tcW w:w="1549" w:type="dxa"/>
          </w:tcPr>
          <w:p w:rsidR="009B11DE" w:rsidRPr="00C11A40" w:rsidRDefault="009B11DE" w:rsidP="00C11A40">
            <w:pPr>
              <w:pStyle w:val="TableParagraph"/>
              <w:spacing w:before="0" w:line="240" w:lineRule="auto"/>
              <w:ind w:left="88" w:right="-1"/>
              <w:jc w:val="center"/>
            </w:pPr>
            <w:r w:rsidRPr="00C11A40">
              <w:t>5</w:t>
            </w:r>
          </w:p>
        </w:tc>
      </w:tr>
    </w:tbl>
    <w:p w:rsidR="009B11DE" w:rsidRPr="000A1737" w:rsidRDefault="009B11DE" w:rsidP="00303F2E">
      <w:pPr>
        <w:pStyle w:val="ListParagraph"/>
        <w:spacing w:after="0"/>
        <w:ind w:left="567" w:right="-1" w:firstLine="567"/>
        <w:rPr>
          <w:sz w:val="24"/>
          <w:szCs w:val="24"/>
        </w:rPr>
      </w:pPr>
    </w:p>
    <w:p w:rsidR="00263304" w:rsidRDefault="00263304">
      <w:pPr>
        <w:rPr>
          <w:rFonts w:ascii="Times New Roman" w:eastAsia="Times New Roman" w:hAnsi="Times New Roman" w:cs="Times New Roman"/>
          <w:sz w:val="24"/>
          <w:szCs w:val="24"/>
          <w:lang w:val="en-US"/>
        </w:rPr>
      </w:pPr>
      <w:r>
        <w:rPr>
          <w:sz w:val="24"/>
          <w:szCs w:val="24"/>
        </w:rPr>
        <w:br w:type="page"/>
      </w:r>
    </w:p>
    <w:p w:rsidR="009B11DE" w:rsidRPr="000A1737" w:rsidRDefault="009B11DE" w:rsidP="00CD1E0F">
      <w:pPr>
        <w:pStyle w:val="ListParagraph"/>
        <w:numPr>
          <w:ilvl w:val="2"/>
          <w:numId w:val="3"/>
        </w:numPr>
        <w:spacing w:after="0" w:line="480" w:lineRule="auto"/>
        <w:ind w:left="567" w:right="-1" w:hanging="283"/>
        <w:jc w:val="both"/>
        <w:rPr>
          <w:sz w:val="24"/>
          <w:szCs w:val="24"/>
        </w:rPr>
      </w:pPr>
      <w:r w:rsidRPr="000A1737">
        <w:rPr>
          <w:sz w:val="24"/>
          <w:szCs w:val="24"/>
        </w:rPr>
        <w:lastRenderedPageBreak/>
        <w:t>Kemandirian Belajar (X</w:t>
      </w:r>
      <w:r w:rsidRPr="000A1737">
        <w:rPr>
          <w:sz w:val="24"/>
          <w:szCs w:val="24"/>
          <w:vertAlign w:val="subscript"/>
        </w:rPr>
        <w:t>1</w:t>
      </w:r>
      <w:r w:rsidRPr="000A1737">
        <w:rPr>
          <w:sz w:val="24"/>
          <w:szCs w:val="24"/>
        </w:rPr>
        <w:t>)</w:t>
      </w:r>
    </w:p>
    <w:p w:rsidR="009B11DE" w:rsidRPr="000A1737" w:rsidRDefault="001A6324" w:rsidP="00303F2E">
      <w:pPr>
        <w:tabs>
          <w:tab w:val="left" w:pos="1134"/>
        </w:tabs>
        <w:spacing w:after="0" w:line="480" w:lineRule="auto"/>
        <w:ind w:left="567" w:right="-1"/>
        <w:rPr>
          <w:rFonts w:ascii="Times New Roman" w:hAnsi="Times New Roman" w:cs="Times New Roman"/>
          <w:sz w:val="24"/>
          <w:szCs w:val="24"/>
        </w:rPr>
      </w:pPr>
      <w:r>
        <w:rPr>
          <w:rFonts w:ascii="Times New Roman" w:hAnsi="Times New Roman" w:cs="Times New Roman"/>
          <w:sz w:val="24"/>
          <w:szCs w:val="24"/>
        </w:rPr>
        <w:tab/>
      </w:r>
      <w:r w:rsidR="009B11DE" w:rsidRPr="000A1737">
        <w:rPr>
          <w:rFonts w:ascii="Times New Roman" w:hAnsi="Times New Roman" w:cs="Times New Roman"/>
          <w:sz w:val="24"/>
          <w:szCs w:val="24"/>
        </w:rPr>
        <w:t xml:space="preserve">Kemandirian dalam belajar diartikan sebagai aktivitas belajar yang berlangsungnya lebih didorong oleh kemauan sendiri, pilihan sendiri, dan tanggung jawab sendiri dari pembelajar. Kemandirian belajar adalah suatu proses belajar di mana individu memiliki inisiatif atas kemauan sendiri untuk belajar tanpa paksaan dari orang lain. Indikator yang digunakan untuk penilaian variabel kemandirian belajar dalam penelitian ini diantaranya adalah: </w:t>
      </w:r>
    </w:p>
    <w:p w:rsidR="009B11DE" w:rsidRPr="000A1737" w:rsidRDefault="009B11DE" w:rsidP="00CD1E0F">
      <w:pPr>
        <w:pStyle w:val="ListParagraph"/>
        <w:numPr>
          <w:ilvl w:val="0"/>
          <w:numId w:val="4"/>
        </w:numPr>
        <w:tabs>
          <w:tab w:val="left" w:pos="851"/>
        </w:tabs>
        <w:spacing w:after="0" w:line="480" w:lineRule="auto"/>
        <w:ind w:left="567" w:right="-1" w:firstLine="0"/>
        <w:contextualSpacing w:val="0"/>
        <w:jc w:val="both"/>
        <w:rPr>
          <w:sz w:val="24"/>
          <w:szCs w:val="24"/>
        </w:rPr>
      </w:pPr>
      <w:r w:rsidRPr="000A1737">
        <w:rPr>
          <w:sz w:val="24"/>
          <w:szCs w:val="24"/>
        </w:rPr>
        <w:t>Kesadaran untuk belajar sendiri</w:t>
      </w:r>
    </w:p>
    <w:p w:rsidR="009B11DE" w:rsidRPr="000A1737" w:rsidRDefault="009B11DE" w:rsidP="00CD1E0F">
      <w:pPr>
        <w:pStyle w:val="ListParagraph"/>
        <w:numPr>
          <w:ilvl w:val="0"/>
          <w:numId w:val="4"/>
        </w:numPr>
        <w:tabs>
          <w:tab w:val="left" w:pos="851"/>
        </w:tabs>
        <w:spacing w:after="0" w:line="480" w:lineRule="auto"/>
        <w:ind w:left="567" w:right="-1" w:firstLine="0"/>
        <w:contextualSpacing w:val="0"/>
        <w:jc w:val="both"/>
        <w:rPr>
          <w:sz w:val="24"/>
          <w:szCs w:val="24"/>
        </w:rPr>
      </w:pPr>
      <w:r w:rsidRPr="000A1737">
        <w:rPr>
          <w:sz w:val="24"/>
          <w:szCs w:val="24"/>
        </w:rPr>
        <w:t>Percaya diri</w:t>
      </w:r>
    </w:p>
    <w:p w:rsidR="009B11DE" w:rsidRPr="000A1737" w:rsidRDefault="009B11DE" w:rsidP="00CD1E0F">
      <w:pPr>
        <w:pStyle w:val="ListParagraph"/>
        <w:numPr>
          <w:ilvl w:val="0"/>
          <w:numId w:val="4"/>
        </w:numPr>
        <w:tabs>
          <w:tab w:val="left" w:pos="851"/>
        </w:tabs>
        <w:spacing w:after="0" w:line="480" w:lineRule="auto"/>
        <w:ind w:left="567" w:right="-1" w:firstLine="0"/>
        <w:contextualSpacing w:val="0"/>
        <w:jc w:val="both"/>
        <w:rPr>
          <w:sz w:val="24"/>
          <w:szCs w:val="24"/>
        </w:rPr>
      </w:pPr>
      <w:r w:rsidRPr="000A1737">
        <w:rPr>
          <w:sz w:val="24"/>
          <w:szCs w:val="24"/>
        </w:rPr>
        <w:t>Merencanakan kegiatan belajarnya sendiri</w:t>
      </w:r>
    </w:p>
    <w:p w:rsidR="009B11DE" w:rsidRPr="000A1737" w:rsidRDefault="009B11DE" w:rsidP="00CD1E0F">
      <w:pPr>
        <w:pStyle w:val="ListParagraph"/>
        <w:numPr>
          <w:ilvl w:val="0"/>
          <w:numId w:val="4"/>
        </w:numPr>
        <w:tabs>
          <w:tab w:val="left" w:pos="851"/>
        </w:tabs>
        <w:spacing w:after="0" w:line="480" w:lineRule="auto"/>
        <w:ind w:left="567" w:right="-1" w:firstLine="0"/>
        <w:contextualSpacing w:val="0"/>
        <w:jc w:val="both"/>
        <w:rPr>
          <w:sz w:val="24"/>
          <w:szCs w:val="24"/>
        </w:rPr>
      </w:pPr>
      <w:r w:rsidRPr="000A1737">
        <w:rPr>
          <w:sz w:val="24"/>
          <w:szCs w:val="24"/>
        </w:rPr>
        <w:t>Tidak mudah terpengaruh pihak lain</w:t>
      </w:r>
    </w:p>
    <w:p w:rsidR="009B11DE" w:rsidRPr="000A1737" w:rsidRDefault="009B11DE" w:rsidP="00CD1E0F">
      <w:pPr>
        <w:pStyle w:val="ListParagraph"/>
        <w:numPr>
          <w:ilvl w:val="0"/>
          <w:numId w:val="4"/>
        </w:numPr>
        <w:tabs>
          <w:tab w:val="left" w:pos="851"/>
        </w:tabs>
        <w:spacing w:after="0" w:line="480" w:lineRule="auto"/>
        <w:ind w:left="567" w:right="-1" w:firstLine="0"/>
        <w:contextualSpacing w:val="0"/>
        <w:jc w:val="both"/>
        <w:rPr>
          <w:sz w:val="24"/>
          <w:szCs w:val="24"/>
        </w:rPr>
      </w:pPr>
      <w:r w:rsidRPr="000A1737">
        <w:rPr>
          <w:sz w:val="24"/>
          <w:szCs w:val="24"/>
        </w:rPr>
        <w:t>Dapat memecahkan masalah sendiri.</w:t>
      </w:r>
      <w:r w:rsidRPr="000A1737">
        <w:rPr>
          <w:bCs/>
          <w:color w:val="000000" w:themeColor="text1"/>
          <w:sz w:val="24"/>
          <w:szCs w:val="24"/>
        </w:rPr>
        <w:t xml:space="preserve"> (</w:t>
      </w:r>
      <w:r w:rsidRPr="000A1737">
        <w:rPr>
          <w:color w:val="000000" w:themeColor="text1"/>
          <w:sz w:val="24"/>
          <w:szCs w:val="24"/>
        </w:rPr>
        <w:t>Ningsih &amp; Nurrohmah: 2016)</w:t>
      </w:r>
    </w:p>
    <w:p w:rsidR="009B11DE" w:rsidRPr="00627DDC" w:rsidRDefault="00627DDC" w:rsidP="00627DDC">
      <w:pPr>
        <w:pStyle w:val="Caption"/>
        <w:jc w:val="center"/>
        <w:rPr>
          <w:rFonts w:asciiTheme="majorBidi" w:hAnsiTheme="majorBidi" w:cstheme="majorBidi"/>
          <w:b w:val="0"/>
          <w:bCs w:val="0"/>
          <w:color w:val="auto"/>
          <w:sz w:val="24"/>
          <w:szCs w:val="24"/>
        </w:rPr>
      </w:pPr>
      <w:bookmarkStart w:id="57" w:name="_Toc86841855"/>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4</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9B11DE" w:rsidRPr="00627DDC">
        <w:rPr>
          <w:rFonts w:asciiTheme="majorBidi" w:hAnsiTheme="majorBidi" w:cstheme="majorBidi"/>
          <w:b w:val="0"/>
          <w:bCs w:val="0"/>
          <w:color w:val="auto"/>
          <w:sz w:val="24"/>
          <w:szCs w:val="24"/>
        </w:rPr>
        <w:t>Kisi-kisi Kemandirian Belajar</w:t>
      </w:r>
      <w:bookmarkEnd w:id="57"/>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961"/>
        <w:gridCol w:w="11"/>
        <w:gridCol w:w="1549"/>
      </w:tblGrid>
      <w:tr w:rsidR="009B11DE" w:rsidRPr="000A1737" w:rsidTr="009B11DE">
        <w:trPr>
          <w:trHeight w:val="278"/>
        </w:trPr>
        <w:tc>
          <w:tcPr>
            <w:tcW w:w="709" w:type="dxa"/>
          </w:tcPr>
          <w:p w:rsidR="009B11DE" w:rsidRPr="000A1737" w:rsidRDefault="009B11DE" w:rsidP="00303F2E">
            <w:pPr>
              <w:pStyle w:val="TableParagraph"/>
              <w:spacing w:before="0" w:line="258" w:lineRule="exact"/>
              <w:ind w:right="-1"/>
              <w:rPr>
                <w:sz w:val="24"/>
                <w:szCs w:val="24"/>
              </w:rPr>
            </w:pPr>
            <w:r w:rsidRPr="000A1737">
              <w:rPr>
                <w:sz w:val="24"/>
                <w:szCs w:val="24"/>
              </w:rPr>
              <w:t>No</w:t>
            </w:r>
          </w:p>
        </w:tc>
        <w:tc>
          <w:tcPr>
            <w:tcW w:w="4961" w:type="dxa"/>
          </w:tcPr>
          <w:p w:rsidR="009B11DE" w:rsidRPr="000A1737" w:rsidRDefault="009B11DE" w:rsidP="00303F2E">
            <w:pPr>
              <w:pStyle w:val="TableParagraph"/>
              <w:spacing w:before="0" w:line="258" w:lineRule="exact"/>
              <w:ind w:left="1770" w:right="-1"/>
              <w:rPr>
                <w:sz w:val="24"/>
                <w:szCs w:val="24"/>
              </w:rPr>
            </w:pPr>
            <w:r w:rsidRPr="000A1737">
              <w:rPr>
                <w:sz w:val="24"/>
                <w:szCs w:val="24"/>
              </w:rPr>
              <w:t>Indikator</w:t>
            </w:r>
          </w:p>
        </w:tc>
        <w:tc>
          <w:tcPr>
            <w:tcW w:w="1560" w:type="dxa"/>
            <w:gridSpan w:val="2"/>
          </w:tcPr>
          <w:p w:rsidR="009B11DE" w:rsidRPr="000A1737" w:rsidRDefault="009B11DE" w:rsidP="00303F2E">
            <w:pPr>
              <w:pStyle w:val="TableParagraph"/>
              <w:spacing w:before="0" w:line="258" w:lineRule="exact"/>
              <w:ind w:left="88" w:right="-1"/>
              <w:rPr>
                <w:sz w:val="24"/>
                <w:szCs w:val="24"/>
              </w:rPr>
            </w:pPr>
            <w:r w:rsidRPr="000A1737">
              <w:rPr>
                <w:sz w:val="24"/>
                <w:szCs w:val="24"/>
              </w:rPr>
              <w:t>No.item</w:t>
            </w:r>
          </w:p>
        </w:tc>
      </w:tr>
      <w:tr w:rsidR="009B11DE" w:rsidRPr="000A1737" w:rsidTr="009B11DE">
        <w:trPr>
          <w:trHeight w:val="275"/>
        </w:trPr>
        <w:tc>
          <w:tcPr>
            <w:tcW w:w="709" w:type="dxa"/>
          </w:tcPr>
          <w:p w:rsidR="009B11DE" w:rsidRPr="00C11A40" w:rsidRDefault="009B11DE" w:rsidP="00C11A40">
            <w:pPr>
              <w:pStyle w:val="TableParagraph"/>
              <w:spacing w:before="0" w:line="240" w:lineRule="auto"/>
              <w:ind w:right="-1"/>
              <w:jc w:val="center"/>
            </w:pPr>
            <w:r w:rsidRPr="00C11A40">
              <w:t>1</w:t>
            </w:r>
          </w:p>
        </w:tc>
        <w:tc>
          <w:tcPr>
            <w:tcW w:w="4972" w:type="dxa"/>
            <w:gridSpan w:val="2"/>
          </w:tcPr>
          <w:p w:rsidR="009B11DE" w:rsidRPr="00C11A40" w:rsidRDefault="009B11DE" w:rsidP="00C11A40">
            <w:pPr>
              <w:spacing w:after="0" w:line="240" w:lineRule="auto"/>
              <w:ind w:left="284" w:right="-1"/>
              <w:rPr>
                <w:rFonts w:ascii="Times New Roman" w:hAnsi="Times New Roman" w:cs="Times New Roman"/>
              </w:rPr>
            </w:pPr>
            <w:r w:rsidRPr="00C11A40">
              <w:rPr>
                <w:rFonts w:ascii="Times New Roman" w:hAnsi="Times New Roman" w:cs="Times New Roman"/>
              </w:rPr>
              <w:t>Kesadaran untuk belajar sendiri</w:t>
            </w:r>
          </w:p>
        </w:tc>
        <w:tc>
          <w:tcPr>
            <w:tcW w:w="1549" w:type="dxa"/>
          </w:tcPr>
          <w:p w:rsidR="009B11DE" w:rsidRPr="00C11A40" w:rsidRDefault="009B11DE" w:rsidP="00C11A40">
            <w:pPr>
              <w:pStyle w:val="TableParagraph"/>
              <w:spacing w:before="0" w:line="240" w:lineRule="auto"/>
              <w:ind w:left="88" w:right="-1"/>
              <w:jc w:val="center"/>
            </w:pPr>
            <w:r w:rsidRPr="00C11A40">
              <w:t>1</w:t>
            </w:r>
          </w:p>
        </w:tc>
      </w:tr>
      <w:tr w:rsidR="009B11DE" w:rsidRPr="000A1737" w:rsidTr="00CF1E7D">
        <w:trPr>
          <w:trHeight w:val="368"/>
        </w:trPr>
        <w:tc>
          <w:tcPr>
            <w:tcW w:w="709" w:type="dxa"/>
          </w:tcPr>
          <w:p w:rsidR="009B11DE" w:rsidRPr="00C11A40" w:rsidRDefault="009B11DE" w:rsidP="00C11A40">
            <w:pPr>
              <w:pStyle w:val="TableParagraph"/>
              <w:spacing w:before="0" w:line="240" w:lineRule="auto"/>
              <w:ind w:right="-1"/>
              <w:jc w:val="center"/>
            </w:pPr>
            <w:r w:rsidRPr="00C11A40">
              <w:t>2</w:t>
            </w:r>
          </w:p>
        </w:tc>
        <w:tc>
          <w:tcPr>
            <w:tcW w:w="4972" w:type="dxa"/>
            <w:gridSpan w:val="2"/>
          </w:tcPr>
          <w:p w:rsidR="009B11DE" w:rsidRPr="00C11A40" w:rsidRDefault="009B11DE" w:rsidP="00C11A40">
            <w:pPr>
              <w:spacing w:after="0" w:line="240" w:lineRule="auto"/>
              <w:ind w:left="284" w:right="-1"/>
              <w:rPr>
                <w:rFonts w:ascii="Times New Roman" w:hAnsi="Times New Roman" w:cs="Times New Roman"/>
              </w:rPr>
            </w:pPr>
            <w:r w:rsidRPr="00C11A40">
              <w:rPr>
                <w:rFonts w:ascii="Times New Roman" w:hAnsi="Times New Roman" w:cs="Times New Roman"/>
              </w:rPr>
              <w:t>Percaya diri</w:t>
            </w:r>
          </w:p>
        </w:tc>
        <w:tc>
          <w:tcPr>
            <w:tcW w:w="1549" w:type="dxa"/>
          </w:tcPr>
          <w:p w:rsidR="009B11DE" w:rsidRPr="00C11A40" w:rsidRDefault="009B11DE" w:rsidP="00C11A40">
            <w:pPr>
              <w:pStyle w:val="TableParagraph"/>
              <w:spacing w:before="0" w:line="240" w:lineRule="auto"/>
              <w:ind w:left="85" w:right="-1"/>
              <w:jc w:val="center"/>
            </w:pPr>
            <w:r w:rsidRPr="00C11A40">
              <w:t>2</w:t>
            </w:r>
          </w:p>
        </w:tc>
      </w:tr>
      <w:tr w:rsidR="009B11DE" w:rsidRPr="000A1737" w:rsidTr="00CF1E7D">
        <w:trPr>
          <w:trHeight w:val="317"/>
        </w:trPr>
        <w:tc>
          <w:tcPr>
            <w:tcW w:w="709" w:type="dxa"/>
          </w:tcPr>
          <w:p w:rsidR="009B11DE" w:rsidRPr="00C11A40" w:rsidRDefault="009B11DE" w:rsidP="00C11A40">
            <w:pPr>
              <w:pStyle w:val="TableParagraph"/>
              <w:spacing w:before="0" w:line="240" w:lineRule="auto"/>
              <w:ind w:right="-1"/>
              <w:jc w:val="center"/>
            </w:pPr>
            <w:r w:rsidRPr="00C11A40">
              <w:t>3</w:t>
            </w:r>
          </w:p>
        </w:tc>
        <w:tc>
          <w:tcPr>
            <w:tcW w:w="4972" w:type="dxa"/>
            <w:gridSpan w:val="2"/>
          </w:tcPr>
          <w:p w:rsidR="009B11DE" w:rsidRPr="00C11A40" w:rsidRDefault="009B11DE" w:rsidP="00C11A40">
            <w:pPr>
              <w:spacing w:after="0" w:line="240" w:lineRule="auto"/>
              <w:ind w:left="284" w:right="-1"/>
              <w:rPr>
                <w:rFonts w:ascii="Times New Roman" w:hAnsi="Times New Roman" w:cs="Times New Roman"/>
              </w:rPr>
            </w:pPr>
            <w:r w:rsidRPr="00C11A40">
              <w:rPr>
                <w:rFonts w:ascii="Times New Roman" w:hAnsi="Times New Roman" w:cs="Times New Roman"/>
              </w:rPr>
              <w:t>Merencanakan kegiatan belajarnya sendiri</w:t>
            </w:r>
          </w:p>
        </w:tc>
        <w:tc>
          <w:tcPr>
            <w:tcW w:w="1549" w:type="dxa"/>
          </w:tcPr>
          <w:p w:rsidR="009B11DE" w:rsidRPr="00C11A40" w:rsidRDefault="009B11DE" w:rsidP="00C11A40">
            <w:pPr>
              <w:pStyle w:val="TableParagraph"/>
              <w:spacing w:before="0" w:line="240" w:lineRule="auto"/>
              <w:ind w:left="88" w:right="-1"/>
              <w:jc w:val="center"/>
            </w:pPr>
            <w:r w:rsidRPr="00C11A40">
              <w:t>3</w:t>
            </w:r>
          </w:p>
        </w:tc>
      </w:tr>
      <w:tr w:rsidR="009B11DE" w:rsidRPr="000A1737" w:rsidTr="009B11DE">
        <w:trPr>
          <w:trHeight w:val="278"/>
        </w:trPr>
        <w:tc>
          <w:tcPr>
            <w:tcW w:w="709" w:type="dxa"/>
          </w:tcPr>
          <w:p w:rsidR="009B11DE" w:rsidRPr="00C11A40" w:rsidRDefault="009B11DE" w:rsidP="00C11A40">
            <w:pPr>
              <w:pStyle w:val="TableParagraph"/>
              <w:spacing w:before="0" w:line="240" w:lineRule="auto"/>
              <w:ind w:right="-1"/>
              <w:jc w:val="center"/>
            </w:pPr>
            <w:r w:rsidRPr="00C11A40">
              <w:t>4</w:t>
            </w:r>
          </w:p>
        </w:tc>
        <w:tc>
          <w:tcPr>
            <w:tcW w:w="4972" w:type="dxa"/>
            <w:gridSpan w:val="2"/>
          </w:tcPr>
          <w:p w:rsidR="009B11DE" w:rsidRPr="00C11A40" w:rsidRDefault="009B11DE" w:rsidP="00C11A40">
            <w:pPr>
              <w:spacing w:after="0" w:line="240" w:lineRule="auto"/>
              <w:ind w:left="284" w:right="-1"/>
              <w:rPr>
                <w:rFonts w:ascii="Times New Roman" w:hAnsi="Times New Roman" w:cs="Times New Roman"/>
              </w:rPr>
            </w:pPr>
            <w:r w:rsidRPr="00C11A40">
              <w:rPr>
                <w:rFonts w:ascii="Times New Roman" w:hAnsi="Times New Roman" w:cs="Times New Roman"/>
              </w:rPr>
              <w:t>Tidak mudah terpengaruh pihak lain</w:t>
            </w:r>
          </w:p>
        </w:tc>
        <w:tc>
          <w:tcPr>
            <w:tcW w:w="1549" w:type="dxa"/>
          </w:tcPr>
          <w:p w:rsidR="009B11DE" w:rsidRPr="00C11A40" w:rsidRDefault="009B11DE" w:rsidP="00C11A40">
            <w:pPr>
              <w:pStyle w:val="TableParagraph"/>
              <w:spacing w:before="0" w:line="240" w:lineRule="auto"/>
              <w:ind w:left="88" w:right="-1"/>
              <w:jc w:val="center"/>
            </w:pPr>
            <w:r w:rsidRPr="00C11A40">
              <w:t>4</w:t>
            </w:r>
          </w:p>
        </w:tc>
      </w:tr>
      <w:tr w:rsidR="009B11DE" w:rsidRPr="000A1737" w:rsidTr="009B11DE">
        <w:trPr>
          <w:trHeight w:val="284"/>
        </w:trPr>
        <w:tc>
          <w:tcPr>
            <w:tcW w:w="709" w:type="dxa"/>
          </w:tcPr>
          <w:p w:rsidR="009B11DE" w:rsidRPr="00C11A40" w:rsidRDefault="009B11DE" w:rsidP="00C11A40">
            <w:pPr>
              <w:pStyle w:val="TableParagraph"/>
              <w:spacing w:before="0" w:line="240" w:lineRule="auto"/>
              <w:ind w:right="-1"/>
              <w:jc w:val="center"/>
            </w:pPr>
            <w:r w:rsidRPr="00C11A40">
              <w:t>5</w:t>
            </w:r>
          </w:p>
        </w:tc>
        <w:tc>
          <w:tcPr>
            <w:tcW w:w="4972" w:type="dxa"/>
            <w:gridSpan w:val="2"/>
          </w:tcPr>
          <w:p w:rsidR="009B11DE" w:rsidRPr="00C11A40" w:rsidRDefault="009B11DE" w:rsidP="00C11A40">
            <w:pPr>
              <w:pStyle w:val="ListParagraph"/>
              <w:spacing w:after="0" w:line="240" w:lineRule="auto"/>
              <w:ind w:left="284" w:right="-1"/>
            </w:pPr>
            <w:r w:rsidRPr="00C11A40">
              <w:t>Dapat memecahkan masalah sendiri</w:t>
            </w:r>
          </w:p>
        </w:tc>
        <w:tc>
          <w:tcPr>
            <w:tcW w:w="1549" w:type="dxa"/>
          </w:tcPr>
          <w:p w:rsidR="009B11DE" w:rsidRPr="00C11A40" w:rsidRDefault="009B11DE" w:rsidP="00C11A40">
            <w:pPr>
              <w:pStyle w:val="TableParagraph"/>
              <w:spacing w:before="0" w:line="240" w:lineRule="auto"/>
              <w:ind w:left="88" w:right="-1"/>
              <w:jc w:val="center"/>
            </w:pPr>
            <w:r w:rsidRPr="00C11A40">
              <w:t>5</w:t>
            </w:r>
          </w:p>
        </w:tc>
      </w:tr>
    </w:tbl>
    <w:p w:rsidR="009B11DE" w:rsidRPr="000A1737" w:rsidRDefault="009B11DE" w:rsidP="00303F2E">
      <w:pPr>
        <w:pStyle w:val="ListParagraph"/>
        <w:spacing w:after="0"/>
        <w:ind w:left="1134" w:right="-1"/>
        <w:rPr>
          <w:sz w:val="24"/>
          <w:szCs w:val="24"/>
        </w:rPr>
      </w:pPr>
    </w:p>
    <w:p w:rsidR="009B11DE" w:rsidRPr="000A1737" w:rsidRDefault="009B11DE" w:rsidP="00CD1E0F">
      <w:pPr>
        <w:pStyle w:val="ListParagraph"/>
        <w:numPr>
          <w:ilvl w:val="2"/>
          <w:numId w:val="3"/>
        </w:numPr>
        <w:spacing w:after="0" w:line="480" w:lineRule="auto"/>
        <w:ind w:left="567" w:right="-1" w:hanging="283"/>
        <w:jc w:val="both"/>
        <w:rPr>
          <w:sz w:val="24"/>
          <w:szCs w:val="24"/>
        </w:rPr>
      </w:pPr>
      <w:r w:rsidRPr="000A1737">
        <w:rPr>
          <w:sz w:val="24"/>
          <w:szCs w:val="24"/>
        </w:rPr>
        <w:t>Fasilitas  Belajar (X</w:t>
      </w:r>
      <w:r w:rsidRPr="000A1737">
        <w:rPr>
          <w:sz w:val="24"/>
          <w:szCs w:val="24"/>
          <w:vertAlign w:val="subscript"/>
        </w:rPr>
        <w:t>2</w:t>
      </w:r>
      <w:r w:rsidRPr="000A1737">
        <w:rPr>
          <w:sz w:val="24"/>
          <w:szCs w:val="24"/>
        </w:rPr>
        <w:t xml:space="preserve">) </w:t>
      </w:r>
    </w:p>
    <w:p w:rsidR="009B11DE" w:rsidRPr="000A1737" w:rsidRDefault="009B11DE" w:rsidP="00303F2E">
      <w:pPr>
        <w:pStyle w:val="BodyText"/>
        <w:tabs>
          <w:tab w:val="left" w:pos="8280"/>
          <w:tab w:val="left" w:pos="9090"/>
          <w:tab w:val="left" w:pos="9180"/>
        </w:tabs>
        <w:spacing w:after="0" w:line="480" w:lineRule="auto"/>
        <w:ind w:left="567" w:right="-1" w:firstLine="567"/>
        <w:rPr>
          <w:rFonts w:ascii="Times New Roman" w:hAnsi="Times New Roman" w:cs="Times New Roman"/>
          <w:sz w:val="24"/>
          <w:szCs w:val="24"/>
        </w:rPr>
      </w:pPr>
      <w:r w:rsidRPr="000A1737">
        <w:rPr>
          <w:rFonts w:ascii="Times New Roman" w:hAnsi="Times New Roman" w:cs="Times New Roman"/>
          <w:sz w:val="24"/>
          <w:szCs w:val="24"/>
        </w:rPr>
        <w:t xml:space="preserve">Fasilitas Belajar merupakan segala sesuatu yang mempermudah dan melancarkan proses belajar baik itu dalam bentuk peralatan, bahan,dan perabotan yang dapat digunakan secara langsung maupun tidak langsung dalam proses pembelajaran guna mencapai prestasi belajar dan tujuan </w:t>
      </w:r>
      <w:r w:rsidRPr="000A1737">
        <w:rPr>
          <w:rFonts w:ascii="Times New Roman" w:hAnsi="Times New Roman" w:cs="Times New Roman"/>
          <w:sz w:val="24"/>
          <w:szCs w:val="24"/>
        </w:rPr>
        <w:lastRenderedPageBreak/>
        <w:t xml:space="preserve">pendidikan. Pada penelitian ini yang menjadi indikator fasilitas belajar adalah: </w:t>
      </w:r>
    </w:p>
    <w:p w:rsidR="009B11DE" w:rsidRPr="000A1737" w:rsidRDefault="009B11DE" w:rsidP="00CD1E0F">
      <w:pPr>
        <w:pStyle w:val="ListParagraph"/>
        <w:numPr>
          <w:ilvl w:val="0"/>
          <w:numId w:val="5"/>
        </w:numPr>
        <w:spacing w:after="0" w:line="480" w:lineRule="auto"/>
        <w:ind w:left="851" w:right="-1" w:hanging="284"/>
        <w:jc w:val="both"/>
        <w:rPr>
          <w:sz w:val="24"/>
          <w:szCs w:val="24"/>
          <w:lang w:val="id-ID"/>
        </w:rPr>
      </w:pPr>
      <w:r w:rsidRPr="000A1737">
        <w:rPr>
          <w:sz w:val="24"/>
          <w:szCs w:val="24"/>
        </w:rPr>
        <w:t>Perolehan fasilitas belajar yang tercukupi</w:t>
      </w:r>
    </w:p>
    <w:p w:rsidR="009B11DE" w:rsidRPr="000A1737" w:rsidRDefault="009B11DE" w:rsidP="00CD1E0F">
      <w:pPr>
        <w:pStyle w:val="ListParagraph"/>
        <w:numPr>
          <w:ilvl w:val="0"/>
          <w:numId w:val="5"/>
        </w:numPr>
        <w:spacing w:after="0" w:line="480" w:lineRule="auto"/>
        <w:ind w:left="851" w:right="-1" w:hanging="284"/>
        <w:contextualSpacing w:val="0"/>
        <w:jc w:val="both"/>
        <w:rPr>
          <w:sz w:val="24"/>
          <w:szCs w:val="24"/>
          <w:lang w:val="id-ID"/>
        </w:rPr>
      </w:pPr>
      <w:r w:rsidRPr="000A1737">
        <w:rPr>
          <w:sz w:val="24"/>
          <w:szCs w:val="24"/>
        </w:rPr>
        <w:t>Ruang atau tempat belajar</w:t>
      </w:r>
    </w:p>
    <w:p w:rsidR="009B11DE" w:rsidRPr="000A1737" w:rsidRDefault="009B11DE" w:rsidP="00CD1E0F">
      <w:pPr>
        <w:pStyle w:val="ListParagraph"/>
        <w:numPr>
          <w:ilvl w:val="0"/>
          <w:numId w:val="5"/>
        </w:numPr>
        <w:spacing w:after="0" w:line="480" w:lineRule="auto"/>
        <w:ind w:left="851" w:right="-1" w:hanging="284"/>
        <w:contextualSpacing w:val="0"/>
        <w:jc w:val="both"/>
        <w:rPr>
          <w:sz w:val="24"/>
          <w:szCs w:val="24"/>
          <w:lang w:val="id-ID"/>
        </w:rPr>
      </w:pPr>
      <w:r w:rsidRPr="000A1737">
        <w:rPr>
          <w:sz w:val="24"/>
          <w:szCs w:val="24"/>
        </w:rPr>
        <w:t>Peralatan lain yang digunakan untuk menunjang proses pembelajaran</w:t>
      </w:r>
    </w:p>
    <w:p w:rsidR="009B11DE" w:rsidRPr="000A1737" w:rsidRDefault="009B11DE" w:rsidP="00CD1E0F">
      <w:pPr>
        <w:pStyle w:val="ListParagraph"/>
        <w:numPr>
          <w:ilvl w:val="0"/>
          <w:numId w:val="5"/>
        </w:numPr>
        <w:spacing w:after="0" w:line="480" w:lineRule="auto"/>
        <w:ind w:left="851" w:right="-1" w:hanging="284"/>
        <w:contextualSpacing w:val="0"/>
        <w:jc w:val="both"/>
        <w:rPr>
          <w:sz w:val="24"/>
          <w:szCs w:val="24"/>
          <w:lang w:val="id-ID"/>
        </w:rPr>
      </w:pPr>
      <w:r w:rsidRPr="000A1737">
        <w:rPr>
          <w:sz w:val="24"/>
          <w:szCs w:val="24"/>
        </w:rPr>
        <w:t xml:space="preserve"> Pemanfaatan fasilitas belajar. </w:t>
      </w:r>
      <w:r w:rsidRPr="000A1737">
        <w:rPr>
          <w:bCs/>
          <w:color w:val="000000" w:themeColor="text1"/>
          <w:sz w:val="24"/>
          <w:szCs w:val="24"/>
        </w:rPr>
        <w:t>(Damayanti, 2019)</w:t>
      </w:r>
    </w:p>
    <w:p w:rsidR="009B11DE" w:rsidRPr="00627DDC" w:rsidRDefault="00627DDC" w:rsidP="00627DDC">
      <w:pPr>
        <w:pStyle w:val="Caption"/>
        <w:jc w:val="center"/>
        <w:rPr>
          <w:rFonts w:asciiTheme="majorBidi" w:hAnsiTheme="majorBidi" w:cstheme="majorBidi"/>
          <w:b w:val="0"/>
          <w:bCs w:val="0"/>
          <w:color w:val="auto"/>
          <w:sz w:val="24"/>
          <w:szCs w:val="24"/>
        </w:rPr>
      </w:pPr>
      <w:bookmarkStart w:id="58" w:name="_Toc86841856"/>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5</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9B11DE" w:rsidRPr="00627DDC">
        <w:rPr>
          <w:rFonts w:asciiTheme="majorBidi" w:hAnsiTheme="majorBidi" w:cstheme="majorBidi"/>
          <w:b w:val="0"/>
          <w:bCs w:val="0"/>
          <w:color w:val="auto"/>
          <w:sz w:val="24"/>
          <w:szCs w:val="24"/>
        </w:rPr>
        <w:t>Kisi-kisi Kemandirian Belajar</w:t>
      </w:r>
      <w:bookmarkEnd w:id="58"/>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961"/>
        <w:gridCol w:w="11"/>
        <w:gridCol w:w="1549"/>
      </w:tblGrid>
      <w:tr w:rsidR="009B11DE" w:rsidRPr="000A1737" w:rsidTr="009B11DE">
        <w:trPr>
          <w:trHeight w:val="278"/>
        </w:trPr>
        <w:tc>
          <w:tcPr>
            <w:tcW w:w="709" w:type="dxa"/>
          </w:tcPr>
          <w:p w:rsidR="009B11DE" w:rsidRPr="000A1737" w:rsidRDefault="009B11DE" w:rsidP="00303F2E">
            <w:pPr>
              <w:pStyle w:val="TableParagraph"/>
              <w:spacing w:before="0" w:line="258" w:lineRule="exact"/>
              <w:ind w:right="-1"/>
              <w:jc w:val="center"/>
              <w:rPr>
                <w:sz w:val="24"/>
                <w:szCs w:val="24"/>
              </w:rPr>
            </w:pPr>
            <w:r w:rsidRPr="000A1737">
              <w:rPr>
                <w:sz w:val="24"/>
                <w:szCs w:val="24"/>
              </w:rPr>
              <w:t>No</w:t>
            </w:r>
          </w:p>
        </w:tc>
        <w:tc>
          <w:tcPr>
            <w:tcW w:w="4961" w:type="dxa"/>
          </w:tcPr>
          <w:p w:rsidR="009B11DE" w:rsidRPr="000A1737" w:rsidRDefault="009B11DE" w:rsidP="00303F2E">
            <w:pPr>
              <w:pStyle w:val="TableParagraph"/>
              <w:spacing w:before="0" w:line="258" w:lineRule="exact"/>
              <w:ind w:left="1770" w:right="-1"/>
              <w:jc w:val="center"/>
              <w:rPr>
                <w:sz w:val="24"/>
                <w:szCs w:val="24"/>
              </w:rPr>
            </w:pPr>
            <w:r w:rsidRPr="000A1737">
              <w:rPr>
                <w:sz w:val="24"/>
                <w:szCs w:val="24"/>
              </w:rPr>
              <w:t>Indikator</w:t>
            </w:r>
          </w:p>
        </w:tc>
        <w:tc>
          <w:tcPr>
            <w:tcW w:w="1560" w:type="dxa"/>
            <w:gridSpan w:val="2"/>
          </w:tcPr>
          <w:p w:rsidR="009B11DE" w:rsidRPr="000A1737" w:rsidRDefault="009B11DE" w:rsidP="00303F2E">
            <w:pPr>
              <w:pStyle w:val="TableParagraph"/>
              <w:spacing w:before="0" w:line="258" w:lineRule="exact"/>
              <w:ind w:left="88" w:right="-1"/>
              <w:jc w:val="center"/>
              <w:rPr>
                <w:sz w:val="24"/>
                <w:szCs w:val="24"/>
              </w:rPr>
            </w:pPr>
            <w:r w:rsidRPr="000A1737">
              <w:rPr>
                <w:sz w:val="24"/>
                <w:szCs w:val="24"/>
              </w:rPr>
              <w:t>No.item</w:t>
            </w:r>
          </w:p>
        </w:tc>
      </w:tr>
      <w:tr w:rsidR="009B11DE" w:rsidRPr="000A1737" w:rsidTr="009B11DE">
        <w:trPr>
          <w:trHeight w:val="275"/>
        </w:trPr>
        <w:tc>
          <w:tcPr>
            <w:tcW w:w="709" w:type="dxa"/>
          </w:tcPr>
          <w:p w:rsidR="009B11DE" w:rsidRPr="00C11A40" w:rsidRDefault="009B11DE" w:rsidP="00C11A40">
            <w:pPr>
              <w:pStyle w:val="TableParagraph"/>
              <w:spacing w:line="256" w:lineRule="exact"/>
              <w:ind w:right="-1"/>
              <w:jc w:val="center"/>
            </w:pPr>
            <w:r w:rsidRPr="00C11A40">
              <w:t>1</w:t>
            </w:r>
          </w:p>
        </w:tc>
        <w:tc>
          <w:tcPr>
            <w:tcW w:w="4972" w:type="dxa"/>
            <w:gridSpan w:val="2"/>
          </w:tcPr>
          <w:p w:rsidR="009B11DE" w:rsidRPr="00C11A40" w:rsidRDefault="009B11DE" w:rsidP="00C11A40">
            <w:pPr>
              <w:spacing w:before="90" w:after="0" w:line="240" w:lineRule="auto"/>
              <w:ind w:left="142" w:right="-1"/>
              <w:rPr>
                <w:rFonts w:ascii="Times New Roman" w:hAnsi="Times New Roman" w:cs="Times New Roman"/>
                <w:lang w:val="en-US"/>
              </w:rPr>
            </w:pPr>
            <w:r w:rsidRPr="00C11A40">
              <w:rPr>
                <w:rFonts w:ascii="Times New Roman" w:hAnsi="Times New Roman" w:cs="Times New Roman"/>
              </w:rPr>
              <w:t>Perolehan fasilitas belajar yang tercukupi</w:t>
            </w:r>
          </w:p>
        </w:tc>
        <w:tc>
          <w:tcPr>
            <w:tcW w:w="1549" w:type="dxa"/>
          </w:tcPr>
          <w:p w:rsidR="009B11DE" w:rsidRPr="00C11A40" w:rsidRDefault="009B11DE" w:rsidP="00C11A40">
            <w:pPr>
              <w:pStyle w:val="TableParagraph"/>
              <w:spacing w:line="256" w:lineRule="exact"/>
              <w:ind w:left="88" w:right="-1"/>
              <w:jc w:val="center"/>
            </w:pPr>
            <w:r w:rsidRPr="00C11A40">
              <w:t>1</w:t>
            </w:r>
          </w:p>
        </w:tc>
      </w:tr>
      <w:tr w:rsidR="009B11DE" w:rsidRPr="000A1737" w:rsidTr="002A36D9">
        <w:trPr>
          <w:trHeight w:val="457"/>
        </w:trPr>
        <w:tc>
          <w:tcPr>
            <w:tcW w:w="709" w:type="dxa"/>
          </w:tcPr>
          <w:p w:rsidR="009B11DE" w:rsidRPr="00C11A40" w:rsidRDefault="009B11DE" w:rsidP="00C11A40">
            <w:pPr>
              <w:pStyle w:val="TableParagraph"/>
              <w:spacing w:line="256" w:lineRule="exact"/>
              <w:ind w:right="-1"/>
              <w:jc w:val="center"/>
            </w:pPr>
            <w:r w:rsidRPr="00C11A40">
              <w:t>2</w:t>
            </w:r>
          </w:p>
        </w:tc>
        <w:tc>
          <w:tcPr>
            <w:tcW w:w="4972" w:type="dxa"/>
            <w:gridSpan w:val="2"/>
          </w:tcPr>
          <w:p w:rsidR="009B11DE" w:rsidRPr="00C11A40" w:rsidRDefault="009B11DE" w:rsidP="00C11A40">
            <w:pPr>
              <w:spacing w:before="90" w:after="0" w:line="240" w:lineRule="auto"/>
              <w:ind w:left="142" w:right="-1"/>
              <w:rPr>
                <w:rFonts w:ascii="Times New Roman" w:hAnsi="Times New Roman" w:cs="Times New Roman"/>
                <w:lang w:val="en-US"/>
              </w:rPr>
            </w:pPr>
            <w:r w:rsidRPr="00C11A40">
              <w:rPr>
                <w:rFonts w:ascii="Times New Roman" w:hAnsi="Times New Roman" w:cs="Times New Roman"/>
              </w:rPr>
              <w:t>Ruang atau tempat belajar</w:t>
            </w:r>
          </w:p>
        </w:tc>
        <w:tc>
          <w:tcPr>
            <w:tcW w:w="1549" w:type="dxa"/>
          </w:tcPr>
          <w:p w:rsidR="009B11DE" w:rsidRPr="00C11A40" w:rsidRDefault="009B11DE" w:rsidP="00C11A40">
            <w:pPr>
              <w:pStyle w:val="TableParagraph"/>
              <w:spacing w:line="256" w:lineRule="exact"/>
              <w:ind w:left="85" w:right="-1"/>
              <w:jc w:val="center"/>
            </w:pPr>
            <w:r w:rsidRPr="00C11A40">
              <w:t>2</w:t>
            </w:r>
          </w:p>
        </w:tc>
      </w:tr>
      <w:tr w:rsidR="009B11DE" w:rsidRPr="000A1737" w:rsidTr="002A36D9">
        <w:trPr>
          <w:trHeight w:val="720"/>
        </w:trPr>
        <w:tc>
          <w:tcPr>
            <w:tcW w:w="709" w:type="dxa"/>
          </w:tcPr>
          <w:p w:rsidR="009B11DE" w:rsidRPr="00C11A40" w:rsidRDefault="009B11DE" w:rsidP="00C11A40">
            <w:pPr>
              <w:pStyle w:val="TableParagraph"/>
              <w:spacing w:line="268" w:lineRule="exact"/>
              <w:ind w:right="-1"/>
              <w:jc w:val="center"/>
            </w:pPr>
            <w:r w:rsidRPr="00C11A40">
              <w:t>3</w:t>
            </w:r>
          </w:p>
        </w:tc>
        <w:tc>
          <w:tcPr>
            <w:tcW w:w="4972" w:type="dxa"/>
            <w:gridSpan w:val="2"/>
          </w:tcPr>
          <w:p w:rsidR="009B11DE" w:rsidRPr="00C11A40" w:rsidRDefault="009B11DE" w:rsidP="00C11A40">
            <w:pPr>
              <w:spacing w:before="90" w:after="0" w:line="240" w:lineRule="auto"/>
              <w:ind w:left="142" w:right="-1"/>
              <w:rPr>
                <w:rFonts w:ascii="Times New Roman" w:hAnsi="Times New Roman" w:cs="Times New Roman"/>
                <w:lang w:val="en-US"/>
              </w:rPr>
            </w:pPr>
            <w:r w:rsidRPr="00C11A40">
              <w:rPr>
                <w:rFonts w:ascii="Times New Roman" w:hAnsi="Times New Roman" w:cs="Times New Roman"/>
              </w:rPr>
              <w:t>Peralatan lain yang digunakan untuk menunjang proses pembelajaran</w:t>
            </w:r>
          </w:p>
        </w:tc>
        <w:tc>
          <w:tcPr>
            <w:tcW w:w="1549" w:type="dxa"/>
          </w:tcPr>
          <w:p w:rsidR="009B11DE" w:rsidRPr="00C11A40" w:rsidRDefault="009B11DE" w:rsidP="00C11A40">
            <w:pPr>
              <w:pStyle w:val="TableParagraph"/>
              <w:spacing w:line="268" w:lineRule="exact"/>
              <w:ind w:left="88" w:right="-1"/>
              <w:jc w:val="center"/>
            </w:pPr>
            <w:r w:rsidRPr="00C11A40">
              <w:t>3,4</w:t>
            </w:r>
          </w:p>
        </w:tc>
      </w:tr>
      <w:tr w:rsidR="009B11DE" w:rsidRPr="000A1737" w:rsidTr="009B11DE">
        <w:trPr>
          <w:trHeight w:val="278"/>
        </w:trPr>
        <w:tc>
          <w:tcPr>
            <w:tcW w:w="709" w:type="dxa"/>
          </w:tcPr>
          <w:p w:rsidR="009B11DE" w:rsidRPr="00C11A40" w:rsidRDefault="009B11DE" w:rsidP="00C11A40">
            <w:pPr>
              <w:pStyle w:val="TableParagraph"/>
              <w:spacing w:line="268" w:lineRule="exact"/>
              <w:ind w:right="-1"/>
              <w:jc w:val="center"/>
            </w:pPr>
            <w:r w:rsidRPr="00C11A40">
              <w:t>4</w:t>
            </w:r>
          </w:p>
        </w:tc>
        <w:tc>
          <w:tcPr>
            <w:tcW w:w="4972" w:type="dxa"/>
            <w:gridSpan w:val="2"/>
          </w:tcPr>
          <w:p w:rsidR="009B11DE" w:rsidRPr="00C11A40" w:rsidRDefault="009B11DE" w:rsidP="00C11A40">
            <w:pPr>
              <w:spacing w:before="90" w:after="0" w:line="240" w:lineRule="auto"/>
              <w:ind w:left="142" w:right="-1"/>
              <w:rPr>
                <w:rFonts w:ascii="Times New Roman" w:hAnsi="Times New Roman" w:cs="Times New Roman"/>
              </w:rPr>
            </w:pPr>
            <w:r w:rsidRPr="00C11A40">
              <w:rPr>
                <w:rFonts w:ascii="Times New Roman" w:hAnsi="Times New Roman" w:cs="Times New Roman"/>
              </w:rPr>
              <w:t>Pemanfaatan fasilitas belajar.</w:t>
            </w:r>
          </w:p>
        </w:tc>
        <w:tc>
          <w:tcPr>
            <w:tcW w:w="1549" w:type="dxa"/>
          </w:tcPr>
          <w:p w:rsidR="009B11DE" w:rsidRPr="00C11A40" w:rsidRDefault="009B11DE" w:rsidP="00C11A40">
            <w:pPr>
              <w:pStyle w:val="TableParagraph"/>
              <w:spacing w:line="268" w:lineRule="exact"/>
              <w:ind w:left="88" w:right="-1"/>
              <w:jc w:val="center"/>
            </w:pPr>
            <w:r w:rsidRPr="00C11A40">
              <w:t>5</w:t>
            </w:r>
          </w:p>
        </w:tc>
      </w:tr>
    </w:tbl>
    <w:p w:rsidR="009B11DE" w:rsidRPr="000A1737" w:rsidRDefault="009B11DE" w:rsidP="00303F2E">
      <w:pPr>
        <w:pStyle w:val="ListParagraph"/>
        <w:spacing w:after="0"/>
        <w:ind w:left="851" w:right="-1"/>
        <w:rPr>
          <w:sz w:val="24"/>
          <w:szCs w:val="24"/>
          <w:lang w:val="id-ID"/>
        </w:rPr>
      </w:pPr>
    </w:p>
    <w:p w:rsidR="009B11DE" w:rsidRPr="000A1737" w:rsidRDefault="009B11DE" w:rsidP="00CD1E0F">
      <w:pPr>
        <w:pStyle w:val="ListParagraph"/>
        <w:numPr>
          <w:ilvl w:val="2"/>
          <w:numId w:val="3"/>
        </w:numPr>
        <w:spacing w:after="0" w:line="480" w:lineRule="auto"/>
        <w:ind w:left="567" w:right="-1" w:hanging="283"/>
        <w:rPr>
          <w:sz w:val="24"/>
          <w:szCs w:val="24"/>
        </w:rPr>
      </w:pPr>
      <w:r w:rsidRPr="000A1737">
        <w:rPr>
          <w:sz w:val="24"/>
          <w:szCs w:val="24"/>
        </w:rPr>
        <w:t>Perhatian  Orang Tua (X</w:t>
      </w:r>
      <w:r w:rsidRPr="000A1737">
        <w:rPr>
          <w:sz w:val="24"/>
          <w:szCs w:val="24"/>
          <w:vertAlign w:val="subscript"/>
        </w:rPr>
        <w:t>3</w:t>
      </w:r>
      <w:r w:rsidRPr="000A1737">
        <w:rPr>
          <w:sz w:val="24"/>
          <w:szCs w:val="24"/>
        </w:rPr>
        <w:t>)</w:t>
      </w:r>
    </w:p>
    <w:p w:rsidR="009B11DE" w:rsidRPr="000A1737" w:rsidRDefault="009B11DE" w:rsidP="00303F2E">
      <w:pPr>
        <w:pStyle w:val="BodyText"/>
        <w:tabs>
          <w:tab w:val="left" w:pos="8280"/>
          <w:tab w:val="left" w:pos="9090"/>
          <w:tab w:val="left" w:pos="9180"/>
        </w:tabs>
        <w:spacing w:after="0" w:line="480" w:lineRule="auto"/>
        <w:ind w:left="567" w:right="-1" w:firstLine="567"/>
        <w:rPr>
          <w:rFonts w:ascii="Times New Roman" w:hAnsi="Times New Roman" w:cs="Times New Roman"/>
          <w:sz w:val="24"/>
          <w:szCs w:val="24"/>
        </w:rPr>
      </w:pPr>
      <w:r w:rsidRPr="000A1737">
        <w:rPr>
          <w:rFonts w:ascii="Times New Roman" w:hAnsi="Times New Roman" w:cs="Times New Roman"/>
          <w:sz w:val="24"/>
          <w:szCs w:val="24"/>
        </w:rPr>
        <w:t>Perhatian orang tua  adalah ayah dan ibu yang bertanggung jawab atas pendidikan.</w:t>
      </w:r>
      <w:r w:rsidRPr="000A1737">
        <w:rPr>
          <w:rFonts w:ascii="Times New Roman" w:hAnsi="Times New Roman" w:cs="Times New Roman"/>
          <w:spacing w:val="-57"/>
          <w:sz w:val="24"/>
          <w:szCs w:val="24"/>
        </w:rPr>
        <w:t xml:space="preserve"> </w:t>
      </w:r>
      <w:r w:rsidRPr="000A1737">
        <w:rPr>
          <w:rFonts w:ascii="Times New Roman" w:hAnsi="Times New Roman" w:cs="Times New Roman"/>
          <w:sz w:val="24"/>
          <w:szCs w:val="24"/>
        </w:rPr>
        <w:t>Dengan demikian perhatian orang tua dapat dinyatakan sebagai perhatian yang</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diberikan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dari</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ayah</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dan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ibu, dalam</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menjalankan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tugas</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mendidik dengan  cara orang</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tua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membimbing</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anaknya.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 xml:space="preserve">Pada penelitian ini yang menjadi indikator perhatian orang tua adalah: </w:t>
      </w:r>
    </w:p>
    <w:p w:rsidR="009B11DE" w:rsidRPr="000A1737" w:rsidRDefault="009B11DE" w:rsidP="00CD1E0F">
      <w:pPr>
        <w:pStyle w:val="BodyText"/>
        <w:numPr>
          <w:ilvl w:val="0"/>
          <w:numId w:val="6"/>
        </w:numPr>
        <w:tabs>
          <w:tab w:val="left" w:pos="8280"/>
          <w:tab w:val="left" w:pos="9090"/>
          <w:tab w:val="left" w:pos="9180"/>
        </w:tabs>
        <w:spacing w:after="0" w:line="480" w:lineRule="auto"/>
        <w:ind w:left="851" w:right="-1" w:hanging="284"/>
        <w:jc w:val="both"/>
        <w:rPr>
          <w:rFonts w:ascii="Times New Roman" w:hAnsi="Times New Roman" w:cs="Times New Roman"/>
          <w:sz w:val="24"/>
          <w:szCs w:val="24"/>
        </w:rPr>
      </w:pPr>
      <w:r w:rsidRPr="000A1737">
        <w:rPr>
          <w:rFonts w:ascii="Times New Roman" w:hAnsi="Times New Roman" w:cs="Times New Roman"/>
          <w:sz w:val="24"/>
          <w:szCs w:val="24"/>
        </w:rPr>
        <w:t>pemberian nasihat</w:t>
      </w:r>
    </w:p>
    <w:p w:rsidR="009B11DE" w:rsidRPr="000A1737" w:rsidRDefault="009B11DE" w:rsidP="00CD1E0F">
      <w:pPr>
        <w:pStyle w:val="BodyText"/>
        <w:numPr>
          <w:ilvl w:val="0"/>
          <w:numId w:val="6"/>
        </w:numPr>
        <w:tabs>
          <w:tab w:val="left" w:pos="8280"/>
          <w:tab w:val="left" w:pos="9090"/>
          <w:tab w:val="left" w:pos="9180"/>
        </w:tabs>
        <w:spacing w:after="0" w:line="480" w:lineRule="auto"/>
        <w:ind w:left="851" w:right="-1" w:hanging="284"/>
        <w:jc w:val="both"/>
        <w:rPr>
          <w:rFonts w:ascii="Times New Roman" w:hAnsi="Times New Roman" w:cs="Times New Roman"/>
          <w:sz w:val="24"/>
          <w:szCs w:val="24"/>
        </w:rPr>
      </w:pPr>
      <w:r w:rsidRPr="000A1737">
        <w:rPr>
          <w:rFonts w:ascii="Times New Roman" w:hAnsi="Times New Roman" w:cs="Times New Roman"/>
          <w:sz w:val="24"/>
          <w:szCs w:val="24"/>
        </w:rPr>
        <w:t>pemberian bimbingan</w:t>
      </w:r>
    </w:p>
    <w:p w:rsidR="009B11DE" w:rsidRPr="000A1737" w:rsidRDefault="009B11DE" w:rsidP="00CD1E0F">
      <w:pPr>
        <w:pStyle w:val="BodyText"/>
        <w:numPr>
          <w:ilvl w:val="0"/>
          <w:numId w:val="6"/>
        </w:numPr>
        <w:tabs>
          <w:tab w:val="left" w:pos="8280"/>
          <w:tab w:val="left" w:pos="9090"/>
          <w:tab w:val="left" w:pos="9180"/>
        </w:tabs>
        <w:spacing w:after="0" w:line="480" w:lineRule="auto"/>
        <w:ind w:left="851" w:right="-1" w:hanging="284"/>
        <w:jc w:val="both"/>
        <w:rPr>
          <w:rFonts w:ascii="Times New Roman" w:hAnsi="Times New Roman" w:cs="Times New Roman"/>
          <w:sz w:val="24"/>
          <w:szCs w:val="24"/>
        </w:rPr>
      </w:pPr>
      <w:r w:rsidRPr="000A1737">
        <w:rPr>
          <w:rFonts w:ascii="Times New Roman" w:hAnsi="Times New Roman" w:cs="Times New Roman"/>
          <w:sz w:val="24"/>
          <w:szCs w:val="24"/>
        </w:rPr>
        <w:t>pengawasan terhadap belajar</w:t>
      </w:r>
    </w:p>
    <w:p w:rsidR="009B11DE" w:rsidRPr="000A1737" w:rsidRDefault="009B11DE" w:rsidP="00CD1E0F">
      <w:pPr>
        <w:pStyle w:val="BodyText"/>
        <w:numPr>
          <w:ilvl w:val="0"/>
          <w:numId w:val="6"/>
        </w:numPr>
        <w:tabs>
          <w:tab w:val="left" w:pos="8280"/>
          <w:tab w:val="left" w:pos="9090"/>
          <w:tab w:val="left" w:pos="9180"/>
        </w:tabs>
        <w:spacing w:after="0" w:line="480" w:lineRule="auto"/>
        <w:ind w:left="851" w:right="-1" w:hanging="284"/>
        <w:jc w:val="both"/>
        <w:rPr>
          <w:rFonts w:ascii="Times New Roman" w:hAnsi="Times New Roman" w:cs="Times New Roman"/>
          <w:sz w:val="24"/>
          <w:szCs w:val="24"/>
        </w:rPr>
      </w:pPr>
      <w:r w:rsidRPr="000A1737">
        <w:rPr>
          <w:rFonts w:ascii="Times New Roman" w:hAnsi="Times New Roman" w:cs="Times New Roman"/>
          <w:sz w:val="24"/>
          <w:szCs w:val="24"/>
        </w:rPr>
        <w:t xml:space="preserve">pemberian penghargaan dan hukuman </w:t>
      </w:r>
    </w:p>
    <w:p w:rsidR="009B11DE" w:rsidRPr="000A1737" w:rsidRDefault="009B11DE" w:rsidP="00CD1E0F">
      <w:pPr>
        <w:pStyle w:val="BodyText"/>
        <w:numPr>
          <w:ilvl w:val="0"/>
          <w:numId w:val="6"/>
        </w:numPr>
        <w:tabs>
          <w:tab w:val="left" w:pos="8280"/>
          <w:tab w:val="left" w:pos="9090"/>
          <w:tab w:val="left" w:pos="9180"/>
        </w:tabs>
        <w:spacing w:after="0" w:line="480" w:lineRule="auto"/>
        <w:ind w:left="851" w:right="-1" w:hanging="284"/>
        <w:jc w:val="both"/>
        <w:rPr>
          <w:rFonts w:ascii="Times New Roman" w:hAnsi="Times New Roman" w:cs="Times New Roman"/>
          <w:sz w:val="24"/>
          <w:szCs w:val="24"/>
        </w:rPr>
      </w:pPr>
      <w:r w:rsidRPr="000A1737">
        <w:rPr>
          <w:rFonts w:ascii="Times New Roman" w:hAnsi="Times New Roman" w:cs="Times New Roman"/>
          <w:sz w:val="24"/>
          <w:szCs w:val="24"/>
        </w:rPr>
        <w:t>pemeliharaan kesehatan jasmani dan rohani. (Maya Carolita: 2017)</w:t>
      </w:r>
    </w:p>
    <w:p w:rsidR="0009577E" w:rsidRDefault="0009577E" w:rsidP="00627DDC">
      <w:pPr>
        <w:pStyle w:val="Caption"/>
        <w:jc w:val="center"/>
        <w:rPr>
          <w:rFonts w:asciiTheme="majorBidi" w:hAnsiTheme="majorBidi" w:cstheme="majorBidi"/>
          <w:b w:val="0"/>
          <w:bCs w:val="0"/>
          <w:color w:val="auto"/>
          <w:sz w:val="24"/>
          <w:szCs w:val="24"/>
        </w:rPr>
      </w:pPr>
      <w:bookmarkStart w:id="59" w:name="_Toc86841857"/>
    </w:p>
    <w:p w:rsidR="009B11DE" w:rsidRPr="00627DDC" w:rsidRDefault="00627DDC" w:rsidP="00627DDC">
      <w:pPr>
        <w:pStyle w:val="Caption"/>
        <w:jc w:val="center"/>
        <w:rPr>
          <w:rFonts w:asciiTheme="majorBidi" w:hAnsiTheme="majorBidi" w:cstheme="majorBidi"/>
          <w:b w:val="0"/>
          <w:bCs w:val="0"/>
          <w:color w:val="auto"/>
          <w:sz w:val="24"/>
          <w:szCs w:val="24"/>
        </w:rPr>
      </w:pPr>
      <w:r w:rsidRPr="00627DDC">
        <w:rPr>
          <w:rFonts w:asciiTheme="majorBidi" w:hAnsiTheme="majorBidi" w:cstheme="majorBidi"/>
          <w:b w:val="0"/>
          <w:bCs w:val="0"/>
          <w:color w:val="auto"/>
          <w:sz w:val="24"/>
          <w:szCs w:val="24"/>
        </w:rPr>
        <w:lastRenderedPageBreak/>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6</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9B11DE" w:rsidRPr="00627DDC">
        <w:rPr>
          <w:rFonts w:asciiTheme="majorBidi" w:hAnsiTheme="majorBidi" w:cstheme="majorBidi"/>
          <w:b w:val="0"/>
          <w:bCs w:val="0"/>
          <w:color w:val="auto"/>
          <w:sz w:val="24"/>
          <w:szCs w:val="24"/>
        </w:rPr>
        <w:t>Kisi-kisi Perhatian Orang Tua</w:t>
      </w:r>
      <w:bookmarkEnd w:id="59"/>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961"/>
        <w:gridCol w:w="11"/>
        <w:gridCol w:w="1549"/>
      </w:tblGrid>
      <w:tr w:rsidR="009B11DE" w:rsidRPr="00EB2054" w:rsidTr="009B11DE">
        <w:trPr>
          <w:trHeight w:val="278"/>
        </w:trPr>
        <w:tc>
          <w:tcPr>
            <w:tcW w:w="709" w:type="dxa"/>
          </w:tcPr>
          <w:p w:rsidR="009B11DE" w:rsidRPr="00EB2054" w:rsidRDefault="009B11DE" w:rsidP="00303F2E">
            <w:pPr>
              <w:pStyle w:val="TableParagraph"/>
              <w:spacing w:before="0" w:line="258" w:lineRule="exact"/>
              <w:ind w:right="-1"/>
              <w:jc w:val="center"/>
            </w:pPr>
            <w:r w:rsidRPr="00EB2054">
              <w:t>No</w:t>
            </w:r>
          </w:p>
        </w:tc>
        <w:tc>
          <w:tcPr>
            <w:tcW w:w="4961" w:type="dxa"/>
          </w:tcPr>
          <w:p w:rsidR="009B11DE" w:rsidRPr="00EB2054" w:rsidRDefault="009B11DE" w:rsidP="00303F2E">
            <w:pPr>
              <w:pStyle w:val="TableParagraph"/>
              <w:spacing w:before="0" w:line="258" w:lineRule="exact"/>
              <w:ind w:left="1770" w:right="-1"/>
              <w:jc w:val="center"/>
            </w:pPr>
            <w:r w:rsidRPr="00EB2054">
              <w:t>Indikator</w:t>
            </w:r>
          </w:p>
        </w:tc>
        <w:tc>
          <w:tcPr>
            <w:tcW w:w="1560" w:type="dxa"/>
            <w:gridSpan w:val="2"/>
          </w:tcPr>
          <w:p w:rsidR="009B11DE" w:rsidRPr="00EB2054" w:rsidRDefault="009B11DE" w:rsidP="00303F2E">
            <w:pPr>
              <w:pStyle w:val="TableParagraph"/>
              <w:spacing w:before="0" w:line="258" w:lineRule="exact"/>
              <w:ind w:left="88" w:right="-1"/>
              <w:jc w:val="center"/>
            </w:pPr>
            <w:r w:rsidRPr="00EB2054">
              <w:t>No.item</w:t>
            </w:r>
          </w:p>
        </w:tc>
      </w:tr>
      <w:tr w:rsidR="009B11DE" w:rsidRPr="00EB2054" w:rsidTr="009B11DE">
        <w:trPr>
          <w:trHeight w:val="275"/>
        </w:trPr>
        <w:tc>
          <w:tcPr>
            <w:tcW w:w="709" w:type="dxa"/>
          </w:tcPr>
          <w:p w:rsidR="009B11DE" w:rsidRPr="00EB2054" w:rsidRDefault="009B11DE" w:rsidP="00303F2E">
            <w:pPr>
              <w:pStyle w:val="TableParagraph"/>
              <w:spacing w:before="0" w:line="256" w:lineRule="exact"/>
              <w:ind w:right="-1"/>
              <w:jc w:val="center"/>
            </w:pPr>
            <w:r w:rsidRPr="00EB2054">
              <w:t>1</w:t>
            </w:r>
          </w:p>
        </w:tc>
        <w:tc>
          <w:tcPr>
            <w:tcW w:w="4972" w:type="dxa"/>
            <w:gridSpan w:val="2"/>
          </w:tcPr>
          <w:p w:rsidR="009B11DE" w:rsidRPr="00EB2054" w:rsidRDefault="009B11DE" w:rsidP="00303F2E">
            <w:pPr>
              <w:pStyle w:val="BodyText"/>
              <w:tabs>
                <w:tab w:val="left" w:pos="8280"/>
                <w:tab w:val="left" w:pos="9090"/>
                <w:tab w:val="left" w:pos="9180"/>
              </w:tabs>
              <w:spacing w:after="0" w:line="240" w:lineRule="auto"/>
              <w:ind w:left="142" w:right="-1"/>
              <w:rPr>
                <w:rFonts w:ascii="Times New Roman" w:hAnsi="Times New Roman" w:cs="Times New Roman"/>
              </w:rPr>
            </w:pPr>
            <w:r w:rsidRPr="00EB2054">
              <w:rPr>
                <w:rFonts w:ascii="Times New Roman" w:hAnsi="Times New Roman" w:cs="Times New Roman"/>
              </w:rPr>
              <w:t>Pemberian nasihat</w:t>
            </w:r>
          </w:p>
        </w:tc>
        <w:tc>
          <w:tcPr>
            <w:tcW w:w="1549" w:type="dxa"/>
          </w:tcPr>
          <w:p w:rsidR="009B11DE" w:rsidRPr="00EB2054" w:rsidRDefault="009B11DE" w:rsidP="00303F2E">
            <w:pPr>
              <w:pStyle w:val="TableParagraph"/>
              <w:spacing w:before="0" w:line="256" w:lineRule="exact"/>
              <w:ind w:left="88" w:right="-1"/>
              <w:jc w:val="center"/>
            </w:pPr>
            <w:r w:rsidRPr="00EB2054">
              <w:t>1</w:t>
            </w:r>
          </w:p>
        </w:tc>
      </w:tr>
      <w:tr w:rsidR="009B11DE" w:rsidRPr="00EB2054" w:rsidTr="009B11DE">
        <w:trPr>
          <w:trHeight w:val="275"/>
        </w:trPr>
        <w:tc>
          <w:tcPr>
            <w:tcW w:w="709" w:type="dxa"/>
          </w:tcPr>
          <w:p w:rsidR="009B11DE" w:rsidRPr="00EB2054" w:rsidRDefault="009B11DE" w:rsidP="00303F2E">
            <w:pPr>
              <w:pStyle w:val="TableParagraph"/>
              <w:spacing w:before="0" w:line="256" w:lineRule="exact"/>
              <w:ind w:right="-1"/>
              <w:jc w:val="center"/>
            </w:pPr>
            <w:r w:rsidRPr="00EB2054">
              <w:t>2</w:t>
            </w:r>
          </w:p>
        </w:tc>
        <w:tc>
          <w:tcPr>
            <w:tcW w:w="4972" w:type="dxa"/>
            <w:gridSpan w:val="2"/>
          </w:tcPr>
          <w:p w:rsidR="009B11DE" w:rsidRPr="00EB2054" w:rsidRDefault="009B11DE" w:rsidP="00303F2E">
            <w:pPr>
              <w:pStyle w:val="BodyText"/>
              <w:tabs>
                <w:tab w:val="left" w:pos="8280"/>
                <w:tab w:val="left" w:pos="9090"/>
                <w:tab w:val="left" w:pos="9180"/>
              </w:tabs>
              <w:spacing w:after="0" w:line="240" w:lineRule="auto"/>
              <w:ind w:left="142" w:right="-1"/>
              <w:rPr>
                <w:rFonts w:ascii="Times New Roman" w:hAnsi="Times New Roman" w:cs="Times New Roman"/>
              </w:rPr>
            </w:pPr>
            <w:r w:rsidRPr="00EB2054">
              <w:rPr>
                <w:rFonts w:ascii="Times New Roman" w:hAnsi="Times New Roman" w:cs="Times New Roman"/>
              </w:rPr>
              <w:t>Pemberian bimbingan</w:t>
            </w:r>
          </w:p>
        </w:tc>
        <w:tc>
          <w:tcPr>
            <w:tcW w:w="1549" w:type="dxa"/>
          </w:tcPr>
          <w:p w:rsidR="009B11DE" w:rsidRPr="00EB2054" w:rsidRDefault="009B11DE" w:rsidP="00303F2E">
            <w:pPr>
              <w:pStyle w:val="TableParagraph"/>
              <w:spacing w:before="0" w:line="256" w:lineRule="exact"/>
              <w:ind w:left="85" w:right="-1"/>
              <w:jc w:val="center"/>
            </w:pPr>
            <w:r w:rsidRPr="00EB2054">
              <w:t>2</w:t>
            </w:r>
          </w:p>
        </w:tc>
      </w:tr>
      <w:tr w:rsidR="009B11DE" w:rsidRPr="00EB2054" w:rsidTr="009B11DE">
        <w:trPr>
          <w:trHeight w:val="328"/>
        </w:trPr>
        <w:tc>
          <w:tcPr>
            <w:tcW w:w="709" w:type="dxa"/>
          </w:tcPr>
          <w:p w:rsidR="009B11DE" w:rsidRPr="00EB2054" w:rsidRDefault="009B11DE" w:rsidP="00303F2E">
            <w:pPr>
              <w:pStyle w:val="TableParagraph"/>
              <w:spacing w:before="0" w:line="268" w:lineRule="exact"/>
              <w:ind w:right="-1"/>
              <w:jc w:val="center"/>
            </w:pPr>
            <w:r w:rsidRPr="00EB2054">
              <w:t>3</w:t>
            </w:r>
          </w:p>
        </w:tc>
        <w:tc>
          <w:tcPr>
            <w:tcW w:w="4972" w:type="dxa"/>
            <w:gridSpan w:val="2"/>
          </w:tcPr>
          <w:p w:rsidR="009B11DE" w:rsidRPr="00EB2054" w:rsidRDefault="009B11DE" w:rsidP="00303F2E">
            <w:pPr>
              <w:pStyle w:val="BodyText"/>
              <w:tabs>
                <w:tab w:val="left" w:pos="8280"/>
                <w:tab w:val="left" w:pos="9090"/>
                <w:tab w:val="left" w:pos="9180"/>
              </w:tabs>
              <w:spacing w:after="0" w:line="240" w:lineRule="auto"/>
              <w:ind w:left="142" w:right="-1"/>
              <w:rPr>
                <w:rFonts w:ascii="Times New Roman" w:hAnsi="Times New Roman" w:cs="Times New Roman"/>
              </w:rPr>
            </w:pPr>
            <w:r w:rsidRPr="00EB2054">
              <w:rPr>
                <w:rFonts w:ascii="Times New Roman" w:hAnsi="Times New Roman" w:cs="Times New Roman"/>
              </w:rPr>
              <w:t>Pengawasan terhadap belajar</w:t>
            </w:r>
          </w:p>
        </w:tc>
        <w:tc>
          <w:tcPr>
            <w:tcW w:w="1549" w:type="dxa"/>
          </w:tcPr>
          <w:p w:rsidR="009B11DE" w:rsidRPr="00EB2054" w:rsidRDefault="009B11DE" w:rsidP="00303F2E">
            <w:pPr>
              <w:pStyle w:val="TableParagraph"/>
              <w:spacing w:before="0" w:line="268" w:lineRule="exact"/>
              <w:ind w:left="88" w:right="-1"/>
              <w:jc w:val="center"/>
            </w:pPr>
            <w:r w:rsidRPr="00EB2054">
              <w:t>3</w:t>
            </w:r>
          </w:p>
        </w:tc>
      </w:tr>
      <w:tr w:rsidR="009B11DE" w:rsidRPr="00EB2054" w:rsidTr="009B11DE">
        <w:trPr>
          <w:trHeight w:val="336"/>
        </w:trPr>
        <w:tc>
          <w:tcPr>
            <w:tcW w:w="709" w:type="dxa"/>
          </w:tcPr>
          <w:p w:rsidR="009B11DE" w:rsidRPr="00EB2054" w:rsidRDefault="009B11DE" w:rsidP="00303F2E">
            <w:pPr>
              <w:pStyle w:val="TableParagraph"/>
              <w:spacing w:before="0" w:line="268" w:lineRule="exact"/>
              <w:ind w:right="-1"/>
              <w:jc w:val="center"/>
            </w:pPr>
            <w:r w:rsidRPr="00EB2054">
              <w:t>4</w:t>
            </w:r>
          </w:p>
        </w:tc>
        <w:tc>
          <w:tcPr>
            <w:tcW w:w="4972" w:type="dxa"/>
            <w:gridSpan w:val="2"/>
          </w:tcPr>
          <w:p w:rsidR="009B11DE" w:rsidRPr="00EB2054" w:rsidRDefault="009B11DE" w:rsidP="00303F2E">
            <w:pPr>
              <w:pStyle w:val="BodyText"/>
              <w:tabs>
                <w:tab w:val="left" w:pos="8280"/>
                <w:tab w:val="left" w:pos="9090"/>
                <w:tab w:val="left" w:pos="9180"/>
              </w:tabs>
              <w:spacing w:after="0" w:line="240" w:lineRule="auto"/>
              <w:ind w:left="142" w:right="-1"/>
              <w:rPr>
                <w:rFonts w:ascii="Times New Roman" w:hAnsi="Times New Roman" w:cs="Times New Roman"/>
              </w:rPr>
            </w:pPr>
            <w:r w:rsidRPr="00EB2054">
              <w:rPr>
                <w:rFonts w:ascii="Times New Roman" w:hAnsi="Times New Roman" w:cs="Times New Roman"/>
              </w:rPr>
              <w:t>Pemberian penghargaan dan hukuman</w:t>
            </w:r>
          </w:p>
        </w:tc>
        <w:tc>
          <w:tcPr>
            <w:tcW w:w="1549" w:type="dxa"/>
          </w:tcPr>
          <w:p w:rsidR="009B11DE" w:rsidRPr="00EB2054" w:rsidRDefault="009B11DE" w:rsidP="00303F2E">
            <w:pPr>
              <w:pStyle w:val="TableParagraph"/>
              <w:spacing w:before="0" w:line="268" w:lineRule="exact"/>
              <w:ind w:left="88" w:right="-1"/>
              <w:jc w:val="center"/>
            </w:pPr>
            <w:r w:rsidRPr="00EB2054">
              <w:t>4</w:t>
            </w:r>
          </w:p>
        </w:tc>
      </w:tr>
      <w:tr w:rsidR="009B11DE" w:rsidRPr="00EB2054" w:rsidTr="009B11DE">
        <w:trPr>
          <w:trHeight w:val="284"/>
        </w:trPr>
        <w:tc>
          <w:tcPr>
            <w:tcW w:w="709" w:type="dxa"/>
          </w:tcPr>
          <w:p w:rsidR="009B11DE" w:rsidRPr="00EB2054" w:rsidRDefault="009B11DE" w:rsidP="00303F2E">
            <w:pPr>
              <w:pStyle w:val="TableParagraph"/>
              <w:spacing w:before="0" w:line="268" w:lineRule="exact"/>
              <w:ind w:right="-1"/>
              <w:jc w:val="center"/>
            </w:pPr>
            <w:r w:rsidRPr="00EB2054">
              <w:t>5</w:t>
            </w:r>
          </w:p>
        </w:tc>
        <w:tc>
          <w:tcPr>
            <w:tcW w:w="4972" w:type="dxa"/>
            <w:gridSpan w:val="2"/>
          </w:tcPr>
          <w:p w:rsidR="009B11DE" w:rsidRPr="00EB2054" w:rsidRDefault="009B11DE" w:rsidP="00303F2E">
            <w:pPr>
              <w:pStyle w:val="ListParagraph"/>
              <w:spacing w:after="0" w:line="240" w:lineRule="auto"/>
              <w:ind w:left="142" w:right="-1"/>
            </w:pPr>
            <w:r w:rsidRPr="00EB2054">
              <w:t>Pemeliharaan kesehatan jasmani dan rohani.</w:t>
            </w:r>
          </w:p>
        </w:tc>
        <w:tc>
          <w:tcPr>
            <w:tcW w:w="1549" w:type="dxa"/>
          </w:tcPr>
          <w:p w:rsidR="009B11DE" w:rsidRPr="00EB2054" w:rsidRDefault="009B11DE" w:rsidP="00303F2E">
            <w:pPr>
              <w:pStyle w:val="TableParagraph"/>
              <w:spacing w:before="0" w:line="268" w:lineRule="exact"/>
              <w:ind w:left="88" w:right="-1"/>
              <w:jc w:val="center"/>
            </w:pPr>
            <w:r w:rsidRPr="00EB2054">
              <w:t>5</w:t>
            </w:r>
          </w:p>
        </w:tc>
      </w:tr>
    </w:tbl>
    <w:p w:rsidR="009B11DE" w:rsidRPr="000A1737" w:rsidRDefault="009B11DE" w:rsidP="00303F2E">
      <w:pPr>
        <w:pStyle w:val="BodyText"/>
        <w:tabs>
          <w:tab w:val="left" w:pos="8280"/>
          <w:tab w:val="left" w:pos="9090"/>
          <w:tab w:val="left" w:pos="9180"/>
        </w:tabs>
        <w:spacing w:after="0"/>
        <w:ind w:left="851" w:right="-1"/>
        <w:rPr>
          <w:rFonts w:ascii="Times New Roman" w:hAnsi="Times New Roman" w:cs="Times New Roman"/>
          <w:sz w:val="24"/>
          <w:szCs w:val="24"/>
        </w:rPr>
      </w:pPr>
    </w:p>
    <w:p w:rsidR="009B11DE" w:rsidRPr="000A1737" w:rsidRDefault="009B11DE" w:rsidP="00CD1E0F">
      <w:pPr>
        <w:pStyle w:val="ListParagraph"/>
        <w:numPr>
          <w:ilvl w:val="2"/>
          <w:numId w:val="3"/>
        </w:numPr>
        <w:spacing w:after="0" w:line="480" w:lineRule="auto"/>
        <w:ind w:left="567" w:right="-1" w:hanging="283"/>
        <w:jc w:val="both"/>
        <w:rPr>
          <w:sz w:val="24"/>
          <w:szCs w:val="24"/>
        </w:rPr>
      </w:pPr>
      <w:r w:rsidRPr="000A1737">
        <w:rPr>
          <w:sz w:val="24"/>
          <w:szCs w:val="24"/>
        </w:rPr>
        <w:t>Lingkungan Teman Sebaya (X</w:t>
      </w:r>
      <w:r w:rsidRPr="000A1737">
        <w:rPr>
          <w:sz w:val="24"/>
          <w:szCs w:val="24"/>
          <w:vertAlign w:val="subscript"/>
        </w:rPr>
        <w:t>4</w:t>
      </w:r>
      <w:r w:rsidRPr="000A1737">
        <w:rPr>
          <w:sz w:val="24"/>
          <w:szCs w:val="24"/>
        </w:rPr>
        <w:t xml:space="preserve">) </w:t>
      </w:r>
    </w:p>
    <w:p w:rsidR="009B11DE" w:rsidRPr="000A1737" w:rsidRDefault="009B11DE" w:rsidP="00303F2E">
      <w:pPr>
        <w:widowControl w:val="0"/>
        <w:tabs>
          <w:tab w:val="left" w:pos="1582"/>
        </w:tabs>
        <w:autoSpaceDE w:val="0"/>
        <w:autoSpaceDN w:val="0"/>
        <w:spacing w:after="0" w:line="480" w:lineRule="auto"/>
        <w:ind w:left="567" w:right="-1" w:firstLine="567"/>
        <w:rPr>
          <w:rFonts w:ascii="Times New Roman" w:hAnsi="Times New Roman" w:cs="Times New Roman"/>
          <w:sz w:val="24"/>
          <w:szCs w:val="24"/>
        </w:rPr>
      </w:pPr>
      <w:r w:rsidRPr="000A1737">
        <w:rPr>
          <w:rFonts w:ascii="Times New Roman" w:hAnsi="Times New Roman" w:cs="Times New Roman"/>
          <w:sz w:val="24"/>
          <w:szCs w:val="24"/>
        </w:rPr>
        <w:t>Lingkungan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Teman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Sebaya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adalah</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lingkungan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dimana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terjadinya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interaksi</w:t>
      </w:r>
      <w:r w:rsidRPr="000A1737">
        <w:rPr>
          <w:rFonts w:ascii="Times New Roman" w:hAnsi="Times New Roman" w:cs="Times New Roman"/>
          <w:spacing w:val="13"/>
          <w:sz w:val="24"/>
          <w:szCs w:val="24"/>
        </w:rPr>
        <w:t xml:space="preserve"> </w:t>
      </w:r>
      <w:r w:rsidRPr="000A1737">
        <w:rPr>
          <w:rFonts w:ascii="Times New Roman" w:hAnsi="Times New Roman" w:cs="Times New Roman"/>
          <w:sz w:val="24"/>
          <w:szCs w:val="24"/>
        </w:rPr>
        <w:t>yang</w:t>
      </w:r>
      <w:r w:rsidRPr="000A1737">
        <w:rPr>
          <w:rFonts w:ascii="Times New Roman" w:hAnsi="Times New Roman" w:cs="Times New Roman"/>
          <w:spacing w:val="6"/>
          <w:sz w:val="24"/>
          <w:szCs w:val="24"/>
        </w:rPr>
        <w:t xml:space="preserve"> </w:t>
      </w:r>
      <w:r w:rsidRPr="000A1737">
        <w:rPr>
          <w:rFonts w:ascii="Times New Roman" w:hAnsi="Times New Roman" w:cs="Times New Roman"/>
          <w:sz w:val="24"/>
          <w:szCs w:val="24"/>
        </w:rPr>
        <w:t>intensif</w:t>
      </w:r>
      <w:r w:rsidRPr="000A1737">
        <w:rPr>
          <w:rFonts w:ascii="Times New Roman" w:hAnsi="Times New Roman" w:cs="Times New Roman"/>
          <w:spacing w:val="11"/>
          <w:sz w:val="24"/>
          <w:szCs w:val="24"/>
        </w:rPr>
        <w:t xml:space="preserve"> </w:t>
      </w:r>
      <w:r w:rsidRPr="000A1737">
        <w:rPr>
          <w:rFonts w:ascii="Times New Roman" w:hAnsi="Times New Roman" w:cs="Times New Roman"/>
          <w:sz w:val="24"/>
          <w:szCs w:val="24"/>
        </w:rPr>
        <w:t>dan</w:t>
      </w:r>
      <w:r w:rsidRPr="000A1737">
        <w:rPr>
          <w:rFonts w:ascii="Times New Roman" w:hAnsi="Times New Roman" w:cs="Times New Roman"/>
          <w:spacing w:val="9"/>
          <w:sz w:val="24"/>
          <w:szCs w:val="24"/>
        </w:rPr>
        <w:t xml:space="preserve"> </w:t>
      </w:r>
      <w:r w:rsidRPr="000A1737">
        <w:rPr>
          <w:rFonts w:ascii="Times New Roman" w:hAnsi="Times New Roman" w:cs="Times New Roman"/>
          <w:sz w:val="24"/>
          <w:szCs w:val="24"/>
        </w:rPr>
        <w:t>cukup</w:t>
      </w:r>
      <w:r w:rsidRPr="000A1737">
        <w:rPr>
          <w:rFonts w:ascii="Times New Roman" w:hAnsi="Times New Roman" w:cs="Times New Roman"/>
          <w:spacing w:val="9"/>
          <w:sz w:val="24"/>
          <w:szCs w:val="24"/>
        </w:rPr>
        <w:t xml:space="preserve"> </w:t>
      </w:r>
      <w:r w:rsidRPr="000A1737">
        <w:rPr>
          <w:rFonts w:ascii="Times New Roman" w:hAnsi="Times New Roman" w:cs="Times New Roman"/>
          <w:sz w:val="24"/>
          <w:szCs w:val="24"/>
        </w:rPr>
        <w:t>teratur</w:t>
      </w:r>
      <w:r w:rsidRPr="000A1737">
        <w:rPr>
          <w:rFonts w:ascii="Times New Roman" w:hAnsi="Times New Roman" w:cs="Times New Roman"/>
          <w:spacing w:val="9"/>
          <w:sz w:val="24"/>
          <w:szCs w:val="24"/>
        </w:rPr>
        <w:t xml:space="preserve"> </w:t>
      </w:r>
      <w:r w:rsidRPr="000A1737">
        <w:rPr>
          <w:rFonts w:ascii="Times New Roman" w:hAnsi="Times New Roman" w:cs="Times New Roman"/>
          <w:sz w:val="24"/>
          <w:szCs w:val="24"/>
        </w:rPr>
        <w:t>dengan</w:t>
      </w:r>
      <w:r w:rsidRPr="000A1737">
        <w:rPr>
          <w:rFonts w:ascii="Times New Roman" w:hAnsi="Times New Roman" w:cs="Times New Roman"/>
          <w:spacing w:val="9"/>
          <w:sz w:val="24"/>
          <w:szCs w:val="24"/>
        </w:rPr>
        <w:t xml:space="preserve"> </w:t>
      </w:r>
      <w:r w:rsidRPr="000A1737">
        <w:rPr>
          <w:rFonts w:ascii="Times New Roman" w:hAnsi="Times New Roman" w:cs="Times New Roman"/>
          <w:sz w:val="24"/>
          <w:szCs w:val="24"/>
        </w:rPr>
        <w:t>orang-orang</w:t>
      </w:r>
      <w:r w:rsidRPr="000A1737">
        <w:rPr>
          <w:rFonts w:ascii="Times New Roman" w:hAnsi="Times New Roman" w:cs="Times New Roman"/>
          <w:spacing w:val="11"/>
          <w:sz w:val="24"/>
          <w:szCs w:val="24"/>
        </w:rPr>
        <w:t xml:space="preserve"> </w:t>
      </w:r>
      <w:r w:rsidRPr="000A1737">
        <w:rPr>
          <w:rFonts w:ascii="Times New Roman" w:hAnsi="Times New Roman" w:cs="Times New Roman"/>
          <w:sz w:val="24"/>
          <w:szCs w:val="24"/>
        </w:rPr>
        <w:t>yang mempunyai</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kesamaan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usia</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dan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status</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yang</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memberikan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pengaruh</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positif maupun    negatif.  Pada penelitian ini yang menjad indikator  lingkungan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teman</w:t>
      </w:r>
      <w:r w:rsidRPr="000A1737">
        <w:rPr>
          <w:rFonts w:ascii="Times New Roman" w:hAnsi="Times New Roman" w:cs="Times New Roman"/>
          <w:spacing w:val="1"/>
          <w:sz w:val="24"/>
          <w:szCs w:val="24"/>
        </w:rPr>
        <w:t xml:space="preserve"> </w:t>
      </w:r>
      <w:r w:rsidRPr="000A1737">
        <w:rPr>
          <w:rFonts w:ascii="Times New Roman" w:hAnsi="Times New Roman" w:cs="Times New Roman"/>
          <w:sz w:val="24"/>
          <w:szCs w:val="24"/>
        </w:rPr>
        <w:t>sebaya</w:t>
      </w:r>
      <w:r w:rsidRPr="000A1737">
        <w:rPr>
          <w:rFonts w:ascii="Times New Roman" w:hAnsi="Times New Roman" w:cs="Times New Roman"/>
          <w:spacing w:val="-57"/>
          <w:sz w:val="24"/>
          <w:szCs w:val="24"/>
        </w:rPr>
        <w:t xml:space="preserve"> </w:t>
      </w:r>
      <w:r w:rsidRPr="000A1737">
        <w:rPr>
          <w:rFonts w:ascii="Times New Roman" w:hAnsi="Times New Roman" w:cs="Times New Roman"/>
          <w:sz w:val="24"/>
          <w:szCs w:val="24"/>
        </w:rPr>
        <w:t xml:space="preserve"> adalah : </w:t>
      </w:r>
    </w:p>
    <w:p w:rsidR="009B11DE" w:rsidRPr="000A1737" w:rsidRDefault="009B11DE" w:rsidP="00CD1E0F">
      <w:pPr>
        <w:pStyle w:val="ListParagraph"/>
        <w:widowControl w:val="0"/>
        <w:numPr>
          <w:ilvl w:val="0"/>
          <w:numId w:val="7"/>
        </w:numPr>
        <w:tabs>
          <w:tab w:val="left" w:pos="7938"/>
        </w:tabs>
        <w:autoSpaceDE w:val="0"/>
        <w:autoSpaceDN w:val="0"/>
        <w:spacing w:after="0" w:line="480" w:lineRule="auto"/>
        <w:ind w:left="851" w:right="-1" w:hanging="284"/>
        <w:contextualSpacing w:val="0"/>
        <w:rPr>
          <w:sz w:val="24"/>
          <w:szCs w:val="24"/>
        </w:rPr>
      </w:pPr>
      <w:r w:rsidRPr="000A1737">
        <w:rPr>
          <w:sz w:val="24"/>
          <w:szCs w:val="24"/>
        </w:rPr>
        <w:t>interaksi sosial di lingkungan teman sebaya</w:t>
      </w:r>
    </w:p>
    <w:p w:rsidR="009B11DE" w:rsidRPr="000A1737" w:rsidRDefault="009B11DE" w:rsidP="00CD1E0F">
      <w:pPr>
        <w:pStyle w:val="ListParagraph"/>
        <w:widowControl w:val="0"/>
        <w:numPr>
          <w:ilvl w:val="0"/>
          <w:numId w:val="7"/>
        </w:numPr>
        <w:tabs>
          <w:tab w:val="left" w:pos="7938"/>
        </w:tabs>
        <w:autoSpaceDE w:val="0"/>
        <w:autoSpaceDN w:val="0"/>
        <w:spacing w:after="0" w:line="480" w:lineRule="auto"/>
        <w:ind w:left="851" w:right="-1" w:hanging="284"/>
        <w:contextualSpacing w:val="0"/>
        <w:rPr>
          <w:sz w:val="24"/>
          <w:szCs w:val="24"/>
        </w:rPr>
      </w:pPr>
      <w:r w:rsidRPr="000A1737">
        <w:rPr>
          <w:sz w:val="24"/>
          <w:szCs w:val="24"/>
        </w:rPr>
        <w:t>keterlibatan</w:t>
      </w:r>
      <w:r w:rsidRPr="000A1737">
        <w:rPr>
          <w:spacing w:val="1"/>
          <w:sz w:val="24"/>
          <w:szCs w:val="24"/>
        </w:rPr>
        <w:t xml:space="preserve"> </w:t>
      </w:r>
      <w:r w:rsidRPr="000A1737">
        <w:rPr>
          <w:sz w:val="24"/>
          <w:szCs w:val="24"/>
        </w:rPr>
        <w:t>individu</w:t>
      </w:r>
      <w:r w:rsidRPr="000A1737">
        <w:rPr>
          <w:spacing w:val="1"/>
          <w:sz w:val="24"/>
          <w:szCs w:val="24"/>
        </w:rPr>
        <w:t xml:space="preserve"> </w:t>
      </w:r>
      <w:r w:rsidRPr="000A1737">
        <w:rPr>
          <w:sz w:val="24"/>
          <w:szCs w:val="24"/>
        </w:rPr>
        <w:t>dalam</w:t>
      </w:r>
      <w:r w:rsidRPr="000A1737">
        <w:rPr>
          <w:spacing w:val="1"/>
          <w:sz w:val="24"/>
          <w:szCs w:val="24"/>
        </w:rPr>
        <w:t xml:space="preserve"> </w:t>
      </w:r>
      <w:r w:rsidRPr="000A1737">
        <w:rPr>
          <w:sz w:val="24"/>
          <w:szCs w:val="24"/>
        </w:rPr>
        <w:t>berinteraksi</w:t>
      </w:r>
    </w:p>
    <w:p w:rsidR="009B11DE" w:rsidRPr="000A1737" w:rsidRDefault="009B11DE" w:rsidP="00CD1E0F">
      <w:pPr>
        <w:pStyle w:val="ListParagraph"/>
        <w:widowControl w:val="0"/>
        <w:numPr>
          <w:ilvl w:val="0"/>
          <w:numId w:val="7"/>
        </w:numPr>
        <w:tabs>
          <w:tab w:val="left" w:pos="7938"/>
        </w:tabs>
        <w:autoSpaceDE w:val="0"/>
        <w:autoSpaceDN w:val="0"/>
        <w:spacing w:after="0" w:line="480" w:lineRule="auto"/>
        <w:ind w:left="851" w:right="-1" w:hanging="284"/>
        <w:contextualSpacing w:val="0"/>
        <w:rPr>
          <w:sz w:val="24"/>
          <w:szCs w:val="24"/>
        </w:rPr>
      </w:pPr>
      <w:r w:rsidRPr="000A1737">
        <w:rPr>
          <w:sz w:val="24"/>
          <w:szCs w:val="24"/>
        </w:rPr>
        <w:t>dukungan</w:t>
      </w:r>
      <w:r w:rsidRPr="000A1737">
        <w:rPr>
          <w:spacing w:val="1"/>
          <w:sz w:val="24"/>
          <w:szCs w:val="24"/>
        </w:rPr>
        <w:t xml:space="preserve"> </w:t>
      </w:r>
      <w:r w:rsidRPr="000A1737">
        <w:rPr>
          <w:sz w:val="24"/>
          <w:szCs w:val="24"/>
        </w:rPr>
        <w:t>teman</w:t>
      </w:r>
      <w:r w:rsidRPr="000A1737">
        <w:rPr>
          <w:spacing w:val="1"/>
          <w:sz w:val="24"/>
          <w:szCs w:val="24"/>
        </w:rPr>
        <w:t xml:space="preserve"> </w:t>
      </w:r>
      <w:r w:rsidRPr="000A1737">
        <w:rPr>
          <w:sz w:val="24"/>
          <w:szCs w:val="24"/>
        </w:rPr>
        <w:t>sebaya</w:t>
      </w:r>
    </w:p>
    <w:p w:rsidR="009B11DE" w:rsidRPr="000A1737" w:rsidRDefault="009B11DE" w:rsidP="00CD1E0F">
      <w:pPr>
        <w:pStyle w:val="ListParagraph"/>
        <w:widowControl w:val="0"/>
        <w:numPr>
          <w:ilvl w:val="0"/>
          <w:numId w:val="7"/>
        </w:numPr>
        <w:tabs>
          <w:tab w:val="left" w:pos="7938"/>
        </w:tabs>
        <w:autoSpaceDE w:val="0"/>
        <w:autoSpaceDN w:val="0"/>
        <w:spacing w:after="0" w:line="480" w:lineRule="auto"/>
        <w:ind w:left="851" w:right="-1" w:hanging="284"/>
        <w:contextualSpacing w:val="0"/>
        <w:rPr>
          <w:sz w:val="24"/>
          <w:szCs w:val="24"/>
        </w:rPr>
      </w:pPr>
      <w:r w:rsidRPr="000A1737">
        <w:rPr>
          <w:sz w:val="24"/>
          <w:szCs w:val="24"/>
        </w:rPr>
        <w:t>menjadi</w:t>
      </w:r>
      <w:r w:rsidRPr="000A1737">
        <w:rPr>
          <w:spacing w:val="1"/>
          <w:sz w:val="24"/>
          <w:szCs w:val="24"/>
        </w:rPr>
        <w:t xml:space="preserve"> </w:t>
      </w:r>
      <w:r w:rsidRPr="000A1737">
        <w:rPr>
          <w:sz w:val="24"/>
          <w:szCs w:val="24"/>
        </w:rPr>
        <w:t>teman</w:t>
      </w:r>
      <w:r w:rsidRPr="000A1737">
        <w:rPr>
          <w:spacing w:val="-1"/>
          <w:sz w:val="24"/>
          <w:szCs w:val="24"/>
        </w:rPr>
        <w:t xml:space="preserve"> </w:t>
      </w:r>
      <w:r w:rsidRPr="000A1737">
        <w:rPr>
          <w:sz w:val="24"/>
          <w:szCs w:val="24"/>
        </w:rPr>
        <w:t>belajar siswa</w:t>
      </w:r>
    </w:p>
    <w:p w:rsidR="009B11DE" w:rsidRPr="000A1737" w:rsidRDefault="009B11DE" w:rsidP="00CD1E0F">
      <w:pPr>
        <w:pStyle w:val="ListParagraph"/>
        <w:widowControl w:val="0"/>
        <w:numPr>
          <w:ilvl w:val="0"/>
          <w:numId w:val="7"/>
        </w:numPr>
        <w:tabs>
          <w:tab w:val="left" w:pos="7938"/>
        </w:tabs>
        <w:autoSpaceDE w:val="0"/>
        <w:autoSpaceDN w:val="0"/>
        <w:spacing w:after="0" w:line="480" w:lineRule="auto"/>
        <w:ind w:left="851" w:right="-1" w:hanging="284"/>
        <w:contextualSpacing w:val="0"/>
        <w:rPr>
          <w:sz w:val="24"/>
          <w:szCs w:val="24"/>
        </w:rPr>
      </w:pPr>
      <w:r w:rsidRPr="000A1737">
        <w:rPr>
          <w:spacing w:val="2"/>
          <w:sz w:val="24"/>
          <w:szCs w:val="24"/>
        </w:rPr>
        <w:t xml:space="preserve"> </w:t>
      </w:r>
      <w:r w:rsidRPr="000A1737">
        <w:rPr>
          <w:sz w:val="24"/>
          <w:szCs w:val="24"/>
        </w:rPr>
        <w:t>meningkatan harga</w:t>
      </w:r>
      <w:r w:rsidRPr="000A1737">
        <w:rPr>
          <w:spacing w:val="-2"/>
          <w:sz w:val="24"/>
          <w:szCs w:val="24"/>
        </w:rPr>
        <w:t xml:space="preserve"> </w:t>
      </w:r>
      <w:r w:rsidRPr="000A1737">
        <w:rPr>
          <w:sz w:val="24"/>
          <w:szCs w:val="24"/>
        </w:rPr>
        <w:t>diri siswa. (</w:t>
      </w:r>
      <w:r w:rsidRPr="000A1737">
        <w:rPr>
          <w:color w:val="000000" w:themeColor="text1"/>
          <w:sz w:val="24"/>
          <w:szCs w:val="24"/>
        </w:rPr>
        <w:t>Apsari,</w:t>
      </w:r>
      <w:r w:rsidRPr="000A1737">
        <w:rPr>
          <w:color w:val="000000" w:themeColor="text1"/>
          <w:spacing w:val="-2"/>
          <w:sz w:val="24"/>
          <w:szCs w:val="24"/>
        </w:rPr>
        <w:t xml:space="preserve"> </w:t>
      </w:r>
      <w:r w:rsidRPr="000A1737">
        <w:rPr>
          <w:color w:val="000000" w:themeColor="text1"/>
          <w:sz w:val="24"/>
          <w:szCs w:val="24"/>
        </w:rPr>
        <w:t>Adi</w:t>
      </w:r>
      <w:r w:rsidRPr="000A1737">
        <w:rPr>
          <w:color w:val="000000" w:themeColor="text1"/>
          <w:spacing w:val="-2"/>
          <w:sz w:val="24"/>
          <w:szCs w:val="24"/>
        </w:rPr>
        <w:t xml:space="preserve"> </w:t>
      </w:r>
      <w:r w:rsidRPr="000A1737">
        <w:rPr>
          <w:color w:val="000000" w:themeColor="text1"/>
          <w:sz w:val="24"/>
          <w:szCs w:val="24"/>
        </w:rPr>
        <w:t>dan</w:t>
      </w:r>
      <w:r w:rsidRPr="000A1737">
        <w:rPr>
          <w:color w:val="000000" w:themeColor="text1"/>
          <w:spacing w:val="2"/>
          <w:sz w:val="24"/>
          <w:szCs w:val="24"/>
        </w:rPr>
        <w:t xml:space="preserve"> </w:t>
      </w:r>
      <w:r w:rsidRPr="000A1737">
        <w:rPr>
          <w:color w:val="000000" w:themeColor="text1"/>
          <w:sz w:val="24"/>
          <w:szCs w:val="24"/>
        </w:rPr>
        <w:t>Octoria: 2014)</w:t>
      </w:r>
    </w:p>
    <w:p w:rsidR="009B11DE" w:rsidRPr="00627DDC" w:rsidRDefault="00627DDC" w:rsidP="00627DDC">
      <w:pPr>
        <w:pStyle w:val="Caption"/>
        <w:jc w:val="center"/>
        <w:rPr>
          <w:rFonts w:asciiTheme="majorBidi" w:hAnsiTheme="majorBidi" w:cstheme="majorBidi"/>
          <w:b w:val="0"/>
          <w:bCs w:val="0"/>
          <w:color w:val="auto"/>
          <w:sz w:val="24"/>
          <w:szCs w:val="24"/>
        </w:rPr>
      </w:pPr>
      <w:bookmarkStart w:id="60" w:name="_Toc86841858"/>
      <w:r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7</w:t>
      </w:r>
      <w:r w:rsidR="005145B0" w:rsidRPr="00627DDC">
        <w:rPr>
          <w:rFonts w:asciiTheme="majorBidi" w:hAnsiTheme="majorBidi" w:cstheme="majorBidi"/>
          <w:b w:val="0"/>
          <w:bCs w:val="0"/>
          <w:color w:val="auto"/>
          <w:sz w:val="24"/>
          <w:szCs w:val="24"/>
        </w:rPr>
        <w:fldChar w:fldCharType="end"/>
      </w:r>
      <w:r w:rsidRPr="00627DDC">
        <w:rPr>
          <w:rFonts w:asciiTheme="majorBidi" w:hAnsiTheme="majorBidi" w:cstheme="majorBidi"/>
          <w:b w:val="0"/>
          <w:bCs w:val="0"/>
          <w:color w:val="auto"/>
          <w:sz w:val="24"/>
          <w:szCs w:val="24"/>
        </w:rPr>
        <w:t xml:space="preserve"> </w:t>
      </w:r>
      <w:r w:rsidR="009B11DE" w:rsidRPr="00627DDC">
        <w:rPr>
          <w:rFonts w:asciiTheme="majorBidi" w:hAnsiTheme="majorBidi" w:cstheme="majorBidi"/>
          <w:b w:val="0"/>
          <w:bCs w:val="0"/>
          <w:color w:val="auto"/>
          <w:sz w:val="24"/>
          <w:szCs w:val="24"/>
        </w:rPr>
        <w:t>Kisi-kisi Lingkungan Teman Sebaya</w:t>
      </w:r>
      <w:bookmarkEnd w:id="60"/>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961"/>
        <w:gridCol w:w="11"/>
        <w:gridCol w:w="1549"/>
      </w:tblGrid>
      <w:tr w:rsidR="009B11DE" w:rsidRPr="00EB2054" w:rsidTr="009B11DE">
        <w:trPr>
          <w:trHeight w:val="278"/>
        </w:trPr>
        <w:tc>
          <w:tcPr>
            <w:tcW w:w="709" w:type="dxa"/>
          </w:tcPr>
          <w:p w:rsidR="009B11DE" w:rsidRPr="00EB2054" w:rsidRDefault="009B11DE" w:rsidP="00303F2E">
            <w:pPr>
              <w:pStyle w:val="TableParagraph"/>
              <w:spacing w:before="0" w:line="258" w:lineRule="exact"/>
              <w:ind w:right="-1"/>
              <w:jc w:val="center"/>
            </w:pPr>
            <w:r w:rsidRPr="00EB2054">
              <w:t>No</w:t>
            </w:r>
          </w:p>
        </w:tc>
        <w:tc>
          <w:tcPr>
            <w:tcW w:w="4961" w:type="dxa"/>
          </w:tcPr>
          <w:p w:rsidR="009B11DE" w:rsidRPr="00EB2054" w:rsidRDefault="009B11DE" w:rsidP="00303F2E">
            <w:pPr>
              <w:pStyle w:val="TableParagraph"/>
              <w:spacing w:before="0" w:line="258" w:lineRule="exact"/>
              <w:ind w:left="1770" w:right="-1"/>
              <w:jc w:val="center"/>
            </w:pPr>
            <w:r w:rsidRPr="00EB2054">
              <w:t>Indikator</w:t>
            </w:r>
          </w:p>
        </w:tc>
        <w:tc>
          <w:tcPr>
            <w:tcW w:w="1560" w:type="dxa"/>
            <w:gridSpan w:val="2"/>
          </w:tcPr>
          <w:p w:rsidR="009B11DE" w:rsidRPr="00EB2054" w:rsidRDefault="009B11DE" w:rsidP="00303F2E">
            <w:pPr>
              <w:pStyle w:val="TableParagraph"/>
              <w:spacing w:before="0" w:line="258" w:lineRule="exact"/>
              <w:ind w:left="88" w:right="-1"/>
              <w:jc w:val="center"/>
            </w:pPr>
            <w:r w:rsidRPr="00EB2054">
              <w:t>No.item</w:t>
            </w:r>
          </w:p>
        </w:tc>
      </w:tr>
      <w:tr w:rsidR="009B11DE" w:rsidRPr="00EB2054" w:rsidTr="009B11DE">
        <w:trPr>
          <w:trHeight w:val="385"/>
        </w:trPr>
        <w:tc>
          <w:tcPr>
            <w:tcW w:w="709" w:type="dxa"/>
          </w:tcPr>
          <w:p w:rsidR="009B11DE" w:rsidRPr="00EB2054" w:rsidRDefault="009B11DE" w:rsidP="00303F2E">
            <w:pPr>
              <w:pStyle w:val="TableParagraph"/>
              <w:spacing w:before="0" w:line="256" w:lineRule="exact"/>
              <w:ind w:right="-1"/>
              <w:jc w:val="center"/>
            </w:pPr>
            <w:r w:rsidRPr="00EB2054">
              <w:t>1</w:t>
            </w:r>
          </w:p>
        </w:tc>
        <w:tc>
          <w:tcPr>
            <w:tcW w:w="4972" w:type="dxa"/>
            <w:gridSpan w:val="2"/>
          </w:tcPr>
          <w:p w:rsidR="009B11DE" w:rsidRPr="00EB2054" w:rsidRDefault="009B11DE" w:rsidP="00303F2E">
            <w:pPr>
              <w:widowControl w:val="0"/>
              <w:tabs>
                <w:tab w:val="left" w:pos="7938"/>
              </w:tabs>
              <w:autoSpaceDE w:val="0"/>
              <w:autoSpaceDN w:val="0"/>
              <w:spacing w:after="0" w:line="240" w:lineRule="auto"/>
              <w:ind w:left="142" w:right="-1"/>
              <w:rPr>
                <w:rFonts w:ascii="Times New Roman" w:hAnsi="Times New Roman" w:cs="Times New Roman"/>
              </w:rPr>
            </w:pPr>
            <w:r w:rsidRPr="00EB2054">
              <w:rPr>
                <w:rFonts w:ascii="Times New Roman" w:hAnsi="Times New Roman" w:cs="Times New Roman"/>
              </w:rPr>
              <w:t>Interaksi sosial di lingkungan teman sebaya</w:t>
            </w:r>
          </w:p>
        </w:tc>
        <w:tc>
          <w:tcPr>
            <w:tcW w:w="1549" w:type="dxa"/>
          </w:tcPr>
          <w:p w:rsidR="009B11DE" w:rsidRPr="00EB2054" w:rsidRDefault="009B11DE" w:rsidP="00303F2E">
            <w:pPr>
              <w:pStyle w:val="TableParagraph"/>
              <w:spacing w:before="0" w:line="256" w:lineRule="exact"/>
              <w:ind w:left="88" w:right="-1"/>
              <w:jc w:val="center"/>
            </w:pPr>
            <w:r w:rsidRPr="00EB2054">
              <w:t>1</w:t>
            </w:r>
          </w:p>
        </w:tc>
      </w:tr>
      <w:tr w:rsidR="009B11DE" w:rsidRPr="00EB2054" w:rsidTr="009B11DE">
        <w:trPr>
          <w:trHeight w:val="273"/>
        </w:trPr>
        <w:tc>
          <w:tcPr>
            <w:tcW w:w="709" w:type="dxa"/>
          </w:tcPr>
          <w:p w:rsidR="009B11DE" w:rsidRPr="00EB2054" w:rsidRDefault="009B11DE" w:rsidP="00303F2E">
            <w:pPr>
              <w:pStyle w:val="TableParagraph"/>
              <w:spacing w:before="0" w:line="256" w:lineRule="exact"/>
              <w:ind w:right="-1"/>
              <w:jc w:val="center"/>
            </w:pPr>
            <w:r w:rsidRPr="00EB2054">
              <w:t>2</w:t>
            </w:r>
          </w:p>
        </w:tc>
        <w:tc>
          <w:tcPr>
            <w:tcW w:w="4972" w:type="dxa"/>
            <w:gridSpan w:val="2"/>
          </w:tcPr>
          <w:p w:rsidR="009B11DE" w:rsidRPr="00EB2054" w:rsidRDefault="009B11DE" w:rsidP="00303F2E">
            <w:pPr>
              <w:widowControl w:val="0"/>
              <w:tabs>
                <w:tab w:val="left" w:pos="7938"/>
              </w:tabs>
              <w:autoSpaceDE w:val="0"/>
              <w:autoSpaceDN w:val="0"/>
              <w:spacing w:after="0" w:line="240" w:lineRule="auto"/>
              <w:ind w:left="142" w:right="-1"/>
              <w:rPr>
                <w:rFonts w:ascii="Times New Roman" w:hAnsi="Times New Roman" w:cs="Times New Roman"/>
              </w:rPr>
            </w:pPr>
            <w:r w:rsidRPr="00EB2054">
              <w:rPr>
                <w:rFonts w:ascii="Times New Roman" w:hAnsi="Times New Roman" w:cs="Times New Roman"/>
              </w:rPr>
              <w:t>Keterlibatan</w:t>
            </w:r>
            <w:r w:rsidRPr="00EB2054">
              <w:rPr>
                <w:rFonts w:ascii="Times New Roman" w:hAnsi="Times New Roman" w:cs="Times New Roman"/>
                <w:spacing w:val="1"/>
              </w:rPr>
              <w:t xml:space="preserve"> </w:t>
            </w:r>
            <w:r w:rsidRPr="00EB2054">
              <w:rPr>
                <w:rFonts w:ascii="Times New Roman" w:hAnsi="Times New Roman" w:cs="Times New Roman"/>
              </w:rPr>
              <w:t>individu</w:t>
            </w:r>
            <w:r w:rsidRPr="00EB2054">
              <w:rPr>
                <w:rFonts w:ascii="Times New Roman" w:hAnsi="Times New Roman" w:cs="Times New Roman"/>
                <w:spacing w:val="1"/>
              </w:rPr>
              <w:t xml:space="preserve"> </w:t>
            </w:r>
            <w:r w:rsidRPr="00EB2054">
              <w:rPr>
                <w:rFonts w:ascii="Times New Roman" w:hAnsi="Times New Roman" w:cs="Times New Roman"/>
              </w:rPr>
              <w:t>dalam</w:t>
            </w:r>
            <w:r w:rsidRPr="00EB2054">
              <w:rPr>
                <w:rFonts w:ascii="Times New Roman" w:hAnsi="Times New Roman" w:cs="Times New Roman"/>
                <w:spacing w:val="1"/>
              </w:rPr>
              <w:t xml:space="preserve"> </w:t>
            </w:r>
            <w:r w:rsidRPr="00EB2054">
              <w:rPr>
                <w:rFonts w:ascii="Times New Roman" w:hAnsi="Times New Roman" w:cs="Times New Roman"/>
              </w:rPr>
              <w:t>berinteraksi</w:t>
            </w:r>
          </w:p>
        </w:tc>
        <w:tc>
          <w:tcPr>
            <w:tcW w:w="1549" w:type="dxa"/>
          </w:tcPr>
          <w:p w:rsidR="009B11DE" w:rsidRPr="00EB2054" w:rsidRDefault="009B11DE" w:rsidP="00303F2E">
            <w:pPr>
              <w:pStyle w:val="TableParagraph"/>
              <w:spacing w:before="0" w:line="256" w:lineRule="exact"/>
              <w:ind w:left="85" w:right="-1"/>
              <w:jc w:val="center"/>
            </w:pPr>
            <w:r w:rsidRPr="00EB2054">
              <w:t>2</w:t>
            </w:r>
          </w:p>
        </w:tc>
      </w:tr>
      <w:tr w:rsidR="009B11DE" w:rsidRPr="00EB2054" w:rsidTr="009B11DE">
        <w:trPr>
          <w:trHeight w:val="259"/>
        </w:trPr>
        <w:tc>
          <w:tcPr>
            <w:tcW w:w="709" w:type="dxa"/>
          </w:tcPr>
          <w:p w:rsidR="009B11DE" w:rsidRPr="00EB2054" w:rsidRDefault="009B11DE" w:rsidP="00303F2E">
            <w:pPr>
              <w:pStyle w:val="TableParagraph"/>
              <w:spacing w:before="0" w:line="268" w:lineRule="exact"/>
              <w:ind w:right="-1"/>
              <w:jc w:val="center"/>
            </w:pPr>
            <w:r w:rsidRPr="00EB2054">
              <w:t>3</w:t>
            </w:r>
          </w:p>
        </w:tc>
        <w:tc>
          <w:tcPr>
            <w:tcW w:w="4972" w:type="dxa"/>
            <w:gridSpan w:val="2"/>
          </w:tcPr>
          <w:p w:rsidR="009B11DE" w:rsidRPr="00EB2054" w:rsidRDefault="009B11DE" w:rsidP="00303F2E">
            <w:pPr>
              <w:widowControl w:val="0"/>
              <w:tabs>
                <w:tab w:val="left" w:pos="7938"/>
              </w:tabs>
              <w:autoSpaceDE w:val="0"/>
              <w:autoSpaceDN w:val="0"/>
              <w:spacing w:after="0" w:line="240" w:lineRule="auto"/>
              <w:ind w:left="142" w:right="-1"/>
              <w:rPr>
                <w:rFonts w:ascii="Times New Roman" w:hAnsi="Times New Roman" w:cs="Times New Roman"/>
              </w:rPr>
            </w:pPr>
            <w:r w:rsidRPr="00EB2054">
              <w:rPr>
                <w:rFonts w:ascii="Times New Roman" w:hAnsi="Times New Roman" w:cs="Times New Roman"/>
              </w:rPr>
              <w:t>Dukungan</w:t>
            </w:r>
            <w:r w:rsidRPr="00EB2054">
              <w:rPr>
                <w:rFonts w:ascii="Times New Roman" w:hAnsi="Times New Roman" w:cs="Times New Roman"/>
                <w:spacing w:val="1"/>
              </w:rPr>
              <w:t xml:space="preserve"> </w:t>
            </w:r>
            <w:r w:rsidRPr="00EB2054">
              <w:rPr>
                <w:rFonts w:ascii="Times New Roman" w:hAnsi="Times New Roman" w:cs="Times New Roman"/>
              </w:rPr>
              <w:t>teman</w:t>
            </w:r>
            <w:r w:rsidRPr="00EB2054">
              <w:rPr>
                <w:rFonts w:ascii="Times New Roman" w:hAnsi="Times New Roman" w:cs="Times New Roman"/>
                <w:spacing w:val="1"/>
              </w:rPr>
              <w:t xml:space="preserve"> </w:t>
            </w:r>
            <w:r w:rsidRPr="00EB2054">
              <w:rPr>
                <w:rFonts w:ascii="Times New Roman" w:hAnsi="Times New Roman" w:cs="Times New Roman"/>
              </w:rPr>
              <w:t>sebaya</w:t>
            </w:r>
          </w:p>
        </w:tc>
        <w:tc>
          <w:tcPr>
            <w:tcW w:w="1549" w:type="dxa"/>
          </w:tcPr>
          <w:p w:rsidR="009B11DE" w:rsidRPr="00EB2054" w:rsidRDefault="009B11DE" w:rsidP="00303F2E">
            <w:pPr>
              <w:pStyle w:val="TableParagraph"/>
              <w:spacing w:before="0" w:line="268" w:lineRule="exact"/>
              <w:ind w:left="88" w:right="-1"/>
              <w:jc w:val="center"/>
            </w:pPr>
            <w:r w:rsidRPr="00EB2054">
              <w:t>3</w:t>
            </w:r>
          </w:p>
        </w:tc>
      </w:tr>
      <w:tr w:rsidR="009B11DE" w:rsidRPr="00EB2054" w:rsidTr="009B11DE">
        <w:trPr>
          <w:trHeight w:val="278"/>
        </w:trPr>
        <w:tc>
          <w:tcPr>
            <w:tcW w:w="709" w:type="dxa"/>
          </w:tcPr>
          <w:p w:rsidR="009B11DE" w:rsidRPr="00EB2054" w:rsidRDefault="009B11DE" w:rsidP="00303F2E">
            <w:pPr>
              <w:pStyle w:val="TableParagraph"/>
              <w:spacing w:before="0" w:line="268" w:lineRule="exact"/>
              <w:ind w:right="-1"/>
              <w:jc w:val="center"/>
            </w:pPr>
            <w:r w:rsidRPr="00EB2054">
              <w:t>4</w:t>
            </w:r>
          </w:p>
        </w:tc>
        <w:tc>
          <w:tcPr>
            <w:tcW w:w="4972" w:type="dxa"/>
            <w:gridSpan w:val="2"/>
          </w:tcPr>
          <w:p w:rsidR="009B11DE" w:rsidRPr="00EB2054" w:rsidRDefault="009B11DE" w:rsidP="00303F2E">
            <w:pPr>
              <w:widowControl w:val="0"/>
              <w:tabs>
                <w:tab w:val="left" w:pos="7938"/>
              </w:tabs>
              <w:autoSpaceDE w:val="0"/>
              <w:autoSpaceDN w:val="0"/>
              <w:spacing w:after="0" w:line="240" w:lineRule="auto"/>
              <w:ind w:left="142" w:right="-1"/>
              <w:rPr>
                <w:rFonts w:ascii="Times New Roman" w:hAnsi="Times New Roman" w:cs="Times New Roman"/>
              </w:rPr>
            </w:pPr>
            <w:r w:rsidRPr="00EB2054">
              <w:rPr>
                <w:rFonts w:ascii="Times New Roman" w:hAnsi="Times New Roman" w:cs="Times New Roman"/>
              </w:rPr>
              <w:t>Menjadi</w:t>
            </w:r>
            <w:r w:rsidRPr="00EB2054">
              <w:rPr>
                <w:rFonts w:ascii="Times New Roman" w:hAnsi="Times New Roman" w:cs="Times New Roman"/>
                <w:spacing w:val="1"/>
              </w:rPr>
              <w:t xml:space="preserve"> </w:t>
            </w:r>
            <w:r w:rsidRPr="00EB2054">
              <w:rPr>
                <w:rFonts w:ascii="Times New Roman" w:hAnsi="Times New Roman" w:cs="Times New Roman"/>
              </w:rPr>
              <w:t>teman</w:t>
            </w:r>
            <w:r w:rsidRPr="00EB2054">
              <w:rPr>
                <w:rFonts w:ascii="Times New Roman" w:hAnsi="Times New Roman" w:cs="Times New Roman"/>
                <w:spacing w:val="-1"/>
              </w:rPr>
              <w:t xml:space="preserve"> </w:t>
            </w:r>
            <w:r w:rsidRPr="00EB2054">
              <w:rPr>
                <w:rFonts w:ascii="Times New Roman" w:hAnsi="Times New Roman" w:cs="Times New Roman"/>
              </w:rPr>
              <w:t>belajar siswa</w:t>
            </w:r>
          </w:p>
        </w:tc>
        <w:tc>
          <w:tcPr>
            <w:tcW w:w="1549" w:type="dxa"/>
          </w:tcPr>
          <w:p w:rsidR="009B11DE" w:rsidRPr="00EB2054" w:rsidRDefault="009B11DE" w:rsidP="00303F2E">
            <w:pPr>
              <w:pStyle w:val="TableParagraph"/>
              <w:spacing w:before="0" w:line="268" w:lineRule="exact"/>
              <w:ind w:left="88" w:right="-1"/>
              <w:jc w:val="center"/>
            </w:pPr>
            <w:r w:rsidRPr="00EB2054">
              <w:t>4</w:t>
            </w:r>
          </w:p>
        </w:tc>
      </w:tr>
      <w:tr w:rsidR="009B11DE" w:rsidRPr="00EB2054" w:rsidTr="009B11DE">
        <w:trPr>
          <w:trHeight w:val="284"/>
        </w:trPr>
        <w:tc>
          <w:tcPr>
            <w:tcW w:w="709" w:type="dxa"/>
          </w:tcPr>
          <w:p w:rsidR="009B11DE" w:rsidRPr="00EB2054" w:rsidRDefault="009B11DE" w:rsidP="00303F2E">
            <w:pPr>
              <w:pStyle w:val="TableParagraph"/>
              <w:spacing w:before="0" w:line="268" w:lineRule="exact"/>
              <w:ind w:right="-1"/>
              <w:jc w:val="center"/>
            </w:pPr>
            <w:r w:rsidRPr="00EB2054">
              <w:t>5</w:t>
            </w:r>
          </w:p>
        </w:tc>
        <w:tc>
          <w:tcPr>
            <w:tcW w:w="4972" w:type="dxa"/>
            <w:gridSpan w:val="2"/>
          </w:tcPr>
          <w:p w:rsidR="009B11DE" w:rsidRPr="00EB2054" w:rsidRDefault="009B11DE" w:rsidP="00303F2E">
            <w:pPr>
              <w:pStyle w:val="ListParagraph"/>
              <w:spacing w:after="0" w:line="240" w:lineRule="auto"/>
              <w:ind w:left="142" w:right="-1"/>
            </w:pPr>
            <w:r w:rsidRPr="00EB2054">
              <w:t>Meningkatan harga</w:t>
            </w:r>
            <w:r w:rsidRPr="00EB2054">
              <w:rPr>
                <w:spacing w:val="-2"/>
              </w:rPr>
              <w:t xml:space="preserve"> </w:t>
            </w:r>
            <w:r w:rsidRPr="00EB2054">
              <w:t>diri siswa</w:t>
            </w:r>
          </w:p>
        </w:tc>
        <w:tc>
          <w:tcPr>
            <w:tcW w:w="1549" w:type="dxa"/>
          </w:tcPr>
          <w:p w:rsidR="009B11DE" w:rsidRPr="00EB2054" w:rsidRDefault="009B11DE" w:rsidP="00303F2E">
            <w:pPr>
              <w:pStyle w:val="TableParagraph"/>
              <w:spacing w:before="0" w:line="268" w:lineRule="exact"/>
              <w:ind w:left="88" w:right="-1"/>
              <w:jc w:val="center"/>
            </w:pPr>
            <w:r w:rsidRPr="00EB2054">
              <w:t>5</w:t>
            </w:r>
          </w:p>
        </w:tc>
      </w:tr>
    </w:tbl>
    <w:p w:rsidR="009B11DE" w:rsidRPr="000A1737" w:rsidRDefault="009B11DE" w:rsidP="00303F2E">
      <w:pPr>
        <w:pStyle w:val="ListParagraph"/>
        <w:widowControl w:val="0"/>
        <w:tabs>
          <w:tab w:val="left" w:pos="7938"/>
        </w:tabs>
        <w:autoSpaceDE w:val="0"/>
        <w:autoSpaceDN w:val="0"/>
        <w:spacing w:after="0"/>
        <w:ind w:left="851" w:right="-1"/>
        <w:rPr>
          <w:sz w:val="24"/>
          <w:szCs w:val="24"/>
        </w:rPr>
      </w:pPr>
    </w:p>
    <w:p w:rsidR="002A36D9" w:rsidRPr="00B86FDA" w:rsidRDefault="002A36D9" w:rsidP="00CD1E0F">
      <w:pPr>
        <w:pStyle w:val="Heading2"/>
        <w:numPr>
          <w:ilvl w:val="0"/>
          <w:numId w:val="27"/>
        </w:numPr>
        <w:spacing w:before="0"/>
        <w:ind w:left="426" w:hanging="426"/>
      </w:pPr>
      <w:bookmarkStart w:id="61" w:name="_Toc93722766"/>
      <w:r w:rsidRPr="00B86FDA">
        <w:t>Uji Instrumen Penelitian</w:t>
      </w:r>
      <w:bookmarkEnd w:id="61"/>
      <w:r w:rsidRPr="00B86FDA">
        <w:t xml:space="preserve"> </w:t>
      </w:r>
    </w:p>
    <w:p w:rsidR="009B11DE" w:rsidRPr="000A1737" w:rsidRDefault="009B11DE" w:rsidP="00303F2E">
      <w:pPr>
        <w:pStyle w:val="ListParagraph"/>
        <w:tabs>
          <w:tab w:val="left" w:pos="7938"/>
        </w:tabs>
        <w:spacing w:after="0" w:line="480" w:lineRule="auto"/>
        <w:ind w:left="284" w:right="-1" w:firstLine="567"/>
        <w:jc w:val="both"/>
        <w:rPr>
          <w:sz w:val="24"/>
          <w:szCs w:val="24"/>
        </w:rPr>
      </w:pPr>
      <w:r w:rsidRPr="000A1737">
        <w:rPr>
          <w:sz w:val="24"/>
          <w:szCs w:val="24"/>
        </w:rPr>
        <w:t xml:space="preserve">Angket yang berupa instrumen perlu diuji keterandalannya. Untuk itu perlu dilakukan uji validitas dan reliabilitas pada instrumen yang akan </w:t>
      </w:r>
      <w:r w:rsidRPr="000A1737">
        <w:rPr>
          <w:sz w:val="24"/>
          <w:szCs w:val="24"/>
        </w:rPr>
        <w:lastRenderedPageBreak/>
        <w:t>digunakan untuk memperoleh data penelitian. Pengujian instrumen dilakukan pada 20 responden yang diambil secara acak atau dengan metode simple random sampling pada subjek penelitian tanpa memperhatikan strata. Menurut Arikunto (2013:235) dalam melakukan uji coba instrumen dapat diambil 25-40 orang, jadi uji coba instrumen pada penelitian ini sudah memenuhi kriteria jumlah uji coba instrumen. Hasil uji coba instrumen diolah menggunakan alat bantu statistik untuk mengetahui tingkat validitas dan reliabilitas instrument.</w:t>
      </w:r>
    </w:p>
    <w:p w:rsidR="008A6BDC" w:rsidRPr="00303F2E" w:rsidRDefault="008A6BDC" w:rsidP="00CD1E0F">
      <w:pPr>
        <w:pStyle w:val="Heading3"/>
        <w:numPr>
          <w:ilvl w:val="3"/>
          <w:numId w:val="24"/>
        </w:numPr>
        <w:spacing w:before="0"/>
        <w:ind w:left="709" w:hanging="426"/>
        <w:rPr>
          <w:rFonts w:asciiTheme="majorBidi" w:hAnsiTheme="majorBidi"/>
          <w:b w:val="0"/>
          <w:bCs w:val="0"/>
          <w:color w:val="auto"/>
          <w:sz w:val="24"/>
          <w:szCs w:val="24"/>
        </w:rPr>
      </w:pPr>
      <w:bookmarkStart w:id="62" w:name="_Toc93722767"/>
      <w:r w:rsidRPr="00303F2E">
        <w:rPr>
          <w:rFonts w:asciiTheme="majorBidi" w:hAnsiTheme="majorBidi"/>
          <w:b w:val="0"/>
          <w:bCs w:val="0"/>
          <w:color w:val="auto"/>
          <w:sz w:val="24"/>
          <w:szCs w:val="24"/>
        </w:rPr>
        <w:t>Uji Validitas</w:t>
      </w:r>
      <w:bookmarkEnd w:id="62"/>
    </w:p>
    <w:p w:rsidR="008A6BDC" w:rsidRPr="000A1737" w:rsidRDefault="008A6BDC" w:rsidP="00303F2E">
      <w:pPr>
        <w:pStyle w:val="ListParagraph"/>
        <w:spacing w:after="0" w:line="480" w:lineRule="auto"/>
        <w:ind w:left="643" w:right="-1" w:firstLine="567"/>
        <w:contextualSpacing w:val="0"/>
        <w:jc w:val="both"/>
        <w:rPr>
          <w:sz w:val="24"/>
          <w:szCs w:val="24"/>
        </w:rPr>
      </w:pPr>
      <w:r w:rsidRPr="000A1737">
        <w:rPr>
          <w:sz w:val="24"/>
          <w:szCs w:val="24"/>
        </w:rPr>
        <w:t xml:space="preserve">Hasil dari </w:t>
      </w:r>
      <w:r w:rsidRPr="000A1737">
        <w:rPr>
          <w:spacing w:val="2"/>
          <w:sz w:val="24"/>
          <w:szCs w:val="24"/>
        </w:rPr>
        <w:t>perhitungan</w:t>
      </w:r>
      <w:r w:rsidRPr="000A1737">
        <w:rPr>
          <w:sz w:val="24"/>
          <w:szCs w:val="24"/>
        </w:rPr>
        <w:t xml:space="preserve"> uji validitas</w:t>
      </w:r>
      <w:r w:rsidR="00B43EE0" w:rsidRPr="000A1737">
        <w:rPr>
          <w:sz w:val="24"/>
          <w:szCs w:val="24"/>
        </w:rPr>
        <w:t xml:space="preserve"> per-indikator dapat diuraikan </w:t>
      </w:r>
      <w:r w:rsidRPr="000A1737">
        <w:rPr>
          <w:sz w:val="24"/>
          <w:szCs w:val="24"/>
        </w:rPr>
        <w:t>pada setiap variabel penelitian sebagai berikut:</w:t>
      </w:r>
    </w:p>
    <w:p w:rsidR="008A6BDC" w:rsidRPr="000A1737" w:rsidRDefault="008A6BDC" w:rsidP="00CD1E0F">
      <w:pPr>
        <w:numPr>
          <w:ilvl w:val="1"/>
          <w:numId w:val="1"/>
        </w:numPr>
        <w:tabs>
          <w:tab w:val="clear" w:pos="2755"/>
          <w:tab w:val="left" w:pos="1080"/>
        </w:tabs>
        <w:spacing w:after="0" w:line="480" w:lineRule="auto"/>
        <w:ind w:left="1080" w:right="-1"/>
        <w:jc w:val="both"/>
        <w:rPr>
          <w:rFonts w:ascii="Times New Roman" w:hAnsi="Times New Roman" w:cs="Times New Roman"/>
          <w:i/>
          <w:sz w:val="24"/>
          <w:szCs w:val="24"/>
        </w:rPr>
      </w:pPr>
      <w:r w:rsidRPr="000A1737">
        <w:rPr>
          <w:rFonts w:ascii="Times New Roman" w:hAnsi="Times New Roman" w:cs="Times New Roman"/>
          <w:sz w:val="24"/>
          <w:szCs w:val="24"/>
        </w:rPr>
        <w:t xml:space="preserve">Validitas Instrumen </w:t>
      </w:r>
      <w:r w:rsidR="00B43EE0" w:rsidRPr="000A1737">
        <w:rPr>
          <w:rFonts w:ascii="Times New Roman" w:hAnsi="Times New Roman" w:cs="Times New Roman"/>
          <w:sz w:val="24"/>
          <w:szCs w:val="24"/>
        </w:rPr>
        <w:t xml:space="preserve">Variabel </w:t>
      </w:r>
      <w:r w:rsidR="008E771E" w:rsidRPr="000A1737">
        <w:rPr>
          <w:rFonts w:ascii="Times New Roman" w:hAnsi="Times New Roman" w:cs="Times New Roman"/>
          <w:sz w:val="24"/>
          <w:szCs w:val="24"/>
        </w:rPr>
        <w:t>Prestasi</w:t>
      </w:r>
      <w:r w:rsidR="008E771E" w:rsidRPr="000A1737">
        <w:rPr>
          <w:rFonts w:ascii="Times New Roman" w:hAnsi="Times New Roman" w:cs="Times New Roman"/>
          <w:sz w:val="24"/>
          <w:szCs w:val="24"/>
          <w:lang w:val="en-US"/>
        </w:rPr>
        <w:t>Belajar</w:t>
      </w:r>
    </w:p>
    <w:p w:rsidR="008A6BDC" w:rsidRPr="000A1737" w:rsidRDefault="008A6BDC" w:rsidP="00303F2E">
      <w:pPr>
        <w:spacing w:after="0" w:line="480" w:lineRule="auto"/>
        <w:ind w:left="1080" w:right="-1" w:firstLine="624"/>
        <w:jc w:val="both"/>
        <w:rPr>
          <w:rFonts w:ascii="Times New Roman" w:hAnsi="Times New Roman" w:cs="Times New Roman"/>
          <w:sz w:val="24"/>
          <w:szCs w:val="24"/>
          <w:lang w:val="it-IT"/>
        </w:rPr>
      </w:pPr>
      <w:r w:rsidRPr="000A1737">
        <w:rPr>
          <w:rFonts w:ascii="Times New Roman" w:hAnsi="Times New Roman" w:cs="Times New Roman"/>
          <w:sz w:val="24"/>
          <w:szCs w:val="24"/>
        </w:rPr>
        <w:t>Berdasarkan perhitungan, maka hasil validitas indik</w:t>
      </w:r>
      <w:r w:rsidR="00B43EE0" w:rsidRPr="000A1737">
        <w:rPr>
          <w:rFonts w:ascii="Times New Roman" w:hAnsi="Times New Roman" w:cs="Times New Roman"/>
          <w:sz w:val="24"/>
          <w:szCs w:val="24"/>
        </w:rPr>
        <w:t xml:space="preserve">ator pada variabel  </w:t>
      </w:r>
      <w:r w:rsidR="008E771E" w:rsidRPr="000A1737">
        <w:rPr>
          <w:rFonts w:ascii="Times New Roman" w:hAnsi="Times New Roman" w:cs="Times New Roman"/>
          <w:sz w:val="24"/>
          <w:szCs w:val="24"/>
        </w:rPr>
        <w:t>Prestasi</w:t>
      </w:r>
      <w:r w:rsidRPr="000A1737">
        <w:rPr>
          <w:rFonts w:ascii="Times New Roman" w:hAnsi="Times New Roman" w:cs="Times New Roman"/>
          <w:sz w:val="24"/>
          <w:szCs w:val="24"/>
        </w:rPr>
        <w:t xml:space="preserve"> sebagai berikut:</w:t>
      </w:r>
    </w:p>
    <w:p w:rsidR="008A6BDC" w:rsidRPr="00627DDC" w:rsidRDefault="00415355" w:rsidP="00415355">
      <w:pPr>
        <w:pStyle w:val="Caption"/>
        <w:jc w:val="center"/>
        <w:rPr>
          <w:rFonts w:asciiTheme="majorBidi" w:hAnsiTheme="majorBidi" w:cstheme="majorBidi"/>
          <w:b w:val="0"/>
          <w:bCs w:val="0"/>
          <w:color w:val="auto"/>
          <w:sz w:val="24"/>
          <w:szCs w:val="24"/>
        </w:rPr>
      </w:pPr>
      <w:bookmarkStart w:id="63" w:name="_Toc86841859"/>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8</w:t>
      </w:r>
      <w:r w:rsidR="005145B0" w:rsidRPr="00627DDC">
        <w:rPr>
          <w:rFonts w:asciiTheme="majorBidi" w:hAnsiTheme="majorBidi" w:cstheme="majorBidi"/>
          <w:b w:val="0"/>
          <w:bCs w:val="0"/>
          <w:color w:val="auto"/>
          <w:sz w:val="24"/>
          <w:szCs w:val="24"/>
        </w:rPr>
        <w:fldChar w:fldCharType="end"/>
      </w:r>
      <w:r w:rsidR="008A6BDC" w:rsidRPr="00627DDC">
        <w:rPr>
          <w:rFonts w:asciiTheme="majorBidi" w:hAnsiTheme="majorBidi" w:cstheme="majorBidi"/>
          <w:b w:val="0"/>
          <w:bCs w:val="0"/>
          <w:color w:val="auto"/>
          <w:sz w:val="24"/>
          <w:szCs w:val="24"/>
        </w:rPr>
        <w:t>Validitas</w:t>
      </w:r>
      <w:r w:rsidR="00B43EE0" w:rsidRPr="00627DDC">
        <w:rPr>
          <w:rFonts w:asciiTheme="majorBidi" w:hAnsiTheme="majorBidi" w:cstheme="majorBidi"/>
          <w:b w:val="0"/>
          <w:bCs w:val="0"/>
          <w:color w:val="auto"/>
          <w:sz w:val="24"/>
          <w:szCs w:val="24"/>
        </w:rPr>
        <w:t xml:space="preserve"> Instrumen Variabel </w:t>
      </w:r>
      <w:r w:rsidR="008E771E" w:rsidRPr="00627DDC">
        <w:rPr>
          <w:rFonts w:asciiTheme="majorBidi" w:hAnsiTheme="majorBidi" w:cstheme="majorBidi"/>
          <w:b w:val="0"/>
          <w:bCs w:val="0"/>
          <w:color w:val="auto"/>
          <w:sz w:val="24"/>
          <w:szCs w:val="24"/>
        </w:rPr>
        <w:t>Prestasi</w:t>
      </w:r>
      <w:r w:rsidR="008E771E" w:rsidRPr="00627DDC">
        <w:rPr>
          <w:rFonts w:asciiTheme="majorBidi" w:hAnsiTheme="majorBidi" w:cstheme="majorBidi"/>
          <w:b w:val="0"/>
          <w:bCs w:val="0"/>
          <w:color w:val="auto"/>
          <w:sz w:val="24"/>
          <w:szCs w:val="24"/>
          <w:lang w:val="en-US"/>
        </w:rPr>
        <w:t xml:space="preserve">Belajar </w:t>
      </w:r>
      <w:r w:rsidR="008A6BDC" w:rsidRPr="00627DDC">
        <w:rPr>
          <w:rFonts w:asciiTheme="majorBidi" w:hAnsiTheme="majorBidi" w:cstheme="majorBidi"/>
          <w:b w:val="0"/>
          <w:bCs w:val="0"/>
          <w:color w:val="auto"/>
          <w:sz w:val="24"/>
          <w:szCs w:val="24"/>
        </w:rPr>
        <w:t>(Y)</w:t>
      </w:r>
      <w:bookmarkEnd w:id="63"/>
    </w:p>
    <w:tbl>
      <w:tblPr>
        <w:tblW w:w="7229"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211"/>
        <w:gridCol w:w="1616"/>
        <w:gridCol w:w="1701"/>
        <w:gridCol w:w="1701"/>
      </w:tblGrid>
      <w:tr w:rsidR="008A6BDC" w:rsidRPr="00EB2054" w:rsidTr="00415355">
        <w:trPr>
          <w:trHeight w:val="309"/>
        </w:trPr>
        <w:tc>
          <w:tcPr>
            <w:tcW w:w="2211"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No Item</w:t>
            </w:r>
          </w:p>
        </w:tc>
        <w:tc>
          <w:tcPr>
            <w:tcW w:w="1616"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hitung</w:t>
            </w:r>
          </w:p>
        </w:tc>
        <w:tc>
          <w:tcPr>
            <w:tcW w:w="1701"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tabel</w:t>
            </w:r>
          </w:p>
        </w:tc>
        <w:tc>
          <w:tcPr>
            <w:tcW w:w="1701"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Keterangan</w:t>
            </w:r>
          </w:p>
        </w:tc>
      </w:tr>
      <w:tr w:rsidR="008A6BDC" w:rsidRPr="00EB2054" w:rsidTr="00415355">
        <w:trPr>
          <w:trHeight w:val="304"/>
        </w:trPr>
        <w:tc>
          <w:tcPr>
            <w:tcW w:w="2211" w:type="dxa"/>
            <w:tcBorders>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Prestasi-</w:t>
            </w:r>
            <w:r w:rsidR="008A6BDC" w:rsidRPr="00EB2054">
              <w:rPr>
                <w:rFonts w:ascii="Times New Roman" w:hAnsi="Times New Roman" w:cs="Times New Roman"/>
              </w:rPr>
              <w:t>1</w:t>
            </w:r>
          </w:p>
        </w:tc>
        <w:tc>
          <w:tcPr>
            <w:tcW w:w="1616" w:type="dxa"/>
            <w:tcBorders>
              <w:left w:val="nil"/>
              <w:bottom w:val="nil"/>
              <w:right w:val="nil"/>
            </w:tcBorders>
          </w:tcPr>
          <w:p w:rsidR="008A6BDC" w:rsidRPr="00EB2054" w:rsidRDefault="00B43EE0"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563</w:t>
            </w:r>
          </w:p>
        </w:tc>
        <w:tc>
          <w:tcPr>
            <w:tcW w:w="1701"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01"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2211"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Prestasi-</w:t>
            </w:r>
            <w:r w:rsidR="008A6BDC" w:rsidRPr="00EB2054">
              <w:rPr>
                <w:rFonts w:ascii="Times New Roman" w:hAnsi="Times New Roman" w:cs="Times New Roman"/>
              </w:rPr>
              <w:t>2</w:t>
            </w:r>
          </w:p>
        </w:tc>
        <w:tc>
          <w:tcPr>
            <w:tcW w:w="1616" w:type="dxa"/>
            <w:tcBorders>
              <w:top w:val="nil"/>
              <w:left w:val="nil"/>
              <w:bottom w:val="nil"/>
              <w:right w:val="nil"/>
            </w:tcBorders>
          </w:tcPr>
          <w:p w:rsidR="008A6BDC" w:rsidRPr="00EB2054" w:rsidRDefault="00B43EE0"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700</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2211"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Prestasi</w:t>
            </w:r>
            <w:r w:rsidR="008A6BDC" w:rsidRPr="00EB2054">
              <w:rPr>
                <w:rFonts w:ascii="Times New Roman" w:hAnsi="Times New Roman" w:cs="Times New Roman"/>
              </w:rPr>
              <w:t>-3</w:t>
            </w:r>
          </w:p>
        </w:tc>
        <w:tc>
          <w:tcPr>
            <w:tcW w:w="1616" w:type="dxa"/>
            <w:tcBorders>
              <w:top w:val="nil"/>
              <w:left w:val="nil"/>
              <w:bottom w:val="nil"/>
              <w:right w:val="nil"/>
            </w:tcBorders>
          </w:tcPr>
          <w:p w:rsidR="008A6BDC" w:rsidRPr="00EB2054" w:rsidRDefault="00B43EE0"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844</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2211"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Prestasi</w:t>
            </w:r>
            <w:r w:rsidR="008A6BDC" w:rsidRPr="00EB2054">
              <w:rPr>
                <w:rFonts w:ascii="Times New Roman" w:hAnsi="Times New Roman" w:cs="Times New Roman"/>
              </w:rPr>
              <w:t>-4</w:t>
            </w:r>
          </w:p>
        </w:tc>
        <w:tc>
          <w:tcPr>
            <w:tcW w:w="1616" w:type="dxa"/>
            <w:tcBorders>
              <w:top w:val="nil"/>
              <w:left w:val="nil"/>
              <w:bottom w:val="nil"/>
              <w:right w:val="nil"/>
            </w:tcBorders>
          </w:tcPr>
          <w:p w:rsidR="008A6BDC" w:rsidRPr="00EB2054" w:rsidRDefault="00B43EE0"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81</w:t>
            </w:r>
            <w:r w:rsidRPr="00EB2054">
              <w:rPr>
                <w:rFonts w:ascii="Times New Roman" w:hAnsi="Times New Roman" w:cs="Times New Roman"/>
                <w:lang w:val="en-US"/>
              </w:rPr>
              <w:t>4</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01"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2211" w:type="dxa"/>
            <w:tcBorders>
              <w:top w:val="nil"/>
              <w:left w:val="nil"/>
              <w:bottom w:val="single" w:sz="4" w:space="0" w:color="auto"/>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Prestasi</w:t>
            </w:r>
            <w:r w:rsidR="008A6BDC" w:rsidRPr="00EB2054">
              <w:rPr>
                <w:rFonts w:ascii="Times New Roman" w:hAnsi="Times New Roman" w:cs="Times New Roman"/>
              </w:rPr>
              <w:t>-5</w:t>
            </w:r>
          </w:p>
        </w:tc>
        <w:tc>
          <w:tcPr>
            <w:tcW w:w="1616" w:type="dxa"/>
            <w:tcBorders>
              <w:top w:val="nil"/>
              <w:left w:val="nil"/>
              <w:bottom w:val="single" w:sz="4" w:space="0" w:color="auto"/>
              <w:right w:val="nil"/>
            </w:tcBorders>
          </w:tcPr>
          <w:p w:rsidR="008A6BDC" w:rsidRPr="00EB2054" w:rsidRDefault="00B43EE0"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69</w:t>
            </w:r>
            <w:r w:rsidRPr="00EB2054">
              <w:rPr>
                <w:rFonts w:ascii="Times New Roman" w:hAnsi="Times New Roman" w:cs="Times New Roman"/>
                <w:lang w:val="en-US"/>
              </w:rPr>
              <w:t>1</w:t>
            </w:r>
          </w:p>
        </w:tc>
        <w:tc>
          <w:tcPr>
            <w:tcW w:w="1701"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01"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bl>
    <w:p w:rsidR="008A6BDC" w:rsidRPr="000A1737" w:rsidRDefault="008A6BDC" w:rsidP="00303F2E">
      <w:pPr>
        <w:spacing w:after="0" w:line="480" w:lineRule="auto"/>
        <w:ind w:left="1276" w:right="-1"/>
        <w:jc w:val="both"/>
        <w:rPr>
          <w:rFonts w:ascii="Times New Roman" w:hAnsi="Times New Roman" w:cs="Times New Roman"/>
          <w:sz w:val="24"/>
          <w:szCs w:val="24"/>
        </w:rPr>
      </w:pPr>
      <w:r w:rsidRPr="000A1737">
        <w:rPr>
          <w:rFonts w:ascii="Times New Roman" w:hAnsi="Times New Roman" w:cs="Times New Roman"/>
          <w:sz w:val="24"/>
          <w:szCs w:val="24"/>
        </w:rPr>
        <w:t xml:space="preserve">Sumber: Data primer diolah, tahun 2021 </w:t>
      </w:r>
    </w:p>
    <w:p w:rsidR="008A6BDC" w:rsidRPr="000A1737" w:rsidRDefault="008A6BDC" w:rsidP="00303F2E">
      <w:pPr>
        <w:spacing w:after="0" w:line="480" w:lineRule="auto"/>
        <w:ind w:left="1296" w:right="-1" w:firstLine="624"/>
        <w:jc w:val="both"/>
        <w:rPr>
          <w:rFonts w:ascii="Times New Roman" w:hAnsi="Times New Roman" w:cs="Times New Roman"/>
          <w:color w:val="000000"/>
          <w:sz w:val="24"/>
          <w:szCs w:val="24"/>
          <w:lang w:val="nb-NO"/>
        </w:rPr>
      </w:pPr>
      <w:r w:rsidRPr="000A1737">
        <w:rPr>
          <w:rFonts w:ascii="Times New Roman" w:hAnsi="Times New Roman" w:cs="Times New Roman"/>
          <w:color w:val="000000"/>
          <w:sz w:val="24"/>
          <w:szCs w:val="24"/>
          <w:lang w:val="nb-NO"/>
        </w:rPr>
        <w:t>Korelasi item-item pertanyaan terhadap variabel yang mempunyai nilai r</w:t>
      </w:r>
      <w:r w:rsidRPr="000A1737">
        <w:rPr>
          <w:rFonts w:ascii="Times New Roman" w:hAnsi="Times New Roman" w:cs="Times New Roman"/>
          <w:color w:val="000000"/>
          <w:sz w:val="24"/>
          <w:szCs w:val="24"/>
          <w:vertAlign w:val="subscript"/>
        </w:rPr>
        <w:t>hitung</w:t>
      </w:r>
      <w:r w:rsidRPr="000A1737">
        <w:rPr>
          <w:rFonts w:ascii="Times New Roman" w:hAnsi="Times New Roman" w:cs="Times New Roman"/>
          <w:color w:val="000000"/>
          <w:sz w:val="24"/>
          <w:szCs w:val="24"/>
          <w:lang w:val="nb-NO"/>
        </w:rPr>
        <w:t xml:space="preserve"> lebih besar dari r</w:t>
      </w:r>
      <w:r w:rsidRPr="000A1737">
        <w:rPr>
          <w:rFonts w:ascii="Times New Roman" w:hAnsi="Times New Roman" w:cs="Times New Roman"/>
          <w:color w:val="000000"/>
          <w:sz w:val="24"/>
          <w:szCs w:val="24"/>
          <w:vertAlign w:val="subscript"/>
          <w:lang w:val="nb-NO"/>
        </w:rPr>
        <w:t>tabel</w:t>
      </w:r>
      <w:r w:rsidRPr="000A1737">
        <w:rPr>
          <w:rFonts w:ascii="Times New Roman" w:hAnsi="Times New Roman" w:cs="Times New Roman"/>
          <w:color w:val="000000"/>
          <w:sz w:val="24"/>
          <w:szCs w:val="24"/>
          <w:lang w:val="nb-NO"/>
        </w:rPr>
        <w:t xml:space="preserve"> merupakan item pertanyaan yang valid dalam menjelaskan variabelnya. Tabel  di atas menunjukkan bahwa dari 5 item pertanyaan</w:t>
      </w:r>
      <w:r w:rsidR="008E771E" w:rsidRPr="000A1737">
        <w:rPr>
          <w:rFonts w:ascii="Times New Roman" w:hAnsi="Times New Roman" w:cs="Times New Roman"/>
          <w:color w:val="000000"/>
          <w:sz w:val="24"/>
          <w:szCs w:val="24"/>
          <w:lang w:val="nb-NO"/>
        </w:rPr>
        <w:t xml:space="preserve">PrestasiBelajar </w:t>
      </w:r>
      <w:r w:rsidRPr="000A1737">
        <w:rPr>
          <w:rFonts w:ascii="Times New Roman" w:hAnsi="Times New Roman" w:cs="Times New Roman"/>
          <w:color w:val="000000"/>
          <w:sz w:val="24"/>
          <w:szCs w:val="24"/>
          <w:lang w:val="nb-NO"/>
        </w:rPr>
        <w:t>semuanya valid</w:t>
      </w:r>
      <w:r w:rsidR="00B43EE0" w:rsidRPr="000A1737">
        <w:rPr>
          <w:rFonts w:ascii="Times New Roman" w:hAnsi="Times New Roman" w:cs="Times New Roman"/>
          <w:color w:val="000000"/>
          <w:sz w:val="24"/>
          <w:szCs w:val="24"/>
          <w:lang w:val="nb-NO"/>
        </w:rPr>
        <w:t>.</w:t>
      </w:r>
    </w:p>
    <w:p w:rsidR="008A6BDC" w:rsidRPr="000A1737" w:rsidRDefault="008A6BDC" w:rsidP="00CD1E0F">
      <w:pPr>
        <w:numPr>
          <w:ilvl w:val="1"/>
          <w:numId w:val="1"/>
        </w:numPr>
        <w:tabs>
          <w:tab w:val="clear" w:pos="2755"/>
          <w:tab w:val="left" w:pos="1080"/>
        </w:tabs>
        <w:spacing w:after="0" w:line="480" w:lineRule="auto"/>
        <w:ind w:left="1080" w:right="-1"/>
        <w:jc w:val="both"/>
        <w:rPr>
          <w:rFonts w:ascii="Times New Roman" w:hAnsi="Times New Roman" w:cs="Times New Roman"/>
          <w:i/>
          <w:sz w:val="24"/>
          <w:szCs w:val="24"/>
        </w:rPr>
      </w:pPr>
      <w:r w:rsidRPr="000A1737">
        <w:rPr>
          <w:rFonts w:ascii="Times New Roman" w:hAnsi="Times New Roman" w:cs="Times New Roman"/>
          <w:sz w:val="24"/>
          <w:szCs w:val="24"/>
        </w:rPr>
        <w:lastRenderedPageBreak/>
        <w:t>Validi</w:t>
      </w:r>
      <w:r w:rsidR="00B43EE0" w:rsidRPr="000A1737">
        <w:rPr>
          <w:rFonts w:ascii="Times New Roman" w:hAnsi="Times New Roman" w:cs="Times New Roman"/>
          <w:sz w:val="24"/>
          <w:szCs w:val="24"/>
        </w:rPr>
        <w:t xml:space="preserve">tas Instrumen Variabel </w:t>
      </w:r>
      <w:r w:rsidR="008E771E" w:rsidRPr="000A1737">
        <w:rPr>
          <w:rFonts w:ascii="Times New Roman" w:hAnsi="Times New Roman" w:cs="Times New Roman"/>
          <w:sz w:val="24"/>
          <w:szCs w:val="24"/>
          <w:lang w:val="en-US"/>
        </w:rPr>
        <w:t>Kemandirian Belajar</w:t>
      </w:r>
    </w:p>
    <w:p w:rsidR="008A6BDC" w:rsidRPr="000A1737" w:rsidRDefault="008A6BDC" w:rsidP="00303F2E">
      <w:pPr>
        <w:spacing w:after="0" w:line="480" w:lineRule="auto"/>
        <w:ind w:left="1296" w:right="-1" w:firstLine="624"/>
        <w:jc w:val="both"/>
        <w:rPr>
          <w:rFonts w:ascii="Times New Roman" w:hAnsi="Times New Roman" w:cs="Times New Roman"/>
          <w:sz w:val="24"/>
          <w:szCs w:val="24"/>
          <w:lang w:val="en-US"/>
        </w:rPr>
      </w:pPr>
      <w:r w:rsidRPr="000A1737">
        <w:rPr>
          <w:rFonts w:ascii="Times New Roman" w:hAnsi="Times New Roman" w:cs="Times New Roman"/>
          <w:sz w:val="24"/>
          <w:szCs w:val="24"/>
        </w:rPr>
        <w:t xml:space="preserve">Berdasarkan perhitungan, maka hasil </w:t>
      </w:r>
      <w:r w:rsidR="00CD711C" w:rsidRPr="000A1737">
        <w:rPr>
          <w:rFonts w:ascii="Times New Roman" w:hAnsi="Times New Roman" w:cs="Times New Roman"/>
          <w:sz w:val="24"/>
          <w:szCs w:val="24"/>
          <w:lang w:val="en-US"/>
        </w:rPr>
        <w:t xml:space="preserve">uji </w:t>
      </w:r>
      <w:r w:rsidRPr="000A1737">
        <w:rPr>
          <w:rFonts w:ascii="Times New Roman" w:hAnsi="Times New Roman" w:cs="Times New Roman"/>
          <w:sz w:val="24"/>
          <w:szCs w:val="24"/>
        </w:rPr>
        <w:t xml:space="preserve">validitas pada variabel </w:t>
      </w:r>
      <w:r w:rsidR="008E771E" w:rsidRPr="000A1737">
        <w:rPr>
          <w:rFonts w:ascii="Times New Roman" w:hAnsi="Times New Roman" w:cs="Times New Roman"/>
          <w:sz w:val="24"/>
          <w:szCs w:val="24"/>
        </w:rPr>
        <w:t>Kemandirian</w:t>
      </w:r>
      <w:r w:rsidR="008E771E" w:rsidRPr="000A1737">
        <w:rPr>
          <w:rFonts w:ascii="Times New Roman" w:hAnsi="Times New Roman" w:cs="Times New Roman"/>
          <w:sz w:val="24"/>
          <w:szCs w:val="24"/>
          <w:lang w:val="en-US"/>
        </w:rPr>
        <w:t xml:space="preserve">Belajar </w:t>
      </w:r>
      <w:r w:rsidRPr="000A1737">
        <w:rPr>
          <w:rFonts w:ascii="Times New Roman" w:hAnsi="Times New Roman" w:cs="Times New Roman"/>
          <w:sz w:val="24"/>
          <w:szCs w:val="24"/>
        </w:rPr>
        <w:t>adalah sebagai berikut:</w:t>
      </w:r>
    </w:p>
    <w:p w:rsidR="008A6BDC" w:rsidRPr="00415355" w:rsidRDefault="00415355" w:rsidP="00415355">
      <w:pPr>
        <w:pStyle w:val="Caption"/>
        <w:jc w:val="center"/>
        <w:rPr>
          <w:rFonts w:asciiTheme="majorBidi" w:hAnsiTheme="majorBidi" w:cstheme="majorBidi"/>
          <w:b w:val="0"/>
          <w:bCs w:val="0"/>
          <w:sz w:val="24"/>
          <w:szCs w:val="24"/>
        </w:rPr>
      </w:pPr>
      <w:bookmarkStart w:id="64" w:name="_Toc86841860"/>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9</w:t>
      </w:r>
      <w:r w:rsidR="005145B0" w:rsidRPr="00627DDC">
        <w:rPr>
          <w:rFonts w:asciiTheme="majorBidi" w:hAnsiTheme="majorBidi" w:cstheme="majorBidi"/>
          <w:b w:val="0"/>
          <w:bCs w:val="0"/>
          <w:color w:val="auto"/>
          <w:sz w:val="24"/>
          <w:szCs w:val="24"/>
        </w:rPr>
        <w:fldChar w:fldCharType="end"/>
      </w:r>
      <w:r w:rsidR="00627DDC" w:rsidRPr="00627DDC">
        <w:rPr>
          <w:rFonts w:asciiTheme="majorBidi" w:hAnsiTheme="majorBidi" w:cstheme="majorBidi"/>
          <w:b w:val="0"/>
          <w:bCs w:val="0"/>
          <w:color w:val="auto"/>
          <w:sz w:val="24"/>
          <w:szCs w:val="24"/>
        </w:rPr>
        <w:t xml:space="preserve"> </w:t>
      </w:r>
      <w:r w:rsidR="008A6BDC" w:rsidRPr="00627DDC">
        <w:rPr>
          <w:rFonts w:asciiTheme="majorBidi" w:hAnsiTheme="majorBidi" w:cstheme="majorBidi"/>
          <w:b w:val="0"/>
          <w:bCs w:val="0"/>
          <w:color w:val="auto"/>
          <w:sz w:val="24"/>
          <w:szCs w:val="24"/>
        </w:rPr>
        <w:t xml:space="preserve">Validitas Instrumen Variabel </w:t>
      </w:r>
      <w:r w:rsidR="008E771E" w:rsidRPr="00627DDC">
        <w:rPr>
          <w:rFonts w:asciiTheme="majorBidi" w:hAnsiTheme="majorBidi" w:cstheme="majorBidi"/>
          <w:b w:val="0"/>
          <w:bCs w:val="0"/>
          <w:color w:val="auto"/>
          <w:sz w:val="24"/>
          <w:szCs w:val="24"/>
        </w:rPr>
        <w:t>Kemandirian</w:t>
      </w:r>
      <w:r w:rsidR="008E771E" w:rsidRPr="00627DDC">
        <w:rPr>
          <w:rFonts w:asciiTheme="majorBidi" w:hAnsiTheme="majorBidi" w:cstheme="majorBidi"/>
          <w:b w:val="0"/>
          <w:bCs w:val="0"/>
          <w:color w:val="auto"/>
          <w:sz w:val="24"/>
          <w:szCs w:val="24"/>
          <w:lang w:val="en-US"/>
        </w:rPr>
        <w:t xml:space="preserve"> Belajar</w:t>
      </w:r>
      <w:r w:rsidR="008A6BDC" w:rsidRPr="00627DDC">
        <w:rPr>
          <w:rFonts w:asciiTheme="majorBidi" w:hAnsiTheme="majorBidi" w:cstheme="majorBidi"/>
          <w:b w:val="0"/>
          <w:bCs w:val="0"/>
          <w:color w:val="auto"/>
          <w:sz w:val="24"/>
          <w:szCs w:val="24"/>
        </w:rPr>
        <w:t xml:space="preserve"> (X</w:t>
      </w:r>
      <w:r w:rsidR="008A6BDC" w:rsidRPr="00627DDC">
        <w:rPr>
          <w:rFonts w:asciiTheme="majorBidi" w:hAnsiTheme="majorBidi" w:cstheme="majorBidi"/>
          <w:b w:val="0"/>
          <w:bCs w:val="0"/>
          <w:color w:val="auto"/>
          <w:sz w:val="24"/>
          <w:szCs w:val="24"/>
          <w:vertAlign w:val="subscript"/>
        </w:rPr>
        <w:t>1</w:t>
      </w:r>
      <w:r w:rsidR="008A6BDC" w:rsidRPr="00627DDC">
        <w:rPr>
          <w:rFonts w:asciiTheme="majorBidi" w:hAnsiTheme="majorBidi" w:cstheme="majorBidi"/>
          <w:b w:val="0"/>
          <w:bCs w:val="0"/>
          <w:color w:val="auto"/>
          <w:sz w:val="24"/>
          <w:szCs w:val="24"/>
        </w:rPr>
        <w:t>)</w:t>
      </w:r>
      <w:bookmarkEnd w:id="64"/>
    </w:p>
    <w:tbl>
      <w:tblPr>
        <w:tblW w:w="6662"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700"/>
        <w:gridCol w:w="1560"/>
        <w:gridCol w:w="1644"/>
        <w:gridCol w:w="1758"/>
      </w:tblGrid>
      <w:tr w:rsidR="008A6BDC" w:rsidRPr="00EB2054" w:rsidTr="00415355">
        <w:trPr>
          <w:trHeight w:val="309"/>
        </w:trPr>
        <w:tc>
          <w:tcPr>
            <w:tcW w:w="1700"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No Item</w:t>
            </w:r>
          </w:p>
        </w:tc>
        <w:tc>
          <w:tcPr>
            <w:tcW w:w="1560"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hitung</w:t>
            </w:r>
          </w:p>
        </w:tc>
        <w:tc>
          <w:tcPr>
            <w:tcW w:w="1644"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tabel</w:t>
            </w:r>
          </w:p>
        </w:tc>
        <w:tc>
          <w:tcPr>
            <w:tcW w:w="1758"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Keterangan</w:t>
            </w:r>
          </w:p>
        </w:tc>
      </w:tr>
      <w:tr w:rsidR="008A6BDC" w:rsidRPr="00EB2054" w:rsidTr="00415355">
        <w:trPr>
          <w:trHeight w:val="304"/>
        </w:trPr>
        <w:tc>
          <w:tcPr>
            <w:tcW w:w="1700" w:type="dxa"/>
            <w:tcBorders>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Kemandirian</w:t>
            </w:r>
            <w:r w:rsidR="008A6BDC" w:rsidRPr="00EB2054">
              <w:rPr>
                <w:rFonts w:ascii="Times New Roman" w:hAnsi="Times New Roman" w:cs="Times New Roman"/>
              </w:rPr>
              <w:t>-1</w:t>
            </w:r>
          </w:p>
        </w:tc>
        <w:tc>
          <w:tcPr>
            <w:tcW w:w="1560" w:type="dxa"/>
            <w:tcBorders>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Pr="00EB2054">
              <w:rPr>
                <w:rFonts w:ascii="Times New Roman" w:hAnsi="Times New Roman" w:cs="Times New Roman"/>
                <w:lang w:val="en-US"/>
              </w:rPr>
              <w:t>746</w:t>
            </w:r>
          </w:p>
        </w:tc>
        <w:tc>
          <w:tcPr>
            <w:tcW w:w="1644"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58"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1700"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Kemandirian</w:t>
            </w:r>
            <w:r w:rsidR="008A6BDC" w:rsidRPr="00EB2054">
              <w:rPr>
                <w:rFonts w:ascii="Times New Roman" w:hAnsi="Times New Roman" w:cs="Times New Roman"/>
              </w:rPr>
              <w:t>-2</w:t>
            </w:r>
          </w:p>
        </w:tc>
        <w:tc>
          <w:tcPr>
            <w:tcW w:w="1560" w:type="dxa"/>
            <w:tcBorders>
              <w:top w:val="nil"/>
              <w:left w:val="nil"/>
              <w:bottom w:val="nil"/>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786</w:t>
            </w:r>
          </w:p>
        </w:tc>
        <w:tc>
          <w:tcPr>
            <w:tcW w:w="1644"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58"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1700"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Kemandirian</w:t>
            </w:r>
            <w:r w:rsidR="008A6BDC" w:rsidRPr="00EB2054">
              <w:rPr>
                <w:rFonts w:ascii="Times New Roman" w:hAnsi="Times New Roman" w:cs="Times New Roman"/>
              </w:rPr>
              <w:t>-3</w:t>
            </w:r>
          </w:p>
        </w:tc>
        <w:tc>
          <w:tcPr>
            <w:tcW w:w="1560" w:type="dxa"/>
            <w:tcBorders>
              <w:top w:val="nil"/>
              <w:left w:val="nil"/>
              <w:bottom w:val="nil"/>
              <w:right w:val="nil"/>
            </w:tcBorders>
          </w:tcPr>
          <w:p w:rsidR="008A6BDC" w:rsidRPr="00EB2054" w:rsidRDefault="008E771E"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Pr="00EB2054">
              <w:rPr>
                <w:rFonts w:ascii="Times New Roman" w:hAnsi="Times New Roman" w:cs="Times New Roman"/>
                <w:lang w:val="en-US"/>
              </w:rPr>
              <w:t>486</w:t>
            </w:r>
          </w:p>
        </w:tc>
        <w:tc>
          <w:tcPr>
            <w:tcW w:w="1644"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758"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415355">
        <w:trPr>
          <w:trHeight w:val="301"/>
        </w:trPr>
        <w:tc>
          <w:tcPr>
            <w:tcW w:w="1700" w:type="dxa"/>
            <w:tcBorders>
              <w:top w:val="nil"/>
              <w:left w:val="nil"/>
              <w:bottom w:val="single" w:sz="4" w:space="0" w:color="auto"/>
              <w:right w:val="nil"/>
            </w:tcBorders>
          </w:tcPr>
          <w:p w:rsidR="008A6BDC" w:rsidRPr="00EB2054" w:rsidRDefault="008E771E"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Kemandirian</w:t>
            </w:r>
            <w:r w:rsidR="008A6BDC" w:rsidRPr="00EB2054">
              <w:rPr>
                <w:rFonts w:ascii="Times New Roman" w:hAnsi="Times New Roman" w:cs="Times New Roman"/>
              </w:rPr>
              <w:t>-4</w:t>
            </w:r>
          </w:p>
          <w:p w:rsidR="00CD711C" w:rsidRPr="00EB2054" w:rsidRDefault="008E771E"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lang w:val="en-US"/>
              </w:rPr>
              <w:t>Kemandirian</w:t>
            </w:r>
            <w:r w:rsidR="00CD711C" w:rsidRPr="00EB2054">
              <w:rPr>
                <w:rFonts w:ascii="Times New Roman" w:hAnsi="Times New Roman" w:cs="Times New Roman"/>
                <w:lang w:val="en-US"/>
              </w:rPr>
              <w:t>-5</w:t>
            </w:r>
          </w:p>
        </w:tc>
        <w:tc>
          <w:tcPr>
            <w:tcW w:w="1560" w:type="dxa"/>
            <w:tcBorders>
              <w:top w:val="nil"/>
              <w:left w:val="nil"/>
              <w:bottom w:val="single" w:sz="4" w:space="0" w:color="auto"/>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8E771E" w:rsidRPr="00EB2054">
              <w:rPr>
                <w:rFonts w:ascii="Times New Roman" w:hAnsi="Times New Roman" w:cs="Times New Roman"/>
                <w:lang w:val="en-US"/>
              </w:rPr>
              <w:t>793</w:t>
            </w:r>
          </w:p>
          <w:p w:rsidR="00CD711C" w:rsidRPr="00EB2054" w:rsidRDefault="008E771E"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lang w:val="en-US"/>
              </w:rPr>
              <w:t>0,799</w:t>
            </w:r>
          </w:p>
        </w:tc>
        <w:tc>
          <w:tcPr>
            <w:tcW w:w="1644"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p w:rsidR="00CD711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lang w:val="en-US"/>
              </w:rPr>
              <w:t>0,468</w:t>
            </w:r>
          </w:p>
        </w:tc>
        <w:tc>
          <w:tcPr>
            <w:tcW w:w="1758"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p w:rsidR="00CD711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lang w:val="en-US"/>
              </w:rPr>
              <w:t>Valid</w:t>
            </w:r>
          </w:p>
        </w:tc>
      </w:tr>
    </w:tbl>
    <w:p w:rsidR="008A6BDC" w:rsidRPr="000A1737" w:rsidRDefault="008A6BDC" w:rsidP="00303F2E">
      <w:pPr>
        <w:spacing w:after="0" w:line="480" w:lineRule="auto"/>
        <w:ind w:left="1276" w:right="-1"/>
        <w:jc w:val="both"/>
        <w:rPr>
          <w:rFonts w:ascii="Times New Roman" w:hAnsi="Times New Roman" w:cs="Times New Roman"/>
          <w:sz w:val="24"/>
          <w:szCs w:val="24"/>
        </w:rPr>
      </w:pPr>
      <w:r w:rsidRPr="000A1737">
        <w:rPr>
          <w:rFonts w:ascii="Times New Roman" w:hAnsi="Times New Roman" w:cs="Times New Roman"/>
          <w:sz w:val="24"/>
          <w:szCs w:val="24"/>
        </w:rPr>
        <w:t xml:space="preserve"> Sumber: Data primer diolah tahun 2021</w:t>
      </w:r>
    </w:p>
    <w:p w:rsidR="008A6BDC" w:rsidRPr="000A1737" w:rsidRDefault="008A6BDC" w:rsidP="00303F2E">
      <w:pPr>
        <w:spacing w:after="0" w:line="480" w:lineRule="auto"/>
        <w:ind w:left="1296" w:right="-1"/>
        <w:jc w:val="both"/>
        <w:rPr>
          <w:rFonts w:ascii="Times New Roman" w:hAnsi="Times New Roman" w:cs="Times New Roman"/>
          <w:sz w:val="24"/>
          <w:szCs w:val="24"/>
        </w:rPr>
      </w:pPr>
      <w:r w:rsidRPr="000A1737">
        <w:rPr>
          <w:rFonts w:ascii="Times New Roman" w:hAnsi="Times New Roman" w:cs="Times New Roman"/>
          <w:sz w:val="24"/>
          <w:szCs w:val="24"/>
        </w:rPr>
        <w:t>Tabel ter</w:t>
      </w:r>
      <w:r w:rsidR="00CD711C" w:rsidRPr="000A1737">
        <w:rPr>
          <w:rFonts w:ascii="Times New Roman" w:hAnsi="Times New Roman" w:cs="Times New Roman"/>
          <w:sz w:val="24"/>
          <w:szCs w:val="24"/>
        </w:rPr>
        <w:t xml:space="preserve">sebut diatas menunjukkan bahwa </w:t>
      </w:r>
      <w:r w:rsidR="00CD711C" w:rsidRPr="000A1737">
        <w:rPr>
          <w:rFonts w:ascii="Times New Roman" w:hAnsi="Times New Roman" w:cs="Times New Roman"/>
          <w:sz w:val="24"/>
          <w:szCs w:val="24"/>
          <w:lang w:val="en-US"/>
        </w:rPr>
        <w:t>5</w:t>
      </w:r>
      <w:r w:rsidRPr="000A1737">
        <w:rPr>
          <w:rFonts w:ascii="Times New Roman" w:hAnsi="Times New Roman" w:cs="Times New Roman"/>
          <w:sz w:val="24"/>
          <w:szCs w:val="24"/>
        </w:rPr>
        <w:t xml:space="preserve"> butir pernyataan variabel </w:t>
      </w:r>
      <w:r w:rsidR="008E771E" w:rsidRPr="000A1737">
        <w:rPr>
          <w:rFonts w:ascii="Times New Roman" w:hAnsi="Times New Roman" w:cs="Times New Roman"/>
          <w:sz w:val="24"/>
          <w:szCs w:val="24"/>
        </w:rPr>
        <w:t>Kemandirian</w:t>
      </w:r>
      <w:r w:rsidRPr="000A1737">
        <w:rPr>
          <w:rFonts w:ascii="Times New Roman" w:hAnsi="Times New Roman" w:cs="Times New Roman"/>
          <w:sz w:val="24"/>
          <w:szCs w:val="24"/>
        </w:rPr>
        <w:t xml:space="preserve"> adalah valid, karena r</w:t>
      </w:r>
      <w:r w:rsidRPr="000A1737">
        <w:rPr>
          <w:rFonts w:ascii="Times New Roman" w:hAnsi="Times New Roman" w:cs="Times New Roman"/>
          <w:sz w:val="24"/>
          <w:szCs w:val="24"/>
          <w:vertAlign w:val="subscript"/>
        </w:rPr>
        <w:t xml:space="preserve">hitung </w:t>
      </w:r>
      <w:r w:rsidRPr="000A1737">
        <w:rPr>
          <w:rFonts w:ascii="Times New Roman" w:hAnsi="Times New Roman" w:cs="Times New Roman"/>
          <w:sz w:val="24"/>
          <w:szCs w:val="24"/>
        </w:rPr>
        <w:t xml:space="preserve">&gt; r </w:t>
      </w:r>
      <w:r w:rsidRPr="000A1737">
        <w:rPr>
          <w:rFonts w:ascii="Times New Roman" w:hAnsi="Times New Roman" w:cs="Times New Roman"/>
          <w:sz w:val="24"/>
          <w:szCs w:val="24"/>
          <w:vertAlign w:val="subscript"/>
        </w:rPr>
        <w:t>tabel</w:t>
      </w:r>
      <w:r w:rsidRPr="000A1737">
        <w:rPr>
          <w:rFonts w:ascii="Times New Roman" w:hAnsi="Times New Roman" w:cs="Times New Roman"/>
          <w:sz w:val="24"/>
          <w:szCs w:val="24"/>
        </w:rPr>
        <w:t>.</w:t>
      </w:r>
    </w:p>
    <w:p w:rsidR="008A6BDC" w:rsidRPr="000A1737" w:rsidRDefault="008A6BDC" w:rsidP="00CD1E0F">
      <w:pPr>
        <w:numPr>
          <w:ilvl w:val="1"/>
          <w:numId w:val="1"/>
        </w:numPr>
        <w:tabs>
          <w:tab w:val="clear" w:pos="2755"/>
          <w:tab w:val="left" w:pos="1296"/>
        </w:tabs>
        <w:spacing w:after="0" w:line="480" w:lineRule="auto"/>
        <w:ind w:left="1296" w:right="-1"/>
        <w:jc w:val="both"/>
        <w:rPr>
          <w:rFonts w:ascii="Times New Roman" w:hAnsi="Times New Roman" w:cs="Times New Roman"/>
          <w:i/>
          <w:sz w:val="24"/>
          <w:szCs w:val="24"/>
        </w:rPr>
      </w:pPr>
      <w:r w:rsidRPr="000A1737">
        <w:rPr>
          <w:rFonts w:ascii="Times New Roman" w:hAnsi="Times New Roman" w:cs="Times New Roman"/>
          <w:sz w:val="24"/>
          <w:szCs w:val="24"/>
        </w:rPr>
        <w:t xml:space="preserve">Validitas  Instrumen Variabel </w:t>
      </w:r>
      <w:r w:rsidR="008E771E" w:rsidRPr="000A1737">
        <w:rPr>
          <w:rFonts w:ascii="Times New Roman" w:hAnsi="Times New Roman" w:cs="Times New Roman"/>
          <w:sz w:val="24"/>
          <w:szCs w:val="24"/>
        </w:rPr>
        <w:t>Fasilitas Belajar</w:t>
      </w:r>
    </w:p>
    <w:p w:rsidR="008A6BDC" w:rsidRPr="000A1737" w:rsidRDefault="008A6BDC" w:rsidP="00303F2E">
      <w:pPr>
        <w:spacing w:after="0" w:line="480" w:lineRule="auto"/>
        <w:ind w:left="1296" w:right="-1" w:firstLine="624"/>
        <w:jc w:val="both"/>
        <w:rPr>
          <w:rFonts w:ascii="Times New Roman" w:hAnsi="Times New Roman" w:cs="Times New Roman"/>
          <w:sz w:val="24"/>
          <w:szCs w:val="24"/>
        </w:rPr>
      </w:pPr>
      <w:r w:rsidRPr="000A1737">
        <w:rPr>
          <w:rFonts w:ascii="Times New Roman" w:hAnsi="Times New Roman" w:cs="Times New Roman"/>
          <w:sz w:val="24"/>
          <w:szCs w:val="24"/>
        </w:rPr>
        <w:t xml:space="preserve">Berdasarkan perhitungan, maka hasil validitas pada variabel </w:t>
      </w:r>
      <w:r w:rsidR="008E771E" w:rsidRPr="000A1737">
        <w:rPr>
          <w:rFonts w:ascii="Times New Roman" w:hAnsi="Times New Roman" w:cs="Times New Roman"/>
          <w:sz w:val="24"/>
          <w:szCs w:val="24"/>
        </w:rPr>
        <w:t>Fasilitas Belajar</w:t>
      </w:r>
      <w:r w:rsidRPr="000A1737">
        <w:rPr>
          <w:rFonts w:ascii="Times New Roman" w:hAnsi="Times New Roman" w:cs="Times New Roman"/>
          <w:sz w:val="24"/>
          <w:szCs w:val="24"/>
        </w:rPr>
        <w:t xml:space="preserve"> adalah sebagai berikut:</w:t>
      </w:r>
    </w:p>
    <w:p w:rsidR="008A6BDC" w:rsidRPr="00415355" w:rsidRDefault="00415355" w:rsidP="00415355">
      <w:pPr>
        <w:pStyle w:val="Caption"/>
        <w:jc w:val="center"/>
        <w:rPr>
          <w:rFonts w:asciiTheme="majorBidi" w:hAnsiTheme="majorBidi" w:cstheme="majorBidi"/>
          <w:b w:val="0"/>
          <w:bCs w:val="0"/>
          <w:sz w:val="24"/>
          <w:szCs w:val="24"/>
        </w:rPr>
      </w:pPr>
      <w:bookmarkStart w:id="65" w:name="_Toc86841861"/>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10</w:t>
      </w:r>
      <w:r w:rsidR="005145B0" w:rsidRPr="00627DDC">
        <w:rPr>
          <w:rFonts w:asciiTheme="majorBidi" w:hAnsiTheme="majorBidi" w:cstheme="majorBidi"/>
          <w:b w:val="0"/>
          <w:bCs w:val="0"/>
          <w:color w:val="auto"/>
          <w:sz w:val="24"/>
          <w:szCs w:val="24"/>
        </w:rPr>
        <w:fldChar w:fldCharType="end"/>
      </w:r>
      <w:r w:rsidR="00627DDC" w:rsidRPr="00627DDC">
        <w:rPr>
          <w:rFonts w:asciiTheme="majorBidi" w:hAnsiTheme="majorBidi" w:cstheme="majorBidi"/>
          <w:b w:val="0"/>
          <w:bCs w:val="0"/>
          <w:color w:val="auto"/>
          <w:sz w:val="24"/>
          <w:szCs w:val="24"/>
        </w:rPr>
        <w:t xml:space="preserve"> </w:t>
      </w:r>
      <w:r w:rsidR="008A6BDC" w:rsidRPr="00627DDC">
        <w:rPr>
          <w:rFonts w:asciiTheme="majorBidi" w:hAnsiTheme="majorBidi" w:cstheme="majorBidi"/>
          <w:b w:val="0"/>
          <w:bCs w:val="0"/>
          <w:color w:val="auto"/>
          <w:sz w:val="24"/>
          <w:szCs w:val="24"/>
        </w:rPr>
        <w:t xml:space="preserve">Validitas Instrumen Variabel </w:t>
      </w:r>
      <w:r w:rsidR="008E771E" w:rsidRPr="00627DDC">
        <w:rPr>
          <w:rFonts w:asciiTheme="majorBidi" w:hAnsiTheme="majorBidi" w:cstheme="majorBidi"/>
          <w:b w:val="0"/>
          <w:bCs w:val="0"/>
          <w:color w:val="auto"/>
          <w:sz w:val="24"/>
          <w:szCs w:val="24"/>
        </w:rPr>
        <w:t>Fasilitas Belajar</w:t>
      </w:r>
      <w:r w:rsidR="008A6BDC" w:rsidRPr="00627DDC">
        <w:rPr>
          <w:rFonts w:asciiTheme="majorBidi" w:hAnsiTheme="majorBidi" w:cstheme="majorBidi"/>
          <w:b w:val="0"/>
          <w:bCs w:val="0"/>
          <w:color w:val="auto"/>
          <w:sz w:val="24"/>
          <w:szCs w:val="24"/>
        </w:rPr>
        <w:t xml:space="preserve"> (X</w:t>
      </w:r>
      <w:r w:rsidR="008A6BDC" w:rsidRPr="00627DDC">
        <w:rPr>
          <w:rFonts w:asciiTheme="majorBidi" w:hAnsiTheme="majorBidi" w:cstheme="majorBidi"/>
          <w:b w:val="0"/>
          <w:bCs w:val="0"/>
          <w:color w:val="auto"/>
          <w:sz w:val="24"/>
          <w:szCs w:val="24"/>
          <w:vertAlign w:val="subscript"/>
        </w:rPr>
        <w:t>2</w:t>
      </w:r>
      <w:r w:rsidR="008A6BDC" w:rsidRPr="00627DDC">
        <w:rPr>
          <w:rFonts w:asciiTheme="majorBidi" w:hAnsiTheme="majorBidi" w:cstheme="majorBidi"/>
          <w:b w:val="0"/>
          <w:bCs w:val="0"/>
          <w:color w:val="auto"/>
          <w:sz w:val="24"/>
          <w:szCs w:val="24"/>
        </w:rPr>
        <w:t>)</w:t>
      </w:r>
      <w:bookmarkEnd w:id="65"/>
    </w:p>
    <w:tbl>
      <w:tblPr>
        <w:tblW w:w="6662"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803"/>
        <w:gridCol w:w="1758"/>
        <w:gridCol w:w="1542"/>
        <w:gridCol w:w="1559"/>
      </w:tblGrid>
      <w:tr w:rsidR="008A6BDC" w:rsidRPr="00EB2054" w:rsidTr="0039722D">
        <w:trPr>
          <w:trHeight w:val="309"/>
        </w:trPr>
        <w:tc>
          <w:tcPr>
            <w:tcW w:w="1803"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No Item</w:t>
            </w:r>
          </w:p>
        </w:tc>
        <w:tc>
          <w:tcPr>
            <w:tcW w:w="1758"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hitung</w:t>
            </w:r>
          </w:p>
        </w:tc>
        <w:tc>
          <w:tcPr>
            <w:tcW w:w="1542"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r</w:t>
            </w:r>
            <w:r w:rsidRPr="00EB2054">
              <w:rPr>
                <w:rFonts w:ascii="Times New Roman" w:hAnsi="Times New Roman" w:cs="Times New Roman"/>
                <w:vertAlign w:val="subscript"/>
              </w:rPr>
              <w:t>tabel</w:t>
            </w:r>
          </w:p>
        </w:tc>
        <w:tc>
          <w:tcPr>
            <w:tcW w:w="1559" w:type="dxa"/>
            <w:tcBorders>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Keterangan</w:t>
            </w:r>
          </w:p>
        </w:tc>
      </w:tr>
      <w:tr w:rsidR="008A6BDC" w:rsidRPr="00EB2054" w:rsidTr="0039722D">
        <w:trPr>
          <w:trHeight w:val="304"/>
        </w:trPr>
        <w:tc>
          <w:tcPr>
            <w:tcW w:w="1803" w:type="dxa"/>
            <w:tcBorders>
              <w:left w:val="nil"/>
              <w:bottom w:val="nil"/>
              <w:right w:val="nil"/>
            </w:tcBorders>
          </w:tcPr>
          <w:p w:rsidR="008A6BDC" w:rsidRPr="00EB2054" w:rsidRDefault="00F942EC" w:rsidP="00303F2E">
            <w:pPr>
              <w:spacing w:after="0" w:line="240" w:lineRule="auto"/>
              <w:ind w:right="-1"/>
              <w:jc w:val="center"/>
              <w:rPr>
                <w:rFonts w:ascii="Times New Roman" w:hAnsi="Times New Roman" w:cs="Times New Roman"/>
              </w:rPr>
            </w:pPr>
            <w:r w:rsidRPr="00EB2054">
              <w:rPr>
                <w:rFonts w:ascii="Times New Roman" w:hAnsi="Times New Roman" w:cs="Times New Roman"/>
                <w:lang w:val="en-US"/>
              </w:rPr>
              <w:t>Fasilitas</w:t>
            </w:r>
            <w:r w:rsidR="008A6BDC" w:rsidRPr="00EB2054">
              <w:rPr>
                <w:rFonts w:ascii="Times New Roman" w:hAnsi="Times New Roman" w:cs="Times New Roman"/>
              </w:rPr>
              <w:t>-1</w:t>
            </w:r>
          </w:p>
        </w:tc>
        <w:tc>
          <w:tcPr>
            <w:tcW w:w="1758" w:type="dxa"/>
            <w:tcBorders>
              <w:left w:val="nil"/>
              <w:bottom w:val="nil"/>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F942EC" w:rsidRPr="00EB2054">
              <w:rPr>
                <w:rFonts w:ascii="Times New Roman" w:hAnsi="Times New Roman" w:cs="Times New Roman"/>
                <w:lang w:val="en-US"/>
              </w:rPr>
              <w:t>637</w:t>
            </w:r>
          </w:p>
        </w:tc>
        <w:tc>
          <w:tcPr>
            <w:tcW w:w="1542"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559" w:type="dxa"/>
            <w:tcBorders>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39722D">
        <w:trPr>
          <w:trHeight w:val="301"/>
        </w:trPr>
        <w:tc>
          <w:tcPr>
            <w:tcW w:w="1803" w:type="dxa"/>
            <w:tcBorders>
              <w:top w:val="nil"/>
              <w:left w:val="nil"/>
              <w:bottom w:val="nil"/>
              <w:right w:val="nil"/>
            </w:tcBorders>
          </w:tcPr>
          <w:p w:rsidR="008A6BDC" w:rsidRPr="00EB2054" w:rsidRDefault="00F942EC" w:rsidP="00303F2E">
            <w:pPr>
              <w:spacing w:after="0" w:line="240" w:lineRule="auto"/>
              <w:ind w:right="-1"/>
              <w:rPr>
                <w:rFonts w:ascii="Times New Roman" w:hAnsi="Times New Roman" w:cs="Times New Roman"/>
              </w:rPr>
            </w:pPr>
            <w:r w:rsidRPr="00EB2054">
              <w:rPr>
                <w:rFonts w:ascii="Times New Roman" w:hAnsi="Times New Roman" w:cs="Times New Roman"/>
                <w:lang w:val="en-US"/>
              </w:rPr>
              <w:t xml:space="preserve">      Fasilitas</w:t>
            </w:r>
            <w:r w:rsidR="008A6BDC" w:rsidRPr="00EB2054">
              <w:rPr>
                <w:rFonts w:ascii="Times New Roman" w:hAnsi="Times New Roman" w:cs="Times New Roman"/>
              </w:rPr>
              <w:t>2</w:t>
            </w:r>
          </w:p>
        </w:tc>
        <w:tc>
          <w:tcPr>
            <w:tcW w:w="1758" w:type="dxa"/>
            <w:tcBorders>
              <w:top w:val="nil"/>
              <w:left w:val="nil"/>
              <w:bottom w:val="nil"/>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F942EC" w:rsidRPr="00EB2054">
              <w:rPr>
                <w:rFonts w:ascii="Times New Roman" w:hAnsi="Times New Roman" w:cs="Times New Roman"/>
                <w:lang w:val="en-US"/>
              </w:rPr>
              <w:t>804</w:t>
            </w:r>
          </w:p>
        </w:tc>
        <w:tc>
          <w:tcPr>
            <w:tcW w:w="1542"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559"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39722D">
        <w:trPr>
          <w:trHeight w:val="301"/>
        </w:trPr>
        <w:tc>
          <w:tcPr>
            <w:tcW w:w="1803" w:type="dxa"/>
            <w:tcBorders>
              <w:top w:val="nil"/>
              <w:left w:val="nil"/>
              <w:bottom w:val="nil"/>
              <w:right w:val="nil"/>
            </w:tcBorders>
          </w:tcPr>
          <w:p w:rsidR="008A6BDC" w:rsidRPr="00EB2054" w:rsidRDefault="00F942EC" w:rsidP="00303F2E">
            <w:pPr>
              <w:spacing w:after="0" w:line="240" w:lineRule="auto"/>
              <w:ind w:right="-1"/>
              <w:jc w:val="center"/>
              <w:rPr>
                <w:rFonts w:ascii="Times New Roman" w:hAnsi="Times New Roman" w:cs="Times New Roman"/>
              </w:rPr>
            </w:pPr>
            <w:r w:rsidRPr="00EB2054">
              <w:rPr>
                <w:rFonts w:ascii="Times New Roman" w:hAnsi="Times New Roman" w:cs="Times New Roman"/>
                <w:lang w:val="en-US"/>
              </w:rPr>
              <w:t>Fasilitas</w:t>
            </w:r>
            <w:r w:rsidR="008A6BDC" w:rsidRPr="00EB2054">
              <w:rPr>
                <w:rFonts w:ascii="Times New Roman" w:hAnsi="Times New Roman" w:cs="Times New Roman"/>
              </w:rPr>
              <w:t>-3</w:t>
            </w:r>
          </w:p>
        </w:tc>
        <w:tc>
          <w:tcPr>
            <w:tcW w:w="1758" w:type="dxa"/>
            <w:tcBorders>
              <w:top w:val="nil"/>
              <w:left w:val="nil"/>
              <w:bottom w:val="nil"/>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F942EC" w:rsidRPr="00EB2054">
              <w:rPr>
                <w:rFonts w:ascii="Times New Roman" w:hAnsi="Times New Roman" w:cs="Times New Roman"/>
                <w:lang w:val="en-US"/>
              </w:rPr>
              <w:t>604</w:t>
            </w:r>
          </w:p>
        </w:tc>
        <w:tc>
          <w:tcPr>
            <w:tcW w:w="1542"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559"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39722D">
        <w:trPr>
          <w:trHeight w:val="301"/>
        </w:trPr>
        <w:tc>
          <w:tcPr>
            <w:tcW w:w="1803" w:type="dxa"/>
            <w:tcBorders>
              <w:top w:val="nil"/>
              <w:left w:val="nil"/>
              <w:bottom w:val="nil"/>
              <w:right w:val="nil"/>
            </w:tcBorders>
          </w:tcPr>
          <w:p w:rsidR="008A6BDC" w:rsidRPr="00EB2054" w:rsidRDefault="00F942EC" w:rsidP="00303F2E">
            <w:pPr>
              <w:spacing w:after="0" w:line="240" w:lineRule="auto"/>
              <w:ind w:right="-1"/>
              <w:jc w:val="center"/>
              <w:rPr>
                <w:rFonts w:ascii="Times New Roman" w:hAnsi="Times New Roman" w:cs="Times New Roman"/>
              </w:rPr>
            </w:pPr>
            <w:r w:rsidRPr="00EB2054">
              <w:rPr>
                <w:rFonts w:ascii="Times New Roman" w:hAnsi="Times New Roman" w:cs="Times New Roman"/>
                <w:lang w:val="en-US"/>
              </w:rPr>
              <w:t>Fasilitas</w:t>
            </w:r>
            <w:r w:rsidR="008A6BDC" w:rsidRPr="00EB2054">
              <w:rPr>
                <w:rFonts w:ascii="Times New Roman" w:hAnsi="Times New Roman" w:cs="Times New Roman"/>
              </w:rPr>
              <w:t>-4</w:t>
            </w:r>
          </w:p>
        </w:tc>
        <w:tc>
          <w:tcPr>
            <w:tcW w:w="1758" w:type="dxa"/>
            <w:tcBorders>
              <w:top w:val="nil"/>
              <w:left w:val="nil"/>
              <w:bottom w:val="nil"/>
              <w:right w:val="nil"/>
            </w:tcBorders>
          </w:tcPr>
          <w:p w:rsidR="008A6BDC" w:rsidRPr="00EB2054" w:rsidRDefault="00F942E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Pr="00EB2054">
              <w:rPr>
                <w:rFonts w:ascii="Times New Roman" w:hAnsi="Times New Roman" w:cs="Times New Roman"/>
                <w:lang w:val="en-US"/>
              </w:rPr>
              <w:t>,835</w:t>
            </w:r>
          </w:p>
        </w:tc>
        <w:tc>
          <w:tcPr>
            <w:tcW w:w="1542"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559" w:type="dxa"/>
            <w:tcBorders>
              <w:top w:val="nil"/>
              <w:left w:val="nil"/>
              <w:bottom w:val="nil"/>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r w:rsidR="008A6BDC" w:rsidRPr="00EB2054" w:rsidTr="0039722D">
        <w:trPr>
          <w:trHeight w:val="301"/>
        </w:trPr>
        <w:tc>
          <w:tcPr>
            <w:tcW w:w="1803" w:type="dxa"/>
            <w:tcBorders>
              <w:top w:val="nil"/>
              <w:left w:val="nil"/>
              <w:bottom w:val="single" w:sz="4" w:space="0" w:color="auto"/>
              <w:right w:val="nil"/>
            </w:tcBorders>
          </w:tcPr>
          <w:p w:rsidR="008A6BDC" w:rsidRPr="00EB2054" w:rsidRDefault="00F942EC" w:rsidP="00303F2E">
            <w:pPr>
              <w:spacing w:after="0" w:line="240" w:lineRule="auto"/>
              <w:ind w:right="-1"/>
              <w:jc w:val="center"/>
              <w:rPr>
                <w:rFonts w:ascii="Times New Roman" w:hAnsi="Times New Roman" w:cs="Times New Roman"/>
              </w:rPr>
            </w:pPr>
            <w:r w:rsidRPr="00EB2054">
              <w:rPr>
                <w:rFonts w:ascii="Times New Roman" w:hAnsi="Times New Roman" w:cs="Times New Roman"/>
                <w:lang w:val="en-US"/>
              </w:rPr>
              <w:t>Fasilitas</w:t>
            </w:r>
            <w:r w:rsidR="008A6BDC" w:rsidRPr="00EB2054">
              <w:rPr>
                <w:rFonts w:ascii="Times New Roman" w:hAnsi="Times New Roman" w:cs="Times New Roman"/>
              </w:rPr>
              <w:t>-5</w:t>
            </w:r>
          </w:p>
        </w:tc>
        <w:tc>
          <w:tcPr>
            <w:tcW w:w="1758" w:type="dxa"/>
            <w:tcBorders>
              <w:top w:val="nil"/>
              <w:left w:val="nil"/>
              <w:bottom w:val="single" w:sz="4" w:space="0" w:color="auto"/>
              <w:right w:val="nil"/>
            </w:tcBorders>
          </w:tcPr>
          <w:p w:rsidR="008A6BDC" w:rsidRPr="00EB2054" w:rsidRDefault="00CD711C" w:rsidP="00303F2E">
            <w:pPr>
              <w:spacing w:after="0" w:line="240" w:lineRule="auto"/>
              <w:ind w:right="-1"/>
              <w:jc w:val="center"/>
              <w:rPr>
                <w:rFonts w:ascii="Times New Roman" w:hAnsi="Times New Roman" w:cs="Times New Roman"/>
                <w:lang w:val="en-US"/>
              </w:rPr>
            </w:pPr>
            <w:r w:rsidRPr="00EB2054">
              <w:rPr>
                <w:rFonts w:ascii="Times New Roman" w:hAnsi="Times New Roman" w:cs="Times New Roman"/>
              </w:rPr>
              <w:t>0,</w:t>
            </w:r>
            <w:r w:rsidR="00F942EC" w:rsidRPr="00EB2054">
              <w:rPr>
                <w:rFonts w:ascii="Times New Roman" w:hAnsi="Times New Roman" w:cs="Times New Roman"/>
                <w:lang w:val="en-US"/>
              </w:rPr>
              <w:t>506</w:t>
            </w:r>
          </w:p>
        </w:tc>
        <w:tc>
          <w:tcPr>
            <w:tcW w:w="1542"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0,468</w:t>
            </w:r>
          </w:p>
        </w:tc>
        <w:tc>
          <w:tcPr>
            <w:tcW w:w="1559" w:type="dxa"/>
            <w:tcBorders>
              <w:top w:val="nil"/>
              <w:left w:val="nil"/>
              <w:bottom w:val="single" w:sz="4" w:space="0" w:color="auto"/>
              <w:right w:val="nil"/>
            </w:tcBorders>
          </w:tcPr>
          <w:p w:rsidR="008A6BDC" w:rsidRPr="00EB2054" w:rsidRDefault="008A6BDC" w:rsidP="00303F2E">
            <w:pPr>
              <w:spacing w:after="0" w:line="240" w:lineRule="auto"/>
              <w:ind w:right="-1"/>
              <w:jc w:val="center"/>
              <w:rPr>
                <w:rFonts w:ascii="Times New Roman" w:hAnsi="Times New Roman" w:cs="Times New Roman"/>
              </w:rPr>
            </w:pPr>
            <w:r w:rsidRPr="00EB2054">
              <w:rPr>
                <w:rFonts w:ascii="Times New Roman" w:hAnsi="Times New Roman" w:cs="Times New Roman"/>
              </w:rPr>
              <w:t>Valid</w:t>
            </w:r>
          </w:p>
        </w:tc>
      </w:tr>
    </w:tbl>
    <w:p w:rsidR="008A6BDC" w:rsidRPr="000A1737" w:rsidRDefault="008A6BDC" w:rsidP="00303F2E">
      <w:pPr>
        <w:spacing w:after="0" w:line="480" w:lineRule="auto"/>
        <w:ind w:left="1296" w:right="-1"/>
        <w:jc w:val="both"/>
        <w:rPr>
          <w:rFonts w:ascii="Times New Roman" w:hAnsi="Times New Roman" w:cs="Times New Roman"/>
          <w:sz w:val="24"/>
          <w:szCs w:val="24"/>
        </w:rPr>
      </w:pPr>
      <w:r w:rsidRPr="000A1737">
        <w:rPr>
          <w:rFonts w:ascii="Times New Roman" w:hAnsi="Times New Roman" w:cs="Times New Roman"/>
          <w:sz w:val="24"/>
          <w:szCs w:val="24"/>
        </w:rPr>
        <w:t>Sumber: Data primer diolah tahun 2021</w:t>
      </w:r>
    </w:p>
    <w:p w:rsidR="008A6BDC" w:rsidRDefault="008A6BDC" w:rsidP="00303F2E">
      <w:pPr>
        <w:spacing w:after="0" w:line="480" w:lineRule="auto"/>
        <w:ind w:left="1296" w:right="-1" w:firstLine="624"/>
        <w:jc w:val="both"/>
        <w:rPr>
          <w:rFonts w:ascii="Times New Roman" w:hAnsi="Times New Roman" w:cs="Times New Roman"/>
          <w:sz w:val="24"/>
          <w:szCs w:val="24"/>
        </w:rPr>
      </w:pPr>
      <w:r w:rsidRPr="000A1737">
        <w:rPr>
          <w:rFonts w:ascii="Times New Roman" w:hAnsi="Times New Roman" w:cs="Times New Roman"/>
          <w:sz w:val="24"/>
          <w:szCs w:val="24"/>
        </w:rPr>
        <w:t xml:space="preserve">Berdasar tabel  pernyataan tentang variabel </w:t>
      </w:r>
      <w:r w:rsidR="008E771E" w:rsidRPr="000A1737">
        <w:rPr>
          <w:rFonts w:ascii="Times New Roman" w:hAnsi="Times New Roman" w:cs="Times New Roman"/>
          <w:sz w:val="24"/>
          <w:szCs w:val="24"/>
        </w:rPr>
        <w:t>Fasilitas Belajar</w:t>
      </w:r>
      <w:r w:rsidRPr="000A1737">
        <w:rPr>
          <w:rFonts w:ascii="Times New Roman" w:hAnsi="Times New Roman" w:cs="Times New Roman"/>
          <w:sz w:val="24"/>
          <w:szCs w:val="24"/>
        </w:rPr>
        <w:t xml:space="preserve"> menunjukkan bahwa 5 butir  pernyataan variabel </w:t>
      </w:r>
      <w:r w:rsidR="008E771E" w:rsidRPr="000A1737">
        <w:rPr>
          <w:rFonts w:ascii="Times New Roman" w:hAnsi="Times New Roman" w:cs="Times New Roman"/>
          <w:sz w:val="24"/>
          <w:szCs w:val="24"/>
        </w:rPr>
        <w:t>Fasilitas Belajar</w:t>
      </w:r>
      <w:r w:rsidRPr="000A1737">
        <w:rPr>
          <w:rFonts w:ascii="Times New Roman" w:hAnsi="Times New Roman" w:cs="Times New Roman"/>
          <w:sz w:val="24"/>
          <w:szCs w:val="24"/>
        </w:rPr>
        <w:t xml:space="preserve"> adalah valid, karena r</w:t>
      </w:r>
      <w:r w:rsidRPr="000A1737">
        <w:rPr>
          <w:rFonts w:ascii="Times New Roman" w:hAnsi="Times New Roman" w:cs="Times New Roman"/>
          <w:sz w:val="24"/>
          <w:szCs w:val="24"/>
          <w:vertAlign w:val="subscript"/>
        </w:rPr>
        <w:t xml:space="preserve">hitung </w:t>
      </w:r>
      <w:r w:rsidRPr="000A1737">
        <w:rPr>
          <w:rFonts w:ascii="Times New Roman" w:hAnsi="Times New Roman" w:cs="Times New Roman"/>
          <w:sz w:val="24"/>
          <w:szCs w:val="24"/>
        </w:rPr>
        <w:t xml:space="preserve">&gt; r </w:t>
      </w:r>
      <w:r w:rsidRPr="000A1737">
        <w:rPr>
          <w:rFonts w:ascii="Times New Roman" w:hAnsi="Times New Roman" w:cs="Times New Roman"/>
          <w:sz w:val="24"/>
          <w:szCs w:val="24"/>
          <w:vertAlign w:val="subscript"/>
        </w:rPr>
        <w:t>tabel</w:t>
      </w:r>
      <w:r w:rsidRPr="000A1737">
        <w:rPr>
          <w:rFonts w:ascii="Times New Roman" w:hAnsi="Times New Roman" w:cs="Times New Roman"/>
          <w:sz w:val="24"/>
          <w:szCs w:val="24"/>
        </w:rPr>
        <w:t>.</w:t>
      </w:r>
    </w:p>
    <w:p w:rsidR="001065F9" w:rsidRDefault="001065F9" w:rsidP="00303F2E">
      <w:pPr>
        <w:spacing w:after="0" w:line="480" w:lineRule="auto"/>
        <w:ind w:left="1296" w:right="-1" w:firstLine="624"/>
        <w:jc w:val="both"/>
        <w:rPr>
          <w:rFonts w:ascii="Times New Roman" w:hAnsi="Times New Roman" w:cs="Times New Roman"/>
          <w:sz w:val="24"/>
          <w:szCs w:val="24"/>
        </w:rPr>
      </w:pPr>
    </w:p>
    <w:p w:rsidR="001065F9" w:rsidRPr="000A1737" w:rsidRDefault="001065F9" w:rsidP="00303F2E">
      <w:pPr>
        <w:spacing w:after="0" w:line="480" w:lineRule="auto"/>
        <w:ind w:left="1296" w:right="-1" w:firstLine="624"/>
        <w:jc w:val="both"/>
        <w:rPr>
          <w:rFonts w:ascii="Times New Roman" w:hAnsi="Times New Roman" w:cs="Times New Roman"/>
          <w:sz w:val="24"/>
          <w:szCs w:val="24"/>
        </w:rPr>
      </w:pPr>
    </w:p>
    <w:p w:rsidR="008A6BDC" w:rsidRPr="000A1737" w:rsidRDefault="008A6BDC" w:rsidP="00CD1E0F">
      <w:pPr>
        <w:numPr>
          <w:ilvl w:val="1"/>
          <w:numId w:val="1"/>
        </w:numPr>
        <w:tabs>
          <w:tab w:val="clear" w:pos="2755"/>
          <w:tab w:val="left" w:pos="1003"/>
        </w:tabs>
        <w:spacing w:after="0" w:line="480" w:lineRule="auto"/>
        <w:ind w:left="1003" w:right="-1"/>
        <w:jc w:val="both"/>
        <w:rPr>
          <w:rFonts w:ascii="Times New Roman" w:hAnsi="Times New Roman" w:cs="Times New Roman"/>
          <w:i/>
          <w:spacing w:val="2"/>
          <w:sz w:val="24"/>
          <w:szCs w:val="24"/>
        </w:rPr>
      </w:pPr>
      <w:r w:rsidRPr="000A1737">
        <w:rPr>
          <w:rFonts w:ascii="Times New Roman" w:hAnsi="Times New Roman" w:cs="Times New Roman"/>
          <w:spacing w:val="2"/>
          <w:sz w:val="24"/>
          <w:szCs w:val="24"/>
        </w:rPr>
        <w:lastRenderedPageBreak/>
        <w:t xml:space="preserve">Validitas Instrumen Variabel </w:t>
      </w:r>
      <w:r w:rsidR="00F942EC" w:rsidRPr="000A1737">
        <w:rPr>
          <w:rFonts w:ascii="Times New Roman" w:hAnsi="Times New Roman" w:cs="Times New Roman"/>
          <w:spacing w:val="2"/>
          <w:sz w:val="24"/>
          <w:szCs w:val="24"/>
        </w:rPr>
        <w:t>Perhatian</w:t>
      </w:r>
      <w:r w:rsidR="00F942EC" w:rsidRPr="000A1737">
        <w:rPr>
          <w:rFonts w:ascii="Times New Roman" w:hAnsi="Times New Roman" w:cs="Times New Roman"/>
          <w:spacing w:val="2"/>
          <w:sz w:val="24"/>
          <w:szCs w:val="24"/>
          <w:lang w:val="en-US"/>
        </w:rPr>
        <w:t xml:space="preserve"> Orang Tua</w:t>
      </w:r>
    </w:p>
    <w:p w:rsidR="008A6BDC" w:rsidRPr="000A1737" w:rsidRDefault="008A6BDC" w:rsidP="00303F2E">
      <w:pPr>
        <w:spacing w:after="0" w:line="480" w:lineRule="auto"/>
        <w:ind w:left="1080" w:right="-1" w:firstLine="624"/>
        <w:jc w:val="both"/>
        <w:rPr>
          <w:rFonts w:ascii="Times New Roman" w:hAnsi="Times New Roman" w:cs="Times New Roman"/>
          <w:sz w:val="24"/>
          <w:szCs w:val="24"/>
          <w:lang w:val="en-US"/>
        </w:rPr>
      </w:pPr>
      <w:r w:rsidRPr="000A1737">
        <w:rPr>
          <w:rFonts w:ascii="Times New Roman" w:hAnsi="Times New Roman" w:cs="Times New Roman"/>
          <w:sz w:val="24"/>
          <w:szCs w:val="24"/>
        </w:rPr>
        <w:t xml:space="preserve">Berdasarkan perhitungan, maka hasil validitas pada variabel </w:t>
      </w:r>
      <w:r w:rsidR="00F942EC" w:rsidRPr="000A1737">
        <w:rPr>
          <w:rFonts w:ascii="Times New Roman" w:hAnsi="Times New Roman" w:cs="Times New Roman"/>
          <w:sz w:val="24"/>
          <w:szCs w:val="24"/>
        </w:rPr>
        <w:t>Perhatian</w:t>
      </w:r>
      <w:r w:rsidR="00F942EC" w:rsidRPr="000A1737">
        <w:rPr>
          <w:rFonts w:ascii="Times New Roman" w:hAnsi="Times New Roman" w:cs="Times New Roman"/>
          <w:sz w:val="24"/>
          <w:szCs w:val="24"/>
          <w:lang w:val="en-US"/>
        </w:rPr>
        <w:t xml:space="preserve"> Orang Tua</w:t>
      </w:r>
      <w:r w:rsidRPr="000A1737">
        <w:rPr>
          <w:rFonts w:ascii="Times New Roman" w:hAnsi="Times New Roman" w:cs="Times New Roman"/>
          <w:sz w:val="24"/>
          <w:szCs w:val="24"/>
        </w:rPr>
        <w:t xml:space="preserve"> adalah sebagai berikut:</w:t>
      </w:r>
    </w:p>
    <w:p w:rsidR="008A6BDC" w:rsidRPr="00415355" w:rsidRDefault="00415355" w:rsidP="00415355">
      <w:pPr>
        <w:pStyle w:val="Caption"/>
        <w:jc w:val="center"/>
        <w:rPr>
          <w:rFonts w:asciiTheme="majorBidi" w:hAnsiTheme="majorBidi" w:cstheme="majorBidi"/>
          <w:b w:val="0"/>
          <w:bCs w:val="0"/>
          <w:color w:val="auto"/>
          <w:sz w:val="24"/>
          <w:szCs w:val="24"/>
        </w:rPr>
      </w:pPr>
      <w:bookmarkStart w:id="66" w:name="_Toc86841862"/>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11</w:t>
      </w:r>
      <w:r w:rsidR="005145B0" w:rsidRPr="00627DDC">
        <w:rPr>
          <w:rFonts w:asciiTheme="majorBidi" w:hAnsiTheme="majorBidi" w:cstheme="majorBidi"/>
          <w:b w:val="0"/>
          <w:bCs w:val="0"/>
          <w:color w:val="auto"/>
          <w:sz w:val="24"/>
          <w:szCs w:val="24"/>
        </w:rPr>
        <w:fldChar w:fldCharType="end"/>
      </w:r>
      <w:r w:rsidR="00627DDC" w:rsidRPr="00627DDC">
        <w:rPr>
          <w:rFonts w:asciiTheme="majorBidi" w:hAnsiTheme="majorBidi" w:cstheme="majorBidi"/>
          <w:b w:val="0"/>
          <w:bCs w:val="0"/>
          <w:color w:val="auto"/>
          <w:sz w:val="24"/>
          <w:szCs w:val="24"/>
        </w:rPr>
        <w:t xml:space="preserve"> </w:t>
      </w:r>
      <w:r w:rsidR="008A6BDC" w:rsidRPr="00627DDC">
        <w:rPr>
          <w:rFonts w:asciiTheme="majorBidi" w:hAnsiTheme="majorBidi" w:cstheme="majorBidi"/>
          <w:b w:val="0"/>
          <w:bCs w:val="0"/>
          <w:color w:val="auto"/>
          <w:sz w:val="24"/>
          <w:szCs w:val="24"/>
        </w:rPr>
        <w:t xml:space="preserve">Validitas Instrumen Variabel </w:t>
      </w:r>
      <w:r w:rsidR="00F942EC" w:rsidRPr="00627DDC">
        <w:rPr>
          <w:rFonts w:asciiTheme="majorBidi" w:hAnsiTheme="majorBidi" w:cstheme="majorBidi"/>
          <w:b w:val="0"/>
          <w:bCs w:val="0"/>
          <w:color w:val="auto"/>
          <w:sz w:val="24"/>
          <w:szCs w:val="24"/>
        </w:rPr>
        <w:t>Perhatian</w:t>
      </w:r>
      <w:r w:rsidR="008A6BDC" w:rsidRPr="00627DDC">
        <w:rPr>
          <w:rFonts w:asciiTheme="majorBidi" w:hAnsiTheme="majorBidi" w:cstheme="majorBidi"/>
          <w:b w:val="0"/>
          <w:bCs w:val="0"/>
          <w:color w:val="auto"/>
          <w:sz w:val="24"/>
          <w:szCs w:val="24"/>
        </w:rPr>
        <w:t xml:space="preserve"> (X</w:t>
      </w:r>
      <w:r w:rsidR="008A6BDC" w:rsidRPr="00627DDC">
        <w:rPr>
          <w:rFonts w:asciiTheme="majorBidi" w:hAnsiTheme="majorBidi" w:cstheme="majorBidi"/>
          <w:b w:val="0"/>
          <w:bCs w:val="0"/>
          <w:color w:val="auto"/>
          <w:sz w:val="24"/>
          <w:szCs w:val="24"/>
          <w:vertAlign w:val="subscript"/>
        </w:rPr>
        <w:t>3</w:t>
      </w:r>
      <w:r w:rsidR="008A6BDC" w:rsidRPr="00627DDC">
        <w:rPr>
          <w:rFonts w:asciiTheme="majorBidi" w:hAnsiTheme="majorBidi" w:cstheme="majorBidi"/>
          <w:b w:val="0"/>
          <w:bCs w:val="0"/>
          <w:color w:val="auto"/>
          <w:sz w:val="24"/>
          <w:szCs w:val="24"/>
        </w:rPr>
        <w:t>)</w:t>
      </w:r>
      <w:bookmarkEnd w:id="66"/>
    </w:p>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701"/>
        <w:gridCol w:w="1843"/>
        <w:gridCol w:w="1416"/>
        <w:gridCol w:w="1702"/>
      </w:tblGrid>
      <w:tr w:rsidR="008A6BDC" w:rsidRPr="000A1737" w:rsidTr="00B43EE0">
        <w:trPr>
          <w:trHeight w:val="309"/>
        </w:trPr>
        <w:tc>
          <w:tcPr>
            <w:tcW w:w="1701"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No Item</w:t>
            </w:r>
          </w:p>
        </w:tc>
        <w:tc>
          <w:tcPr>
            <w:tcW w:w="1843"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r</w:t>
            </w:r>
            <w:r w:rsidRPr="000A1737">
              <w:rPr>
                <w:rFonts w:ascii="Times New Roman" w:hAnsi="Times New Roman" w:cs="Times New Roman"/>
                <w:sz w:val="24"/>
                <w:szCs w:val="24"/>
                <w:vertAlign w:val="subscript"/>
              </w:rPr>
              <w:t>hitung</w:t>
            </w:r>
          </w:p>
        </w:tc>
        <w:tc>
          <w:tcPr>
            <w:tcW w:w="1416"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r</w:t>
            </w:r>
            <w:r w:rsidRPr="000A1737">
              <w:rPr>
                <w:rFonts w:ascii="Times New Roman" w:hAnsi="Times New Roman" w:cs="Times New Roman"/>
                <w:sz w:val="24"/>
                <w:szCs w:val="24"/>
                <w:vertAlign w:val="subscript"/>
              </w:rPr>
              <w:t>tabel</w:t>
            </w:r>
          </w:p>
        </w:tc>
        <w:tc>
          <w:tcPr>
            <w:tcW w:w="1702"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Keterangan</w:t>
            </w:r>
          </w:p>
        </w:tc>
      </w:tr>
      <w:tr w:rsidR="008A6BDC" w:rsidRPr="000A1737" w:rsidTr="00B43EE0">
        <w:trPr>
          <w:trHeight w:val="304"/>
        </w:trPr>
        <w:tc>
          <w:tcPr>
            <w:tcW w:w="1701" w:type="dxa"/>
            <w:tcBorders>
              <w:left w:val="nil"/>
              <w:bottom w:val="nil"/>
              <w:right w:val="nil"/>
            </w:tcBorders>
          </w:tcPr>
          <w:p w:rsidR="008A6BDC" w:rsidRPr="000A1737" w:rsidRDefault="00F942EC" w:rsidP="00415355">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Perhatian</w:t>
            </w:r>
            <w:r w:rsidR="008A6BDC" w:rsidRPr="000A1737">
              <w:rPr>
                <w:rFonts w:ascii="Times New Roman" w:hAnsi="Times New Roman" w:cs="Times New Roman"/>
                <w:sz w:val="24"/>
                <w:szCs w:val="24"/>
              </w:rPr>
              <w:t>-1</w:t>
            </w:r>
          </w:p>
        </w:tc>
        <w:tc>
          <w:tcPr>
            <w:tcW w:w="1843" w:type="dxa"/>
            <w:tcBorders>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A21319" w:rsidRPr="000A1737">
              <w:rPr>
                <w:rFonts w:ascii="Times New Roman" w:hAnsi="Times New Roman" w:cs="Times New Roman"/>
                <w:sz w:val="24"/>
                <w:szCs w:val="24"/>
                <w:lang w:val="en-US"/>
              </w:rPr>
              <w:t>784</w:t>
            </w:r>
          </w:p>
        </w:tc>
        <w:tc>
          <w:tcPr>
            <w:tcW w:w="1416" w:type="dxa"/>
            <w:tcBorders>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F942EC" w:rsidP="00415355">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Perhatian</w:t>
            </w:r>
            <w:r w:rsidR="008A6BDC" w:rsidRPr="000A1737">
              <w:rPr>
                <w:rFonts w:ascii="Times New Roman" w:hAnsi="Times New Roman" w:cs="Times New Roman"/>
                <w:sz w:val="24"/>
                <w:szCs w:val="24"/>
              </w:rPr>
              <w:t>-2</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A21319" w:rsidRPr="000A1737">
              <w:rPr>
                <w:rFonts w:ascii="Times New Roman" w:hAnsi="Times New Roman" w:cs="Times New Roman"/>
                <w:sz w:val="24"/>
                <w:szCs w:val="24"/>
                <w:lang w:val="en-US"/>
              </w:rPr>
              <w:t>753</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F942EC" w:rsidP="00415355">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Perhatian</w:t>
            </w:r>
            <w:r w:rsidR="008A6BDC" w:rsidRPr="000A1737">
              <w:rPr>
                <w:rFonts w:ascii="Times New Roman" w:hAnsi="Times New Roman" w:cs="Times New Roman"/>
                <w:sz w:val="24"/>
                <w:szCs w:val="24"/>
              </w:rPr>
              <w:t>-3</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A21319" w:rsidRPr="000A1737">
              <w:rPr>
                <w:rFonts w:ascii="Times New Roman" w:hAnsi="Times New Roman" w:cs="Times New Roman"/>
                <w:sz w:val="24"/>
                <w:szCs w:val="24"/>
                <w:lang w:val="en-US"/>
              </w:rPr>
              <w:t>815</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F942EC" w:rsidP="00415355">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Perhatian</w:t>
            </w:r>
            <w:r w:rsidR="008A6BDC" w:rsidRPr="000A1737">
              <w:rPr>
                <w:rFonts w:ascii="Times New Roman" w:hAnsi="Times New Roman" w:cs="Times New Roman"/>
                <w:sz w:val="24"/>
                <w:szCs w:val="24"/>
              </w:rPr>
              <w:t>-4</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A21319" w:rsidRPr="000A1737">
              <w:rPr>
                <w:rFonts w:ascii="Times New Roman" w:hAnsi="Times New Roman" w:cs="Times New Roman"/>
                <w:sz w:val="24"/>
                <w:szCs w:val="24"/>
                <w:lang w:val="en-US"/>
              </w:rPr>
              <w:t>715</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single" w:sz="4" w:space="0" w:color="auto"/>
              <w:right w:val="nil"/>
            </w:tcBorders>
          </w:tcPr>
          <w:p w:rsidR="008A6BDC" w:rsidRPr="000A1737" w:rsidRDefault="00F942EC" w:rsidP="00415355">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Perhatian</w:t>
            </w:r>
            <w:r w:rsidR="008A6BDC" w:rsidRPr="000A1737">
              <w:rPr>
                <w:rFonts w:ascii="Times New Roman" w:hAnsi="Times New Roman" w:cs="Times New Roman"/>
                <w:sz w:val="24"/>
                <w:szCs w:val="24"/>
              </w:rPr>
              <w:t>-5</w:t>
            </w:r>
          </w:p>
        </w:tc>
        <w:tc>
          <w:tcPr>
            <w:tcW w:w="1843" w:type="dxa"/>
            <w:tcBorders>
              <w:top w:val="nil"/>
              <w:left w:val="nil"/>
              <w:bottom w:val="single" w:sz="4" w:space="0" w:color="auto"/>
              <w:right w:val="nil"/>
            </w:tcBorders>
          </w:tcPr>
          <w:p w:rsidR="008A6BDC" w:rsidRPr="000A1737" w:rsidRDefault="00A21319"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Pr="000A1737">
              <w:rPr>
                <w:rFonts w:ascii="Times New Roman" w:hAnsi="Times New Roman" w:cs="Times New Roman"/>
                <w:sz w:val="24"/>
                <w:szCs w:val="24"/>
                <w:lang w:val="en-US"/>
              </w:rPr>
              <w:t>715</w:t>
            </w:r>
          </w:p>
        </w:tc>
        <w:tc>
          <w:tcPr>
            <w:tcW w:w="1416" w:type="dxa"/>
            <w:tcBorders>
              <w:top w:val="nil"/>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bl>
    <w:p w:rsidR="008A6BDC" w:rsidRPr="000A1737" w:rsidRDefault="008A6BDC" w:rsidP="00303F2E">
      <w:pPr>
        <w:spacing w:after="0" w:line="480" w:lineRule="auto"/>
        <w:ind w:left="1276" w:right="-1"/>
        <w:jc w:val="both"/>
        <w:rPr>
          <w:rFonts w:ascii="Times New Roman" w:hAnsi="Times New Roman" w:cs="Times New Roman"/>
          <w:sz w:val="24"/>
          <w:szCs w:val="24"/>
        </w:rPr>
      </w:pPr>
      <w:r w:rsidRPr="000A1737">
        <w:rPr>
          <w:rFonts w:ascii="Times New Roman" w:hAnsi="Times New Roman" w:cs="Times New Roman"/>
          <w:sz w:val="24"/>
          <w:szCs w:val="24"/>
        </w:rPr>
        <w:t>Sumber: Data primer diolah tahun 2021</w:t>
      </w:r>
    </w:p>
    <w:p w:rsidR="008A6BDC" w:rsidRPr="000A1737" w:rsidRDefault="008A6BDC" w:rsidP="00303F2E">
      <w:pPr>
        <w:spacing w:after="0" w:line="480" w:lineRule="auto"/>
        <w:ind w:left="1296" w:right="-1" w:firstLine="624"/>
        <w:jc w:val="both"/>
        <w:rPr>
          <w:rFonts w:ascii="Times New Roman" w:hAnsi="Times New Roman" w:cs="Times New Roman"/>
          <w:sz w:val="24"/>
          <w:szCs w:val="24"/>
        </w:rPr>
      </w:pPr>
      <w:r w:rsidRPr="000A1737">
        <w:rPr>
          <w:rFonts w:ascii="Times New Roman" w:hAnsi="Times New Roman" w:cs="Times New Roman"/>
          <w:sz w:val="24"/>
          <w:szCs w:val="24"/>
        </w:rPr>
        <w:t xml:space="preserve">Dari tabel tersebut di atas maka dapat dikatakan bahwa 5 butir pernyataan tentang  variabel  </w:t>
      </w:r>
      <w:r w:rsidR="00F942EC" w:rsidRPr="000A1737">
        <w:rPr>
          <w:rFonts w:ascii="Times New Roman" w:hAnsi="Times New Roman" w:cs="Times New Roman"/>
          <w:sz w:val="24"/>
          <w:szCs w:val="24"/>
        </w:rPr>
        <w:t>Perhatian</w:t>
      </w:r>
      <w:r w:rsidRPr="000A1737">
        <w:rPr>
          <w:rFonts w:ascii="Times New Roman" w:hAnsi="Times New Roman" w:cs="Times New Roman"/>
          <w:sz w:val="24"/>
          <w:szCs w:val="24"/>
        </w:rPr>
        <w:t xml:space="preserve"> adalah valid, karena r</w:t>
      </w:r>
      <w:r w:rsidRPr="000A1737">
        <w:rPr>
          <w:rFonts w:ascii="Times New Roman" w:hAnsi="Times New Roman" w:cs="Times New Roman"/>
          <w:sz w:val="24"/>
          <w:szCs w:val="24"/>
          <w:vertAlign w:val="subscript"/>
        </w:rPr>
        <w:t xml:space="preserve">hitung </w:t>
      </w:r>
      <w:r w:rsidRPr="000A1737">
        <w:rPr>
          <w:rFonts w:ascii="Times New Roman" w:hAnsi="Times New Roman" w:cs="Times New Roman"/>
          <w:sz w:val="24"/>
          <w:szCs w:val="24"/>
        </w:rPr>
        <w:t xml:space="preserve">&gt; r </w:t>
      </w:r>
      <w:r w:rsidRPr="000A1737">
        <w:rPr>
          <w:rFonts w:ascii="Times New Roman" w:hAnsi="Times New Roman" w:cs="Times New Roman"/>
          <w:sz w:val="24"/>
          <w:szCs w:val="24"/>
          <w:vertAlign w:val="subscript"/>
        </w:rPr>
        <w:t>tabel</w:t>
      </w:r>
      <w:r w:rsidRPr="000A1737">
        <w:rPr>
          <w:rFonts w:ascii="Times New Roman" w:hAnsi="Times New Roman" w:cs="Times New Roman"/>
          <w:sz w:val="24"/>
          <w:szCs w:val="24"/>
        </w:rPr>
        <w:t>.</w:t>
      </w:r>
    </w:p>
    <w:p w:rsidR="008A6BDC" w:rsidRPr="000A1737" w:rsidRDefault="008A6BDC" w:rsidP="00CD1E0F">
      <w:pPr>
        <w:numPr>
          <w:ilvl w:val="1"/>
          <w:numId w:val="1"/>
        </w:numPr>
        <w:tabs>
          <w:tab w:val="clear" w:pos="2755"/>
          <w:tab w:val="left" w:pos="1003"/>
        </w:tabs>
        <w:spacing w:after="0" w:line="480" w:lineRule="auto"/>
        <w:ind w:left="1003" w:right="-1"/>
        <w:jc w:val="both"/>
        <w:rPr>
          <w:rFonts w:ascii="Times New Roman" w:hAnsi="Times New Roman" w:cs="Times New Roman"/>
          <w:i/>
          <w:spacing w:val="2"/>
          <w:sz w:val="24"/>
          <w:szCs w:val="24"/>
        </w:rPr>
      </w:pPr>
      <w:r w:rsidRPr="000A1737">
        <w:rPr>
          <w:rFonts w:ascii="Times New Roman" w:hAnsi="Times New Roman" w:cs="Times New Roman"/>
          <w:spacing w:val="2"/>
          <w:sz w:val="24"/>
          <w:szCs w:val="24"/>
        </w:rPr>
        <w:t xml:space="preserve">Validitas Instrumen Variabel </w:t>
      </w:r>
      <w:r w:rsidR="00A21319" w:rsidRPr="000A1737">
        <w:rPr>
          <w:rFonts w:ascii="Times New Roman" w:hAnsi="Times New Roman" w:cs="Times New Roman"/>
          <w:spacing w:val="2"/>
          <w:sz w:val="24"/>
          <w:szCs w:val="24"/>
        </w:rPr>
        <w:t>Lingkungan</w:t>
      </w:r>
      <w:r w:rsidR="00696233" w:rsidRPr="000A1737">
        <w:rPr>
          <w:rFonts w:ascii="Times New Roman" w:hAnsi="Times New Roman" w:cs="Times New Roman"/>
          <w:spacing w:val="2"/>
          <w:sz w:val="24"/>
          <w:szCs w:val="24"/>
          <w:lang w:val="en-US"/>
        </w:rPr>
        <w:t xml:space="preserve"> Teman Sebaya</w:t>
      </w:r>
    </w:p>
    <w:p w:rsidR="008A6BDC" w:rsidRPr="000A1737" w:rsidRDefault="008A6BDC" w:rsidP="00303F2E">
      <w:pPr>
        <w:spacing w:after="0" w:line="480" w:lineRule="auto"/>
        <w:ind w:left="1080" w:right="-1" w:firstLine="624"/>
        <w:jc w:val="both"/>
        <w:rPr>
          <w:rFonts w:ascii="Times New Roman" w:hAnsi="Times New Roman" w:cs="Times New Roman"/>
          <w:sz w:val="24"/>
          <w:szCs w:val="24"/>
        </w:rPr>
      </w:pPr>
      <w:r w:rsidRPr="000A1737">
        <w:rPr>
          <w:rFonts w:ascii="Times New Roman" w:hAnsi="Times New Roman" w:cs="Times New Roman"/>
          <w:sz w:val="24"/>
          <w:szCs w:val="24"/>
        </w:rPr>
        <w:t xml:space="preserve">Berdasarkan perhitungan, maka hasil validitas pada variabel </w:t>
      </w:r>
      <w:r w:rsidR="00A21319" w:rsidRPr="000A1737">
        <w:rPr>
          <w:rFonts w:ascii="Times New Roman" w:hAnsi="Times New Roman" w:cs="Times New Roman"/>
          <w:sz w:val="24"/>
          <w:szCs w:val="24"/>
        </w:rPr>
        <w:t>Lingkungan</w:t>
      </w:r>
      <w:r w:rsidRPr="000A1737">
        <w:rPr>
          <w:rFonts w:ascii="Times New Roman" w:hAnsi="Times New Roman" w:cs="Times New Roman"/>
          <w:sz w:val="24"/>
          <w:szCs w:val="24"/>
        </w:rPr>
        <w:t xml:space="preserve"> adalah sebagai berikut:</w:t>
      </w:r>
    </w:p>
    <w:p w:rsidR="008A6BDC" w:rsidRPr="0039722D" w:rsidRDefault="0039722D" w:rsidP="0039722D">
      <w:pPr>
        <w:pStyle w:val="Caption"/>
        <w:jc w:val="center"/>
        <w:rPr>
          <w:rFonts w:asciiTheme="majorBidi" w:hAnsiTheme="majorBidi" w:cstheme="majorBidi"/>
          <w:b w:val="0"/>
          <w:bCs w:val="0"/>
          <w:color w:val="auto"/>
          <w:sz w:val="24"/>
          <w:szCs w:val="24"/>
        </w:rPr>
      </w:pPr>
      <w:bookmarkStart w:id="67" w:name="_Toc86841863"/>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12</w:t>
      </w:r>
      <w:r w:rsidR="005145B0" w:rsidRPr="00627DDC">
        <w:rPr>
          <w:rFonts w:asciiTheme="majorBidi" w:hAnsiTheme="majorBidi" w:cstheme="majorBidi"/>
          <w:b w:val="0"/>
          <w:bCs w:val="0"/>
          <w:color w:val="auto"/>
          <w:sz w:val="24"/>
          <w:szCs w:val="24"/>
        </w:rPr>
        <w:fldChar w:fldCharType="end"/>
      </w:r>
      <w:r w:rsidR="00627DDC" w:rsidRPr="00627DDC">
        <w:rPr>
          <w:rFonts w:asciiTheme="majorBidi" w:hAnsiTheme="majorBidi" w:cstheme="majorBidi"/>
          <w:b w:val="0"/>
          <w:bCs w:val="0"/>
          <w:color w:val="auto"/>
          <w:sz w:val="24"/>
          <w:szCs w:val="24"/>
        </w:rPr>
        <w:t xml:space="preserve"> </w:t>
      </w:r>
      <w:r w:rsidR="008A6BDC" w:rsidRPr="00627DDC">
        <w:rPr>
          <w:rFonts w:asciiTheme="majorBidi" w:hAnsiTheme="majorBidi" w:cstheme="majorBidi"/>
          <w:b w:val="0"/>
          <w:bCs w:val="0"/>
          <w:color w:val="auto"/>
          <w:sz w:val="24"/>
          <w:szCs w:val="24"/>
        </w:rPr>
        <w:t xml:space="preserve">Validitas Instrumen Variabel </w:t>
      </w:r>
      <w:r w:rsidR="00A21319" w:rsidRPr="00627DDC">
        <w:rPr>
          <w:rFonts w:asciiTheme="majorBidi" w:hAnsiTheme="majorBidi" w:cstheme="majorBidi"/>
          <w:b w:val="0"/>
          <w:bCs w:val="0"/>
          <w:color w:val="auto"/>
          <w:sz w:val="24"/>
          <w:szCs w:val="24"/>
        </w:rPr>
        <w:t>Lingkungan</w:t>
      </w:r>
      <w:r w:rsidR="00696233" w:rsidRPr="00627DDC">
        <w:rPr>
          <w:rFonts w:asciiTheme="majorBidi" w:hAnsiTheme="majorBidi" w:cstheme="majorBidi"/>
          <w:b w:val="0"/>
          <w:bCs w:val="0"/>
          <w:color w:val="auto"/>
          <w:sz w:val="24"/>
          <w:szCs w:val="24"/>
          <w:lang w:val="en-US"/>
        </w:rPr>
        <w:t xml:space="preserve">Teman Sebaya </w:t>
      </w:r>
      <w:r w:rsidR="008A6BDC" w:rsidRPr="00627DDC">
        <w:rPr>
          <w:rFonts w:asciiTheme="majorBidi" w:hAnsiTheme="majorBidi" w:cstheme="majorBidi"/>
          <w:b w:val="0"/>
          <w:bCs w:val="0"/>
          <w:color w:val="auto"/>
          <w:sz w:val="24"/>
          <w:szCs w:val="24"/>
        </w:rPr>
        <w:t>(X</w:t>
      </w:r>
      <w:r w:rsidR="008A6BDC" w:rsidRPr="00627DDC">
        <w:rPr>
          <w:rFonts w:asciiTheme="majorBidi" w:hAnsiTheme="majorBidi" w:cstheme="majorBidi"/>
          <w:b w:val="0"/>
          <w:bCs w:val="0"/>
          <w:color w:val="auto"/>
          <w:sz w:val="24"/>
          <w:szCs w:val="24"/>
          <w:vertAlign w:val="subscript"/>
        </w:rPr>
        <w:t>4</w:t>
      </w:r>
      <w:r w:rsidR="008A6BDC" w:rsidRPr="00627DDC">
        <w:rPr>
          <w:rFonts w:asciiTheme="majorBidi" w:hAnsiTheme="majorBidi" w:cstheme="majorBidi"/>
          <w:b w:val="0"/>
          <w:bCs w:val="0"/>
          <w:color w:val="auto"/>
          <w:sz w:val="24"/>
          <w:szCs w:val="24"/>
        </w:rPr>
        <w:t>)</w:t>
      </w:r>
      <w:bookmarkEnd w:id="67"/>
    </w:p>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701"/>
        <w:gridCol w:w="1843"/>
        <w:gridCol w:w="1416"/>
        <w:gridCol w:w="1702"/>
      </w:tblGrid>
      <w:tr w:rsidR="008A6BDC" w:rsidRPr="000A1737" w:rsidTr="00B43EE0">
        <w:trPr>
          <w:trHeight w:val="309"/>
        </w:trPr>
        <w:tc>
          <w:tcPr>
            <w:tcW w:w="1701"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No Item</w:t>
            </w:r>
          </w:p>
        </w:tc>
        <w:tc>
          <w:tcPr>
            <w:tcW w:w="1843"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r</w:t>
            </w:r>
            <w:r w:rsidRPr="000A1737">
              <w:rPr>
                <w:rFonts w:ascii="Times New Roman" w:hAnsi="Times New Roman" w:cs="Times New Roman"/>
                <w:sz w:val="24"/>
                <w:szCs w:val="24"/>
                <w:vertAlign w:val="subscript"/>
              </w:rPr>
              <w:t>hitung</w:t>
            </w:r>
          </w:p>
        </w:tc>
        <w:tc>
          <w:tcPr>
            <w:tcW w:w="1416"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r</w:t>
            </w:r>
            <w:r w:rsidRPr="000A1737">
              <w:rPr>
                <w:rFonts w:ascii="Times New Roman" w:hAnsi="Times New Roman" w:cs="Times New Roman"/>
                <w:sz w:val="24"/>
                <w:szCs w:val="24"/>
                <w:vertAlign w:val="subscript"/>
              </w:rPr>
              <w:t>tabel</w:t>
            </w:r>
          </w:p>
        </w:tc>
        <w:tc>
          <w:tcPr>
            <w:tcW w:w="1702" w:type="dxa"/>
            <w:tcBorders>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Keterangan</w:t>
            </w:r>
          </w:p>
        </w:tc>
      </w:tr>
      <w:tr w:rsidR="008A6BDC" w:rsidRPr="000A1737" w:rsidTr="00B43EE0">
        <w:trPr>
          <w:trHeight w:val="304"/>
        </w:trPr>
        <w:tc>
          <w:tcPr>
            <w:tcW w:w="1701" w:type="dxa"/>
            <w:tcBorders>
              <w:left w:val="nil"/>
              <w:bottom w:val="nil"/>
              <w:right w:val="nil"/>
            </w:tcBorders>
          </w:tcPr>
          <w:p w:rsidR="008A6BDC" w:rsidRPr="000A1737" w:rsidRDefault="00A21319"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Lingkungan</w:t>
            </w:r>
            <w:r w:rsidR="008A6BDC" w:rsidRPr="000A1737">
              <w:rPr>
                <w:rFonts w:ascii="Times New Roman" w:hAnsi="Times New Roman" w:cs="Times New Roman"/>
                <w:sz w:val="24"/>
                <w:szCs w:val="24"/>
              </w:rPr>
              <w:t>-1</w:t>
            </w:r>
          </w:p>
        </w:tc>
        <w:tc>
          <w:tcPr>
            <w:tcW w:w="1843" w:type="dxa"/>
            <w:tcBorders>
              <w:left w:val="nil"/>
              <w:bottom w:val="nil"/>
              <w:right w:val="nil"/>
            </w:tcBorders>
          </w:tcPr>
          <w:p w:rsidR="008A6BDC" w:rsidRPr="000A1737" w:rsidRDefault="00696233"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Pr="000A1737">
              <w:rPr>
                <w:rFonts w:ascii="Times New Roman" w:hAnsi="Times New Roman" w:cs="Times New Roman"/>
                <w:sz w:val="24"/>
                <w:szCs w:val="24"/>
                <w:lang w:val="en-US"/>
              </w:rPr>
              <w:t>643</w:t>
            </w:r>
          </w:p>
        </w:tc>
        <w:tc>
          <w:tcPr>
            <w:tcW w:w="1416" w:type="dxa"/>
            <w:tcBorders>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A21319"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Lingkungan</w:t>
            </w:r>
            <w:r w:rsidR="008A6BDC" w:rsidRPr="000A1737">
              <w:rPr>
                <w:rFonts w:ascii="Times New Roman" w:hAnsi="Times New Roman" w:cs="Times New Roman"/>
                <w:sz w:val="24"/>
                <w:szCs w:val="24"/>
              </w:rPr>
              <w:t>-2</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Pr="000A1737">
              <w:rPr>
                <w:rFonts w:ascii="Times New Roman" w:hAnsi="Times New Roman" w:cs="Times New Roman"/>
                <w:sz w:val="24"/>
                <w:szCs w:val="24"/>
                <w:lang w:val="en-US"/>
              </w:rPr>
              <w:t>7</w:t>
            </w:r>
            <w:r w:rsidR="00696233" w:rsidRPr="000A1737">
              <w:rPr>
                <w:rFonts w:ascii="Times New Roman" w:hAnsi="Times New Roman" w:cs="Times New Roman"/>
                <w:sz w:val="24"/>
                <w:szCs w:val="24"/>
                <w:lang w:val="en-US"/>
              </w:rPr>
              <w:t>32</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A21319"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Lingkungan</w:t>
            </w:r>
            <w:r w:rsidR="008A6BDC" w:rsidRPr="000A1737">
              <w:rPr>
                <w:rFonts w:ascii="Times New Roman" w:hAnsi="Times New Roman" w:cs="Times New Roman"/>
                <w:sz w:val="24"/>
                <w:szCs w:val="24"/>
              </w:rPr>
              <w:t>-3</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696233" w:rsidRPr="000A1737">
              <w:rPr>
                <w:rFonts w:ascii="Times New Roman" w:hAnsi="Times New Roman" w:cs="Times New Roman"/>
                <w:sz w:val="24"/>
                <w:szCs w:val="24"/>
                <w:lang w:val="en-US"/>
              </w:rPr>
              <w:t>722</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nil"/>
              <w:right w:val="nil"/>
            </w:tcBorders>
          </w:tcPr>
          <w:p w:rsidR="008A6BDC" w:rsidRPr="000A1737" w:rsidRDefault="00A21319"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Lingkungan</w:t>
            </w:r>
            <w:r w:rsidR="008A6BDC" w:rsidRPr="000A1737">
              <w:rPr>
                <w:rFonts w:ascii="Times New Roman" w:hAnsi="Times New Roman" w:cs="Times New Roman"/>
                <w:sz w:val="24"/>
                <w:szCs w:val="24"/>
              </w:rPr>
              <w:t>-4</w:t>
            </w:r>
          </w:p>
        </w:tc>
        <w:tc>
          <w:tcPr>
            <w:tcW w:w="1843" w:type="dxa"/>
            <w:tcBorders>
              <w:top w:val="nil"/>
              <w:left w:val="nil"/>
              <w:bottom w:val="nil"/>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696233" w:rsidRPr="000A1737">
              <w:rPr>
                <w:rFonts w:ascii="Times New Roman" w:hAnsi="Times New Roman" w:cs="Times New Roman"/>
                <w:sz w:val="24"/>
                <w:szCs w:val="24"/>
                <w:lang w:val="en-US"/>
              </w:rPr>
              <w:t>642</w:t>
            </w:r>
          </w:p>
        </w:tc>
        <w:tc>
          <w:tcPr>
            <w:tcW w:w="1416"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nil"/>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r w:rsidR="008A6BDC" w:rsidRPr="000A1737" w:rsidTr="00B43EE0">
        <w:trPr>
          <w:trHeight w:val="301"/>
        </w:trPr>
        <w:tc>
          <w:tcPr>
            <w:tcW w:w="1701" w:type="dxa"/>
            <w:tcBorders>
              <w:top w:val="nil"/>
              <w:left w:val="nil"/>
              <w:bottom w:val="single" w:sz="4" w:space="0" w:color="auto"/>
              <w:right w:val="nil"/>
            </w:tcBorders>
          </w:tcPr>
          <w:p w:rsidR="008A6BDC" w:rsidRPr="000A1737" w:rsidRDefault="00A21319"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lang w:val="en-US"/>
              </w:rPr>
              <w:t>Lingkungan</w:t>
            </w:r>
            <w:r w:rsidR="008A6BDC" w:rsidRPr="000A1737">
              <w:rPr>
                <w:rFonts w:ascii="Times New Roman" w:hAnsi="Times New Roman" w:cs="Times New Roman"/>
                <w:sz w:val="24"/>
                <w:szCs w:val="24"/>
              </w:rPr>
              <w:t>-5</w:t>
            </w:r>
          </w:p>
        </w:tc>
        <w:tc>
          <w:tcPr>
            <w:tcW w:w="1843" w:type="dxa"/>
            <w:tcBorders>
              <w:top w:val="nil"/>
              <w:left w:val="nil"/>
              <w:bottom w:val="single" w:sz="4" w:space="0" w:color="auto"/>
              <w:right w:val="nil"/>
            </w:tcBorders>
          </w:tcPr>
          <w:p w:rsidR="008A6BDC" w:rsidRPr="000A1737" w:rsidRDefault="001B4765" w:rsidP="00303F2E">
            <w:pPr>
              <w:spacing w:after="0" w:line="240" w:lineRule="auto"/>
              <w:ind w:right="-1"/>
              <w:jc w:val="center"/>
              <w:rPr>
                <w:rFonts w:ascii="Times New Roman" w:hAnsi="Times New Roman" w:cs="Times New Roman"/>
                <w:sz w:val="24"/>
                <w:szCs w:val="24"/>
                <w:lang w:val="en-US"/>
              </w:rPr>
            </w:pPr>
            <w:r w:rsidRPr="000A1737">
              <w:rPr>
                <w:rFonts w:ascii="Times New Roman" w:hAnsi="Times New Roman" w:cs="Times New Roman"/>
                <w:sz w:val="24"/>
                <w:szCs w:val="24"/>
              </w:rPr>
              <w:t>0,</w:t>
            </w:r>
            <w:r w:rsidR="00696233" w:rsidRPr="000A1737">
              <w:rPr>
                <w:rFonts w:ascii="Times New Roman" w:hAnsi="Times New Roman" w:cs="Times New Roman"/>
                <w:sz w:val="24"/>
                <w:szCs w:val="24"/>
                <w:lang w:val="en-US"/>
              </w:rPr>
              <w:t>671</w:t>
            </w:r>
          </w:p>
        </w:tc>
        <w:tc>
          <w:tcPr>
            <w:tcW w:w="1416" w:type="dxa"/>
            <w:tcBorders>
              <w:top w:val="nil"/>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0,468</w:t>
            </w:r>
          </w:p>
        </w:tc>
        <w:tc>
          <w:tcPr>
            <w:tcW w:w="1702" w:type="dxa"/>
            <w:tcBorders>
              <w:top w:val="nil"/>
              <w:left w:val="nil"/>
              <w:bottom w:val="single" w:sz="4" w:space="0" w:color="auto"/>
              <w:right w:val="nil"/>
            </w:tcBorders>
          </w:tcPr>
          <w:p w:rsidR="008A6BDC" w:rsidRPr="000A1737" w:rsidRDefault="008A6BDC" w:rsidP="00303F2E">
            <w:pPr>
              <w:spacing w:after="0" w:line="240" w:lineRule="auto"/>
              <w:ind w:right="-1"/>
              <w:jc w:val="center"/>
              <w:rPr>
                <w:rFonts w:ascii="Times New Roman" w:hAnsi="Times New Roman" w:cs="Times New Roman"/>
                <w:sz w:val="24"/>
                <w:szCs w:val="24"/>
              </w:rPr>
            </w:pPr>
            <w:r w:rsidRPr="000A1737">
              <w:rPr>
                <w:rFonts w:ascii="Times New Roman" w:hAnsi="Times New Roman" w:cs="Times New Roman"/>
                <w:sz w:val="24"/>
                <w:szCs w:val="24"/>
              </w:rPr>
              <w:t>Valid</w:t>
            </w:r>
          </w:p>
        </w:tc>
      </w:tr>
    </w:tbl>
    <w:p w:rsidR="008A6BDC" w:rsidRPr="000A1737" w:rsidRDefault="008A6BDC" w:rsidP="00303F2E">
      <w:pPr>
        <w:spacing w:after="0" w:line="480" w:lineRule="auto"/>
        <w:ind w:left="1276" w:right="-1"/>
        <w:jc w:val="both"/>
        <w:rPr>
          <w:rFonts w:ascii="Times New Roman" w:hAnsi="Times New Roman" w:cs="Times New Roman"/>
          <w:sz w:val="24"/>
          <w:szCs w:val="24"/>
        </w:rPr>
      </w:pPr>
      <w:r w:rsidRPr="000A1737">
        <w:rPr>
          <w:rFonts w:ascii="Times New Roman" w:hAnsi="Times New Roman" w:cs="Times New Roman"/>
          <w:sz w:val="24"/>
          <w:szCs w:val="24"/>
        </w:rPr>
        <w:t xml:space="preserve">Sumber: Data primer diolah tahun 2021 </w:t>
      </w:r>
    </w:p>
    <w:p w:rsidR="00696233" w:rsidRPr="000A1737" w:rsidRDefault="008A6BDC" w:rsidP="00303F2E">
      <w:pPr>
        <w:spacing w:after="0" w:line="480" w:lineRule="auto"/>
        <w:ind w:left="1296" w:right="-1" w:firstLine="624"/>
        <w:jc w:val="both"/>
        <w:rPr>
          <w:rFonts w:ascii="Times New Roman" w:hAnsi="Times New Roman" w:cs="Times New Roman"/>
          <w:sz w:val="24"/>
          <w:szCs w:val="24"/>
          <w:lang w:val="en-US"/>
        </w:rPr>
      </w:pPr>
      <w:r w:rsidRPr="000A1737">
        <w:rPr>
          <w:rFonts w:ascii="Times New Roman" w:hAnsi="Times New Roman" w:cs="Times New Roman"/>
          <w:sz w:val="24"/>
          <w:szCs w:val="24"/>
        </w:rPr>
        <w:t xml:space="preserve">Dari tabel tersebut di atas maka dapat dikatakan bahwa 5 butir pernyataan tentang variabel </w:t>
      </w:r>
      <w:r w:rsidR="00A21319" w:rsidRPr="000A1737">
        <w:rPr>
          <w:rFonts w:ascii="Times New Roman" w:hAnsi="Times New Roman" w:cs="Times New Roman"/>
          <w:spacing w:val="2"/>
          <w:sz w:val="24"/>
          <w:szCs w:val="24"/>
        </w:rPr>
        <w:t>Lingkungan</w:t>
      </w:r>
      <w:r w:rsidR="00696233" w:rsidRPr="000A1737">
        <w:rPr>
          <w:rFonts w:ascii="Times New Roman" w:hAnsi="Times New Roman" w:cs="Times New Roman"/>
          <w:spacing w:val="2"/>
          <w:sz w:val="24"/>
          <w:szCs w:val="24"/>
          <w:lang w:val="en-US"/>
        </w:rPr>
        <w:t>Teman Sebaya</w:t>
      </w:r>
      <w:r w:rsidRPr="000A1737">
        <w:rPr>
          <w:rFonts w:ascii="Times New Roman" w:hAnsi="Times New Roman" w:cs="Times New Roman"/>
          <w:sz w:val="24"/>
          <w:szCs w:val="24"/>
        </w:rPr>
        <w:t xml:space="preserve"> (X</w:t>
      </w:r>
      <w:r w:rsidRPr="000A1737">
        <w:rPr>
          <w:rFonts w:ascii="Times New Roman" w:hAnsi="Times New Roman" w:cs="Times New Roman"/>
          <w:sz w:val="24"/>
          <w:szCs w:val="24"/>
          <w:vertAlign w:val="subscript"/>
        </w:rPr>
        <w:t>4</w:t>
      </w:r>
      <w:r w:rsidRPr="000A1737">
        <w:rPr>
          <w:rFonts w:ascii="Times New Roman" w:hAnsi="Times New Roman" w:cs="Times New Roman"/>
          <w:sz w:val="24"/>
          <w:szCs w:val="24"/>
        </w:rPr>
        <w:t>) adalah valid, karena r</w:t>
      </w:r>
      <w:r w:rsidRPr="000A1737">
        <w:rPr>
          <w:rFonts w:ascii="Times New Roman" w:hAnsi="Times New Roman" w:cs="Times New Roman"/>
          <w:sz w:val="24"/>
          <w:szCs w:val="24"/>
          <w:vertAlign w:val="subscript"/>
        </w:rPr>
        <w:t xml:space="preserve">hitung </w:t>
      </w:r>
      <w:r w:rsidRPr="000A1737">
        <w:rPr>
          <w:rFonts w:ascii="Times New Roman" w:hAnsi="Times New Roman" w:cs="Times New Roman"/>
          <w:sz w:val="24"/>
          <w:szCs w:val="24"/>
        </w:rPr>
        <w:t xml:space="preserve">&gt; r </w:t>
      </w:r>
      <w:r w:rsidRPr="000A1737">
        <w:rPr>
          <w:rFonts w:ascii="Times New Roman" w:hAnsi="Times New Roman" w:cs="Times New Roman"/>
          <w:sz w:val="24"/>
          <w:szCs w:val="24"/>
          <w:vertAlign w:val="subscript"/>
        </w:rPr>
        <w:t>tabel</w:t>
      </w:r>
      <w:r w:rsidRPr="000A1737">
        <w:rPr>
          <w:rFonts w:ascii="Times New Roman" w:hAnsi="Times New Roman" w:cs="Times New Roman"/>
          <w:sz w:val="24"/>
          <w:szCs w:val="24"/>
        </w:rPr>
        <w:t>.</w:t>
      </w:r>
    </w:p>
    <w:p w:rsidR="008A6BDC" w:rsidRPr="00303F2E" w:rsidRDefault="008A6BDC" w:rsidP="00CD1E0F">
      <w:pPr>
        <w:pStyle w:val="Heading3"/>
        <w:numPr>
          <w:ilvl w:val="3"/>
          <w:numId w:val="24"/>
        </w:numPr>
        <w:spacing w:before="0"/>
        <w:ind w:left="709" w:hanging="426"/>
        <w:rPr>
          <w:rFonts w:asciiTheme="majorBidi" w:hAnsiTheme="majorBidi"/>
          <w:b w:val="0"/>
          <w:bCs w:val="0"/>
          <w:color w:val="auto"/>
          <w:sz w:val="24"/>
          <w:szCs w:val="24"/>
        </w:rPr>
      </w:pPr>
      <w:bookmarkStart w:id="68" w:name="_Toc93722768"/>
      <w:r w:rsidRPr="00303F2E">
        <w:rPr>
          <w:rFonts w:asciiTheme="majorBidi" w:hAnsiTheme="majorBidi"/>
          <w:b w:val="0"/>
          <w:bCs w:val="0"/>
          <w:color w:val="auto"/>
          <w:sz w:val="24"/>
          <w:szCs w:val="24"/>
        </w:rPr>
        <w:lastRenderedPageBreak/>
        <w:t>Uji Reliabilitas</w:t>
      </w:r>
      <w:bookmarkEnd w:id="68"/>
    </w:p>
    <w:p w:rsidR="008A6BDC" w:rsidRPr="000A1737" w:rsidRDefault="008A6BDC" w:rsidP="00303F2E">
      <w:pPr>
        <w:spacing w:after="0" w:line="480" w:lineRule="auto"/>
        <w:ind w:left="643" w:right="-1" w:firstLine="567"/>
        <w:contextualSpacing/>
        <w:jc w:val="both"/>
        <w:rPr>
          <w:rFonts w:ascii="Times New Roman" w:hAnsi="Times New Roman" w:cs="Times New Roman"/>
          <w:sz w:val="24"/>
          <w:szCs w:val="24"/>
        </w:rPr>
      </w:pPr>
      <w:r w:rsidRPr="000A1737">
        <w:rPr>
          <w:rFonts w:ascii="Times New Roman" w:hAnsi="Times New Roman" w:cs="Times New Roman"/>
          <w:sz w:val="24"/>
          <w:szCs w:val="24"/>
        </w:rPr>
        <w:t xml:space="preserve">Suatu pengukuran yang mencerminkan apakah suatu pengukuran terbebas dari kesalahan </w:t>
      </w:r>
      <w:r w:rsidRPr="000A1737">
        <w:rPr>
          <w:rFonts w:ascii="Times New Roman" w:hAnsi="Times New Roman" w:cs="Times New Roman"/>
          <w:i/>
          <w:iCs/>
          <w:sz w:val="24"/>
          <w:szCs w:val="24"/>
        </w:rPr>
        <w:t>(error)</w:t>
      </w:r>
      <w:r w:rsidRPr="000A1737">
        <w:rPr>
          <w:rFonts w:ascii="Times New Roman" w:hAnsi="Times New Roman" w:cs="Times New Roman"/>
          <w:sz w:val="24"/>
          <w:szCs w:val="24"/>
        </w:rPr>
        <w:t xml:space="preserve"> sehingga memberikan hasil pengukuran yang konsisten pada kondisi masing-masing butir dalam instrumen disebut uji reliabilitas. Sebagaimana disampaikan Nunnaly dalam Ghozali bahwa r</w:t>
      </w:r>
      <w:r w:rsidRPr="000A1737">
        <w:rPr>
          <w:rFonts w:ascii="Times New Roman" w:hAnsi="Times New Roman" w:cs="Times New Roman"/>
          <w:sz w:val="24"/>
          <w:szCs w:val="24"/>
          <w:lang w:val="sv-SE"/>
        </w:rPr>
        <w:t>eliabilitas instrumen diukur dengan alat ukur  ”</w:t>
      </w:r>
      <w:r w:rsidRPr="000A1737">
        <w:rPr>
          <w:rFonts w:ascii="Times New Roman" w:hAnsi="Times New Roman" w:cs="Times New Roman"/>
          <w:i/>
          <w:iCs/>
          <w:sz w:val="24"/>
          <w:szCs w:val="24"/>
          <w:lang w:val="sv-SE"/>
        </w:rPr>
        <w:t xml:space="preserve">Cronbach’s Alpha. </w:t>
      </w:r>
      <w:r w:rsidRPr="000A1737">
        <w:rPr>
          <w:rFonts w:ascii="Times New Roman" w:hAnsi="Times New Roman" w:cs="Times New Roman"/>
          <w:iCs/>
          <w:sz w:val="24"/>
          <w:szCs w:val="24"/>
          <w:lang w:val="sv-SE"/>
        </w:rPr>
        <w:t>Apabila  nilai</w:t>
      </w:r>
      <w:r w:rsidRPr="000A1737">
        <w:rPr>
          <w:rFonts w:ascii="Times New Roman" w:hAnsi="Times New Roman" w:cs="Times New Roman"/>
          <w:i/>
          <w:iCs/>
          <w:sz w:val="24"/>
          <w:szCs w:val="24"/>
          <w:lang w:val="sv-SE"/>
        </w:rPr>
        <w:t xml:space="preserve"> Cronbach’s Alpha </w:t>
      </w:r>
      <w:r w:rsidRPr="000A1737">
        <w:rPr>
          <w:rFonts w:ascii="Times New Roman" w:hAnsi="Times New Roman" w:cs="Times New Roman"/>
          <w:i/>
          <w:iCs/>
          <w:sz w:val="24"/>
          <w:szCs w:val="24"/>
          <w:u w:val="single"/>
          <w:lang w:val="sv-SE"/>
        </w:rPr>
        <w:t>&gt;</w:t>
      </w:r>
      <w:r w:rsidRPr="000A1737">
        <w:rPr>
          <w:rFonts w:ascii="Times New Roman" w:hAnsi="Times New Roman" w:cs="Times New Roman"/>
          <w:sz w:val="24"/>
          <w:szCs w:val="24"/>
          <w:lang w:val="sv-SE"/>
        </w:rPr>
        <w:t xml:space="preserve"> 0,60, maka instrumen tersebut reliabel” </w:t>
      </w:r>
    </w:p>
    <w:p w:rsidR="008A6BDC" w:rsidRPr="000A1737" w:rsidRDefault="008A6BDC" w:rsidP="00303F2E">
      <w:pPr>
        <w:spacing w:after="0" w:line="480" w:lineRule="auto"/>
        <w:ind w:left="643" w:right="-1" w:firstLine="567"/>
        <w:contextualSpacing/>
        <w:jc w:val="both"/>
        <w:rPr>
          <w:rFonts w:ascii="Times New Roman" w:hAnsi="Times New Roman" w:cs="Times New Roman"/>
          <w:sz w:val="24"/>
          <w:szCs w:val="24"/>
          <w:lang w:val="en-US"/>
        </w:rPr>
      </w:pPr>
      <w:r w:rsidRPr="000A1737">
        <w:rPr>
          <w:rFonts w:ascii="Times New Roman" w:hAnsi="Times New Roman" w:cs="Times New Roman"/>
          <w:sz w:val="24"/>
          <w:szCs w:val="24"/>
        </w:rPr>
        <w:t>Hasil pengujian yang menunjukkan nilai a</w:t>
      </w:r>
      <w:r w:rsidR="00522E16" w:rsidRPr="000A1737">
        <w:rPr>
          <w:rFonts w:ascii="Times New Roman" w:hAnsi="Times New Roman" w:cs="Times New Roman"/>
          <w:sz w:val="24"/>
          <w:szCs w:val="24"/>
        </w:rPr>
        <w:t xml:space="preserve">lpha pada variabel </w:t>
      </w:r>
      <w:r w:rsidR="008E771E" w:rsidRPr="000A1737">
        <w:rPr>
          <w:rFonts w:ascii="Times New Roman" w:hAnsi="Times New Roman" w:cs="Times New Roman"/>
          <w:sz w:val="24"/>
          <w:szCs w:val="24"/>
        </w:rPr>
        <w:t>Prestasi</w:t>
      </w:r>
      <w:r w:rsidR="00522E16" w:rsidRPr="000A1737">
        <w:rPr>
          <w:rFonts w:ascii="Times New Roman" w:hAnsi="Times New Roman" w:cs="Times New Roman"/>
          <w:sz w:val="24"/>
          <w:szCs w:val="24"/>
        </w:rPr>
        <w:t xml:space="preserve">(Y), </w:t>
      </w:r>
      <w:r w:rsidR="008E771E" w:rsidRPr="000A1737">
        <w:rPr>
          <w:rFonts w:ascii="Times New Roman" w:hAnsi="Times New Roman" w:cs="Times New Roman"/>
          <w:sz w:val="24"/>
          <w:szCs w:val="24"/>
          <w:lang w:val="en-US"/>
        </w:rPr>
        <w:t>Kemandirian</w:t>
      </w:r>
      <w:r w:rsidRPr="000A1737">
        <w:rPr>
          <w:rFonts w:ascii="Times New Roman" w:hAnsi="Times New Roman" w:cs="Times New Roman"/>
          <w:sz w:val="24"/>
          <w:szCs w:val="24"/>
        </w:rPr>
        <w:t>(X</w:t>
      </w:r>
      <w:r w:rsidRPr="000A1737">
        <w:rPr>
          <w:rFonts w:ascii="Times New Roman" w:hAnsi="Times New Roman" w:cs="Times New Roman"/>
          <w:sz w:val="24"/>
          <w:szCs w:val="24"/>
          <w:vertAlign w:val="subscript"/>
        </w:rPr>
        <w:t>1</w:t>
      </w:r>
      <w:r w:rsidRPr="000A1737">
        <w:rPr>
          <w:rFonts w:ascii="Times New Roman" w:hAnsi="Times New Roman" w:cs="Times New Roman"/>
          <w:sz w:val="24"/>
          <w:szCs w:val="24"/>
        </w:rPr>
        <w:t xml:space="preserve">), </w:t>
      </w:r>
      <w:r w:rsidR="008E771E" w:rsidRPr="000A1737">
        <w:rPr>
          <w:rFonts w:ascii="Times New Roman" w:hAnsi="Times New Roman" w:cs="Times New Roman"/>
          <w:sz w:val="24"/>
          <w:szCs w:val="24"/>
        </w:rPr>
        <w:t>Fasilitas Belajar</w:t>
      </w:r>
      <w:r w:rsidRPr="000A1737">
        <w:rPr>
          <w:rFonts w:ascii="Times New Roman" w:hAnsi="Times New Roman" w:cs="Times New Roman"/>
          <w:sz w:val="24"/>
          <w:szCs w:val="24"/>
        </w:rPr>
        <w:t xml:space="preserve"> (X</w:t>
      </w:r>
      <w:r w:rsidRPr="000A1737">
        <w:rPr>
          <w:rFonts w:ascii="Times New Roman" w:hAnsi="Times New Roman" w:cs="Times New Roman"/>
          <w:sz w:val="24"/>
          <w:szCs w:val="24"/>
          <w:vertAlign w:val="subscript"/>
        </w:rPr>
        <w:t>2</w:t>
      </w:r>
      <w:r w:rsidRPr="000A1737">
        <w:rPr>
          <w:rFonts w:ascii="Times New Roman" w:hAnsi="Times New Roman" w:cs="Times New Roman"/>
          <w:sz w:val="24"/>
          <w:szCs w:val="24"/>
        </w:rPr>
        <w:t xml:space="preserve">), </w:t>
      </w:r>
      <w:r w:rsidR="00F942EC" w:rsidRPr="000A1737">
        <w:rPr>
          <w:rFonts w:ascii="Times New Roman" w:hAnsi="Times New Roman" w:cs="Times New Roman"/>
          <w:sz w:val="24"/>
          <w:szCs w:val="24"/>
        </w:rPr>
        <w:t>Perhatian</w:t>
      </w:r>
      <w:r w:rsidR="00696233" w:rsidRPr="000A1737">
        <w:rPr>
          <w:rFonts w:ascii="Times New Roman" w:hAnsi="Times New Roman" w:cs="Times New Roman"/>
          <w:sz w:val="24"/>
          <w:szCs w:val="24"/>
          <w:lang w:val="en-US"/>
        </w:rPr>
        <w:t xml:space="preserve">Orang Tua </w:t>
      </w:r>
      <w:r w:rsidRPr="000A1737">
        <w:rPr>
          <w:rFonts w:ascii="Times New Roman" w:hAnsi="Times New Roman" w:cs="Times New Roman"/>
          <w:sz w:val="24"/>
          <w:szCs w:val="24"/>
        </w:rPr>
        <w:t>(X</w:t>
      </w:r>
      <w:r w:rsidRPr="000A1737">
        <w:rPr>
          <w:rFonts w:ascii="Times New Roman" w:hAnsi="Times New Roman" w:cs="Times New Roman"/>
          <w:sz w:val="24"/>
          <w:szCs w:val="24"/>
          <w:vertAlign w:val="subscript"/>
        </w:rPr>
        <w:t>3</w:t>
      </w:r>
      <w:r w:rsidRPr="000A1737">
        <w:rPr>
          <w:rFonts w:ascii="Times New Roman" w:hAnsi="Times New Roman" w:cs="Times New Roman"/>
          <w:sz w:val="24"/>
          <w:szCs w:val="24"/>
        </w:rPr>
        <w:t xml:space="preserve">) dan </w:t>
      </w:r>
      <w:r w:rsidR="00A21319" w:rsidRPr="000A1737">
        <w:rPr>
          <w:rFonts w:ascii="Times New Roman" w:hAnsi="Times New Roman" w:cs="Times New Roman"/>
          <w:sz w:val="24"/>
          <w:szCs w:val="24"/>
        </w:rPr>
        <w:t>Lingkungan</w:t>
      </w:r>
      <w:r w:rsidR="00696233" w:rsidRPr="000A1737">
        <w:rPr>
          <w:rFonts w:ascii="Times New Roman" w:hAnsi="Times New Roman" w:cs="Times New Roman"/>
          <w:sz w:val="24"/>
          <w:szCs w:val="24"/>
          <w:lang w:val="en-US"/>
        </w:rPr>
        <w:t xml:space="preserve">Teman Sebaya </w:t>
      </w:r>
      <w:r w:rsidRPr="000A1737">
        <w:rPr>
          <w:rFonts w:ascii="Times New Roman" w:hAnsi="Times New Roman" w:cs="Times New Roman"/>
          <w:sz w:val="24"/>
          <w:szCs w:val="24"/>
        </w:rPr>
        <w:t>(X</w:t>
      </w:r>
      <w:r w:rsidRPr="000A1737">
        <w:rPr>
          <w:rFonts w:ascii="Times New Roman" w:hAnsi="Times New Roman" w:cs="Times New Roman"/>
          <w:sz w:val="24"/>
          <w:szCs w:val="24"/>
          <w:vertAlign w:val="subscript"/>
        </w:rPr>
        <w:t>4</w:t>
      </w:r>
      <w:r w:rsidR="00522E16" w:rsidRPr="000A1737">
        <w:rPr>
          <w:rFonts w:ascii="Times New Roman" w:hAnsi="Times New Roman" w:cs="Times New Roman"/>
          <w:sz w:val="24"/>
          <w:szCs w:val="24"/>
        </w:rPr>
        <w:t>)</w:t>
      </w:r>
      <w:r w:rsidR="00522E16" w:rsidRPr="000A1737">
        <w:rPr>
          <w:rFonts w:ascii="Times New Roman" w:hAnsi="Times New Roman" w:cs="Times New Roman"/>
          <w:sz w:val="24"/>
          <w:szCs w:val="24"/>
          <w:lang w:val="en-US"/>
        </w:rPr>
        <w:t>.</w:t>
      </w:r>
    </w:p>
    <w:p w:rsidR="008A6BDC" w:rsidRPr="0039722D" w:rsidRDefault="0039722D" w:rsidP="0039722D">
      <w:pPr>
        <w:pStyle w:val="Caption"/>
        <w:jc w:val="center"/>
        <w:rPr>
          <w:rFonts w:asciiTheme="majorBidi" w:hAnsiTheme="majorBidi" w:cstheme="majorBidi"/>
          <w:b w:val="0"/>
          <w:bCs w:val="0"/>
          <w:sz w:val="24"/>
          <w:szCs w:val="24"/>
        </w:rPr>
      </w:pPr>
      <w:bookmarkStart w:id="69" w:name="_Toc86841864"/>
      <w:r>
        <w:rPr>
          <w:rFonts w:asciiTheme="majorBidi" w:hAnsiTheme="majorBidi" w:cstheme="majorBidi"/>
          <w:b w:val="0"/>
          <w:bCs w:val="0"/>
          <w:color w:val="auto"/>
          <w:sz w:val="24"/>
          <w:szCs w:val="24"/>
        </w:rPr>
        <w:tab/>
      </w:r>
      <w:r w:rsidR="00627DDC" w:rsidRPr="00627DDC">
        <w:rPr>
          <w:rFonts w:asciiTheme="majorBidi" w:hAnsiTheme="majorBidi" w:cstheme="majorBidi"/>
          <w:b w:val="0"/>
          <w:bCs w:val="0"/>
          <w:color w:val="auto"/>
          <w:sz w:val="24"/>
          <w:szCs w:val="24"/>
        </w:rPr>
        <w:t xml:space="preserve">Tabel 3. </w:t>
      </w:r>
      <w:r w:rsidR="005145B0" w:rsidRPr="00627DDC">
        <w:rPr>
          <w:rFonts w:asciiTheme="majorBidi" w:hAnsiTheme="majorBidi" w:cstheme="majorBidi"/>
          <w:b w:val="0"/>
          <w:bCs w:val="0"/>
          <w:color w:val="auto"/>
          <w:sz w:val="24"/>
          <w:szCs w:val="24"/>
        </w:rPr>
        <w:fldChar w:fldCharType="begin"/>
      </w:r>
      <w:r w:rsidR="00627DDC" w:rsidRPr="00627DDC">
        <w:rPr>
          <w:rFonts w:asciiTheme="majorBidi" w:hAnsiTheme="majorBidi" w:cstheme="majorBidi"/>
          <w:b w:val="0"/>
          <w:bCs w:val="0"/>
          <w:color w:val="auto"/>
          <w:sz w:val="24"/>
          <w:szCs w:val="24"/>
        </w:rPr>
        <w:instrText xml:space="preserve"> SEQ Tabel_3. \* ARABIC </w:instrText>
      </w:r>
      <w:r w:rsidR="005145B0" w:rsidRPr="00627DDC">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13</w:t>
      </w:r>
      <w:r w:rsidR="005145B0" w:rsidRPr="00627DDC">
        <w:rPr>
          <w:rFonts w:asciiTheme="majorBidi" w:hAnsiTheme="majorBidi" w:cstheme="majorBidi"/>
          <w:b w:val="0"/>
          <w:bCs w:val="0"/>
          <w:color w:val="auto"/>
          <w:sz w:val="24"/>
          <w:szCs w:val="24"/>
        </w:rPr>
        <w:fldChar w:fldCharType="end"/>
      </w:r>
      <w:r w:rsidR="00627DDC" w:rsidRPr="00627DDC">
        <w:rPr>
          <w:rFonts w:asciiTheme="majorBidi" w:hAnsiTheme="majorBidi" w:cstheme="majorBidi"/>
          <w:b w:val="0"/>
          <w:bCs w:val="0"/>
          <w:color w:val="auto"/>
          <w:sz w:val="24"/>
          <w:szCs w:val="24"/>
        </w:rPr>
        <w:t xml:space="preserve"> </w:t>
      </w:r>
      <w:r w:rsidR="008A6BDC" w:rsidRPr="00627DDC">
        <w:rPr>
          <w:rFonts w:asciiTheme="majorBidi" w:hAnsiTheme="majorBidi" w:cstheme="majorBidi"/>
          <w:b w:val="0"/>
          <w:bCs w:val="0"/>
          <w:color w:val="auto"/>
          <w:sz w:val="24"/>
          <w:szCs w:val="24"/>
        </w:rPr>
        <w:t>Hasil Reliabilitas</w:t>
      </w:r>
      <w:bookmarkEnd w:id="69"/>
    </w:p>
    <w:tbl>
      <w:tblPr>
        <w:tblW w:w="7229"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568"/>
        <w:gridCol w:w="993"/>
        <w:gridCol w:w="1542"/>
        <w:gridCol w:w="2126"/>
      </w:tblGrid>
      <w:tr w:rsidR="008A6BDC" w:rsidRPr="00B15459" w:rsidTr="0039722D">
        <w:trPr>
          <w:trHeight w:val="309"/>
        </w:trPr>
        <w:tc>
          <w:tcPr>
            <w:tcW w:w="2568" w:type="dxa"/>
            <w:tcBorders>
              <w:left w:val="nil"/>
              <w:bottom w:val="single" w:sz="4" w:space="0" w:color="auto"/>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Variabel</w:t>
            </w:r>
          </w:p>
        </w:tc>
        <w:tc>
          <w:tcPr>
            <w:tcW w:w="993" w:type="dxa"/>
            <w:tcBorders>
              <w:left w:val="nil"/>
              <w:bottom w:val="single" w:sz="4" w:space="0" w:color="auto"/>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w:t>
            </w:r>
            <w:r w:rsidRPr="00B15459">
              <w:rPr>
                <w:rFonts w:ascii="Times New Roman" w:hAnsi="Times New Roman" w:cs="Times New Roman"/>
                <w:vertAlign w:val="subscript"/>
              </w:rPr>
              <w:t>alpha</w:t>
            </w:r>
          </w:p>
        </w:tc>
        <w:tc>
          <w:tcPr>
            <w:tcW w:w="1542" w:type="dxa"/>
            <w:tcBorders>
              <w:left w:val="nil"/>
              <w:bottom w:val="single" w:sz="4" w:space="0" w:color="auto"/>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w:t>
            </w:r>
            <w:r w:rsidRPr="00B15459">
              <w:rPr>
                <w:rFonts w:ascii="Times New Roman" w:hAnsi="Times New Roman" w:cs="Times New Roman"/>
                <w:vertAlign w:val="subscript"/>
              </w:rPr>
              <w:t>tabel</w:t>
            </w:r>
          </w:p>
        </w:tc>
        <w:tc>
          <w:tcPr>
            <w:tcW w:w="2126" w:type="dxa"/>
            <w:tcBorders>
              <w:left w:val="nil"/>
              <w:bottom w:val="single" w:sz="4" w:space="0" w:color="auto"/>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Keterangan</w:t>
            </w:r>
          </w:p>
        </w:tc>
      </w:tr>
      <w:tr w:rsidR="008A6BDC" w:rsidRPr="00B15459" w:rsidTr="0039722D">
        <w:trPr>
          <w:trHeight w:val="304"/>
        </w:trPr>
        <w:tc>
          <w:tcPr>
            <w:tcW w:w="2568" w:type="dxa"/>
            <w:tcBorders>
              <w:left w:val="nil"/>
              <w:bottom w:val="nil"/>
              <w:right w:val="nil"/>
            </w:tcBorders>
            <w:vAlign w:val="center"/>
          </w:tcPr>
          <w:p w:rsidR="008A6BDC" w:rsidRPr="00B15459" w:rsidRDefault="008E771E" w:rsidP="00303F2E">
            <w:pPr>
              <w:spacing w:after="0" w:line="240" w:lineRule="auto"/>
              <w:ind w:right="-1"/>
              <w:jc w:val="both"/>
              <w:rPr>
                <w:rFonts w:ascii="Times New Roman" w:hAnsi="Times New Roman" w:cs="Times New Roman"/>
              </w:rPr>
            </w:pPr>
            <w:r w:rsidRPr="00B15459">
              <w:rPr>
                <w:rFonts w:ascii="Times New Roman" w:hAnsi="Times New Roman" w:cs="Times New Roman"/>
              </w:rPr>
              <w:t>Prestasi</w:t>
            </w:r>
            <w:r w:rsidR="008A6BDC" w:rsidRPr="00B15459">
              <w:rPr>
                <w:rFonts w:ascii="Times New Roman" w:hAnsi="Times New Roman" w:cs="Times New Roman"/>
              </w:rPr>
              <w:t xml:space="preserve"> (Y)</w:t>
            </w:r>
          </w:p>
        </w:tc>
        <w:tc>
          <w:tcPr>
            <w:tcW w:w="993" w:type="dxa"/>
            <w:tcBorders>
              <w:left w:val="nil"/>
              <w:bottom w:val="nil"/>
              <w:right w:val="nil"/>
            </w:tcBorders>
            <w:vAlign w:val="center"/>
          </w:tcPr>
          <w:p w:rsidR="008A6BDC" w:rsidRPr="00B15459" w:rsidRDefault="00522E16" w:rsidP="00303F2E">
            <w:pPr>
              <w:spacing w:after="0" w:line="240" w:lineRule="auto"/>
              <w:ind w:right="-1"/>
              <w:jc w:val="center"/>
              <w:rPr>
                <w:rFonts w:ascii="Times New Roman" w:hAnsi="Times New Roman" w:cs="Times New Roman"/>
                <w:lang w:val="en-US"/>
              </w:rPr>
            </w:pPr>
            <w:r w:rsidRPr="00B15459">
              <w:rPr>
                <w:rFonts w:ascii="Times New Roman" w:hAnsi="Times New Roman" w:cs="Times New Roman"/>
              </w:rPr>
              <w:t>0,</w:t>
            </w:r>
            <w:r w:rsidR="00696233" w:rsidRPr="00B15459">
              <w:rPr>
                <w:rFonts w:ascii="Times New Roman" w:hAnsi="Times New Roman" w:cs="Times New Roman"/>
                <w:lang w:val="en-US"/>
              </w:rPr>
              <w:t>747</w:t>
            </w:r>
          </w:p>
        </w:tc>
        <w:tc>
          <w:tcPr>
            <w:tcW w:w="1542" w:type="dxa"/>
            <w:tcBorders>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0,60</w:t>
            </w:r>
          </w:p>
        </w:tc>
        <w:tc>
          <w:tcPr>
            <w:tcW w:w="2126" w:type="dxa"/>
            <w:tcBorders>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Reliabel</w:t>
            </w:r>
          </w:p>
        </w:tc>
      </w:tr>
      <w:tr w:rsidR="008A6BDC" w:rsidRPr="00B15459" w:rsidTr="0039722D">
        <w:trPr>
          <w:trHeight w:val="304"/>
        </w:trPr>
        <w:tc>
          <w:tcPr>
            <w:tcW w:w="2568" w:type="dxa"/>
            <w:tcBorders>
              <w:top w:val="nil"/>
              <w:left w:val="nil"/>
              <w:bottom w:val="nil"/>
              <w:right w:val="nil"/>
            </w:tcBorders>
            <w:vAlign w:val="center"/>
          </w:tcPr>
          <w:p w:rsidR="008A6BDC" w:rsidRPr="00B15459" w:rsidRDefault="008E771E" w:rsidP="00303F2E">
            <w:pPr>
              <w:spacing w:after="0" w:line="240" w:lineRule="auto"/>
              <w:ind w:right="-1"/>
              <w:jc w:val="both"/>
              <w:rPr>
                <w:rFonts w:ascii="Times New Roman" w:hAnsi="Times New Roman" w:cs="Times New Roman"/>
              </w:rPr>
            </w:pPr>
            <w:r w:rsidRPr="00B15459">
              <w:rPr>
                <w:rFonts w:ascii="Times New Roman" w:hAnsi="Times New Roman" w:cs="Times New Roman"/>
              </w:rPr>
              <w:t>Kemandirian</w:t>
            </w:r>
            <w:r w:rsidR="008A6BDC" w:rsidRPr="00B15459">
              <w:rPr>
                <w:rFonts w:ascii="Times New Roman" w:hAnsi="Times New Roman" w:cs="Times New Roman"/>
              </w:rPr>
              <w:t xml:space="preserve"> (X</w:t>
            </w:r>
            <w:r w:rsidR="008A6BDC" w:rsidRPr="00B15459">
              <w:rPr>
                <w:rFonts w:ascii="Times New Roman" w:hAnsi="Times New Roman" w:cs="Times New Roman"/>
                <w:vertAlign w:val="subscript"/>
              </w:rPr>
              <w:t>1</w:t>
            </w:r>
            <w:r w:rsidR="008A6BDC" w:rsidRPr="00B15459">
              <w:rPr>
                <w:rFonts w:ascii="Times New Roman" w:hAnsi="Times New Roman" w:cs="Times New Roman"/>
              </w:rPr>
              <w:t>)</w:t>
            </w:r>
          </w:p>
        </w:tc>
        <w:tc>
          <w:tcPr>
            <w:tcW w:w="993" w:type="dxa"/>
            <w:tcBorders>
              <w:top w:val="nil"/>
              <w:left w:val="nil"/>
              <w:bottom w:val="nil"/>
              <w:right w:val="nil"/>
            </w:tcBorders>
            <w:vAlign w:val="center"/>
          </w:tcPr>
          <w:p w:rsidR="008A6BDC" w:rsidRPr="00B15459" w:rsidRDefault="00522E16" w:rsidP="00303F2E">
            <w:pPr>
              <w:spacing w:after="0" w:line="240" w:lineRule="auto"/>
              <w:ind w:right="-1"/>
              <w:jc w:val="center"/>
              <w:rPr>
                <w:rFonts w:ascii="Times New Roman" w:hAnsi="Times New Roman" w:cs="Times New Roman"/>
                <w:lang w:val="en-US"/>
              </w:rPr>
            </w:pPr>
            <w:r w:rsidRPr="00B15459">
              <w:rPr>
                <w:rFonts w:ascii="Times New Roman" w:hAnsi="Times New Roman" w:cs="Times New Roman"/>
              </w:rPr>
              <w:t>0,</w:t>
            </w:r>
            <w:r w:rsidR="00696233" w:rsidRPr="00B15459">
              <w:rPr>
                <w:rFonts w:ascii="Times New Roman" w:hAnsi="Times New Roman" w:cs="Times New Roman"/>
                <w:lang w:val="en-US"/>
              </w:rPr>
              <w:t>756</w:t>
            </w:r>
          </w:p>
        </w:tc>
        <w:tc>
          <w:tcPr>
            <w:tcW w:w="1542"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0,60</w:t>
            </w:r>
          </w:p>
        </w:tc>
        <w:tc>
          <w:tcPr>
            <w:tcW w:w="2126"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Reliabel</w:t>
            </w:r>
          </w:p>
        </w:tc>
      </w:tr>
      <w:tr w:rsidR="008A6BDC" w:rsidRPr="00B15459" w:rsidTr="0039722D">
        <w:trPr>
          <w:trHeight w:val="304"/>
        </w:trPr>
        <w:tc>
          <w:tcPr>
            <w:tcW w:w="2568" w:type="dxa"/>
            <w:tcBorders>
              <w:top w:val="nil"/>
              <w:left w:val="nil"/>
              <w:bottom w:val="nil"/>
              <w:right w:val="nil"/>
            </w:tcBorders>
            <w:vAlign w:val="center"/>
          </w:tcPr>
          <w:p w:rsidR="008A6BDC" w:rsidRPr="00B15459" w:rsidRDefault="008E771E" w:rsidP="00303F2E">
            <w:pPr>
              <w:spacing w:after="0" w:line="240" w:lineRule="auto"/>
              <w:ind w:right="-1"/>
              <w:jc w:val="both"/>
              <w:rPr>
                <w:rFonts w:ascii="Times New Roman" w:hAnsi="Times New Roman" w:cs="Times New Roman"/>
              </w:rPr>
            </w:pPr>
            <w:r w:rsidRPr="00B15459">
              <w:rPr>
                <w:rFonts w:ascii="Times New Roman" w:hAnsi="Times New Roman" w:cs="Times New Roman"/>
              </w:rPr>
              <w:t>Fasilitas Belajar</w:t>
            </w:r>
            <w:r w:rsidR="008A6BDC" w:rsidRPr="00B15459">
              <w:rPr>
                <w:rFonts w:ascii="Times New Roman" w:hAnsi="Times New Roman" w:cs="Times New Roman"/>
              </w:rPr>
              <w:t xml:space="preserve"> (X</w:t>
            </w:r>
            <w:r w:rsidR="008A6BDC" w:rsidRPr="00B15459">
              <w:rPr>
                <w:rFonts w:ascii="Times New Roman" w:hAnsi="Times New Roman" w:cs="Times New Roman"/>
                <w:vertAlign w:val="subscript"/>
              </w:rPr>
              <w:t>2</w:t>
            </w:r>
            <w:r w:rsidR="008A6BDC" w:rsidRPr="00B15459">
              <w:rPr>
                <w:rFonts w:ascii="Times New Roman" w:hAnsi="Times New Roman" w:cs="Times New Roman"/>
              </w:rPr>
              <w:t>)</w:t>
            </w:r>
          </w:p>
        </w:tc>
        <w:tc>
          <w:tcPr>
            <w:tcW w:w="993" w:type="dxa"/>
            <w:tcBorders>
              <w:top w:val="nil"/>
              <w:left w:val="nil"/>
              <w:bottom w:val="nil"/>
              <w:right w:val="nil"/>
            </w:tcBorders>
            <w:vAlign w:val="center"/>
          </w:tcPr>
          <w:p w:rsidR="008A6BDC" w:rsidRPr="00B15459" w:rsidRDefault="00522E16" w:rsidP="00303F2E">
            <w:pPr>
              <w:spacing w:after="0" w:line="240" w:lineRule="auto"/>
              <w:ind w:right="-1"/>
              <w:jc w:val="center"/>
              <w:rPr>
                <w:rFonts w:ascii="Times New Roman" w:hAnsi="Times New Roman" w:cs="Times New Roman"/>
                <w:lang w:val="en-US"/>
              </w:rPr>
            </w:pPr>
            <w:r w:rsidRPr="00B15459">
              <w:rPr>
                <w:rFonts w:ascii="Times New Roman" w:hAnsi="Times New Roman" w:cs="Times New Roman"/>
              </w:rPr>
              <w:t>0,</w:t>
            </w:r>
            <w:r w:rsidR="00696233" w:rsidRPr="00B15459">
              <w:rPr>
                <w:rFonts w:ascii="Times New Roman" w:hAnsi="Times New Roman" w:cs="Times New Roman"/>
                <w:lang w:val="en-US"/>
              </w:rPr>
              <w:t>707</w:t>
            </w:r>
          </w:p>
        </w:tc>
        <w:tc>
          <w:tcPr>
            <w:tcW w:w="1542"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0,60</w:t>
            </w:r>
          </w:p>
        </w:tc>
        <w:tc>
          <w:tcPr>
            <w:tcW w:w="2126"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Reliabel</w:t>
            </w:r>
          </w:p>
        </w:tc>
      </w:tr>
      <w:tr w:rsidR="008A6BDC" w:rsidRPr="00B15459" w:rsidTr="0039722D">
        <w:trPr>
          <w:trHeight w:val="304"/>
        </w:trPr>
        <w:tc>
          <w:tcPr>
            <w:tcW w:w="2568" w:type="dxa"/>
            <w:tcBorders>
              <w:top w:val="nil"/>
              <w:left w:val="nil"/>
              <w:bottom w:val="nil"/>
              <w:right w:val="nil"/>
            </w:tcBorders>
            <w:vAlign w:val="center"/>
          </w:tcPr>
          <w:p w:rsidR="008A6BDC" w:rsidRPr="00B15459" w:rsidRDefault="00F942EC" w:rsidP="00303F2E">
            <w:pPr>
              <w:spacing w:after="0" w:line="240" w:lineRule="auto"/>
              <w:ind w:right="-1"/>
              <w:jc w:val="both"/>
              <w:rPr>
                <w:rFonts w:ascii="Times New Roman" w:hAnsi="Times New Roman" w:cs="Times New Roman"/>
              </w:rPr>
            </w:pPr>
            <w:r w:rsidRPr="00B15459">
              <w:rPr>
                <w:rFonts w:ascii="Times New Roman" w:hAnsi="Times New Roman" w:cs="Times New Roman"/>
              </w:rPr>
              <w:t>Perhatian</w:t>
            </w:r>
            <w:r w:rsidR="008A6BDC" w:rsidRPr="00B15459">
              <w:rPr>
                <w:rFonts w:ascii="Times New Roman" w:hAnsi="Times New Roman" w:cs="Times New Roman"/>
              </w:rPr>
              <w:t xml:space="preserve"> (X</w:t>
            </w:r>
            <w:r w:rsidR="008A6BDC" w:rsidRPr="00B15459">
              <w:rPr>
                <w:rFonts w:ascii="Times New Roman" w:hAnsi="Times New Roman" w:cs="Times New Roman"/>
                <w:vertAlign w:val="subscript"/>
              </w:rPr>
              <w:t>3</w:t>
            </w:r>
            <w:r w:rsidR="008A6BDC" w:rsidRPr="00B15459">
              <w:rPr>
                <w:rFonts w:ascii="Times New Roman" w:hAnsi="Times New Roman" w:cs="Times New Roman"/>
              </w:rPr>
              <w:t>)</w:t>
            </w:r>
          </w:p>
        </w:tc>
        <w:tc>
          <w:tcPr>
            <w:tcW w:w="993" w:type="dxa"/>
            <w:tcBorders>
              <w:top w:val="nil"/>
              <w:left w:val="nil"/>
              <w:bottom w:val="nil"/>
              <w:right w:val="nil"/>
            </w:tcBorders>
            <w:vAlign w:val="center"/>
          </w:tcPr>
          <w:p w:rsidR="008A6BDC" w:rsidRPr="00B15459" w:rsidRDefault="00522E16" w:rsidP="00303F2E">
            <w:pPr>
              <w:spacing w:after="0" w:line="240" w:lineRule="auto"/>
              <w:ind w:right="-1"/>
              <w:jc w:val="center"/>
              <w:rPr>
                <w:rFonts w:ascii="Times New Roman" w:hAnsi="Times New Roman" w:cs="Times New Roman"/>
                <w:lang w:val="en-US"/>
              </w:rPr>
            </w:pPr>
            <w:r w:rsidRPr="00B15459">
              <w:rPr>
                <w:rFonts w:ascii="Times New Roman" w:hAnsi="Times New Roman" w:cs="Times New Roman"/>
              </w:rPr>
              <w:t>0,</w:t>
            </w:r>
            <w:r w:rsidR="00696233" w:rsidRPr="00B15459">
              <w:rPr>
                <w:rFonts w:ascii="Times New Roman" w:hAnsi="Times New Roman" w:cs="Times New Roman"/>
                <w:lang w:val="en-US"/>
              </w:rPr>
              <w:t>783</w:t>
            </w:r>
          </w:p>
        </w:tc>
        <w:tc>
          <w:tcPr>
            <w:tcW w:w="1542"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0,60</w:t>
            </w:r>
          </w:p>
        </w:tc>
        <w:tc>
          <w:tcPr>
            <w:tcW w:w="2126" w:type="dxa"/>
            <w:tcBorders>
              <w:top w:val="nil"/>
              <w:left w:val="nil"/>
              <w:bottom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Reliabel</w:t>
            </w:r>
          </w:p>
        </w:tc>
      </w:tr>
      <w:tr w:rsidR="008A6BDC" w:rsidRPr="00B15459" w:rsidTr="0039722D">
        <w:trPr>
          <w:trHeight w:val="304"/>
        </w:trPr>
        <w:tc>
          <w:tcPr>
            <w:tcW w:w="2568" w:type="dxa"/>
            <w:tcBorders>
              <w:top w:val="nil"/>
              <w:left w:val="nil"/>
              <w:right w:val="nil"/>
            </w:tcBorders>
            <w:vAlign w:val="center"/>
          </w:tcPr>
          <w:p w:rsidR="008A6BDC" w:rsidRPr="00B15459" w:rsidRDefault="00A21319" w:rsidP="00303F2E">
            <w:pPr>
              <w:spacing w:after="0" w:line="240" w:lineRule="auto"/>
              <w:ind w:right="-1"/>
              <w:jc w:val="both"/>
              <w:rPr>
                <w:rFonts w:ascii="Times New Roman" w:hAnsi="Times New Roman" w:cs="Times New Roman"/>
              </w:rPr>
            </w:pPr>
            <w:r w:rsidRPr="00B15459">
              <w:rPr>
                <w:rFonts w:ascii="Times New Roman" w:hAnsi="Times New Roman" w:cs="Times New Roman"/>
              </w:rPr>
              <w:t>Lingkungan</w:t>
            </w:r>
            <w:r w:rsidR="008A6BDC" w:rsidRPr="00B15459">
              <w:rPr>
                <w:rFonts w:ascii="Times New Roman" w:hAnsi="Times New Roman" w:cs="Times New Roman"/>
              </w:rPr>
              <w:t xml:space="preserve"> (X</w:t>
            </w:r>
            <w:r w:rsidR="008A6BDC" w:rsidRPr="00B15459">
              <w:rPr>
                <w:rFonts w:ascii="Times New Roman" w:hAnsi="Times New Roman" w:cs="Times New Roman"/>
                <w:vertAlign w:val="subscript"/>
              </w:rPr>
              <w:t>4</w:t>
            </w:r>
            <w:r w:rsidR="008A6BDC" w:rsidRPr="00B15459">
              <w:rPr>
                <w:rFonts w:ascii="Times New Roman" w:hAnsi="Times New Roman" w:cs="Times New Roman"/>
              </w:rPr>
              <w:t>)</w:t>
            </w:r>
          </w:p>
        </w:tc>
        <w:tc>
          <w:tcPr>
            <w:tcW w:w="993" w:type="dxa"/>
            <w:tcBorders>
              <w:top w:val="nil"/>
              <w:left w:val="nil"/>
              <w:right w:val="nil"/>
            </w:tcBorders>
            <w:vAlign w:val="center"/>
          </w:tcPr>
          <w:p w:rsidR="008A6BDC" w:rsidRPr="00B15459" w:rsidRDefault="00522E16" w:rsidP="00303F2E">
            <w:pPr>
              <w:spacing w:after="0" w:line="240" w:lineRule="auto"/>
              <w:ind w:right="-1"/>
              <w:jc w:val="center"/>
              <w:rPr>
                <w:rFonts w:ascii="Times New Roman" w:hAnsi="Times New Roman" w:cs="Times New Roman"/>
                <w:lang w:val="en-US"/>
              </w:rPr>
            </w:pPr>
            <w:r w:rsidRPr="00B15459">
              <w:rPr>
                <w:rFonts w:ascii="Times New Roman" w:hAnsi="Times New Roman" w:cs="Times New Roman"/>
              </w:rPr>
              <w:t>0,</w:t>
            </w:r>
            <w:r w:rsidR="00696233" w:rsidRPr="00B15459">
              <w:rPr>
                <w:rFonts w:ascii="Times New Roman" w:hAnsi="Times New Roman" w:cs="Times New Roman"/>
                <w:lang w:val="en-US"/>
              </w:rPr>
              <w:t>672</w:t>
            </w:r>
          </w:p>
        </w:tc>
        <w:tc>
          <w:tcPr>
            <w:tcW w:w="1542" w:type="dxa"/>
            <w:tcBorders>
              <w:top w:val="nil"/>
              <w:left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0,60</w:t>
            </w:r>
          </w:p>
        </w:tc>
        <w:tc>
          <w:tcPr>
            <w:tcW w:w="2126" w:type="dxa"/>
            <w:tcBorders>
              <w:top w:val="nil"/>
              <w:left w:val="nil"/>
              <w:right w:val="nil"/>
            </w:tcBorders>
            <w:vAlign w:val="center"/>
          </w:tcPr>
          <w:p w:rsidR="008A6BDC" w:rsidRPr="00B15459" w:rsidRDefault="008A6BDC" w:rsidP="00303F2E">
            <w:pPr>
              <w:spacing w:after="0" w:line="240" w:lineRule="auto"/>
              <w:ind w:right="-1"/>
              <w:jc w:val="center"/>
              <w:rPr>
                <w:rFonts w:ascii="Times New Roman" w:hAnsi="Times New Roman" w:cs="Times New Roman"/>
              </w:rPr>
            </w:pPr>
            <w:r w:rsidRPr="00B15459">
              <w:rPr>
                <w:rFonts w:ascii="Times New Roman" w:hAnsi="Times New Roman" w:cs="Times New Roman"/>
              </w:rPr>
              <w:t>Reliabel</w:t>
            </w:r>
          </w:p>
        </w:tc>
      </w:tr>
    </w:tbl>
    <w:p w:rsidR="008A6BDC" w:rsidRPr="000A1737" w:rsidRDefault="008A6BDC" w:rsidP="00303F2E">
      <w:pPr>
        <w:spacing w:after="0"/>
        <w:ind w:left="936" w:right="-1"/>
        <w:jc w:val="both"/>
        <w:rPr>
          <w:rFonts w:ascii="Times New Roman" w:hAnsi="Times New Roman" w:cs="Times New Roman"/>
          <w:sz w:val="24"/>
          <w:szCs w:val="24"/>
        </w:rPr>
      </w:pPr>
      <w:r w:rsidRPr="000A1737">
        <w:rPr>
          <w:rFonts w:ascii="Times New Roman" w:hAnsi="Times New Roman" w:cs="Times New Roman"/>
          <w:sz w:val="24"/>
          <w:szCs w:val="24"/>
        </w:rPr>
        <w:t>Sumber: Data primer diolah tahun 2021</w:t>
      </w:r>
    </w:p>
    <w:p w:rsidR="008A6BDC" w:rsidRPr="000A1737" w:rsidRDefault="008A6BDC" w:rsidP="00303F2E">
      <w:pPr>
        <w:spacing w:after="0" w:line="480" w:lineRule="auto"/>
        <w:ind w:left="936" w:right="-1" w:firstLine="546"/>
        <w:jc w:val="both"/>
        <w:rPr>
          <w:rFonts w:ascii="Times New Roman" w:hAnsi="Times New Roman" w:cs="Times New Roman"/>
          <w:sz w:val="24"/>
          <w:szCs w:val="24"/>
        </w:rPr>
      </w:pPr>
      <w:r w:rsidRPr="000A1737">
        <w:rPr>
          <w:rFonts w:ascii="Times New Roman" w:hAnsi="Times New Roman" w:cs="Times New Roman"/>
          <w:sz w:val="24"/>
          <w:szCs w:val="24"/>
        </w:rPr>
        <w:t>Hasil uji reliabilitas untuk kuisioner menunjukan bahwa koefisien reliabilitas (</w:t>
      </w:r>
      <w:r w:rsidRPr="000A1737">
        <w:rPr>
          <w:rFonts w:ascii="Times New Roman" w:hAnsi="Times New Roman" w:cs="Times New Roman"/>
          <w:i/>
          <w:sz w:val="24"/>
          <w:szCs w:val="24"/>
        </w:rPr>
        <w:t>Alpha Cronbach</w:t>
      </w:r>
      <w:r w:rsidRPr="000A1737">
        <w:rPr>
          <w:rFonts w:ascii="Times New Roman" w:hAnsi="Times New Roman" w:cs="Times New Roman"/>
          <w:sz w:val="24"/>
          <w:szCs w:val="24"/>
        </w:rPr>
        <w:t>) adalah reliabel. Artinya untuk semua pertanyaan dapat diandalkan/</w:t>
      </w:r>
      <w:r w:rsidRPr="000A1737">
        <w:rPr>
          <w:rFonts w:ascii="Times New Roman" w:hAnsi="Times New Roman" w:cs="Times New Roman"/>
          <w:i/>
          <w:sz w:val="24"/>
          <w:szCs w:val="24"/>
        </w:rPr>
        <w:t xml:space="preserve">reliabel </w:t>
      </w:r>
      <w:r w:rsidRPr="000A1737">
        <w:rPr>
          <w:rFonts w:ascii="Times New Roman" w:hAnsi="Times New Roman" w:cs="Times New Roman"/>
          <w:sz w:val="24"/>
          <w:szCs w:val="24"/>
        </w:rPr>
        <w:t>karena melebihi ambang batas lebih besar dari r tabel 0,60.</w:t>
      </w:r>
    </w:p>
    <w:p w:rsidR="008A6BDC" w:rsidRPr="000A1737" w:rsidRDefault="008A6BDC" w:rsidP="007D265C">
      <w:pPr>
        <w:ind w:right="-1"/>
        <w:rPr>
          <w:rFonts w:ascii="Times New Roman" w:hAnsi="Times New Roman" w:cs="Times New Roman"/>
          <w:sz w:val="24"/>
          <w:szCs w:val="24"/>
        </w:rPr>
      </w:pPr>
    </w:p>
    <w:p w:rsidR="008A6BDC" w:rsidRPr="000A1737" w:rsidRDefault="008A6BDC" w:rsidP="007D265C">
      <w:pPr>
        <w:ind w:right="-1"/>
        <w:rPr>
          <w:rFonts w:ascii="Times New Roman" w:hAnsi="Times New Roman" w:cs="Times New Roman"/>
          <w:sz w:val="24"/>
          <w:szCs w:val="24"/>
        </w:rPr>
      </w:pPr>
    </w:p>
    <w:p w:rsidR="008A6BDC" w:rsidRPr="000A1737" w:rsidRDefault="008A6BDC" w:rsidP="007D265C">
      <w:pPr>
        <w:ind w:right="-1"/>
        <w:rPr>
          <w:rFonts w:ascii="Times New Roman" w:hAnsi="Times New Roman" w:cs="Times New Roman"/>
          <w:sz w:val="24"/>
          <w:szCs w:val="24"/>
        </w:rPr>
      </w:pPr>
    </w:p>
    <w:p w:rsidR="00696233" w:rsidRPr="000A1737" w:rsidRDefault="00696233" w:rsidP="007D265C">
      <w:pPr>
        <w:ind w:right="-1"/>
        <w:rPr>
          <w:rFonts w:ascii="Times New Roman" w:hAnsi="Times New Roman" w:cs="Times New Roman"/>
          <w:sz w:val="24"/>
          <w:szCs w:val="24"/>
          <w:lang w:val="en-US"/>
        </w:rPr>
      </w:pPr>
    </w:p>
    <w:p w:rsidR="00484F01" w:rsidRDefault="005A783B" w:rsidP="00F648D7">
      <w:pPr>
        <w:pStyle w:val="Heading1"/>
        <w:spacing w:before="0"/>
        <w:ind w:left="0" w:firstLine="0"/>
        <w:jc w:val="center"/>
        <w:rPr>
          <w:b w:val="0"/>
        </w:rPr>
        <w:sectPr w:rsidR="00484F01" w:rsidSect="0081279C">
          <w:pgSz w:w="11907" w:h="16839" w:code="9"/>
          <w:pgMar w:top="2268" w:right="1701" w:bottom="1701" w:left="2268" w:header="720" w:footer="720" w:gutter="0"/>
          <w:pgNumType w:start="43"/>
          <w:cols w:space="720"/>
          <w:titlePg/>
          <w:docGrid w:linePitch="360"/>
        </w:sectPr>
      </w:pPr>
      <w:r w:rsidRPr="000A1737">
        <w:rPr>
          <w:b w:val="0"/>
        </w:rPr>
        <w:br w:type="page"/>
      </w:r>
      <w:bookmarkStart w:id="70" w:name="_Toc86905409"/>
      <w:bookmarkStart w:id="71" w:name="_Toc86905585"/>
      <w:bookmarkStart w:id="72" w:name="_Toc86905835"/>
      <w:bookmarkStart w:id="73" w:name="_Toc89005883"/>
      <w:bookmarkStart w:id="74" w:name="_Toc93722769"/>
    </w:p>
    <w:p w:rsidR="00CE1F44" w:rsidRPr="00517AA1" w:rsidRDefault="00CE1F44" w:rsidP="00F648D7">
      <w:pPr>
        <w:pStyle w:val="Heading1"/>
        <w:spacing w:before="0"/>
        <w:ind w:left="0" w:firstLine="0"/>
        <w:jc w:val="center"/>
      </w:pPr>
      <w:r w:rsidRPr="000A1737">
        <w:lastRenderedPageBreak/>
        <w:t>BAB IV</w:t>
      </w:r>
      <w:bookmarkEnd w:id="70"/>
      <w:bookmarkEnd w:id="71"/>
      <w:bookmarkEnd w:id="72"/>
      <w:bookmarkEnd w:id="73"/>
      <w:bookmarkEnd w:id="74"/>
    </w:p>
    <w:p w:rsidR="00233A39" w:rsidRPr="00517AA1" w:rsidRDefault="00CE1F44" w:rsidP="00B86FDA">
      <w:pPr>
        <w:pStyle w:val="Heading1"/>
        <w:spacing w:before="0"/>
        <w:ind w:left="0" w:firstLine="0"/>
        <w:jc w:val="center"/>
      </w:pPr>
      <w:bookmarkStart w:id="75" w:name="_Toc93722770"/>
      <w:r w:rsidRPr="000A1737">
        <w:t xml:space="preserve">HASIL PENELITIAN DAN </w:t>
      </w:r>
      <w:r w:rsidR="00925B1B" w:rsidRPr="000A1737">
        <w:t>ANALISIS DATA</w:t>
      </w:r>
      <w:bookmarkEnd w:id="75"/>
    </w:p>
    <w:p w:rsidR="00233A39" w:rsidRPr="003A0AAE" w:rsidRDefault="004D03D4" w:rsidP="00CD1E0F">
      <w:pPr>
        <w:pStyle w:val="Heading2"/>
        <w:numPr>
          <w:ilvl w:val="0"/>
          <w:numId w:val="28"/>
        </w:numPr>
        <w:ind w:left="426" w:hanging="426"/>
      </w:pPr>
      <w:bookmarkStart w:id="76" w:name="_Toc93722771"/>
      <w:r w:rsidRPr="003A0AAE">
        <w:t xml:space="preserve">Gambaran Umum </w:t>
      </w:r>
      <w:r w:rsidR="005A783B" w:rsidRPr="003A0AAE">
        <w:t>SMK Negeri 1 Sragen</w:t>
      </w:r>
      <w:bookmarkEnd w:id="76"/>
    </w:p>
    <w:p w:rsidR="001863EB" w:rsidRPr="003A0AAE" w:rsidRDefault="001863EB" w:rsidP="00B15459">
      <w:pPr>
        <w:spacing w:after="0" w:line="480" w:lineRule="auto"/>
        <w:ind w:left="426" w:firstLine="567"/>
        <w:jc w:val="both"/>
        <w:rPr>
          <w:rFonts w:asciiTheme="majorBidi" w:hAnsiTheme="majorBidi" w:cstheme="majorBidi"/>
          <w:sz w:val="24"/>
          <w:szCs w:val="24"/>
        </w:rPr>
      </w:pPr>
      <w:r w:rsidRPr="003A0AAE">
        <w:rPr>
          <w:rFonts w:asciiTheme="majorBidi" w:hAnsiTheme="majorBidi" w:cstheme="majorBidi"/>
          <w:sz w:val="24"/>
          <w:szCs w:val="24"/>
        </w:rPr>
        <w:t>Gambaran umum obyek penelitian adalah gambaran yang menerangkan tentang keberadaan situasi dan kondisi atau keadaan dari obyek yang erat kaitannya dengan penelitian.</w:t>
      </w:r>
    </w:p>
    <w:p w:rsidR="001863EB" w:rsidRPr="00C35869" w:rsidRDefault="001863EB" w:rsidP="00CD1E0F">
      <w:pPr>
        <w:pStyle w:val="ListParagraph"/>
        <w:numPr>
          <w:ilvl w:val="3"/>
          <w:numId w:val="1"/>
        </w:numPr>
        <w:tabs>
          <w:tab w:val="clear" w:pos="4195"/>
        </w:tabs>
        <w:spacing w:after="0" w:line="480" w:lineRule="auto"/>
        <w:ind w:left="567" w:hanging="141"/>
        <w:jc w:val="both"/>
        <w:rPr>
          <w:rFonts w:asciiTheme="majorBidi" w:hAnsiTheme="majorBidi" w:cstheme="majorBidi"/>
          <w:sz w:val="24"/>
          <w:szCs w:val="24"/>
        </w:rPr>
      </w:pPr>
      <w:r w:rsidRPr="00C35869">
        <w:rPr>
          <w:rFonts w:asciiTheme="majorBidi" w:hAnsiTheme="majorBidi" w:cstheme="majorBidi"/>
          <w:sz w:val="24"/>
          <w:szCs w:val="24"/>
        </w:rPr>
        <w:t>Letak Geografis SMK Negeri 1 Sragen</w:t>
      </w:r>
    </w:p>
    <w:p w:rsidR="001863EB" w:rsidRPr="003A0AAE" w:rsidRDefault="00C35869" w:rsidP="00B15459">
      <w:pPr>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1863EB" w:rsidRPr="003A0AAE">
        <w:rPr>
          <w:rFonts w:asciiTheme="majorBidi" w:hAnsiTheme="majorBidi" w:cstheme="majorBidi"/>
          <w:sz w:val="24"/>
          <w:szCs w:val="24"/>
        </w:rPr>
        <w:t>Letak SMK Negeri 1 Sragen  adalah di Jl Ronggowarsito No 1 Sragen , didirikan di atas tanah dengan luas tanah 3000</w:t>
      </w:r>
      <w:r w:rsidR="00B61BAE" w:rsidRPr="003A0AAE">
        <w:rPr>
          <w:rFonts w:asciiTheme="majorBidi" w:hAnsiTheme="majorBidi" w:cstheme="majorBidi"/>
          <w:sz w:val="24"/>
          <w:szCs w:val="24"/>
        </w:rPr>
        <w:t xml:space="preserve"> m</w:t>
      </w:r>
      <w:r w:rsidR="00B61BAE" w:rsidRPr="003A0AAE">
        <w:rPr>
          <w:rFonts w:asciiTheme="majorBidi" w:hAnsiTheme="majorBidi" w:cstheme="majorBidi"/>
          <w:sz w:val="24"/>
          <w:szCs w:val="24"/>
          <w:vertAlign w:val="superscript"/>
        </w:rPr>
        <w:t>2</w:t>
      </w:r>
      <w:r w:rsidR="001863EB" w:rsidRPr="003A0AAE">
        <w:rPr>
          <w:rFonts w:asciiTheme="majorBidi" w:hAnsiTheme="majorBidi" w:cstheme="majorBidi"/>
          <w:sz w:val="24"/>
          <w:szCs w:val="24"/>
        </w:rPr>
        <w:t xml:space="preserve"> . Lokasinya sangat  strategis, di depan jalan raya sehingga mudah dijangkau oleh kendaraan.</w:t>
      </w:r>
    </w:p>
    <w:p w:rsidR="001863EB" w:rsidRPr="00C35869" w:rsidRDefault="001863EB" w:rsidP="00CD1E0F">
      <w:pPr>
        <w:pStyle w:val="ListParagraph"/>
        <w:numPr>
          <w:ilvl w:val="3"/>
          <w:numId w:val="1"/>
        </w:numPr>
        <w:tabs>
          <w:tab w:val="clear" w:pos="4195"/>
        </w:tabs>
        <w:spacing w:after="0" w:line="480" w:lineRule="auto"/>
        <w:ind w:left="709" w:hanging="283"/>
        <w:jc w:val="both"/>
        <w:rPr>
          <w:rFonts w:asciiTheme="majorBidi" w:hAnsiTheme="majorBidi" w:cstheme="majorBidi"/>
          <w:sz w:val="24"/>
          <w:szCs w:val="24"/>
        </w:rPr>
      </w:pPr>
      <w:r w:rsidRPr="00C35869">
        <w:rPr>
          <w:rFonts w:asciiTheme="majorBidi" w:hAnsiTheme="majorBidi" w:cstheme="majorBidi"/>
          <w:sz w:val="24"/>
          <w:szCs w:val="24"/>
        </w:rPr>
        <w:t>Sejarah singkat SMK Negeri 1 Sragen</w:t>
      </w:r>
    </w:p>
    <w:p w:rsidR="0066307F" w:rsidRPr="003A0AAE" w:rsidRDefault="00B15459" w:rsidP="00B15459">
      <w:pPr>
        <w:spacing w:after="0" w:line="480" w:lineRule="auto"/>
        <w:ind w:left="709" w:firstLine="567"/>
        <w:jc w:val="both"/>
        <w:rPr>
          <w:rFonts w:asciiTheme="majorBidi" w:hAnsiTheme="majorBidi" w:cstheme="majorBidi"/>
          <w:sz w:val="24"/>
          <w:szCs w:val="24"/>
        </w:rPr>
      </w:pPr>
      <w:r>
        <w:rPr>
          <w:rFonts w:asciiTheme="majorBidi" w:hAnsiTheme="majorBidi" w:cstheme="majorBidi"/>
          <w:sz w:val="24"/>
          <w:szCs w:val="24"/>
        </w:rPr>
        <w:tab/>
      </w:r>
      <w:r w:rsidR="001863EB" w:rsidRPr="003A0AAE">
        <w:rPr>
          <w:rFonts w:asciiTheme="majorBidi" w:hAnsiTheme="majorBidi" w:cstheme="majorBidi"/>
          <w:sz w:val="24"/>
          <w:szCs w:val="24"/>
        </w:rPr>
        <w:t xml:space="preserve">Sejarah berdirinya  SMK Negeri 1 Sragen hasil gagasan salah satupegawai SMEP Negeri Sragen yang mengusulkan kepada Bupati Kepala Daerah Tingkat II Sragen, sehingga keluar SK Bupati Nomor : 765/Um/I/1965 Tanggal 24 Juli 1965 Tentang Berdirinya SMEA Persiapan Negeri Sragen . Atas dasar SK tersebut diajukan permohonan ke Inspektorat Daerah Pendidikan Ekonomi yang berkedudukan di Semarang dan keluarlah SK Kepala IDPE Jateng Nomor : IDPE/A/2/IV-B/254/1965 Tanggal 26 Juli 1965. Saat itu jurusan yang dibuka adalah jurusan Tata Buku dan Tata Perusahaan. Hari pertama masuk hari Selasa, 1 Agustus 1965 dengan jumlah siswa 86 orang. </w:t>
      </w:r>
    </w:p>
    <w:p w:rsidR="00E31306" w:rsidRDefault="00E31306" w:rsidP="00B15459">
      <w:pPr>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lastRenderedPageBreak/>
        <w:tab/>
      </w:r>
      <w:r w:rsidR="0066307F" w:rsidRPr="003A0AAE">
        <w:rPr>
          <w:rFonts w:asciiTheme="majorBidi" w:hAnsiTheme="majorBidi" w:cstheme="majorBidi"/>
          <w:sz w:val="24"/>
          <w:szCs w:val="24"/>
        </w:rPr>
        <w:t xml:space="preserve">Perkembangan selanjutnya </w:t>
      </w:r>
      <w:r w:rsidR="001863EB" w:rsidRPr="003A0AAE">
        <w:rPr>
          <w:rFonts w:asciiTheme="majorBidi" w:hAnsiTheme="majorBidi" w:cstheme="majorBidi"/>
          <w:sz w:val="24"/>
          <w:szCs w:val="24"/>
        </w:rPr>
        <w:t xml:space="preserve"> tahun 1967 memperoleh sebidang tanah dengan status Hak Pakai Tak Berjangka dari Agraria Kabupaten Sragen dengan Surat Keterangan Nomor : Kagda:11.5/3/Bengs/196</w:t>
      </w:r>
      <w:r w:rsidR="0066307F" w:rsidRPr="003A0AAE">
        <w:rPr>
          <w:rFonts w:asciiTheme="majorBidi" w:hAnsiTheme="majorBidi" w:cstheme="majorBidi"/>
          <w:sz w:val="24"/>
          <w:szCs w:val="24"/>
        </w:rPr>
        <w:t>7 Tanggal 20 Januari 1967. T</w:t>
      </w:r>
      <w:r w:rsidR="001863EB" w:rsidRPr="003A0AAE">
        <w:rPr>
          <w:rFonts w:asciiTheme="majorBidi" w:hAnsiTheme="majorBidi" w:cstheme="majorBidi"/>
          <w:sz w:val="24"/>
          <w:szCs w:val="24"/>
        </w:rPr>
        <w:t>ahun 1968 nama SMEA Persiapan Negeri Sragen diganti dengan SMEA Negeri Sragen sehubungan dengan keluarnya SK Dirjen PUKK Jakarta Nomor : 41</w:t>
      </w:r>
      <w:r w:rsidR="00C35869">
        <w:rPr>
          <w:rFonts w:asciiTheme="majorBidi" w:hAnsiTheme="majorBidi" w:cstheme="majorBidi"/>
          <w:sz w:val="24"/>
          <w:szCs w:val="24"/>
        </w:rPr>
        <w:t xml:space="preserve">/UKK.3/1968 Tanggal 17 Februari 1968. </w:t>
      </w:r>
      <w:r w:rsidR="001863EB" w:rsidRPr="003A0AAE">
        <w:rPr>
          <w:rFonts w:asciiTheme="majorBidi" w:hAnsiTheme="majorBidi" w:cstheme="majorBidi"/>
          <w:sz w:val="24"/>
          <w:szCs w:val="24"/>
        </w:rPr>
        <w:t xml:space="preserve">Sejak saat berdiri hingga sekarang, SMK Negeri 1 Sragen mengalami beberapa perubahan pimpinan, antara lain </w:t>
      </w:r>
      <w:r w:rsidR="001863EB" w:rsidRPr="003A0AAE">
        <w:rPr>
          <w:rFonts w:asciiTheme="majorBidi" w:hAnsiTheme="majorBidi" w:cstheme="majorBidi"/>
          <w:color w:val="444444"/>
          <w:sz w:val="24"/>
          <w:szCs w:val="24"/>
        </w:rPr>
        <w:t>:</w:t>
      </w:r>
      <w:r>
        <w:rPr>
          <w:rFonts w:asciiTheme="majorBidi" w:hAnsiTheme="majorBidi" w:cstheme="majorBidi"/>
          <w:color w:val="444444"/>
          <w:sz w:val="24"/>
          <w:szCs w:val="24"/>
        </w:rPr>
        <w:t xml:space="preserve"> </w:t>
      </w:r>
      <w:r w:rsidR="001863EB" w:rsidRPr="00C35869">
        <w:rPr>
          <w:rFonts w:asciiTheme="majorBidi" w:hAnsiTheme="majorBidi" w:cstheme="majorBidi"/>
          <w:sz w:val="24"/>
          <w:szCs w:val="24"/>
        </w:rPr>
        <w:t>Bapak Soegino merangkap Kepala SMEP Negeri Sragen (1 Agustus 1965  s.d. 30 30 September 1965)</w:t>
      </w:r>
      <w:r>
        <w:rPr>
          <w:rFonts w:asciiTheme="majorBidi" w:hAnsiTheme="majorBidi" w:cstheme="majorBidi"/>
          <w:sz w:val="24"/>
          <w:szCs w:val="24"/>
        </w:rPr>
        <w:t xml:space="preserve">. </w:t>
      </w:r>
      <w:r w:rsidR="001863EB" w:rsidRPr="00C35869">
        <w:rPr>
          <w:rFonts w:asciiTheme="majorBidi" w:hAnsiTheme="majorBidi" w:cstheme="majorBidi"/>
          <w:sz w:val="24"/>
          <w:szCs w:val="24"/>
        </w:rPr>
        <w:t>Bapak Soemardono, BA merangkap guru SMEP Negeri 1 Sragen (1 Oktober 1965 s.d. 30 November 1966 )</w:t>
      </w:r>
      <w:r>
        <w:rPr>
          <w:rFonts w:asciiTheme="majorBidi" w:hAnsiTheme="majorBidi" w:cstheme="majorBidi"/>
          <w:sz w:val="24"/>
          <w:szCs w:val="24"/>
        </w:rPr>
        <w:t xml:space="preserve">. </w:t>
      </w:r>
      <w:r w:rsidR="001863EB" w:rsidRPr="00C35869">
        <w:rPr>
          <w:rFonts w:asciiTheme="majorBidi" w:hAnsiTheme="majorBidi" w:cstheme="majorBidi"/>
          <w:sz w:val="24"/>
          <w:szCs w:val="24"/>
        </w:rPr>
        <w:t>Bapak Soenarno, BA merangkap Kepala SMEP Negeri Sragen ( 1 Desember 1966 s.d. 31 Desember 1968 )</w:t>
      </w:r>
      <w:r>
        <w:rPr>
          <w:rFonts w:asciiTheme="majorBidi" w:hAnsiTheme="majorBidi" w:cstheme="majorBidi"/>
          <w:sz w:val="24"/>
          <w:szCs w:val="24"/>
        </w:rPr>
        <w:t>.</w:t>
      </w:r>
    </w:p>
    <w:p w:rsidR="00DE6D62" w:rsidRDefault="00E31306" w:rsidP="00B15459">
      <w:pPr>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t xml:space="preserve"> </w:t>
      </w:r>
      <w:r w:rsidR="001863EB" w:rsidRPr="00C35869">
        <w:rPr>
          <w:rFonts w:asciiTheme="majorBidi" w:hAnsiTheme="majorBidi" w:cstheme="majorBidi"/>
          <w:sz w:val="24"/>
          <w:szCs w:val="24"/>
        </w:rPr>
        <w:t>Bapak Soenarno, BA selaku  Kepala SMEP Negeri Sragen definitif ( 1 Januari 1967 s.d. 10 November 1981 )</w:t>
      </w:r>
      <w:r>
        <w:rPr>
          <w:rFonts w:asciiTheme="majorBidi" w:hAnsiTheme="majorBidi" w:cstheme="majorBidi"/>
          <w:sz w:val="24"/>
          <w:szCs w:val="24"/>
        </w:rPr>
        <w:t xml:space="preserve">. </w:t>
      </w:r>
      <w:r w:rsidR="001863EB" w:rsidRPr="00C35869">
        <w:rPr>
          <w:rFonts w:asciiTheme="majorBidi" w:hAnsiTheme="majorBidi" w:cstheme="majorBidi"/>
          <w:sz w:val="24"/>
          <w:szCs w:val="24"/>
        </w:rPr>
        <w:t>Bapak Drs. Simin Moeljodinoto ( 11 November 1981 s.d. 7 September 1987 )</w:t>
      </w:r>
      <w:r>
        <w:rPr>
          <w:rFonts w:asciiTheme="majorBidi" w:hAnsiTheme="majorBidi" w:cstheme="majorBidi"/>
          <w:sz w:val="24"/>
          <w:szCs w:val="24"/>
        </w:rPr>
        <w:t xml:space="preserve">. </w:t>
      </w:r>
      <w:r w:rsidR="001863EB" w:rsidRPr="00C35869">
        <w:rPr>
          <w:rFonts w:asciiTheme="majorBidi" w:hAnsiTheme="majorBidi" w:cstheme="majorBidi"/>
          <w:sz w:val="24"/>
          <w:szCs w:val="24"/>
        </w:rPr>
        <w:t>Bapak Daliyo Pujokartono, BA ( 8 September 1987 s.d. …..)</w:t>
      </w:r>
      <w:r>
        <w:rPr>
          <w:rFonts w:asciiTheme="majorBidi" w:hAnsiTheme="majorBidi" w:cstheme="majorBidi"/>
          <w:sz w:val="24"/>
          <w:szCs w:val="24"/>
        </w:rPr>
        <w:t xml:space="preserve">. </w:t>
      </w:r>
      <w:r w:rsidR="001863EB" w:rsidRPr="00C35869">
        <w:rPr>
          <w:rFonts w:asciiTheme="majorBidi" w:hAnsiTheme="majorBidi" w:cstheme="majorBidi"/>
          <w:sz w:val="24"/>
          <w:szCs w:val="24"/>
        </w:rPr>
        <w:t>Bapak Soerjadi BA.</w:t>
      </w:r>
      <w:r>
        <w:rPr>
          <w:rFonts w:asciiTheme="majorBidi" w:hAnsiTheme="majorBidi" w:cstheme="majorBidi"/>
          <w:sz w:val="24"/>
          <w:szCs w:val="24"/>
        </w:rPr>
        <w:t xml:space="preserve">, </w:t>
      </w:r>
      <w:r w:rsidR="001863EB" w:rsidRPr="00E31306">
        <w:rPr>
          <w:rFonts w:asciiTheme="majorBidi" w:hAnsiTheme="majorBidi" w:cstheme="majorBidi"/>
          <w:sz w:val="24"/>
          <w:szCs w:val="24"/>
        </w:rPr>
        <w:t>Bapak Drs. Achmad</w:t>
      </w:r>
      <w:r>
        <w:rPr>
          <w:rFonts w:asciiTheme="majorBidi" w:hAnsiTheme="majorBidi" w:cstheme="majorBidi"/>
          <w:sz w:val="24"/>
          <w:szCs w:val="24"/>
        </w:rPr>
        <w:t xml:space="preserve">,  </w:t>
      </w:r>
      <w:r w:rsidR="001863EB" w:rsidRPr="00E31306">
        <w:rPr>
          <w:rFonts w:asciiTheme="majorBidi" w:hAnsiTheme="majorBidi" w:cstheme="majorBidi"/>
          <w:sz w:val="24"/>
          <w:szCs w:val="24"/>
        </w:rPr>
        <w:t>Bapak Slamet Cahyono, S.Pd., M.Pd. ( 30 September 2005 s.d. 28 Oktober 2012 )</w:t>
      </w:r>
      <w:r>
        <w:rPr>
          <w:rFonts w:asciiTheme="majorBidi" w:hAnsiTheme="majorBidi" w:cstheme="majorBidi"/>
          <w:sz w:val="24"/>
          <w:szCs w:val="24"/>
        </w:rPr>
        <w:t xml:space="preserve">. </w:t>
      </w:r>
      <w:r w:rsidR="001863EB" w:rsidRPr="00E31306">
        <w:rPr>
          <w:rFonts w:asciiTheme="majorBidi" w:hAnsiTheme="majorBidi" w:cstheme="majorBidi"/>
          <w:sz w:val="24"/>
          <w:szCs w:val="24"/>
        </w:rPr>
        <w:t xml:space="preserve">Ibu Dra. Budi Isnanik, M.Pd (29 </w:t>
      </w:r>
      <w:r w:rsidR="00C35869" w:rsidRPr="00C35869">
        <w:rPr>
          <w:rFonts w:asciiTheme="majorBidi" w:hAnsiTheme="majorBidi" w:cstheme="majorBidi"/>
          <w:sz w:val="24"/>
          <w:szCs w:val="24"/>
        </w:rPr>
        <w:t>Oktober 2012 sampai 27 Februari</w:t>
      </w:r>
      <w:r w:rsidR="007603AA">
        <w:rPr>
          <w:rFonts w:asciiTheme="majorBidi" w:hAnsiTheme="majorBidi" w:cstheme="majorBidi"/>
          <w:sz w:val="24"/>
          <w:szCs w:val="24"/>
        </w:rPr>
        <w:t xml:space="preserve"> </w:t>
      </w:r>
      <w:r w:rsidR="00C35869" w:rsidRPr="007603AA">
        <w:rPr>
          <w:rFonts w:asciiTheme="majorBidi" w:hAnsiTheme="majorBidi" w:cstheme="majorBidi"/>
          <w:sz w:val="24"/>
          <w:szCs w:val="24"/>
        </w:rPr>
        <w:t>2020</w:t>
      </w:r>
      <w:r>
        <w:rPr>
          <w:rFonts w:asciiTheme="majorBidi" w:hAnsiTheme="majorBidi" w:cstheme="majorBidi"/>
          <w:sz w:val="24"/>
          <w:szCs w:val="24"/>
        </w:rPr>
        <w:t xml:space="preserve">), </w:t>
      </w:r>
      <w:r w:rsidR="001863EB" w:rsidRPr="007603AA">
        <w:rPr>
          <w:rFonts w:asciiTheme="majorBidi" w:hAnsiTheme="majorBidi" w:cstheme="majorBidi"/>
          <w:sz w:val="24"/>
          <w:szCs w:val="24"/>
        </w:rPr>
        <w:t>Bapak Drs. Sarno M.Pd</w:t>
      </w:r>
      <w:r w:rsidR="00C35869" w:rsidRPr="007603AA">
        <w:rPr>
          <w:rFonts w:asciiTheme="majorBidi" w:hAnsiTheme="majorBidi" w:cstheme="majorBidi"/>
          <w:sz w:val="24"/>
          <w:szCs w:val="24"/>
        </w:rPr>
        <w:t xml:space="preserve"> </w:t>
      </w:r>
      <w:r w:rsidR="001863EB" w:rsidRPr="007603AA">
        <w:rPr>
          <w:rFonts w:asciiTheme="majorBidi" w:hAnsiTheme="majorBidi" w:cstheme="majorBidi"/>
          <w:sz w:val="24"/>
          <w:szCs w:val="24"/>
        </w:rPr>
        <w:t xml:space="preserve"> (28 Februari 2020 sampai sekarang)</w:t>
      </w:r>
    </w:p>
    <w:p w:rsidR="00DE6D62" w:rsidRDefault="00DE6D62">
      <w:pPr>
        <w:rPr>
          <w:rFonts w:asciiTheme="majorBidi" w:hAnsiTheme="majorBidi" w:cstheme="majorBidi"/>
          <w:sz w:val="24"/>
          <w:szCs w:val="24"/>
        </w:rPr>
      </w:pPr>
      <w:r>
        <w:rPr>
          <w:rFonts w:asciiTheme="majorBidi" w:hAnsiTheme="majorBidi" w:cstheme="majorBidi"/>
          <w:sz w:val="24"/>
          <w:szCs w:val="24"/>
        </w:rPr>
        <w:br w:type="page"/>
      </w:r>
    </w:p>
    <w:p w:rsidR="001863EB" w:rsidRPr="00E31306" w:rsidRDefault="001863EB" w:rsidP="00B15459">
      <w:pPr>
        <w:spacing w:after="0" w:line="480" w:lineRule="auto"/>
        <w:ind w:left="709" w:firstLine="709"/>
        <w:jc w:val="both"/>
        <w:rPr>
          <w:rFonts w:asciiTheme="majorBidi" w:hAnsiTheme="majorBidi" w:cstheme="majorBidi"/>
          <w:sz w:val="24"/>
          <w:szCs w:val="24"/>
        </w:rPr>
      </w:pPr>
    </w:p>
    <w:p w:rsidR="001863EB" w:rsidRPr="007603AA" w:rsidRDefault="001863EB" w:rsidP="00CD1E0F">
      <w:pPr>
        <w:pStyle w:val="ListParagraph"/>
        <w:numPr>
          <w:ilvl w:val="3"/>
          <w:numId w:val="1"/>
        </w:numPr>
        <w:tabs>
          <w:tab w:val="clear" w:pos="4195"/>
        </w:tabs>
        <w:spacing w:after="0" w:line="480" w:lineRule="auto"/>
        <w:ind w:left="709" w:hanging="283"/>
        <w:jc w:val="both"/>
        <w:rPr>
          <w:rFonts w:asciiTheme="majorBidi" w:hAnsiTheme="majorBidi" w:cstheme="majorBidi"/>
          <w:sz w:val="24"/>
          <w:szCs w:val="24"/>
        </w:rPr>
      </w:pPr>
      <w:r w:rsidRPr="007603AA">
        <w:rPr>
          <w:rFonts w:asciiTheme="majorBidi" w:hAnsiTheme="majorBidi" w:cstheme="majorBidi"/>
          <w:sz w:val="24"/>
          <w:szCs w:val="24"/>
        </w:rPr>
        <w:t>Visi dan Misi</w:t>
      </w:r>
    </w:p>
    <w:p w:rsidR="007603AA" w:rsidRPr="007603AA" w:rsidRDefault="001863EB" w:rsidP="00CD1E0F">
      <w:pPr>
        <w:pStyle w:val="ListParagraph"/>
        <w:numPr>
          <w:ilvl w:val="4"/>
          <w:numId w:val="1"/>
        </w:numPr>
        <w:tabs>
          <w:tab w:val="clear" w:pos="4915"/>
        </w:tabs>
        <w:spacing w:after="0" w:line="480" w:lineRule="auto"/>
        <w:ind w:left="993" w:hanging="284"/>
        <w:jc w:val="both"/>
        <w:rPr>
          <w:rFonts w:asciiTheme="majorBidi" w:hAnsiTheme="majorBidi" w:cstheme="majorBidi"/>
          <w:sz w:val="24"/>
          <w:szCs w:val="24"/>
        </w:rPr>
      </w:pPr>
      <w:r w:rsidRPr="007603AA">
        <w:rPr>
          <w:rFonts w:asciiTheme="majorBidi" w:hAnsiTheme="majorBidi" w:cstheme="majorBidi"/>
          <w:sz w:val="24"/>
          <w:szCs w:val="24"/>
        </w:rPr>
        <w:t>Visi SMK Negeri 1 Sragen :</w:t>
      </w:r>
    </w:p>
    <w:p w:rsidR="007603AA" w:rsidRDefault="007603AA" w:rsidP="00B15459">
      <w:pPr>
        <w:pStyle w:val="ListParagraph"/>
        <w:tabs>
          <w:tab w:val="left" w:pos="1701"/>
        </w:tabs>
        <w:spacing w:after="0" w:line="48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ab/>
      </w:r>
      <w:r w:rsidR="001863EB" w:rsidRPr="007603AA">
        <w:rPr>
          <w:rFonts w:asciiTheme="majorBidi" w:hAnsiTheme="majorBidi" w:cstheme="majorBidi"/>
          <w:sz w:val="24"/>
          <w:szCs w:val="24"/>
        </w:rPr>
        <w:t>Mewujudkan SMK Negeri 1 Sragen sebagai penghasil sumber daya manusia yang profesional, berbudi luhur, berwawasan teknologi, dan mandiri dalam bidang Bisnis dan Manajemen yang mampu menjawab tantangan zaman.</w:t>
      </w:r>
    </w:p>
    <w:p w:rsidR="001863EB" w:rsidRPr="003A0AAE" w:rsidRDefault="001863EB" w:rsidP="00CD1E0F">
      <w:pPr>
        <w:pStyle w:val="ListParagraph"/>
        <w:numPr>
          <w:ilvl w:val="0"/>
          <w:numId w:val="1"/>
        </w:numPr>
        <w:tabs>
          <w:tab w:val="clear" w:pos="2035"/>
        </w:tabs>
        <w:spacing w:after="0" w:line="480" w:lineRule="auto"/>
        <w:ind w:left="993" w:hanging="284"/>
        <w:jc w:val="both"/>
        <w:rPr>
          <w:rFonts w:asciiTheme="majorBidi" w:hAnsiTheme="majorBidi" w:cstheme="majorBidi"/>
          <w:sz w:val="24"/>
          <w:szCs w:val="24"/>
        </w:rPr>
      </w:pPr>
      <w:r w:rsidRPr="003A0AAE">
        <w:rPr>
          <w:rFonts w:asciiTheme="majorBidi" w:hAnsiTheme="majorBidi" w:cstheme="majorBidi"/>
          <w:sz w:val="24"/>
          <w:szCs w:val="24"/>
        </w:rPr>
        <w:t>Misi SMK Negeri 1 Sragen :</w:t>
      </w:r>
    </w:p>
    <w:p w:rsidR="001863EB" w:rsidRPr="007603AA"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Membentuk tamatan yang berkhlak mulia, berkeperibadian luhur, dan mampu beradaptasi.</w:t>
      </w:r>
    </w:p>
    <w:p w:rsidR="001863EB" w:rsidRPr="007603AA"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Menyiapkan tenaga yang terampil tingkat menengah yang berkualitas dan mampu menjawab tantangan zaman.</w:t>
      </w:r>
    </w:p>
    <w:p w:rsidR="001863EB" w:rsidRPr="007603AA"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Menyiapkan wirausahawan yang ulet, cakap, kreatif, dan mandiri dalam bidang Bisnis dan Manajemen.</w:t>
      </w:r>
    </w:p>
    <w:p w:rsidR="001863EB" w:rsidRPr="007603AA"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Menerapkan prinsip pelayanan prima dan jiwa wirausaha.</w:t>
      </w:r>
    </w:p>
    <w:p w:rsidR="001863EB" w:rsidRPr="007603AA"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Meningkatkan peran serta masyarakat, dunia usaha, unit produksi dalam pengembangan sekolah.</w:t>
      </w:r>
    </w:p>
    <w:p w:rsidR="00AF7239" w:rsidRPr="00AF7239" w:rsidRDefault="001863EB" w:rsidP="00CD1E0F">
      <w:pPr>
        <w:pStyle w:val="ListParagraph"/>
        <w:numPr>
          <w:ilvl w:val="0"/>
          <w:numId w:val="33"/>
        </w:numPr>
        <w:spacing w:after="0" w:line="480" w:lineRule="auto"/>
        <w:ind w:left="1276" w:hanging="283"/>
        <w:jc w:val="both"/>
        <w:rPr>
          <w:rFonts w:asciiTheme="majorBidi" w:hAnsiTheme="majorBidi" w:cstheme="majorBidi"/>
          <w:sz w:val="24"/>
          <w:szCs w:val="24"/>
        </w:rPr>
      </w:pPr>
      <w:r w:rsidRPr="007603AA">
        <w:rPr>
          <w:rFonts w:asciiTheme="majorBidi" w:hAnsiTheme="majorBidi" w:cstheme="majorBidi"/>
          <w:sz w:val="24"/>
          <w:szCs w:val="24"/>
        </w:rPr>
        <w:t>Meningkatkan tenaga kependidikan yang memiliki kompetensi, inovatif, berwawasan luas, dan menguasai perkembangan teknologi.</w:t>
      </w:r>
    </w:p>
    <w:p w:rsidR="001863EB" w:rsidRPr="00AF7239" w:rsidRDefault="001863EB" w:rsidP="00CD1E0F">
      <w:pPr>
        <w:pStyle w:val="ListParagraph"/>
        <w:numPr>
          <w:ilvl w:val="3"/>
          <w:numId w:val="2"/>
        </w:numPr>
        <w:spacing w:after="0" w:line="480" w:lineRule="auto"/>
        <w:ind w:left="709" w:hanging="283"/>
        <w:jc w:val="both"/>
        <w:rPr>
          <w:rFonts w:asciiTheme="majorBidi" w:hAnsiTheme="majorBidi" w:cstheme="majorBidi"/>
          <w:sz w:val="24"/>
          <w:szCs w:val="24"/>
        </w:rPr>
      </w:pPr>
      <w:r w:rsidRPr="00AF7239">
        <w:rPr>
          <w:rFonts w:asciiTheme="majorBidi" w:hAnsiTheme="majorBidi" w:cstheme="majorBidi"/>
          <w:sz w:val="24"/>
          <w:szCs w:val="24"/>
        </w:rPr>
        <w:t>Profil Sekolah</w:t>
      </w:r>
    </w:p>
    <w:p w:rsidR="001863EB" w:rsidRPr="003A0AAE" w:rsidRDefault="00AF7239" w:rsidP="00B15459">
      <w:pPr>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7D265C" w:rsidRPr="003A0AAE">
        <w:rPr>
          <w:rFonts w:asciiTheme="majorBidi" w:hAnsiTheme="majorBidi" w:cstheme="majorBidi"/>
          <w:sz w:val="24"/>
          <w:szCs w:val="24"/>
        </w:rPr>
        <w:t xml:space="preserve">Adapun </w:t>
      </w:r>
      <w:r w:rsidR="001863EB" w:rsidRPr="003A0AAE">
        <w:rPr>
          <w:rFonts w:asciiTheme="majorBidi" w:hAnsiTheme="majorBidi" w:cstheme="majorBidi"/>
          <w:sz w:val="24"/>
          <w:szCs w:val="24"/>
        </w:rPr>
        <w:t xml:space="preserve"> profil sekolah SMK Negeri 1 Sragen, berikut data profil SMK Negeri 1 Sragen. </w:t>
      </w:r>
    </w:p>
    <w:p w:rsidR="007D265C" w:rsidRPr="003A0AAE" w:rsidRDefault="007D265C" w:rsidP="00B15459">
      <w:pPr>
        <w:spacing w:after="0" w:line="480" w:lineRule="auto"/>
        <w:ind w:left="709"/>
        <w:jc w:val="both"/>
        <w:rPr>
          <w:rFonts w:asciiTheme="majorBidi" w:hAnsiTheme="majorBidi" w:cstheme="majorBidi"/>
          <w:sz w:val="24"/>
          <w:szCs w:val="24"/>
          <w:lang w:val="en-US"/>
        </w:rPr>
      </w:pPr>
      <w:r w:rsidRPr="003A0AAE">
        <w:rPr>
          <w:rFonts w:asciiTheme="majorBidi" w:hAnsiTheme="majorBidi" w:cstheme="majorBidi"/>
          <w:sz w:val="24"/>
          <w:szCs w:val="24"/>
        </w:rPr>
        <w:t>a</w:t>
      </w:r>
      <w:r w:rsidR="00AF7239">
        <w:rPr>
          <w:rFonts w:asciiTheme="majorBidi" w:hAnsiTheme="majorBidi" w:cstheme="majorBidi"/>
          <w:sz w:val="24"/>
          <w:szCs w:val="24"/>
        </w:rPr>
        <w:t>. Nama Sekolah</w:t>
      </w:r>
      <w:r w:rsidR="00AF7239">
        <w:rPr>
          <w:rFonts w:asciiTheme="majorBidi" w:hAnsiTheme="majorBidi" w:cstheme="majorBidi"/>
          <w:sz w:val="24"/>
          <w:szCs w:val="24"/>
        </w:rPr>
        <w:tab/>
      </w:r>
      <w:r w:rsidR="00AF7239">
        <w:rPr>
          <w:rFonts w:asciiTheme="majorBidi" w:hAnsiTheme="majorBidi" w:cstheme="majorBidi"/>
          <w:sz w:val="24"/>
          <w:szCs w:val="24"/>
        </w:rPr>
        <w:tab/>
      </w:r>
      <w:r w:rsidR="001863EB" w:rsidRPr="003A0AAE">
        <w:rPr>
          <w:rFonts w:asciiTheme="majorBidi" w:hAnsiTheme="majorBidi" w:cstheme="majorBidi"/>
          <w:sz w:val="24"/>
          <w:szCs w:val="24"/>
        </w:rPr>
        <w:t xml:space="preserve">: SMK NEGERI 1 Sragen </w:t>
      </w:r>
    </w:p>
    <w:p w:rsidR="001863EB" w:rsidRPr="003A0AAE" w:rsidRDefault="007D265C" w:rsidP="00B15459">
      <w:pPr>
        <w:spacing w:after="0" w:line="480" w:lineRule="auto"/>
        <w:ind w:left="709"/>
        <w:jc w:val="both"/>
        <w:rPr>
          <w:rFonts w:asciiTheme="majorBidi" w:hAnsiTheme="majorBidi" w:cstheme="majorBidi"/>
          <w:sz w:val="24"/>
          <w:szCs w:val="24"/>
          <w:lang w:val="en-US"/>
        </w:rPr>
      </w:pPr>
      <w:r w:rsidRPr="003A0AAE">
        <w:rPr>
          <w:rFonts w:asciiTheme="majorBidi" w:hAnsiTheme="majorBidi" w:cstheme="majorBidi"/>
          <w:sz w:val="24"/>
          <w:szCs w:val="24"/>
          <w:lang w:val="en-US"/>
        </w:rPr>
        <w:lastRenderedPageBreak/>
        <w:t xml:space="preserve">b. </w:t>
      </w:r>
      <w:r w:rsidR="001863EB" w:rsidRPr="003A0AAE">
        <w:rPr>
          <w:rFonts w:asciiTheme="majorBidi" w:hAnsiTheme="majorBidi" w:cstheme="majorBidi"/>
          <w:sz w:val="24"/>
          <w:szCs w:val="24"/>
        </w:rPr>
        <w:t>NPSN</w:t>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t xml:space="preserve">: </w:t>
      </w:r>
      <w:r w:rsidR="001863EB" w:rsidRPr="003A0AAE">
        <w:rPr>
          <w:rStyle w:val="acopre"/>
          <w:rFonts w:asciiTheme="majorBidi" w:hAnsiTheme="majorBidi" w:cstheme="majorBidi"/>
          <w:sz w:val="24"/>
          <w:szCs w:val="24"/>
        </w:rPr>
        <w:t>20313046</w:t>
      </w:r>
    </w:p>
    <w:p w:rsidR="001863EB" w:rsidRPr="003A0AAE" w:rsidRDefault="007D265C" w:rsidP="00B15459">
      <w:pPr>
        <w:spacing w:after="0"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t xml:space="preserve">c. </w:t>
      </w:r>
      <w:r w:rsidR="001863EB" w:rsidRPr="003A0AAE">
        <w:rPr>
          <w:rFonts w:asciiTheme="majorBidi" w:hAnsiTheme="majorBidi" w:cstheme="majorBidi"/>
          <w:sz w:val="24"/>
          <w:szCs w:val="24"/>
        </w:rPr>
        <w:t xml:space="preserve"> Tipe Sekolah </w:t>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t xml:space="preserve">: - </w:t>
      </w:r>
    </w:p>
    <w:p w:rsidR="001863EB" w:rsidRPr="003A0AAE" w:rsidRDefault="007D265C" w:rsidP="00B15459">
      <w:pPr>
        <w:spacing w:after="0" w:line="480" w:lineRule="auto"/>
        <w:ind w:left="3544" w:hanging="2835"/>
        <w:jc w:val="both"/>
        <w:rPr>
          <w:rFonts w:asciiTheme="majorBidi" w:hAnsiTheme="majorBidi" w:cstheme="majorBidi"/>
          <w:sz w:val="24"/>
          <w:szCs w:val="24"/>
        </w:rPr>
      </w:pPr>
      <w:r w:rsidRPr="003A0AAE">
        <w:rPr>
          <w:rFonts w:asciiTheme="majorBidi" w:hAnsiTheme="majorBidi" w:cstheme="majorBidi"/>
          <w:sz w:val="24"/>
          <w:szCs w:val="24"/>
        </w:rPr>
        <w:t xml:space="preserve">d. </w:t>
      </w:r>
      <w:r w:rsidR="00AF7239">
        <w:rPr>
          <w:rFonts w:asciiTheme="majorBidi" w:hAnsiTheme="majorBidi" w:cstheme="majorBidi"/>
          <w:sz w:val="24"/>
          <w:szCs w:val="24"/>
        </w:rPr>
        <w:t>Alamat Sekolah</w:t>
      </w:r>
      <w:r w:rsidR="00AF7239">
        <w:rPr>
          <w:rFonts w:asciiTheme="majorBidi" w:hAnsiTheme="majorBidi" w:cstheme="majorBidi"/>
          <w:sz w:val="24"/>
          <w:szCs w:val="24"/>
        </w:rPr>
        <w:tab/>
      </w:r>
      <w:r w:rsidR="001863EB" w:rsidRPr="003A0AAE">
        <w:rPr>
          <w:rFonts w:asciiTheme="majorBidi" w:hAnsiTheme="majorBidi" w:cstheme="majorBidi"/>
          <w:sz w:val="24"/>
          <w:szCs w:val="24"/>
        </w:rPr>
        <w:t>: JL. Ronggowarsito No 1 Sragen</w:t>
      </w:r>
      <w:r w:rsidR="00A31E16" w:rsidRPr="003A0AAE">
        <w:rPr>
          <w:rFonts w:asciiTheme="majorBidi" w:hAnsiTheme="majorBidi" w:cstheme="majorBidi"/>
          <w:sz w:val="24"/>
          <w:szCs w:val="24"/>
        </w:rPr>
        <w:t xml:space="preserve">, Sragen, </w:t>
      </w:r>
      <w:r w:rsidR="00AF7239">
        <w:rPr>
          <w:rFonts w:asciiTheme="majorBidi" w:hAnsiTheme="majorBidi" w:cstheme="majorBidi"/>
          <w:sz w:val="24"/>
          <w:szCs w:val="24"/>
        </w:rPr>
        <w:t xml:space="preserve">  </w:t>
      </w:r>
      <w:r w:rsidR="00A31E16" w:rsidRPr="003A0AAE">
        <w:rPr>
          <w:rFonts w:asciiTheme="majorBidi" w:hAnsiTheme="majorBidi" w:cstheme="majorBidi"/>
          <w:sz w:val="24"/>
          <w:szCs w:val="24"/>
        </w:rPr>
        <w:t>Jawa Tengah</w:t>
      </w:r>
    </w:p>
    <w:p w:rsidR="001863EB" w:rsidRPr="003A0AAE" w:rsidRDefault="007D265C" w:rsidP="00B15459">
      <w:pPr>
        <w:spacing w:after="0"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t xml:space="preserve">e. </w:t>
      </w:r>
      <w:r w:rsidR="001863EB" w:rsidRPr="003A0AAE">
        <w:rPr>
          <w:rFonts w:asciiTheme="majorBidi" w:hAnsiTheme="majorBidi" w:cstheme="majorBidi"/>
          <w:sz w:val="24"/>
          <w:szCs w:val="24"/>
        </w:rPr>
        <w:t xml:space="preserve"> Telepon/HP/Fax </w:t>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t>: 0271-891163</w:t>
      </w:r>
    </w:p>
    <w:p w:rsidR="001863EB" w:rsidRPr="003A0AAE" w:rsidRDefault="007D265C" w:rsidP="00B15459">
      <w:pPr>
        <w:spacing w:after="0"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t xml:space="preserve">f. </w:t>
      </w:r>
      <w:r w:rsidR="001863EB" w:rsidRPr="003A0AAE">
        <w:rPr>
          <w:rFonts w:asciiTheme="majorBidi" w:hAnsiTheme="majorBidi" w:cstheme="majorBidi"/>
          <w:sz w:val="24"/>
          <w:szCs w:val="24"/>
        </w:rPr>
        <w:t xml:space="preserve">Status Sekolah </w:t>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t xml:space="preserve">: NEGERI </w:t>
      </w:r>
    </w:p>
    <w:p w:rsidR="001863EB" w:rsidRPr="003A0AAE" w:rsidRDefault="007D265C" w:rsidP="00B15459">
      <w:pPr>
        <w:spacing w:after="0"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t xml:space="preserve">g. </w:t>
      </w:r>
      <w:r w:rsidR="001863EB" w:rsidRPr="003A0AAE">
        <w:rPr>
          <w:rFonts w:asciiTheme="majorBidi" w:hAnsiTheme="majorBidi" w:cstheme="majorBidi"/>
          <w:sz w:val="24"/>
          <w:szCs w:val="24"/>
        </w:rPr>
        <w:t>Nilai Akreditasi Sekolah</w:t>
      </w:r>
      <w:r w:rsidR="005D6F1A" w:rsidRPr="003A0AAE">
        <w:rPr>
          <w:rFonts w:asciiTheme="majorBidi" w:hAnsiTheme="majorBidi" w:cstheme="majorBidi"/>
          <w:sz w:val="24"/>
          <w:szCs w:val="24"/>
        </w:rPr>
        <w:t xml:space="preserve">    </w:t>
      </w:r>
      <w:r w:rsidR="001863EB" w:rsidRPr="003A0AAE">
        <w:rPr>
          <w:rFonts w:asciiTheme="majorBidi" w:hAnsiTheme="majorBidi" w:cstheme="majorBidi"/>
          <w:sz w:val="24"/>
          <w:szCs w:val="24"/>
        </w:rPr>
        <w:t xml:space="preserve"> : A Skor = 90 </w:t>
      </w:r>
    </w:p>
    <w:p w:rsidR="001863EB" w:rsidRPr="003A0AAE" w:rsidRDefault="007D265C" w:rsidP="00B15459">
      <w:pPr>
        <w:spacing w:after="0"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t xml:space="preserve">h. </w:t>
      </w:r>
      <w:r w:rsidR="001863EB" w:rsidRPr="003A0AAE">
        <w:rPr>
          <w:rFonts w:asciiTheme="majorBidi" w:hAnsiTheme="majorBidi" w:cstheme="majorBidi"/>
          <w:sz w:val="24"/>
          <w:szCs w:val="24"/>
        </w:rPr>
        <w:t xml:space="preserve">Luas Lahan </w:t>
      </w:r>
      <w:r w:rsidR="001863EB" w:rsidRPr="003A0AAE">
        <w:rPr>
          <w:rFonts w:asciiTheme="majorBidi" w:hAnsiTheme="majorBidi" w:cstheme="majorBidi"/>
          <w:sz w:val="24"/>
          <w:szCs w:val="24"/>
        </w:rPr>
        <w:tab/>
      </w:r>
      <w:r w:rsidR="001863EB" w:rsidRPr="003A0AAE">
        <w:rPr>
          <w:rFonts w:asciiTheme="majorBidi" w:hAnsiTheme="majorBidi" w:cstheme="majorBidi"/>
          <w:sz w:val="24"/>
          <w:szCs w:val="24"/>
        </w:rPr>
        <w:tab/>
        <w:t>: 3000 m2</w:t>
      </w:r>
    </w:p>
    <w:p w:rsidR="001863EB" w:rsidRPr="003A0AAE" w:rsidRDefault="00AF7239" w:rsidP="005E18C5">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5. </w:t>
      </w:r>
      <w:r w:rsidR="001863EB" w:rsidRPr="003A0AAE">
        <w:rPr>
          <w:rFonts w:asciiTheme="majorBidi" w:hAnsiTheme="majorBidi" w:cstheme="majorBidi"/>
          <w:sz w:val="24"/>
          <w:szCs w:val="24"/>
        </w:rPr>
        <w:t>Keadaan guru, karyawan dan siswa</w:t>
      </w:r>
    </w:p>
    <w:p w:rsidR="001863EB" w:rsidRPr="00AF7239" w:rsidRDefault="001863EB" w:rsidP="005E18C5">
      <w:pPr>
        <w:pStyle w:val="ListParagraph"/>
        <w:numPr>
          <w:ilvl w:val="1"/>
          <w:numId w:val="34"/>
        </w:numPr>
        <w:spacing w:after="0" w:line="480" w:lineRule="auto"/>
        <w:ind w:left="993" w:hanging="284"/>
        <w:jc w:val="both"/>
        <w:rPr>
          <w:rFonts w:asciiTheme="majorBidi" w:hAnsiTheme="majorBidi" w:cstheme="majorBidi"/>
          <w:sz w:val="24"/>
          <w:szCs w:val="24"/>
        </w:rPr>
      </w:pPr>
      <w:r w:rsidRPr="00AF7239">
        <w:rPr>
          <w:rFonts w:asciiTheme="majorBidi" w:hAnsiTheme="majorBidi" w:cstheme="majorBidi"/>
          <w:sz w:val="24"/>
          <w:szCs w:val="24"/>
        </w:rPr>
        <w:t xml:space="preserve">Kepala Sekolah dan Wakil Kepala Sekolah </w:t>
      </w:r>
    </w:p>
    <w:p w:rsidR="001863EB" w:rsidRPr="003A0AAE" w:rsidRDefault="00AF7239" w:rsidP="00712D6F">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r>
      <w:r w:rsidR="00712D6F">
        <w:rPr>
          <w:rFonts w:asciiTheme="majorBidi" w:hAnsiTheme="majorBidi" w:cstheme="majorBidi"/>
          <w:sz w:val="24"/>
          <w:szCs w:val="24"/>
        </w:rPr>
        <w:t>Tabel berikut ini u</w:t>
      </w:r>
      <w:r w:rsidR="001863EB" w:rsidRPr="003A0AAE">
        <w:rPr>
          <w:rFonts w:asciiTheme="majorBidi" w:hAnsiTheme="majorBidi" w:cstheme="majorBidi"/>
          <w:sz w:val="24"/>
          <w:szCs w:val="24"/>
        </w:rPr>
        <w:t xml:space="preserve">ntuk mengetahui secara mendetail tentang keadaaan kepala sekolah dan wakil kepala sekolah yang mengajar di SMK Negeri 1 Sragen baik yang menyangkut latar belakang pendidikan, dapat disajikan dalam </w:t>
      </w:r>
      <w:r w:rsidR="00712D6F">
        <w:rPr>
          <w:rFonts w:asciiTheme="majorBidi" w:hAnsiTheme="majorBidi" w:cstheme="majorBidi"/>
          <w:sz w:val="24"/>
          <w:szCs w:val="24"/>
        </w:rPr>
        <w:t>tabel.</w:t>
      </w:r>
    </w:p>
    <w:p w:rsidR="001863EB" w:rsidRPr="0039722D" w:rsidRDefault="0039722D" w:rsidP="005E18C5">
      <w:pPr>
        <w:spacing w:after="0"/>
        <w:jc w:val="center"/>
        <w:rPr>
          <w:rFonts w:asciiTheme="majorBidi" w:hAnsiTheme="majorBidi" w:cstheme="majorBidi"/>
          <w:sz w:val="24"/>
          <w:szCs w:val="24"/>
        </w:rPr>
      </w:pPr>
      <w:bookmarkStart w:id="77" w:name="_Toc86842602"/>
      <w:r>
        <w:rPr>
          <w:rFonts w:asciiTheme="majorBidi" w:hAnsiTheme="majorBidi" w:cstheme="majorBidi"/>
          <w:sz w:val="24"/>
          <w:szCs w:val="24"/>
        </w:rPr>
        <w:tab/>
      </w:r>
      <w:r w:rsidR="00F648D7" w:rsidRPr="0039722D">
        <w:rPr>
          <w:rFonts w:asciiTheme="majorBidi" w:hAnsiTheme="majorBidi" w:cstheme="majorBidi"/>
          <w:sz w:val="24"/>
          <w:szCs w:val="24"/>
        </w:rPr>
        <w:t xml:space="preserve">Tabel 4. </w:t>
      </w:r>
      <w:r w:rsidR="005145B0" w:rsidRPr="0039722D">
        <w:rPr>
          <w:rFonts w:asciiTheme="majorBidi" w:hAnsiTheme="majorBidi" w:cstheme="majorBidi"/>
          <w:sz w:val="24"/>
          <w:szCs w:val="24"/>
        </w:rPr>
        <w:fldChar w:fldCharType="begin"/>
      </w:r>
      <w:r w:rsidR="00F648D7" w:rsidRPr="0039722D">
        <w:rPr>
          <w:rFonts w:asciiTheme="majorBidi" w:hAnsiTheme="majorBidi" w:cstheme="majorBidi"/>
          <w:sz w:val="24"/>
          <w:szCs w:val="24"/>
        </w:rPr>
        <w:instrText xml:space="preserve"> SEQ Tabel_4. \* ARABIC </w:instrText>
      </w:r>
      <w:r w:rsidR="005145B0" w:rsidRPr="0039722D">
        <w:rPr>
          <w:rFonts w:asciiTheme="majorBidi" w:hAnsiTheme="majorBidi" w:cstheme="majorBidi"/>
          <w:sz w:val="24"/>
          <w:szCs w:val="24"/>
        </w:rPr>
        <w:fldChar w:fldCharType="separate"/>
      </w:r>
      <w:r w:rsidR="00E953B6">
        <w:rPr>
          <w:rFonts w:asciiTheme="majorBidi" w:hAnsiTheme="majorBidi" w:cstheme="majorBidi"/>
          <w:noProof/>
          <w:sz w:val="24"/>
          <w:szCs w:val="24"/>
        </w:rPr>
        <w:t>1</w:t>
      </w:r>
      <w:r w:rsidR="005145B0" w:rsidRPr="0039722D">
        <w:rPr>
          <w:rFonts w:asciiTheme="majorBidi" w:hAnsiTheme="majorBidi" w:cstheme="majorBidi"/>
          <w:sz w:val="24"/>
          <w:szCs w:val="24"/>
        </w:rPr>
        <w:fldChar w:fldCharType="end"/>
      </w:r>
      <w:r w:rsidR="00F648D7" w:rsidRPr="0039722D">
        <w:rPr>
          <w:rFonts w:asciiTheme="majorBidi" w:hAnsiTheme="majorBidi" w:cstheme="majorBidi"/>
          <w:sz w:val="24"/>
          <w:szCs w:val="24"/>
        </w:rPr>
        <w:t xml:space="preserve"> </w:t>
      </w:r>
      <w:r w:rsidR="001863EB" w:rsidRPr="0039722D">
        <w:rPr>
          <w:rFonts w:asciiTheme="majorBidi" w:hAnsiTheme="majorBidi" w:cstheme="majorBidi"/>
          <w:sz w:val="24"/>
          <w:szCs w:val="24"/>
        </w:rPr>
        <w:t>Data Kepala Sekolah dan Wakasek SMK Negeri 1 Sragen</w:t>
      </w:r>
      <w:bookmarkEnd w:id="77"/>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1"/>
        <w:gridCol w:w="2693"/>
        <w:gridCol w:w="1134"/>
        <w:gridCol w:w="1134"/>
      </w:tblGrid>
      <w:tr w:rsidR="001E6FB4" w:rsidRPr="003A0AAE" w:rsidTr="0039722D">
        <w:trPr>
          <w:trHeight w:val="567"/>
        </w:trPr>
        <w:tc>
          <w:tcPr>
            <w:tcW w:w="567" w:type="dxa"/>
            <w:shd w:val="clear" w:color="auto" w:fill="C6D9F1" w:themeFill="text2" w:themeFillTint="33"/>
            <w:vAlign w:val="center"/>
          </w:tcPr>
          <w:p w:rsidR="001863EB" w:rsidRPr="00C50F0F" w:rsidRDefault="001863EB" w:rsidP="0039722D">
            <w:pPr>
              <w:spacing w:after="0" w:line="240" w:lineRule="auto"/>
              <w:jc w:val="both"/>
              <w:rPr>
                <w:rFonts w:asciiTheme="majorBidi" w:hAnsiTheme="majorBidi" w:cstheme="majorBidi"/>
              </w:rPr>
            </w:pPr>
            <w:r w:rsidRPr="00C50F0F">
              <w:rPr>
                <w:rFonts w:asciiTheme="majorBidi" w:hAnsiTheme="majorBidi" w:cstheme="majorBidi"/>
              </w:rPr>
              <w:t>No</w:t>
            </w:r>
            <w:r w:rsidR="002066BD" w:rsidRPr="00C50F0F">
              <w:rPr>
                <w:rFonts w:asciiTheme="majorBidi" w:hAnsiTheme="majorBidi" w:cstheme="majorBidi"/>
              </w:rPr>
              <w:t>.</w:t>
            </w:r>
          </w:p>
        </w:tc>
        <w:tc>
          <w:tcPr>
            <w:tcW w:w="1701" w:type="dxa"/>
            <w:shd w:val="clear" w:color="auto" w:fill="C6D9F1" w:themeFill="text2" w:themeFillTint="33"/>
            <w:vAlign w:val="center"/>
          </w:tcPr>
          <w:p w:rsidR="001863EB" w:rsidRPr="00C50F0F" w:rsidRDefault="001863EB" w:rsidP="0039722D">
            <w:pPr>
              <w:spacing w:after="0" w:line="240" w:lineRule="auto"/>
              <w:jc w:val="center"/>
              <w:rPr>
                <w:rFonts w:asciiTheme="majorBidi" w:hAnsiTheme="majorBidi" w:cstheme="majorBidi"/>
              </w:rPr>
            </w:pPr>
            <w:r w:rsidRPr="00C50F0F">
              <w:rPr>
                <w:rFonts w:asciiTheme="majorBidi" w:hAnsiTheme="majorBidi" w:cstheme="majorBidi"/>
              </w:rPr>
              <w:t>Jabatan</w:t>
            </w:r>
          </w:p>
        </w:tc>
        <w:tc>
          <w:tcPr>
            <w:tcW w:w="2693" w:type="dxa"/>
            <w:shd w:val="clear" w:color="auto" w:fill="C6D9F1" w:themeFill="text2" w:themeFillTint="33"/>
            <w:vAlign w:val="center"/>
          </w:tcPr>
          <w:p w:rsidR="001863EB" w:rsidRPr="00C50F0F" w:rsidRDefault="001863EB" w:rsidP="0039722D">
            <w:pPr>
              <w:spacing w:after="0" w:line="240" w:lineRule="auto"/>
              <w:jc w:val="center"/>
              <w:rPr>
                <w:rFonts w:asciiTheme="majorBidi" w:hAnsiTheme="majorBidi" w:cstheme="majorBidi"/>
              </w:rPr>
            </w:pPr>
            <w:r w:rsidRPr="00C50F0F">
              <w:rPr>
                <w:rFonts w:asciiTheme="majorBidi" w:hAnsiTheme="majorBidi" w:cstheme="majorBidi"/>
              </w:rPr>
              <w:t>Nama</w:t>
            </w:r>
          </w:p>
        </w:tc>
        <w:tc>
          <w:tcPr>
            <w:tcW w:w="1134" w:type="dxa"/>
            <w:shd w:val="clear" w:color="auto" w:fill="C6D9F1" w:themeFill="text2" w:themeFillTint="33"/>
            <w:vAlign w:val="center"/>
          </w:tcPr>
          <w:p w:rsidR="001863EB" w:rsidRPr="00C50F0F" w:rsidRDefault="001863EB" w:rsidP="0039722D">
            <w:pPr>
              <w:spacing w:after="0" w:line="240" w:lineRule="auto"/>
              <w:jc w:val="center"/>
              <w:rPr>
                <w:rFonts w:asciiTheme="majorBidi" w:hAnsiTheme="majorBidi" w:cstheme="majorBidi"/>
              </w:rPr>
            </w:pPr>
            <w:r w:rsidRPr="00C50F0F">
              <w:rPr>
                <w:rFonts w:asciiTheme="majorBidi" w:hAnsiTheme="majorBidi" w:cstheme="majorBidi"/>
              </w:rPr>
              <w:t>Jenis Kelamin</w:t>
            </w:r>
          </w:p>
        </w:tc>
        <w:tc>
          <w:tcPr>
            <w:tcW w:w="1134" w:type="dxa"/>
            <w:shd w:val="clear" w:color="auto" w:fill="C6D9F1" w:themeFill="text2" w:themeFillTint="33"/>
            <w:vAlign w:val="center"/>
          </w:tcPr>
          <w:p w:rsidR="001863EB" w:rsidRPr="00C50F0F" w:rsidRDefault="001863EB" w:rsidP="0039722D">
            <w:pPr>
              <w:spacing w:after="0" w:line="240" w:lineRule="auto"/>
              <w:jc w:val="center"/>
              <w:rPr>
                <w:rFonts w:asciiTheme="majorBidi" w:hAnsiTheme="majorBidi" w:cstheme="majorBidi"/>
              </w:rPr>
            </w:pPr>
            <w:r w:rsidRPr="00C50F0F">
              <w:rPr>
                <w:rFonts w:asciiTheme="majorBidi" w:hAnsiTheme="majorBidi" w:cstheme="majorBidi"/>
              </w:rPr>
              <w:t>Pendidikan Terakhir</w:t>
            </w:r>
          </w:p>
        </w:tc>
      </w:tr>
      <w:tr w:rsidR="002066BD" w:rsidRPr="003A0AAE" w:rsidTr="0039722D">
        <w:trPr>
          <w:cantSplit/>
          <w:trHeight w:val="567"/>
        </w:trPr>
        <w:tc>
          <w:tcPr>
            <w:tcW w:w="567"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1</w:t>
            </w:r>
          </w:p>
        </w:tc>
        <w:tc>
          <w:tcPr>
            <w:tcW w:w="1701"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Kepala Sekolah</w:t>
            </w:r>
          </w:p>
        </w:tc>
        <w:tc>
          <w:tcPr>
            <w:tcW w:w="2693"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Drs. Sarno, M.Pd.</w:t>
            </w:r>
          </w:p>
        </w:tc>
        <w:tc>
          <w:tcPr>
            <w:tcW w:w="1134"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Laki-laki</w:t>
            </w:r>
          </w:p>
        </w:tc>
        <w:tc>
          <w:tcPr>
            <w:tcW w:w="1134" w:type="dxa"/>
            <w:vAlign w:val="center"/>
          </w:tcPr>
          <w:p w:rsidR="001863EB" w:rsidRPr="00C50F0F" w:rsidRDefault="001863EB" w:rsidP="005E18C5">
            <w:pPr>
              <w:spacing w:after="0" w:line="240" w:lineRule="auto"/>
              <w:jc w:val="center"/>
              <w:rPr>
                <w:rFonts w:asciiTheme="majorBidi" w:hAnsiTheme="majorBidi" w:cstheme="majorBidi"/>
              </w:rPr>
            </w:pPr>
            <w:r w:rsidRPr="00C50F0F">
              <w:rPr>
                <w:rFonts w:asciiTheme="majorBidi" w:hAnsiTheme="majorBidi" w:cstheme="majorBidi"/>
              </w:rPr>
              <w:t>S2</w:t>
            </w:r>
          </w:p>
        </w:tc>
      </w:tr>
      <w:tr w:rsidR="002066BD" w:rsidRPr="003A0AAE" w:rsidTr="0039722D">
        <w:trPr>
          <w:cantSplit/>
          <w:trHeight w:val="567"/>
        </w:trPr>
        <w:tc>
          <w:tcPr>
            <w:tcW w:w="567"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2</w:t>
            </w:r>
          </w:p>
        </w:tc>
        <w:tc>
          <w:tcPr>
            <w:tcW w:w="1701"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WK Kurikulum</w:t>
            </w:r>
          </w:p>
        </w:tc>
        <w:tc>
          <w:tcPr>
            <w:tcW w:w="2693"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Yunanto A.P., S.Pd., M.Pd.</w:t>
            </w:r>
          </w:p>
        </w:tc>
        <w:tc>
          <w:tcPr>
            <w:tcW w:w="1134"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Laki-laki</w:t>
            </w:r>
          </w:p>
        </w:tc>
        <w:tc>
          <w:tcPr>
            <w:tcW w:w="1134" w:type="dxa"/>
            <w:vAlign w:val="center"/>
          </w:tcPr>
          <w:p w:rsidR="001863EB" w:rsidRPr="00C50F0F" w:rsidRDefault="001863EB" w:rsidP="005E18C5">
            <w:pPr>
              <w:spacing w:after="0" w:line="240" w:lineRule="auto"/>
              <w:jc w:val="center"/>
              <w:rPr>
                <w:rFonts w:asciiTheme="majorBidi" w:hAnsiTheme="majorBidi" w:cstheme="majorBidi"/>
              </w:rPr>
            </w:pPr>
            <w:r w:rsidRPr="00C50F0F">
              <w:rPr>
                <w:rFonts w:asciiTheme="majorBidi" w:hAnsiTheme="majorBidi" w:cstheme="majorBidi"/>
              </w:rPr>
              <w:t>S2</w:t>
            </w:r>
          </w:p>
        </w:tc>
      </w:tr>
      <w:tr w:rsidR="002066BD" w:rsidRPr="003A0AAE" w:rsidTr="0039722D">
        <w:trPr>
          <w:cantSplit/>
          <w:trHeight w:val="567"/>
        </w:trPr>
        <w:tc>
          <w:tcPr>
            <w:tcW w:w="567"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3</w:t>
            </w:r>
          </w:p>
        </w:tc>
        <w:tc>
          <w:tcPr>
            <w:tcW w:w="1701"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WK HUMAS</w:t>
            </w:r>
          </w:p>
        </w:tc>
        <w:tc>
          <w:tcPr>
            <w:tcW w:w="2693"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Agus Supardi, S.Pd., MM.</w:t>
            </w:r>
          </w:p>
        </w:tc>
        <w:tc>
          <w:tcPr>
            <w:tcW w:w="1134"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Laki-laki</w:t>
            </w:r>
          </w:p>
        </w:tc>
        <w:tc>
          <w:tcPr>
            <w:tcW w:w="1134" w:type="dxa"/>
            <w:vAlign w:val="center"/>
          </w:tcPr>
          <w:p w:rsidR="001863EB" w:rsidRPr="00C50F0F" w:rsidRDefault="001863EB" w:rsidP="005E18C5">
            <w:pPr>
              <w:spacing w:after="0" w:line="240" w:lineRule="auto"/>
              <w:jc w:val="center"/>
              <w:rPr>
                <w:rFonts w:asciiTheme="majorBidi" w:hAnsiTheme="majorBidi" w:cstheme="majorBidi"/>
              </w:rPr>
            </w:pPr>
            <w:r w:rsidRPr="00C50F0F">
              <w:rPr>
                <w:rFonts w:asciiTheme="majorBidi" w:hAnsiTheme="majorBidi" w:cstheme="majorBidi"/>
              </w:rPr>
              <w:t>S2</w:t>
            </w:r>
          </w:p>
        </w:tc>
      </w:tr>
      <w:tr w:rsidR="002066BD" w:rsidRPr="003A0AAE" w:rsidTr="0039722D">
        <w:trPr>
          <w:cantSplit/>
          <w:trHeight w:val="567"/>
        </w:trPr>
        <w:tc>
          <w:tcPr>
            <w:tcW w:w="567"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4</w:t>
            </w:r>
          </w:p>
        </w:tc>
        <w:tc>
          <w:tcPr>
            <w:tcW w:w="1701"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WK Ketenagaan</w:t>
            </w:r>
          </w:p>
        </w:tc>
        <w:tc>
          <w:tcPr>
            <w:tcW w:w="2693"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Sunarto, .Pd., MM.</w:t>
            </w:r>
          </w:p>
        </w:tc>
        <w:tc>
          <w:tcPr>
            <w:tcW w:w="1134"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Laki-laki</w:t>
            </w:r>
          </w:p>
        </w:tc>
        <w:tc>
          <w:tcPr>
            <w:tcW w:w="1134" w:type="dxa"/>
            <w:vAlign w:val="center"/>
          </w:tcPr>
          <w:p w:rsidR="001863EB" w:rsidRPr="00C50F0F" w:rsidRDefault="001863EB" w:rsidP="005E18C5">
            <w:pPr>
              <w:spacing w:after="0" w:line="240" w:lineRule="auto"/>
              <w:jc w:val="center"/>
              <w:rPr>
                <w:rFonts w:asciiTheme="majorBidi" w:hAnsiTheme="majorBidi" w:cstheme="majorBidi"/>
              </w:rPr>
            </w:pPr>
            <w:r w:rsidRPr="00C50F0F">
              <w:rPr>
                <w:rFonts w:asciiTheme="majorBidi" w:hAnsiTheme="majorBidi" w:cstheme="majorBidi"/>
              </w:rPr>
              <w:t>S2</w:t>
            </w:r>
          </w:p>
        </w:tc>
      </w:tr>
      <w:tr w:rsidR="002066BD" w:rsidRPr="003A0AAE" w:rsidTr="0039722D">
        <w:trPr>
          <w:cantSplit/>
          <w:trHeight w:val="567"/>
        </w:trPr>
        <w:tc>
          <w:tcPr>
            <w:tcW w:w="567"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5</w:t>
            </w:r>
          </w:p>
        </w:tc>
        <w:tc>
          <w:tcPr>
            <w:tcW w:w="1701"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WK Kesiswaan</w:t>
            </w:r>
          </w:p>
        </w:tc>
        <w:tc>
          <w:tcPr>
            <w:tcW w:w="2693"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Winardi, S.Pd.</w:t>
            </w:r>
          </w:p>
        </w:tc>
        <w:tc>
          <w:tcPr>
            <w:tcW w:w="1134" w:type="dxa"/>
            <w:vAlign w:val="center"/>
          </w:tcPr>
          <w:p w:rsidR="001863EB" w:rsidRPr="00C50F0F" w:rsidRDefault="001863EB" w:rsidP="005E18C5">
            <w:pPr>
              <w:spacing w:after="0" w:line="240" w:lineRule="auto"/>
              <w:jc w:val="both"/>
              <w:rPr>
                <w:rFonts w:asciiTheme="majorBidi" w:hAnsiTheme="majorBidi" w:cstheme="majorBidi"/>
              </w:rPr>
            </w:pPr>
            <w:r w:rsidRPr="00C50F0F">
              <w:rPr>
                <w:rFonts w:asciiTheme="majorBidi" w:hAnsiTheme="majorBidi" w:cstheme="majorBidi"/>
              </w:rPr>
              <w:t>Laki-laki</w:t>
            </w:r>
          </w:p>
        </w:tc>
        <w:tc>
          <w:tcPr>
            <w:tcW w:w="1134" w:type="dxa"/>
            <w:vAlign w:val="center"/>
          </w:tcPr>
          <w:p w:rsidR="001863EB" w:rsidRPr="00C50F0F" w:rsidRDefault="001863EB" w:rsidP="005E18C5">
            <w:pPr>
              <w:spacing w:after="0" w:line="240" w:lineRule="auto"/>
              <w:jc w:val="center"/>
              <w:rPr>
                <w:rFonts w:asciiTheme="majorBidi" w:hAnsiTheme="majorBidi" w:cstheme="majorBidi"/>
              </w:rPr>
            </w:pPr>
            <w:r w:rsidRPr="00C50F0F">
              <w:rPr>
                <w:rFonts w:asciiTheme="majorBidi" w:hAnsiTheme="majorBidi" w:cstheme="majorBidi"/>
              </w:rPr>
              <w:t>S1</w:t>
            </w:r>
          </w:p>
        </w:tc>
      </w:tr>
    </w:tbl>
    <w:p w:rsidR="00DE6D62" w:rsidRDefault="00DE6D62" w:rsidP="005E18C5"/>
    <w:p w:rsidR="005E18C5" w:rsidRDefault="00DE6D62" w:rsidP="00DE6D62">
      <w:r>
        <w:br w:type="page"/>
      </w:r>
    </w:p>
    <w:p w:rsidR="005E18C5" w:rsidRPr="005E18C5" w:rsidRDefault="001863EB" w:rsidP="00263304">
      <w:pPr>
        <w:pStyle w:val="ListParagraph"/>
        <w:numPr>
          <w:ilvl w:val="0"/>
          <w:numId w:val="34"/>
        </w:numPr>
        <w:ind w:hanging="436"/>
        <w:rPr>
          <w:rFonts w:asciiTheme="minorHAnsi" w:hAnsiTheme="minorHAnsi" w:cstheme="minorBidi"/>
        </w:rPr>
      </w:pPr>
      <w:r w:rsidRPr="005E18C5">
        <w:rPr>
          <w:rFonts w:asciiTheme="majorBidi" w:hAnsiTheme="majorBidi" w:cstheme="majorBidi"/>
          <w:sz w:val="24"/>
          <w:szCs w:val="24"/>
        </w:rPr>
        <w:lastRenderedPageBreak/>
        <w:t xml:space="preserve">Keadaan Guru </w:t>
      </w:r>
    </w:p>
    <w:p w:rsidR="001863EB" w:rsidRPr="00712D6F" w:rsidRDefault="00712D6F" w:rsidP="00DD40ED">
      <w:pPr>
        <w:pStyle w:val="ListParagraph"/>
        <w:tabs>
          <w:tab w:val="left" w:pos="720"/>
        </w:tabs>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Tabel berikut ini</w:t>
      </w:r>
      <w:r>
        <w:rPr>
          <w:rFonts w:asciiTheme="majorBidi" w:hAnsiTheme="majorBidi" w:cstheme="majorBidi"/>
          <w:sz w:val="24"/>
          <w:szCs w:val="24"/>
          <w:lang w:val="id-ID"/>
        </w:rPr>
        <w:t xml:space="preserve"> u</w:t>
      </w:r>
      <w:r w:rsidR="001863EB" w:rsidRPr="005E18C5">
        <w:rPr>
          <w:rFonts w:asciiTheme="majorBidi" w:hAnsiTheme="majorBidi" w:cstheme="majorBidi"/>
          <w:sz w:val="24"/>
          <w:szCs w:val="24"/>
        </w:rPr>
        <w:t>ntuk mengetahui secara mendetail tentang keadaaan guru yang mengajar di SMK Negeri 1 Sragen baik yang menyangkut jumlah g</w:t>
      </w:r>
      <w:r>
        <w:rPr>
          <w:rFonts w:asciiTheme="majorBidi" w:hAnsiTheme="majorBidi" w:cstheme="majorBidi"/>
          <w:sz w:val="24"/>
          <w:szCs w:val="24"/>
        </w:rPr>
        <w:t xml:space="preserve">uru, latar belakang pendidikan </w:t>
      </w:r>
      <w:r>
        <w:rPr>
          <w:rFonts w:asciiTheme="majorBidi" w:hAnsiTheme="majorBidi" w:cstheme="majorBidi"/>
          <w:sz w:val="24"/>
          <w:szCs w:val="24"/>
          <w:lang w:val="id-ID"/>
        </w:rPr>
        <w:t>.</w:t>
      </w:r>
    </w:p>
    <w:p w:rsidR="001863EB" w:rsidRPr="00F648D7" w:rsidRDefault="00F648D7" w:rsidP="00DD40ED">
      <w:pPr>
        <w:pStyle w:val="Caption"/>
        <w:spacing w:after="0"/>
        <w:ind w:left="709"/>
        <w:jc w:val="center"/>
        <w:rPr>
          <w:rFonts w:asciiTheme="majorBidi" w:hAnsiTheme="majorBidi" w:cstheme="majorBidi"/>
          <w:b w:val="0"/>
          <w:bCs w:val="0"/>
          <w:color w:val="auto"/>
          <w:sz w:val="24"/>
          <w:szCs w:val="24"/>
        </w:rPr>
      </w:pPr>
      <w:bookmarkStart w:id="78" w:name="_Toc86842603"/>
      <w:r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2</w:t>
      </w:r>
      <w:r w:rsidR="005145B0" w:rsidRPr="00F648D7">
        <w:rPr>
          <w:rFonts w:asciiTheme="majorBidi" w:hAnsiTheme="majorBidi" w:cstheme="majorBidi"/>
          <w:b w:val="0"/>
          <w:bCs w:val="0"/>
          <w:color w:val="auto"/>
          <w:sz w:val="24"/>
          <w:szCs w:val="24"/>
        </w:rPr>
        <w:fldChar w:fldCharType="end"/>
      </w:r>
      <w:r w:rsidRPr="00F648D7">
        <w:rPr>
          <w:rFonts w:asciiTheme="majorBidi" w:hAnsiTheme="majorBidi" w:cstheme="majorBidi"/>
          <w:b w:val="0"/>
          <w:bCs w:val="0"/>
          <w:color w:val="auto"/>
          <w:sz w:val="24"/>
          <w:szCs w:val="24"/>
        </w:rPr>
        <w:t xml:space="preserve"> </w:t>
      </w:r>
      <w:r w:rsidR="00D508B4" w:rsidRPr="00F648D7">
        <w:rPr>
          <w:rFonts w:asciiTheme="majorBidi" w:hAnsiTheme="majorBidi" w:cstheme="majorBidi"/>
          <w:b w:val="0"/>
          <w:bCs w:val="0"/>
          <w:color w:val="auto"/>
          <w:sz w:val="24"/>
          <w:szCs w:val="24"/>
        </w:rPr>
        <w:t>Data Keadaan Guru di SMK Negeri 1 Sragen</w:t>
      </w:r>
      <w:bookmarkEnd w:id="78"/>
    </w:p>
    <w:tbl>
      <w:tblPr>
        <w:tblpPr w:leftFromText="180" w:rightFromText="180" w:vertAnchor="text" w:tblpXSpec="center" w:tblpY="1"/>
        <w:tblOverlap w:val="never"/>
        <w:tblW w:w="6554" w:type="dxa"/>
        <w:tblLook w:val="04A0"/>
      </w:tblPr>
      <w:tblGrid>
        <w:gridCol w:w="1648"/>
        <w:gridCol w:w="1407"/>
        <w:gridCol w:w="3499"/>
      </w:tblGrid>
      <w:tr w:rsidR="00E31306" w:rsidRPr="003A0AAE" w:rsidTr="0059735C">
        <w:tc>
          <w:tcPr>
            <w:tcW w:w="15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863EB" w:rsidRPr="00B92B9F" w:rsidRDefault="001863EB" w:rsidP="0039722D">
            <w:pPr>
              <w:spacing w:after="0" w:line="240" w:lineRule="auto"/>
              <w:ind w:left="283"/>
              <w:jc w:val="center"/>
              <w:rPr>
                <w:rFonts w:asciiTheme="majorBidi" w:hAnsiTheme="majorBidi" w:cstheme="majorBidi"/>
              </w:rPr>
            </w:pPr>
            <w:r w:rsidRPr="00B92B9F">
              <w:rPr>
                <w:rFonts w:asciiTheme="majorBidi" w:hAnsiTheme="majorBidi" w:cstheme="majorBidi"/>
              </w:rPr>
              <w:t>Karakteristik</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Jumlah</w:t>
            </w:r>
          </w:p>
        </w:tc>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Persentase</w:t>
            </w:r>
          </w:p>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 % )</w:t>
            </w:r>
          </w:p>
        </w:tc>
      </w:tr>
      <w:tr w:rsidR="00FC354A" w:rsidRPr="003A0AAE" w:rsidTr="0059735C">
        <w:tc>
          <w:tcPr>
            <w:tcW w:w="1593"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both"/>
              <w:rPr>
                <w:rFonts w:asciiTheme="majorBidi" w:hAnsiTheme="majorBidi" w:cstheme="majorBidi"/>
              </w:rPr>
            </w:pPr>
            <w:r w:rsidRPr="00B92B9F">
              <w:rPr>
                <w:rFonts w:asciiTheme="majorBidi" w:hAnsiTheme="majorBidi" w:cstheme="majorBidi"/>
              </w:rPr>
              <w:t>Jenis Kelamin</w:t>
            </w:r>
          </w:p>
        </w:tc>
        <w:tc>
          <w:tcPr>
            <w:tcW w:w="1417"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both"/>
              <w:rPr>
                <w:rFonts w:asciiTheme="majorBidi" w:hAnsiTheme="majorBidi" w:cstheme="majorBidi"/>
              </w:rPr>
            </w:pPr>
          </w:p>
        </w:tc>
        <w:tc>
          <w:tcPr>
            <w:tcW w:w="3544"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both"/>
              <w:rPr>
                <w:rFonts w:asciiTheme="majorBidi" w:hAnsiTheme="majorBidi" w:cstheme="majorBidi"/>
              </w:rPr>
            </w:pPr>
          </w:p>
        </w:tc>
      </w:tr>
      <w:tr w:rsidR="00FC354A" w:rsidRPr="003A0AAE" w:rsidTr="0059735C">
        <w:tc>
          <w:tcPr>
            <w:tcW w:w="1593" w:type="dxa"/>
            <w:tcBorders>
              <w:top w:val="nil"/>
              <w:left w:val="single" w:sz="4" w:space="0" w:color="auto"/>
              <w:bottom w:val="nil"/>
              <w:right w:val="single" w:sz="4" w:space="0" w:color="auto"/>
            </w:tcBorders>
          </w:tcPr>
          <w:p w:rsidR="001863EB" w:rsidRPr="00B92B9F" w:rsidRDefault="001863EB" w:rsidP="0039722D">
            <w:pPr>
              <w:spacing w:after="0" w:line="240" w:lineRule="auto"/>
              <w:jc w:val="both"/>
              <w:rPr>
                <w:rFonts w:asciiTheme="majorBidi" w:hAnsiTheme="majorBidi" w:cstheme="majorBidi"/>
              </w:rPr>
            </w:pPr>
            <w:r w:rsidRPr="00B92B9F">
              <w:rPr>
                <w:rFonts w:asciiTheme="majorBidi" w:hAnsiTheme="majorBidi" w:cstheme="majorBidi"/>
              </w:rPr>
              <w:t>Laki-laki</w:t>
            </w:r>
          </w:p>
        </w:tc>
        <w:tc>
          <w:tcPr>
            <w:tcW w:w="1417"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50</w:t>
            </w:r>
          </w:p>
        </w:tc>
        <w:tc>
          <w:tcPr>
            <w:tcW w:w="3544"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58,1 %</w:t>
            </w:r>
          </w:p>
        </w:tc>
      </w:tr>
      <w:tr w:rsidR="00FC354A" w:rsidRPr="003A0AAE" w:rsidTr="0059735C">
        <w:tc>
          <w:tcPr>
            <w:tcW w:w="1593"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both"/>
              <w:rPr>
                <w:rFonts w:asciiTheme="majorBidi" w:hAnsiTheme="majorBidi" w:cstheme="majorBidi"/>
              </w:rPr>
            </w:pPr>
            <w:r w:rsidRPr="00B92B9F">
              <w:rPr>
                <w:rFonts w:asciiTheme="majorBidi" w:hAnsiTheme="majorBidi" w:cstheme="majorBidi"/>
              </w:rPr>
              <w:t>Perempuan</w:t>
            </w:r>
          </w:p>
        </w:tc>
        <w:tc>
          <w:tcPr>
            <w:tcW w:w="1417"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36</w:t>
            </w:r>
          </w:p>
        </w:tc>
        <w:tc>
          <w:tcPr>
            <w:tcW w:w="3544"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41,9 %</w:t>
            </w:r>
          </w:p>
        </w:tc>
      </w:tr>
      <w:tr w:rsidR="00FC354A" w:rsidRPr="003A0AAE" w:rsidTr="0059735C">
        <w:tc>
          <w:tcPr>
            <w:tcW w:w="1593"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both"/>
              <w:rPr>
                <w:rFonts w:asciiTheme="majorBidi" w:hAnsiTheme="majorBidi" w:cstheme="majorBidi"/>
              </w:rPr>
            </w:pPr>
            <w:r w:rsidRPr="00B92B9F">
              <w:rPr>
                <w:rFonts w:asciiTheme="majorBidi" w:hAnsiTheme="majorBidi" w:cstheme="majorBidi"/>
              </w:rPr>
              <w:t>Jumlah</w:t>
            </w:r>
          </w:p>
        </w:tc>
        <w:tc>
          <w:tcPr>
            <w:tcW w:w="1417"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86</w:t>
            </w:r>
          </w:p>
        </w:tc>
        <w:tc>
          <w:tcPr>
            <w:tcW w:w="3544"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r w:rsidR="00FC354A" w:rsidRPr="003A0AAE" w:rsidTr="0059735C">
        <w:tc>
          <w:tcPr>
            <w:tcW w:w="1593"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Tingkat Pendidikan</w:t>
            </w:r>
          </w:p>
        </w:tc>
        <w:tc>
          <w:tcPr>
            <w:tcW w:w="1417"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c>
          <w:tcPr>
            <w:tcW w:w="3544"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r w:rsidR="00FC354A" w:rsidRPr="003A0AAE" w:rsidTr="0059735C">
        <w:tc>
          <w:tcPr>
            <w:tcW w:w="1593" w:type="dxa"/>
            <w:tcBorders>
              <w:top w:val="nil"/>
              <w:left w:val="single" w:sz="4" w:space="0" w:color="auto"/>
              <w:bottom w:val="nil"/>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Sarjana ( S2 )</w:t>
            </w:r>
          </w:p>
        </w:tc>
        <w:tc>
          <w:tcPr>
            <w:tcW w:w="1417"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20</w:t>
            </w:r>
          </w:p>
        </w:tc>
        <w:tc>
          <w:tcPr>
            <w:tcW w:w="3544"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23,2 %</w:t>
            </w:r>
          </w:p>
        </w:tc>
      </w:tr>
      <w:tr w:rsidR="00FC354A" w:rsidRPr="003A0AAE" w:rsidTr="0059735C">
        <w:tc>
          <w:tcPr>
            <w:tcW w:w="1593" w:type="dxa"/>
            <w:tcBorders>
              <w:top w:val="nil"/>
              <w:left w:val="single" w:sz="4" w:space="0" w:color="auto"/>
              <w:bottom w:val="nil"/>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Sarjana ( S1 )</w:t>
            </w:r>
          </w:p>
        </w:tc>
        <w:tc>
          <w:tcPr>
            <w:tcW w:w="1417"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66</w:t>
            </w:r>
          </w:p>
        </w:tc>
        <w:tc>
          <w:tcPr>
            <w:tcW w:w="3544"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76,8 %</w:t>
            </w:r>
          </w:p>
        </w:tc>
      </w:tr>
      <w:tr w:rsidR="00FC354A" w:rsidRPr="003A0AAE" w:rsidTr="0059735C">
        <w:tc>
          <w:tcPr>
            <w:tcW w:w="1593"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Diploma</w:t>
            </w:r>
          </w:p>
        </w:tc>
        <w:tc>
          <w:tcPr>
            <w:tcW w:w="1417"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w:t>
            </w:r>
          </w:p>
        </w:tc>
        <w:tc>
          <w:tcPr>
            <w:tcW w:w="3544"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r w:rsidR="00FC354A" w:rsidRPr="003A0AAE" w:rsidTr="0059735C">
        <w:tc>
          <w:tcPr>
            <w:tcW w:w="1593"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Jumlah</w:t>
            </w:r>
          </w:p>
        </w:tc>
        <w:tc>
          <w:tcPr>
            <w:tcW w:w="1417"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86</w:t>
            </w:r>
          </w:p>
        </w:tc>
        <w:tc>
          <w:tcPr>
            <w:tcW w:w="3544"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r w:rsidR="00FC354A" w:rsidRPr="003A0AAE" w:rsidTr="0059735C">
        <w:tc>
          <w:tcPr>
            <w:tcW w:w="1593"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Status</w:t>
            </w:r>
          </w:p>
        </w:tc>
        <w:tc>
          <w:tcPr>
            <w:tcW w:w="1417"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c>
          <w:tcPr>
            <w:tcW w:w="3544" w:type="dxa"/>
            <w:tcBorders>
              <w:top w:val="single" w:sz="4" w:space="0" w:color="auto"/>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r w:rsidR="00FC354A" w:rsidRPr="003A0AAE" w:rsidTr="0059735C">
        <w:tc>
          <w:tcPr>
            <w:tcW w:w="1593" w:type="dxa"/>
            <w:tcBorders>
              <w:top w:val="nil"/>
              <w:left w:val="single" w:sz="4" w:space="0" w:color="auto"/>
              <w:bottom w:val="nil"/>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PNS</w:t>
            </w:r>
          </w:p>
        </w:tc>
        <w:tc>
          <w:tcPr>
            <w:tcW w:w="1417"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62</w:t>
            </w:r>
          </w:p>
        </w:tc>
        <w:tc>
          <w:tcPr>
            <w:tcW w:w="3544" w:type="dxa"/>
            <w:tcBorders>
              <w:top w:val="nil"/>
              <w:left w:val="single" w:sz="4" w:space="0" w:color="auto"/>
              <w:bottom w:val="nil"/>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72 %</w:t>
            </w:r>
          </w:p>
        </w:tc>
      </w:tr>
      <w:tr w:rsidR="00FC354A" w:rsidRPr="003A0AAE" w:rsidTr="0059735C">
        <w:tc>
          <w:tcPr>
            <w:tcW w:w="1593"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GTT</w:t>
            </w:r>
          </w:p>
        </w:tc>
        <w:tc>
          <w:tcPr>
            <w:tcW w:w="1417"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24</w:t>
            </w:r>
          </w:p>
        </w:tc>
        <w:tc>
          <w:tcPr>
            <w:tcW w:w="3544" w:type="dxa"/>
            <w:tcBorders>
              <w:top w:val="nil"/>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28 %</w:t>
            </w:r>
          </w:p>
        </w:tc>
      </w:tr>
      <w:tr w:rsidR="00FC354A" w:rsidRPr="003A0AAE" w:rsidTr="0059735C">
        <w:tc>
          <w:tcPr>
            <w:tcW w:w="1593" w:type="dxa"/>
            <w:tcBorders>
              <w:top w:val="single" w:sz="4" w:space="0" w:color="auto"/>
              <w:left w:val="single" w:sz="4" w:space="0" w:color="auto"/>
              <w:bottom w:val="single" w:sz="4" w:space="0" w:color="auto"/>
              <w:right w:val="single" w:sz="4" w:space="0" w:color="auto"/>
            </w:tcBorders>
          </w:tcPr>
          <w:p w:rsidR="001863EB" w:rsidRPr="00B92B9F" w:rsidRDefault="001863EB" w:rsidP="0039722D">
            <w:pPr>
              <w:spacing w:after="0" w:line="240" w:lineRule="auto"/>
              <w:ind w:left="284" w:hanging="284"/>
              <w:jc w:val="both"/>
              <w:rPr>
                <w:rFonts w:asciiTheme="majorBidi" w:hAnsiTheme="majorBidi" w:cstheme="majorBidi"/>
              </w:rPr>
            </w:pPr>
            <w:r w:rsidRPr="00B92B9F">
              <w:rPr>
                <w:rFonts w:asciiTheme="majorBidi" w:hAnsiTheme="majorBidi" w:cstheme="majorBidi"/>
              </w:rPr>
              <w:t>Jumlah</w:t>
            </w:r>
          </w:p>
        </w:tc>
        <w:tc>
          <w:tcPr>
            <w:tcW w:w="1417" w:type="dxa"/>
            <w:tcBorders>
              <w:top w:val="single" w:sz="4" w:space="0" w:color="auto"/>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r w:rsidRPr="00B92B9F">
              <w:rPr>
                <w:rFonts w:asciiTheme="majorBidi" w:hAnsiTheme="majorBidi" w:cstheme="majorBidi"/>
              </w:rPr>
              <w:t>86</w:t>
            </w:r>
          </w:p>
        </w:tc>
        <w:tc>
          <w:tcPr>
            <w:tcW w:w="3544" w:type="dxa"/>
            <w:tcBorders>
              <w:top w:val="single" w:sz="4" w:space="0" w:color="auto"/>
              <w:left w:val="single" w:sz="4" w:space="0" w:color="auto"/>
              <w:bottom w:val="single" w:sz="4" w:space="0" w:color="auto"/>
              <w:right w:val="single" w:sz="4" w:space="0" w:color="auto"/>
            </w:tcBorders>
          </w:tcPr>
          <w:p w:rsidR="001863EB" w:rsidRPr="00B92B9F" w:rsidRDefault="001863EB" w:rsidP="0039722D">
            <w:pPr>
              <w:spacing w:after="0" w:line="240" w:lineRule="auto"/>
              <w:jc w:val="center"/>
              <w:rPr>
                <w:rFonts w:asciiTheme="majorBidi" w:hAnsiTheme="majorBidi" w:cstheme="majorBidi"/>
              </w:rPr>
            </w:pPr>
          </w:p>
        </w:tc>
      </w:tr>
    </w:tbl>
    <w:p w:rsidR="001863EB" w:rsidRPr="003A0AAE" w:rsidRDefault="001863EB" w:rsidP="0039722D">
      <w:pPr>
        <w:spacing w:after="0" w:line="240" w:lineRule="auto"/>
        <w:ind w:left="851" w:firstLine="142"/>
        <w:jc w:val="both"/>
        <w:rPr>
          <w:rFonts w:asciiTheme="majorBidi" w:hAnsiTheme="majorBidi" w:cstheme="majorBidi"/>
          <w:sz w:val="24"/>
          <w:szCs w:val="24"/>
          <w:lang w:val="en-US"/>
        </w:rPr>
      </w:pPr>
    </w:p>
    <w:p w:rsidR="001863EB" w:rsidRPr="00B92B9F" w:rsidRDefault="001863EB" w:rsidP="00CD1E0F">
      <w:pPr>
        <w:pStyle w:val="ListParagraph"/>
        <w:numPr>
          <w:ilvl w:val="0"/>
          <w:numId w:val="34"/>
        </w:numPr>
        <w:spacing w:after="0" w:line="480" w:lineRule="auto"/>
        <w:jc w:val="both"/>
        <w:rPr>
          <w:rFonts w:asciiTheme="majorBidi" w:hAnsiTheme="majorBidi" w:cstheme="majorBidi"/>
          <w:sz w:val="24"/>
          <w:szCs w:val="24"/>
        </w:rPr>
      </w:pPr>
      <w:r w:rsidRPr="00B92B9F">
        <w:rPr>
          <w:rFonts w:asciiTheme="majorBidi" w:hAnsiTheme="majorBidi" w:cstheme="majorBidi"/>
          <w:sz w:val="24"/>
          <w:szCs w:val="24"/>
        </w:rPr>
        <w:t>Keadaan Karyawan</w:t>
      </w:r>
    </w:p>
    <w:p w:rsidR="001863EB" w:rsidRPr="003A0AAE" w:rsidRDefault="00B92B9F" w:rsidP="00712D6F">
      <w:pPr>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712D6F" w:rsidRPr="003A0AAE">
        <w:rPr>
          <w:rFonts w:asciiTheme="majorBidi" w:hAnsiTheme="majorBidi" w:cstheme="majorBidi"/>
          <w:sz w:val="24"/>
          <w:szCs w:val="24"/>
        </w:rPr>
        <w:t xml:space="preserve">Tabel berikut ini </w:t>
      </w:r>
      <w:r w:rsidR="00712D6F">
        <w:rPr>
          <w:rFonts w:asciiTheme="majorBidi" w:hAnsiTheme="majorBidi" w:cstheme="majorBidi"/>
          <w:sz w:val="24"/>
          <w:szCs w:val="24"/>
        </w:rPr>
        <w:t>u</w:t>
      </w:r>
      <w:r w:rsidR="001863EB" w:rsidRPr="003A0AAE">
        <w:rPr>
          <w:rFonts w:asciiTheme="majorBidi" w:hAnsiTheme="majorBidi" w:cstheme="majorBidi"/>
          <w:sz w:val="24"/>
          <w:szCs w:val="24"/>
        </w:rPr>
        <w:t xml:space="preserve">ntuk mengetahui secara mendetail tentang keadaaan karyawan yang di SMK Negeri 1 Sragen baik yang menyangkut jumlah karyawan, latar belakang pendidikan </w:t>
      </w:r>
      <w:r w:rsidR="00712D6F">
        <w:rPr>
          <w:rFonts w:asciiTheme="majorBidi" w:hAnsiTheme="majorBidi" w:cstheme="majorBidi"/>
          <w:sz w:val="24"/>
          <w:szCs w:val="24"/>
        </w:rPr>
        <w:t>.</w:t>
      </w:r>
    </w:p>
    <w:p w:rsidR="001863EB" w:rsidRPr="00F648D7" w:rsidRDefault="0039722D" w:rsidP="0039722D">
      <w:pPr>
        <w:pStyle w:val="Caption"/>
        <w:spacing w:after="0"/>
        <w:ind w:left="851" w:hanging="851"/>
        <w:jc w:val="center"/>
        <w:rPr>
          <w:rFonts w:asciiTheme="majorBidi" w:hAnsiTheme="majorBidi" w:cstheme="majorBidi"/>
          <w:b w:val="0"/>
          <w:bCs w:val="0"/>
          <w:sz w:val="24"/>
          <w:szCs w:val="24"/>
        </w:rPr>
      </w:pPr>
      <w:bookmarkStart w:id="79" w:name="_Toc86842604"/>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3</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1863EB" w:rsidRPr="00F648D7">
        <w:rPr>
          <w:rFonts w:asciiTheme="majorBidi" w:hAnsiTheme="majorBidi" w:cstheme="majorBidi"/>
          <w:b w:val="0"/>
          <w:bCs w:val="0"/>
          <w:color w:val="auto"/>
          <w:sz w:val="24"/>
          <w:szCs w:val="24"/>
        </w:rPr>
        <w:t>Data Keadaan Karyawan di SMK Negeri 1 Sragen</w:t>
      </w:r>
      <w:bookmarkEnd w:id="79"/>
    </w:p>
    <w:tbl>
      <w:tblPr>
        <w:tblW w:w="7229" w:type="dxa"/>
        <w:tblInd w:w="817" w:type="dxa"/>
        <w:tblLook w:val="04A0"/>
      </w:tblPr>
      <w:tblGrid>
        <w:gridCol w:w="3828"/>
        <w:gridCol w:w="1700"/>
        <w:gridCol w:w="1701"/>
      </w:tblGrid>
      <w:tr w:rsidR="001863EB" w:rsidRPr="00E31306" w:rsidTr="0039722D">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066BD" w:rsidRPr="00E31306" w:rsidRDefault="002066BD" w:rsidP="0039722D">
            <w:pPr>
              <w:spacing w:after="0" w:line="240" w:lineRule="auto"/>
              <w:jc w:val="center"/>
              <w:rPr>
                <w:rFonts w:asciiTheme="majorBidi" w:hAnsiTheme="majorBidi" w:cstheme="majorBidi"/>
              </w:rPr>
            </w:pPr>
          </w:p>
          <w:p w:rsidR="001863EB" w:rsidRPr="00E31306" w:rsidRDefault="001863EB" w:rsidP="0039722D">
            <w:pPr>
              <w:spacing w:after="0" w:line="240" w:lineRule="auto"/>
              <w:jc w:val="center"/>
              <w:rPr>
                <w:rFonts w:asciiTheme="majorBidi" w:hAnsiTheme="majorBidi" w:cstheme="majorBidi"/>
              </w:rPr>
            </w:pPr>
            <w:r w:rsidRPr="00E31306">
              <w:rPr>
                <w:rFonts w:asciiTheme="majorBidi" w:hAnsiTheme="majorBidi" w:cstheme="majorBidi"/>
              </w:rPr>
              <w:t>Karakteristik</w:t>
            </w:r>
          </w:p>
        </w:tc>
        <w:tc>
          <w:tcPr>
            <w:tcW w:w="17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863EB" w:rsidRPr="00E31306" w:rsidRDefault="001863EB" w:rsidP="0039722D">
            <w:pPr>
              <w:spacing w:after="0" w:line="240" w:lineRule="auto"/>
              <w:jc w:val="center"/>
              <w:rPr>
                <w:rFonts w:asciiTheme="majorBidi" w:hAnsiTheme="majorBidi" w:cstheme="majorBidi"/>
              </w:rPr>
            </w:pPr>
            <w:r w:rsidRPr="00E31306">
              <w:rPr>
                <w:rFonts w:asciiTheme="majorBidi" w:hAnsiTheme="majorBidi" w:cstheme="majorBidi"/>
              </w:rPr>
              <w:t>Jumlah</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863EB" w:rsidRPr="00E31306" w:rsidRDefault="001863EB" w:rsidP="0039722D">
            <w:pPr>
              <w:spacing w:after="0" w:line="240" w:lineRule="auto"/>
              <w:jc w:val="center"/>
              <w:rPr>
                <w:rFonts w:asciiTheme="majorBidi" w:hAnsiTheme="majorBidi" w:cstheme="majorBidi"/>
              </w:rPr>
            </w:pPr>
            <w:r w:rsidRPr="00E31306">
              <w:rPr>
                <w:rFonts w:asciiTheme="majorBidi" w:hAnsiTheme="majorBidi" w:cstheme="majorBidi"/>
              </w:rPr>
              <w:t>Persentase</w:t>
            </w:r>
          </w:p>
          <w:p w:rsidR="001863EB" w:rsidRPr="00E31306" w:rsidRDefault="001863EB" w:rsidP="0039722D">
            <w:pPr>
              <w:spacing w:after="0" w:line="240" w:lineRule="auto"/>
              <w:jc w:val="center"/>
              <w:rPr>
                <w:rFonts w:asciiTheme="majorBidi" w:hAnsiTheme="majorBidi" w:cstheme="majorBidi"/>
              </w:rPr>
            </w:pPr>
            <w:r w:rsidRPr="00E31306">
              <w:rPr>
                <w:rFonts w:asciiTheme="majorBidi" w:hAnsiTheme="majorBidi" w:cstheme="majorBidi"/>
              </w:rPr>
              <w:t>( % )</w:t>
            </w:r>
          </w:p>
        </w:tc>
      </w:tr>
      <w:tr w:rsidR="001863EB" w:rsidRPr="00E31306" w:rsidTr="0039722D">
        <w:tc>
          <w:tcPr>
            <w:tcW w:w="3828"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Jenis Kelamin</w:t>
            </w:r>
          </w:p>
        </w:tc>
        <w:tc>
          <w:tcPr>
            <w:tcW w:w="1700"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c>
          <w:tcPr>
            <w:tcW w:w="1701"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r w:rsidR="001863EB" w:rsidRPr="00E31306" w:rsidTr="0039722D">
        <w:tc>
          <w:tcPr>
            <w:tcW w:w="3828"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Laki-laki</w:t>
            </w:r>
          </w:p>
        </w:tc>
        <w:tc>
          <w:tcPr>
            <w:tcW w:w="1700"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17</w:t>
            </w:r>
          </w:p>
        </w:tc>
        <w:tc>
          <w:tcPr>
            <w:tcW w:w="1701"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71 %</w:t>
            </w:r>
          </w:p>
        </w:tc>
      </w:tr>
      <w:tr w:rsidR="001863EB" w:rsidRPr="00E31306" w:rsidTr="0039722D">
        <w:tc>
          <w:tcPr>
            <w:tcW w:w="3828"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Perempuan</w:t>
            </w:r>
          </w:p>
        </w:tc>
        <w:tc>
          <w:tcPr>
            <w:tcW w:w="1700"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7</w:t>
            </w:r>
          </w:p>
        </w:tc>
        <w:tc>
          <w:tcPr>
            <w:tcW w:w="1701"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29 %</w:t>
            </w:r>
          </w:p>
        </w:tc>
      </w:tr>
      <w:tr w:rsidR="001863EB" w:rsidRPr="00E31306" w:rsidTr="0039722D">
        <w:tc>
          <w:tcPr>
            <w:tcW w:w="3828"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Jumlah</w:t>
            </w:r>
          </w:p>
        </w:tc>
        <w:tc>
          <w:tcPr>
            <w:tcW w:w="1700"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24</w:t>
            </w:r>
          </w:p>
        </w:tc>
        <w:tc>
          <w:tcPr>
            <w:tcW w:w="1701"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r w:rsidR="001863EB" w:rsidRPr="00E31306" w:rsidTr="0039722D">
        <w:tc>
          <w:tcPr>
            <w:tcW w:w="3828"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Tingkat Pendidikan</w:t>
            </w:r>
          </w:p>
        </w:tc>
        <w:tc>
          <w:tcPr>
            <w:tcW w:w="1700"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c>
          <w:tcPr>
            <w:tcW w:w="1701"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r w:rsidR="001863EB" w:rsidRPr="00E31306" w:rsidTr="0039722D">
        <w:tc>
          <w:tcPr>
            <w:tcW w:w="3828"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Sarjana ( S1 )</w:t>
            </w:r>
          </w:p>
        </w:tc>
        <w:tc>
          <w:tcPr>
            <w:tcW w:w="1700"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5</w:t>
            </w:r>
          </w:p>
        </w:tc>
        <w:tc>
          <w:tcPr>
            <w:tcW w:w="1701"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21 %</w:t>
            </w:r>
          </w:p>
        </w:tc>
      </w:tr>
      <w:tr w:rsidR="001863EB" w:rsidRPr="00E31306" w:rsidTr="0039722D">
        <w:tc>
          <w:tcPr>
            <w:tcW w:w="3828"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Diploma</w:t>
            </w:r>
          </w:p>
        </w:tc>
        <w:tc>
          <w:tcPr>
            <w:tcW w:w="1700"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w:t>
            </w:r>
          </w:p>
        </w:tc>
        <w:tc>
          <w:tcPr>
            <w:tcW w:w="1701"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8 %</w:t>
            </w:r>
          </w:p>
        </w:tc>
      </w:tr>
      <w:tr w:rsidR="001863EB" w:rsidRPr="00E31306" w:rsidTr="0039722D">
        <w:tc>
          <w:tcPr>
            <w:tcW w:w="3828"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SMA</w:t>
            </w:r>
          </w:p>
        </w:tc>
        <w:tc>
          <w:tcPr>
            <w:tcW w:w="1700"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17</w:t>
            </w:r>
          </w:p>
        </w:tc>
        <w:tc>
          <w:tcPr>
            <w:tcW w:w="1701"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71 %</w:t>
            </w:r>
          </w:p>
        </w:tc>
      </w:tr>
      <w:tr w:rsidR="001863EB" w:rsidRPr="00E31306" w:rsidTr="0039722D">
        <w:tc>
          <w:tcPr>
            <w:tcW w:w="3828"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Jumlah</w:t>
            </w:r>
          </w:p>
        </w:tc>
        <w:tc>
          <w:tcPr>
            <w:tcW w:w="1700"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24</w:t>
            </w:r>
          </w:p>
        </w:tc>
        <w:tc>
          <w:tcPr>
            <w:tcW w:w="1701"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r w:rsidR="001863EB" w:rsidRPr="00E31306" w:rsidTr="0039722D">
        <w:tc>
          <w:tcPr>
            <w:tcW w:w="3828"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Status</w:t>
            </w:r>
          </w:p>
        </w:tc>
        <w:tc>
          <w:tcPr>
            <w:tcW w:w="1700"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c>
          <w:tcPr>
            <w:tcW w:w="1701" w:type="dxa"/>
            <w:tcBorders>
              <w:top w:val="single" w:sz="4" w:space="0" w:color="auto"/>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r w:rsidR="001863EB" w:rsidRPr="00E31306" w:rsidTr="0039722D">
        <w:tc>
          <w:tcPr>
            <w:tcW w:w="3828"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PNS</w:t>
            </w:r>
          </w:p>
        </w:tc>
        <w:tc>
          <w:tcPr>
            <w:tcW w:w="1700"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4</w:t>
            </w:r>
          </w:p>
        </w:tc>
        <w:tc>
          <w:tcPr>
            <w:tcW w:w="1701" w:type="dxa"/>
            <w:tcBorders>
              <w:top w:val="nil"/>
              <w:left w:val="single" w:sz="4" w:space="0" w:color="auto"/>
              <w:bottom w:val="nil"/>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72 %</w:t>
            </w:r>
          </w:p>
        </w:tc>
      </w:tr>
      <w:tr w:rsidR="001863EB" w:rsidRPr="00E31306" w:rsidTr="0039722D">
        <w:tc>
          <w:tcPr>
            <w:tcW w:w="3828"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GTT</w:t>
            </w:r>
          </w:p>
        </w:tc>
        <w:tc>
          <w:tcPr>
            <w:tcW w:w="1700"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20</w:t>
            </w:r>
          </w:p>
        </w:tc>
        <w:tc>
          <w:tcPr>
            <w:tcW w:w="1701" w:type="dxa"/>
            <w:tcBorders>
              <w:top w:val="nil"/>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28 %</w:t>
            </w:r>
          </w:p>
        </w:tc>
      </w:tr>
      <w:tr w:rsidR="001863EB" w:rsidRPr="00E31306" w:rsidTr="0039722D">
        <w:tc>
          <w:tcPr>
            <w:tcW w:w="3828" w:type="dxa"/>
            <w:tcBorders>
              <w:top w:val="single" w:sz="4" w:space="0" w:color="auto"/>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Jumlah</w:t>
            </w:r>
          </w:p>
        </w:tc>
        <w:tc>
          <w:tcPr>
            <w:tcW w:w="1700" w:type="dxa"/>
            <w:tcBorders>
              <w:top w:val="single" w:sz="4" w:space="0" w:color="auto"/>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r w:rsidRPr="00E31306">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tcPr>
          <w:p w:rsidR="001863EB" w:rsidRPr="00E31306" w:rsidRDefault="001863EB" w:rsidP="0039722D">
            <w:pPr>
              <w:spacing w:after="0" w:line="240" w:lineRule="auto"/>
              <w:jc w:val="both"/>
              <w:rPr>
                <w:rFonts w:asciiTheme="majorBidi" w:hAnsiTheme="majorBidi" w:cstheme="majorBidi"/>
              </w:rPr>
            </w:pPr>
          </w:p>
        </w:tc>
      </w:tr>
    </w:tbl>
    <w:p w:rsidR="001863EB" w:rsidRPr="00FC354A" w:rsidRDefault="001863EB" w:rsidP="005E18C5">
      <w:pPr>
        <w:pStyle w:val="ListParagraph"/>
        <w:numPr>
          <w:ilvl w:val="0"/>
          <w:numId w:val="34"/>
        </w:numPr>
        <w:spacing w:after="0" w:line="480" w:lineRule="auto"/>
        <w:jc w:val="both"/>
        <w:rPr>
          <w:rFonts w:asciiTheme="majorBidi" w:hAnsiTheme="majorBidi" w:cstheme="majorBidi"/>
          <w:sz w:val="24"/>
          <w:szCs w:val="24"/>
        </w:rPr>
      </w:pPr>
      <w:r w:rsidRPr="00FC354A">
        <w:rPr>
          <w:rFonts w:asciiTheme="majorBidi" w:hAnsiTheme="majorBidi" w:cstheme="majorBidi"/>
          <w:sz w:val="24"/>
          <w:szCs w:val="24"/>
        </w:rPr>
        <w:lastRenderedPageBreak/>
        <w:t xml:space="preserve">Keadaan Siswa </w:t>
      </w:r>
    </w:p>
    <w:p w:rsidR="001863EB" w:rsidRPr="003A0AAE" w:rsidRDefault="00E31306" w:rsidP="0039722D">
      <w:pPr>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1863EB" w:rsidRPr="003A0AAE">
        <w:rPr>
          <w:rFonts w:asciiTheme="majorBidi" w:hAnsiTheme="majorBidi" w:cstheme="majorBidi"/>
          <w:sz w:val="24"/>
          <w:szCs w:val="24"/>
        </w:rPr>
        <w:t>Keadaan siswa SMK Negeri 1 Sragen terdiri dari siswa yang berasal dari wilayah sekitar SMK Negeri 1 Sragen dan ada sebagian yang berasal dari berbagai wilayah luar Sragen. Semua siswa dijadwalkan masuk pagi. Adapun jumlah siswa SMK Negeri 1 Sragen dapat dilihat pada Tabel berikut ini:</w:t>
      </w:r>
    </w:p>
    <w:p w:rsidR="001863EB" w:rsidRPr="00F648D7" w:rsidRDefault="0039722D" w:rsidP="0039722D">
      <w:pPr>
        <w:pStyle w:val="Caption"/>
        <w:spacing w:after="0"/>
        <w:jc w:val="center"/>
        <w:rPr>
          <w:rFonts w:asciiTheme="majorBidi" w:hAnsiTheme="majorBidi" w:cstheme="majorBidi"/>
          <w:b w:val="0"/>
          <w:bCs w:val="0"/>
          <w:sz w:val="24"/>
          <w:szCs w:val="24"/>
        </w:rPr>
      </w:pPr>
      <w:bookmarkStart w:id="80" w:name="_Toc86842605"/>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4</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1863EB" w:rsidRPr="00F648D7">
        <w:rPr>
          <w:rFonts w:asciiTheme="majorBidi" w:hAnsiTheme="majorBidi" w:cstheme="majorBidi"/>
          <w:b w:val="0"/>
          <w:bCs w:val="0"/>
          <w:color w:val="auto"/>
          <w:sz w:val="24"/>
          <w:szCs w:val="24"/>
        </w:rPr>
        <w:t>Data Keadaan Siswa SMK Negeri 1 Sragen</w:t>
      </w:r>
      <w:bookmarkEnd w:id="80"/>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994"/>
        <w:gridCol w:w="850"/>
        <w:gridCol w:w="1134"/>
        <w:gridCol w:w="851"/>
        <w:gridCol w:w="1134"/>
        <w:gridCol w:w="850"/>
      </w:tblGrid>
      <w:tr w:rsidR="002066BD" w:rsidRPr="0039722D" w:rsidTr="00E31306">
        <w:trPr>
          <w:trHeight w:val="245"/>
        </w:trPr>
        <w:tc>
          <w:tcPr>
            <w:tcW w:w="1416" w:type="dxa"/>
          </w:tcPr>
          <w:p w:rsidR="001863EB" w:rsidRPr="005E18C5" w:rsidRDefault="00A31E16" w:rsidP="0039722D">
            <w:pPr>
              <w:spacing w:after="0" w:line="240" w:lineRule="auto"/>
              <w:jc w:val="both"/>
              <w:rPr>
                <w:rFonts w:asciiTheme="majorBidi" w:hAnsiTheme="majorBidi" w:cstheme="majorBidi"/>
              </w:rPr>
            </w:pPr>
            <w:r w:rsidRPr="005E18C5">
              <w:rPr>
                <w:rFonts w:asciiTheme="majorBidi" w:hAnsiTheme="majorBidi" w:cstheme="majorBidi"/>
              </w:rPr>
              <w:t>Kelas</w:t>
            </w:r>
          </w:p>
        </w:tc>
        <w:tc>
          <w:tcPr>
            <w:tcW w:w="994"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AKL</w:t>
            </w:r>
          </w:p>
        </w:tc>
        <w:tc>
          <w:tcPr>
            <w:tcW w:w="850"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BDP</w:t>
            </w:r>
          </w:p>
        </w:tc>
        <w:tc>
          <w:tcPr>
            <w:tcW w:w="1134"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OTKP</w:t>
            </w:r>
          </w:p>
        </w:tc>
        <w:tc>
          <w:tcPr>
            <w:tcW w:w="851"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TK</w:t>
            </w:r>
          </w:p>
        </w:tc>
        <w:tc>
          <w:tcPr>
            <w:tcW w:w="1134"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TB</w:t>
            </w:r>
          </w:p>
        </w:tc>
        <w:tc>
          <w:tcPr>
            <w:tcW w:w="850"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MM</w:t>
            </w:r>
          </w:p>
        </w:tc>
      </w:tr>
      <w:tr w:rsidR="002066BD" w:rsidRPr="0039722D" w:rsidTr="00E31306">
        <w:trPr>
          <w:trHeight w:val="261"/>
        </w:trPr>
        <w:tc>
          <w:tcPr>
            <w:tcW w:w="1416"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X</w:t>
            </w:r>
          </w:p>
        </w:tc>
        <w:tc>
          <w:tcPr>
            <w:tcW w:w="99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144</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108</w:t>
            </w:r>
          </w:p>
        </w:tc>
        <w:tc>
          <w:tcPr>
            <w:tcW w:w="851"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r>
      <w:tr w:rsidR="002066BD" w:rsidRPr="0039722D" w:rsidTr="00E31306">
        <w:trPr>
          <w:trHeight w:val="245"/>
        </w:trPr>
        <w:tc>
          <w:tcPr>
            <w:tcW w:w="1416"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XI</w:t>
            </w:r>
          </w:p>
        </w:tc>
        <w:tc>
          <w:tcPr>
            <w:tcW w:w="99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180</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108</w:t>
            </w:r>
          </w:p>
        </w:tc>
        <w:tc>
          <w:tcPr>
            <w:tcW w:w="851"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r>
      <w:tr w:rsidR="002066BD" w:rsidRPr="0039722D" w:rsidTr="00E31306">
        <w:trPr>
          <w:trHeight w:val="261"/>
        </w:trPr>
        <w:tc>
          <w:tcPr>
            <w:tcW w:w="1416"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XII</w:t>
            </w:r>
          </w:p>
        </w:tc>
        <w:tc>
          <w:tcPr>
            <w:tcW w:w="99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180</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108</w:t>
            </w:r>
          </w:p>
        </w:tc>
        <w:tc>
          <w:tcPr>
            <w:tcW w:w="851"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72</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36</w:t>
            </w:r>
          </w:p>
        </w:tc>
      </w:tr>
      <w:tr w:rsidR="002066BD" w:rsidRPr="0039722D" w:rsidTr="00E31306">
        <w:trPr>
          <w:trHeight w:val="261"/>
        </w:trPr>
        <w:tc>
          <w:tcPr>
            <w:tcW w:w="1416" w:type="dxa"/>
          </w:tcPr>
          <w:p w:rsidR="001863EB" w:rsidRPr="005E18C5" w:rsidRDefault="001863EB" w:rsidP="0039722D">
            <w:pPr>
              <w:spacing w:after="0" w:line="240" w:lineRule="auto"/>
              <w:jc w:val="both"/>
              <w:rPr>
                <w:rFonts w:asciiTheme="majorBidi" w:hAnsiTheme="majorBidi" w:cstheme="majorBidi"/>
              </w:rPr>
            </w:pPr>
            <w:r w:rsidRPr="005E18C5">
              <w:rPr>
                <w:rFonts w:asciiTheme="majorBidi" w:hAnsiTheme="majorBidi" w:cstheme="majorBidi"/>
              </w:rPr>
              <w:t>Jumlah</w:t>
            </w:r>
          </w:p>
        </w:tc>
        <w:tc>
          <w:tcPr>
            <w:tcW w:w="99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504</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216</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324</w:t>
            </w:r>
          </w:p>
        </w:tc>
        <w:tc>
          <w:tcPr>
            <w:tcW w:w="851"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216</w:t>
            </w:r>
          </w:p>
        </w:tc>
        <w:tc>
          <w:tcPr>
            <w:tcW w:w="1134"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108</w:t>
            </w:r>
          </w:p>
        </w:tc>
        <w:tc>
          <w:tcPr>
            <w:tcW w:w="850" w:type="dxa"/>
          </w:tcPr>
          <w:p w:rsidR="001863EB" w:rsidRPr="005E18C5" w:rsidRDefault="001863EB" w:rsidP="0039722D">
            <w:pPr>
              <w:spacing w:after="0" w:line="240" w:lineRule="auto"/>
              <w:jc w:val="center"/>
              <w:rPr>
                <w:rFonts w:asciiTheme="majorBidi" w:hAnsiTheme="majorBidi" w:cstheme="majorBidi"/>
              </w:rPr>
            </w:pPr>
            <w:r w:rsidRPr="005E18C5">
              <w:rPr>
                <w:rFonts w:asciiTheme="majorBidi" w:hAnsiTheme="majorBidi" w:cstheme="majorBidi"/>
              </w:rPr>
              <w:t>108</w:t>
            </w:r>
          </w:p>
        </w:tc>
      </w:tr>
    </w:tbl>
    <w:p w:rsidR="00DC6A13" w:rsidRDefault="00DE3CCE" w:rsidP="00DE3CCE">
      <w:pPr>
        <w:spacing w:after="0" w:line="240" w:lineRule="auto"/>
        <w:ind w:left="709"/>
        <w:jc w:val="both"/>
        <w:rPr>
          <w:rFonts w:asciiTheme="majorBidi" w:hAnsiTheme="majorBidi" w:cstheme="majorBidi"/>
          <w:sz w:val="24"/>
          <w:szCs w:val="24"/>
        </w:rPr>
      </w:pPr>
      <w:r>
        <w:rPr>
          <w:rFonts w:asciiTheme="majorBidi" w:hAnsiTheme="majorBidi" w:cstheme="majorBidi"/>
          <w:sz w:val="24"/>
          <w:szCs w:val="24"/>
        </w:rPr>
        <w:t>Sumber : Data bagian Administrasi SMKN 1 Sragen Tahun Pelajaran 2020/2021.</w:t>
      </w:r>
    </w:p>
    <w:p w:rsidR="00DE3CCE" w:rsidRPr="0039722D" w:rsidRDefault="00DE3CCE" w:rsidP="00DE3CCE">
      <w:pPr>
        <w:spacing w:after="0" w:line="240" w:lineRule="auto"/>
        <w:ind w:left="709"/>
        <w:jc w:val="both"/>
        <w:rPr>
          <w:rFonts w:asciiTheme="majorBidi" w:hAnsiTheme="majorBidi" w:cstheme="majorBidi"/>
          <w:sz w:val="24"/>
          <w:szCs w:val="24"/>
        </w:rPr>
      </w:pPr>
    </w:p>
    <w:p w:rsidR="00CE1F44" w:rsidRPr="00EB6FED" w:rsidRDefault="00DA16CF" w:rsidP="00CD1E0F">
      <w:pPr>
        <w:pStyle w:val="Heading2"/>
        <w:numPr>
          <w:ilvl w:val="0"/>
          <w:numId w:val="28"/>
        </w:numPr>
        <w:spacing w:before="0"/>
        <w:ind w:left="426" w:hanging="426"/>
      </w:pPr>
      <w:bookmarkStart w:id="81" w:name="_Toc93722772"/>
      <w:r w:rsidRPr="00EB6FED">
        <w:t>Deskripsi Objek Penelitian</w:t>
      </w:r>
      <w:bookmarkEnd w:id="81"/>
    </w:p>
    <w:p w:rsidR="004D03D4" w:rsidRPr="003A0AAE" w:rsidRDefault="004D03D4" w:rsidP="00F8046B">
      <w:pPr>
        <w:spacing w:after="0" w:line="480" w:lineRule="auto"/>
        <w:ind w:left="426" w:firstLine="567"/>
        <w:jc w:val="both"/>
        <w:rPr>
          <w:rFonts w:asciiTheme="majorBidi" w:hAnsiTheme="majorBidi" w:cstheme="majorBidi"/>
          <w:color w:val="000000"/>
          <w:sz w:val="24"/>
          <w:szCs w:val="24"/>
        </w:rPr>
      </w:pPr>
      <w:r w:rsidRPr="003A0AAE">
        <w:rPr>
          <w:rFonts w:asciiTheme="majorBidi" w:hAnsiTheme="majorBidi" w:cstheme="majorBidi"/>
          <w:color w:val="000000"/>
          <w:sz w:val="24"/>
          <w:szCs w:val="24"/>
          <w:lang w:val="en-US"/>
        </w:rPr>
        <w:t xml:space="preserve">Berdasarkan kuesioner yang didistribusikan kepada responden dapat dikelompokkan karakteristik responden dikelompok menurut </w:t>
      </w:r>
      <w:r w:rsidRPr="003A0AAE">
        <w:rPr>
          <w:rFonts w:asciiTheme="majorBidi" w:hAnsiTheme="majorBidi" w:cstheme="majorBidi"/>
          <w:color w:val="000000"/>
          <w:sz w:val="24"/>
          <w:szCs w:val="24"/>
        </w:rPr>
        <w:t>umur, jenis kelamin</w:t>
      </w:r>
      <w:r w:rsidRPr="003A0AAE">
        <w:rPr>
          <w:rFonts w:asciiTheme="majorBidi" w:hAnsiTheme="majorBidi" w:cstheme="majorBidi"/>
          <w:color w:val="000000"/>
          <w:sz w:val="24"/>
          <w:szCs w:val="24"/>
          <w:lang w:val="en-US"/>
        </w:rPr>
        <w:t xml:space="preserve">. Karakteristik responden tersebut </w:t>
      </w:r>
      <w:r w:rsidRPr="003A0AAE">
        <w:rPr>
          <w:rFonts w:asciiTheme="majorBidi" w:hAnsiTheme="majorBidi" w:cstheme="majorBidi"/>
          <w:color w:val="000000"/>
          <w:sz w:val="24"/>
          <w:szCs w:val="24"/>
        </w:rPr>
        <w:t>ditunjukkan</w:t>
      </w:r>
      <w:r w:rsidR="000C79A2">
        <w:rPr>
          <w:rFonts w:asciiTheme="majorBidi" w:hAnsiTheme="majorBidi" w:cstheme="majorBidi"/>
          <w:color w:val="000000"/>
          <w:sz w:val="24"/>
          <w:szCs w:val="24"/>
        </w:rPr>
        <w:t xml:space="preserve"> </w:t>
      </w:r>
      <w:r w:rsidRPr="003A0AAE">
        <w:rPr>
          <w:rFonts w:asciiTheme="majorBidi" w:hAnsiTheme="majorBidi" w:cstheme="majorBidi"/>
          <w:color w:val="000000"/>
          <w:sz w:val="24"/>
          <w:szCs w:val="24"/>
        </w:rPr>
        <w:t>sebagai berikut:</w:t>
      </w:r>
    </w:p>
    <w:p w:rsidR="004D03D4" w:rsidRPr="003A0AAE" w:rsidRDefault="004D03D4" w:rsidP="0039722D">
      <w:pPr>
        <w:spacing w:after="0" w:line="480" w:lineRule="auto"/>
        <w:ind w:firstLine="426"/>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 xml:space="preserve">1. </w:t>
      </w:r>
      <w:r w:rsidRPr="003A0AAE">
        <w:rPr>
          <w:rFonts w:asciiTheme="majorBidi" w:hAnsiTheme="majorBidi" w:cstheme="majorBidi"/>
          <w:color w:val="000000"/>
          <w:sz w:val="24"/>
          <w:szCs w:val="24"/>
        </w:rPr>
        <w:tab/>
        <w:t>Karakteristik Responden Berdasarkan Umur</w:t>
      </w:r>
    </w:p>
    <w:p w:rsidR="004D03D4" w:rsidRPr="000C79A2" w:rsidRDefault="004D03D4" w:rsidP="0039722D">
      <w:pPr>
        <w:tabs>
          <w:tab w:val="left" w:pos="284"/>
        </w:tabs>
        <w:spacing w:after="0" w:line="480" w:lineRule="auto"/>
        <w:ind w:left="709" w:firstLine="567"/>
        <w:jc w:val="both"/>
        <w:rPr>
          <w:rFonts w:asciiTheme="majorBidi" w:hAnsiTheme="majorBidi" w:cstheme="majorBidi"/>
          <w:color w:val="000000"/>
          <w:sz w:val="24"/>
          <w:szCs w:val="24"/>
        </w:rPr>
      </w:pPr>
      <w:r w:rsidRPr="003A0AAE">
        <w:rPr>
          <w:rFonts w:asciiTheme="majorBidi" w:hAnsiTheme="majorBidi" w:cstheme="majorBidi"/>
          <w:color w:val="000000"/>
          <w:sz w:val="24"/>
          <w:szCs w:val="24"/>
          <w:lang w:val="sv-SE"/>
        </w:rPr>
        <w:t xml:space="preserve">Karakteristik </w:t>
      </w:r>
      <w:r w:rsidRPr="003A0AAE">
        <w:rPr>
          <w:rFonts w:asciiTheme="majorBidi" w:hAnsiTheme="majorBidi" w:cstheme="majorBidi"/>
          <w:bCs/>
          <w:color w:val="000000"/>
          <w:sz w:val="24"/>
          <w:szCs w:val="24"/>
          <w:lang w:val="sv-SE"/>
        </w:rPr>
        <w:t xml:space="preserve">responden </w:t>
      </w:r>
      <w:r w:rsidR="008F26F6" w:rsidRPr="003A0AAE">
        <w:rPr>
          <w:rFonts w:asciiTheme="majorBidi" w:hAnsiTheme="majorBidi" w:cstheme="majorBidi"/>
          <w:color w:val="000000"/>
          <w:sz w:val="24"/>
          <w:szCs w:val="24"/>
          <w:lang w:val="sv-SE"/>
        </w:rPr>
        <w:t xml:space="preserve">berdasarkan </w:t>
      </w:r>
      <w:r w:rsidRPr="003A0AAE">
        <w:rPr>
          <w:rFonts w:asciiTheme="majorBidi" w:hAnsiTheme="majorBidi" w:cstheme="majorBidi"/>
          <w:color w:val="000000"/>
          <w:sz w:val="24"/>
          <w:szCs w:val="24"/>
          <w:lang w:val="sv-SE"/>
        </w:rPr>
        <w:t>umur secara rinci dapat d</w:t>
      </w:r>
      <w:r w:rsidR="002066BD" w:rsidRPr="003A0AAE">
        <w:rPr>
          <w:rFonts w:asciiTheme="majorBidi" w:hAnsiTheme="majorBidi" w:cstheme="majorBidi"/>
          <w:color w:val="000000"/>
          <w:sz w:val="24"/>
          <w:szCs w:val="24"/>
          <w:lang w:val="sv-SE"/>
        </w:rPr>
        <w:t>ilihat pada tabel di bawah ini:</w:t>
      </w:r>
    </w:p>
    <w:p w:rsidR="001E6FB4" w:rsidRPr="000C79A2" w:rsidRDefault="00F648D7" w:rsidP="000C79A2">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ab/>
      </w:r>
      <w:bookmarkStart w:id="82" w:name="_Toc86842606"/>
      <w:r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5</w:t>
      </w:r>
      <w:r w:rsidR="005145B0" w:rsidRPr="00F648D7">
        <w:rPr>
          <w:rFonts w:asciiTheme="majorBidi" w:hAnsiTheme="majorBidi" w:cstheme="majorBidi"/>
          <w:b w:val="0"/>
          <w:bCs w:val="0"/>
          <w:color w:val="auto"/>
          <w:sz w:val="24"/>
          <w:szCs w:val="24"/>
        </w:rPr>
        <w:fldChar w:fldCharType="end"/>
      </w:r>
      <w:r w:rsidRPr="00F648D7">
        <w:rPr>
          <w:rFonts w:asciiTheme="majorBidi" w:hAnsiTheme="majorBidi" w:cstheme="majorBidi"/>
          <w:b w:val="0"/>
          <w:bCs w:val="0"/>
          <w:color w:val="auto"/>
          <w:sz w:val="24"/>
          <w:szCs w:val="24"/>
        </w:rPr>
        <w:t xml:space="preserve"> </w:t>
      </w:r>
      <w:r w:rsidR="00925B1B" w:rsidRPr="00F648D7">
        <w:rPr>
          <w:rFonts w:asciiTheme="majorBidi" w:hAnsiTheme="majorBidi" w:cstheme="majorBidi"/>
          <w:b w:val="0"/>
          <w:bCs w:val="0"/>
          <w:color w:val="auto"/>
          <w:sz w:val="24"/>
          <w:szCs w:val="24"/>
        </w:rPr>
        <w:t>Deskripsi</w:t>
      </w:r>
      <w:r w:rsidR="00084CB0" w:rsidRPr="00F648D7">
        <w:rPr>
          <w:rFonts w:asciiTheme="majorBidi" w:hAnsiTheme="majorBidi" w:cstheme="majorBidi"/>
          <w:b w:val="0"/>
          <w:bCs w:val="0"/>
          <w:color w:val="auto"/>
          <w:sz w:val="24"/>
          <w:szCs w:val="24"/>
        </w:rPr>
        <w:t xml:space="preserve"> Responden</w:t>
      </w:r>
      <w:r w:rsidR="004B7B8D" w:rsidRPr="00F648D7">
        <w:rPr>
          <w:rFonts w:asciiTheme="majorBidi" w:hAnsiTheme="majorBidi" w:cstheme="majorBidi"/>
          <w:b w:val="0"/>
          <w:bCs w:val="0"/>
          <w:color w:val="auto"/>
          <w:sz w:val="24"/>
          <w:szCs w:val="24"/>
        </w:rPr>
        <w:t xml:space="preserve"> Berdasarkan Umur</w:t>
      </w:r>
      <w:bookmarkEnd w:id="82"/>
    </w:p>
    <w:tbl>
      <w:tblPr>
        <w:tblW w:w="6775" w:type="dxa"/>
        <w:tblInd w:w="1271" w:type="dxa"/>
        <w:tblLook w:val="04A0"/>
      </w:tblPr>
      <w:tblGrid>
        <w:gridCol w:w="1985"/>
        <w:gridCol w:w="2239"/>
        <w:gridCol w:w="2551"/>
      </w:tblGrid>
      <w:tr w:rsidR="00522E16" w:rsidRPr="000C79A2" w:rsidTr="001E6FB4">
        <w:trPr>
          <w:trHeight w:val="3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E16" w:rsidRPr="000C79A2" w:rsidRDefault="00726A81" w:rsidP="0039722D">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rPr>
              <w:t>U</w:t>
            </w:r>
            <w:r w:rsidRPr="000C79A2">
              <w:rPr>
                <w:rFonts w:asciiTheme="majorBidi" w:eastAsia="Times New Roman" w:hAnsiTheme="majorBidi" w:cstheme="majorBidi"/>
                <w:color w:val="000000"/>
                <w:lang w:val="en-US"/>
              </w:rPr>
              <w:t>mur</w:t>
            </w:r>
            <w:r w:rsidR="008F26F6" w:rsidRPr="000C79A2">
              <w:rPr>
                <w:rFonts w:asciiTheme="majorBidi" w:eastAsia="Times New Roman" w:hAnsiTheme="majorBidi" w:cstheme="majorBidi"/>
                <w:color w:val="000000"/>
                <w:lang w:val="en-US"/>
              </w:rPr>
              <w:t xml:space="preserve"> (Tahun)</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522E16" w:rsidRPr="000C79A2" w:rsidRDefault="00522E16" w:rsidP="0039722D">
            <w:pPr>
              <w:spacing w:after="0" w:line="240" w:lineRule="auto"/>
              <w:jc w:val="center"/>
              <w:rPr>
                <w:rFonts w:asciiTheme="majorBidi" w:eastAsia="Times New Roman" w:hAnsiTheme="majorBidi" w:cstheme="majorBidi"/>
                <w:color w:val="000000"/>
              </w:rPr>
            </w:pPr>
            <w:r w:rsidRPr="000C79A2">
              <w:rPr>
                <w:rFonts w:asciiTheme="majorBidi" w:eastAsia="Times New Roman" w:hAnsiTheme="majorBidi" w:cstheme="majorBidi"/>
                <w:color w:val="000000"/>
              </w:rPr>
              <w:t>Jumlah</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522E16" w:rsidRPr="000C79A2" w:rsidRDefault="00522E16" w:rsidP="0039722D">
            <w:pPr>
              <w:spacing w:after="0" w:line="240" w:lineRule="auto"/>
              <w:jc w:val="center"/>
              <w:rPr>
                <w:rFonts w:asciiTheme="majorBidi" w:eastAsia="Times New Roman" w:hAnsiTheme="majorBidi" w:cstheme="majorBidi"/>
                <w:color w:val="000000"/>
              </w:rPr>
            </w:pPr>
            <w:r w:rsidRPr="000C79A2">
              <w:rPr>
                <w:rFonts w:asciiTheme="majorBidi" w:eastAsia="Times New Roman" w:hAnsiTheme="majorBidi" w:cstheme="majorBidi"/>
                <w:color w:val="000000"/>
              </w:rPr>
              <w:t>Persentase (%)</w:t>
            </w:r>
          </w:p>
        </w:tc>
      </w:tr>
      <w:tr w:rsidR="008F26F6"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16</w:t>
            </w:r>
          </w:p>
        </w:tc>
        <w:tc>
          <w:tcPr>
            <w:tcW w:w="2239" w:type="dxa"/>
            <w:tcBorders>
              <w:top w:val="nil"/>
              <w:left w:val="nil"/>
              <w:bottom w:val="single" w:sz="4" w:space="0" w:color="auto"/>
              <w:right w:val="single" w:sz="4" w:space="0" w:color="auto"/>
            </w:tcBorders>
            <w:shd w:val="clear" w:color="auto" w:fill="auto"/>
            <w:noWrap/>
            <w:vAlign w:val="center"/>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2</w:t>
            </w:r>
          </w:p>
        </w:tc>
        <w:tc>
          <w:tcPr>
            <w:tcW w:w="2551" w:type="dxa"/>
            <w:tcBorders>
              <w:top w:val="nil"/>
              <w:left w:val="nil"/>
              <w:bottom w:val="single" w:sz="4" w:space="0" w:color="auto"/>
              <w:right w:val="single" w:sz="4" w:space="0" w:color="auto"/>
            </w:tcBorders>
            <w:shd w:val="clear" w:color="auto" w:fill="auto"/>
            <w:noWrap/>
            <w:vAlign w:val="bottom"/>
          </w:tcPr>
          <w:p w:rsidR="008F26F6" w:rsidRPr="000C79A2" w:rsidRDefault="0040790F"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w:t>
            </w:r>
          </w:p>
        </w:tc>
      </w:tr>
      <w:tr w:rsidR="008F26F6"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17</w:t>
            </w:r>
          </w:p>
        </w:tc>
        <w:tc>
          <w:tcPr>
            <w:tcW w:w="2239" w:type="dxa"/>
            <w:tcBorders>
              <w:top w:val="nil"/>
              <w:left w:val="nil"/>
              <w:bottom w:val="single" w:sz="4" w:space="0" w:color="auto"/>
              <w:right w:val="single" w:sz="4" w:space="0" w:color="auto"/>
            </w:tcBorders>
            <w:shd w:val="clear" w:color="auto" w:fill="auto"/>
            <w:noWrap/>
            <w:vAlign w:val="center"/>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82</w:t>
            </w:r>
          </w:p>
        </w:tc>
        <w:tc>
          <w:tcPr>
            <w:tcW w:w="2551" w:type="dxa"/>
            <w:tcBorders>
              <w:top w:val="nil"/>
              <w:left w:val="nil"/>
              <w:bottom w:val="single" w:sz="4" w:space="0" w:color="auto"/>
              <w:right w:val="single" w:sz="4" w:space="0" w:color="auto"/>
            </w:tcBorders>
            <w:shd w:val="clear" w:color="auto" w:fill="auto"/>
            <w:noWrap/>
            <w:vAlign w:val="bottom"/>
          </w:tcPr>
          <w:p w:rsidR="008F26F6" w:rsidRPr="000C79A2" w:rsidRDefault="00F3556C"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58</w:t>
            </w:r>
          </w:p>
        </w:tc>
      </w:tr>
      <w:tr w:rsidR="008F26F6"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18</w:t>
            </w:r>
          </w:p>
        </w:tc>
        <w:tc>
          <w:tcPr>
            <w:tcW w:w="2239" w:type="dxa"/>
            <w:tcBorders>
              <w:top w:val="nil"/>
              <w:left w:val="nil"/>
              <w:bottom w:val="single" w:sz="4" w:space="0" w:color="auto"/>
              <w:right w:val="single" w:sz="4" w:space="0" w:color="auto"/>
            </w:tcBorders>
            <w:shd w:val="clear" w:color="auto" w:fill="auto"/>
            <w:noWrap/>
            <w:vAlign w:val="center"/>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54</w:t>
            </w:r>
          </w:p>
        </w:tc>
        <w:tc>
          <w:tcPr>
            <w:tcW w:w="2551" w:type="dxa"/>
            <w:tcBorders>
              <w:top w:val="nil"/>
              <w:left w:val="nil"/>
              <w:bottom w:val="single" w:sz="4" w:space="0" w:color="auto"/>
              <w:right w:val="single" w:sz="4" w:space="0" w:color="auto"/>
            </w:tcBorders>
            <w:shd w:val="clear" w:color="auto" w:fill="auto"/>
            <w:noWrap/>
            <w:vAlign w:val="bottom"/>
          </w:tcPr>
          <w:p w:rsidR="008F26F6" w:rsidRPr="000C79A2" w:rsidRDefault="00F3556C"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39</w:t>
            </w:r>
          </w:p>
        </w:tc>
      </w:tr>
      <w:tr w:rsidR="008F26F6"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19</w:t>
            </w:r>
          </w:p>
        </w:tc>
        <w:tc>
          <w:tcPr>
            <w:tcW w:w="2239" w:type="dxa"/>
            <w:tcBorders>
              <w:top w:val="nil"/>
              <w:left w:val="nil"/>
              <w:bottom w:val="single" w:sz="4" w:space="0" w:color="auto"/>
              <w:right w:val="single" w:sz="4" w:space="0" w:color="auto"/>
            </w:tcBorders>
            <w:shd w:val="clear" w:color="auto" w:fill="auto"/>
            <w:noWrap/>
            <w:vAlign w:val="center"/>
          </w:tcPr>
          <w:p w:rsidR="008F26F6"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w:t>
            </w:r>
          </w:p>
        </w:tc>
        <w:tc>
          <w:tcPr>
            <w:tcW w:w="2551" w:type="dxa"/>
            <w:tcBorders>
              <w:top w:val="nil"/>
              <w:left w:val="nil"/>
              <w:bottom w:val="single" w:sz="4" w:space="0" w:color="auto"/>
              <w:right w:val="single" w:sz="4" w:space="0" w:color="auto"/>
            </w:tcBorders>
            <w:shd w:val="clear" w:color="auto" w:fill="auto"/>
            <w:noWrap/>
            <w:vAlign w:val="bottom"/>
          </w:tcPr>
          <w:p w:rsidR="008F26F6" w:rsidRPr="000C79A2" w:rsidRDefault="00F3556C"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w:t>
            </w:r>
          </w:p>
        </w:tc>
      </w:tr>
      <w:tr w:rsidR="00726A81"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726A81"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20</w:t>
            </w:r>
          </w:p>
        </w:tc>
        <w:tc>
          <w:tcPr>
            <w:tcW w:w="2239" w:type="dxa"/>
            <w:tcBorders>
              <w:top w:val="nil"/>
              <w:left w:val="nil"/>
              <w:bottom w:val="single" w:sz="4" w:space="0" w:color="auto"/>
              <w:right w:val="single" w:sz="4" w:space="0" w:color="auto"/>
            </w:tcBorders>
            <w:shd w:val="clear" w:color="auto" w:fill="auto"/>
            <w:noWrap/>
            <w:vAlign w:val="center"/>
          </w:tcPr>
          <w:p w:rsidR="00726A81" w:rsidRPr="000C79A2" w:rsidRDefault="00726A81"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w:t>
            </w:r>
          </w:p>
        </w:tc>
        <w:tc>
          <w:tcPr>
            <w:tcW w:w="2551" w:type="dxa"/>
            <w:tcBorders>
              <w:top w:val="nil"/>
              <w:left w:val="nil"/>
              <w:bottom w:val="single" w:sz="4" w:space="0" w:color="auto"/>
              <w:right w:val="single" w:sz="4" w:space="0" w:color="auto"/>
            </w:tcBorders>
            <w:shd w:val="clear" w:color="auto" w:fill="auto"/>
            <w:noWrap/>
            <w:vAlign w:val="bottom"/>
          </w:tcPr>
          <w:p w:rsidR="00726A81" w:rsidRPr="000C79A2" w:rsidRDefault="00F3556C" w:rsidP="005E18C5">
            <w:pPr>
              <w:spacing w:after="0" w:line="240" w:lineRule="auto"/>
              <w:jc w:val="center"/>
              <w:rPr>
                <w:rFonts w:asciiTheme="majorBidi" w:eastAsia="Times New Roman" w:hAnsiTheme="majorBidi" w:cstheme="majorBidi"/>
                <w:color w:val="000000"/>
                <w:lang w:val="en-US"/>
              </w:rPr>
            </w:pPr>
            <w:r w:rsidRPr="000C79A2">
              <w:rPr>
                <w:rFonts w:asciiTheme="majorBidi" w:eastAsia="Times New Roman" w:hAnsiTheme="majorBidi" w:cstheme="majorBidi"/>
                <w:color w:val="000000"/>
                <w:lang w:val="en-US"/>
              </w:rPr>
              <w:t>1</w:t>
            </w:r>
          </w:p>
        </w:tc>
      </w:tr>
      <w:tr w:rsidR="008F26F6" w:rsidRPr="000C79A2" w:rsidTr="001E6FB4">
        <w:trPr>
          <w:trHeight w:val="34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F26F6" w:rsidRPr="000C79A2" w:rsidRDefault="008F26F6" w:rsidP="0039722D">
            <w:pPr>
              <w:spacing w:after="0" w:line="240" w:lineRule="auto"/>
              <w:jc w:val="center"/>
              <w:rPr>
                <w:rFonts w:asciiTheme="majorBidi" w:eastAsia="Times New Roman" w:hAnsiTheme="majorBidi" w:cstheme="majorBidi"/>
                <w:bCs/>
                <w:color w:val="000000"/>
              </w:rPr>
            </w:pPr>
            <w:r w:rsidRPr="000C79A2">
              <w:rPr>
                <w:rFonts w:asciiTheme="majorBidi" w:eastAsia="Times New Roman" w:hAnsiTheme="majorBidi" w:cstheme="majorBidi"/>
                <w:bCs/>
                <w:color w:val="000000"/>
              </w:rPr>
              <w:t>Jumlah</w:t>
            </w:r>
          </w:p>
        </w:tc>
        <w:tc>
          <w:tcPr>
            <w:tcW w:w="2239" w:type="dxa"/>
            <w:tcBorders>
              <w:top w:val="nil"/>
              <w:left w:val="nil"/>
              <w:bottom w:val="single" w:sz="4" w:space="0" w:color="auto"/>
              <w:right w:val="single" w:sz="4" w:space="0" w:color="auto"/>
            </w:tcBorders>
            <w:shd w:val="clear" w:color="auto" w:fill="auto"/>
            <w:noWrap/>
            <w:vAlign w:val="center"/>
            <w:hideMark/>
          </w:tcPr>
          <w:p w:rsidR="008F26F6" w:rsidRPr="000C79A2" w:rsidRDefault="00726A81" w:rsidP="0039722D">
            <w:pPr>
              <w:spacing w:after="0" w:line="240" w:lineRule="auto"/>
              <w:jc w:val="center"/>
              <w:rPr>
                <w:rFonts w:asciiTheme="majorBidi" w:eastAsia="Times New Roman" w:hAnsiTheme="majorBidi" w:cstheme="majorBidi"/>
                <w:bCs/>
                <w:color w:val="000000"/>
                <w:lang w:val="en-US"/>
              </w:rPr>
            </w:pPr>
            <w:r w:rsidRPr="000C79A2">
              <w:rPr>
                <w:rFonts w:asciiTheme="majorBidi" w:eastAsia="Times New Roman" w:hAnsiTheme="majorBidi" w:cstheme="majorBidi"/>
                <w:bCs/>
                <w:color w:val="000000"/>
                <w:lang w:val="en-US"/>
              </w:rPr>
              <w:t>140</w:t>
            </w:r>
          </w:p>
        </w:tc>
        <w:tc>
          <w:tcPr>
            <w:tcW w:w="2551" w:type="dxa"/>
            <w:tcBorders>
              <w:top w:val="nil"/>
              <w:left w:val="nil"/>
              <w:bottom w:val="single" w:sz="4" w:space="0" w:color="auto"/>
              <w:right w:val="single" w:sz="4" w:space="0" w:color="auto"/>
            </w:tcBorders>
            <w:shd w:val="clear" w:color="auto" w:fill="auto"/>
            <w:noWrap/>
            <w:vAlign w:val="bottom"/>
            <w:hideMark/>
          </w:tcPr>
          <w:p w:rsidR="008F26F6" w:rsidRPr="000C79A2" w:rsidRDefault="008F26F6" w:rsidP="0039722D">
            <w:pPr>
              <w:spacing w:after="0" w:line="240" w:lineRule="auto"/>
              <w:jc w:val="center"/>
              <w:rPr>
                <w:rFonts w:asciiTheme="majorBidi" w:eastAsia="Times New Roman" w:hAnsiTheme="majorBidi" w:cstheme="majorBidi"/>
                <w:bCs/>
                <w:color w:val="000000"/>
              </w:rPr>
            </w:pPr>
            <w:r w:rsidRPr="000C79A2">
              <w:rPr>
                <w:rFonts w:asciiTheme="majorBidi" w:eastAsia="Times New Roman" w:hAnsiTheme="majorBidi" w:cstheme="majorBidi"/>
                <w:bCs/>
                <w:color w:val="000000"/>
              </w:rPr>
              <w:t>100</w:t>
            </w:r>
          </w:p>
        </w:tc>
      </w:tr>
    </w:tbl>
    <w:p w:rsidR="00522E16" w:rsidRPr="003A0AAE" w:rsidRDefault="00522E16" w:rsidP="0039722D">
      <w:pPr>
        <w:spacing w:after="0" w:line="480" w:lineRule="auto"/>
        <w:ind w:left="709"/>
        <w:jc w:val="both"/>
        <w:rPr>
          <w:rFonts w:asciiTheme="majorBidi" w:hAnsiTheme="majorBidi" w:cstheme="majorBidi"/>
          <w:sz w:val="24"/>
          <w:szCs w:val="24"/>
        </w:rPr>
      </w:pPr>
      <w:r w:rsidRPr="003A0AAE">
        <w:rPr>
          <w:rFonts w:asciiTheme="majorBidi" w:hAnsiTheme="majorBidi" w:cstheme="majorBidi"/>
          <w:color w:val="000000"/>
          <w:sz w:val="24"/>
          <w:szCs w:val="24"/>
          <w:lang w:val="nb-NO"/>
        </w:rPr>
        <w:t>Sumber: Data primer yang diolah tahun 2021</w:t>
      </w:r>
    </w:p>
    <w:p w:rsidR="00522E16" w:rsidRPr="003A0AAE" w:rsidRDefault="00522E16" w:rsidP="0039722D">
      <w:pPr>
        <w:spacing w:after="0" w:line="480" w:lineRule="auto"/>
        <w:ind w:left="426" w:firstLine="426"/>
        <w:jc w:val="both"/>
        <w:rPr>
          <w:rFonts w:asciiTheme="majorBidi" w:hAnsiTheme="majorBidi" w:cstheme="majorBidi"/>
          <w:sz w:val="24"/>
          <w:szCs w:val="24"/>
        </w:rPr>
      </w:pPr>
      <w:r w:rsidRPr="003A0AAE">
        <w:rPr>
          <w:rFonts w:asciiTheme="majorBidi" w:hAnsiTheme="majorBidi" w:cstheme="majorBidi"/>
          <w:noProof/>
          <w:sz w:val="24"/>
          <w:szCs w:val="24"/>
          <w:lang w:val="en-US" w:eastAsia="en-US"/>
        </w:rPr>
        <w:lastRenderedPageBreak/>
        <w:drawing>
          <wp:inline distT="0" distB="0" distL="0" distR="0">
            <wp:extent cx="4315968" cy="2787091"/>
            <wp:effectExtent l="19050" t="0" r="27432"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40ED" w:rsidRPr="00DD40ED" w:rsidRDefault="009309F7" w:rsidP="00DD40ED">
      <w:pPr>
        <w:pStyle w:val="Caption"/>
        <w:spacing w:after="0" w:line="480" w:lineRule="auto"/>
        <w:jc w:val="center"/>
        <w:rPr>
          <w:rFonts w:asciiTheme="majorBidi" w:hAnsiTheme="majorBidi" w:cstheme="majorBidi"/>
          <w:b w:val="0"/>
          <w:bCs w:val="0"/>
          <w:color w:val="auto"/>
          <w:sz w:val="24"/>
          <w:szCs w:val="24"/>
        </w:rPr>
      </w:pPr>
      <w:bookmarkStart w:id="83" w:name="_Toc86842990"/>
      <w:r w:rsidRPr="009309F7">
        <w:rPr>
          <w:rFonts w:asciiTheme="majorBidi" w:hAnsiTheme="majorBidi" w:cstheme="majorBidi"/>
          <w:b w:val="0"/>
          <w:bCs w:val="0"/>
          <w:color w:val="auto"/>
          <w:sz w:val="24"/>
          <w:szCs w:val="24"/>
        </w:rPr>
        <w:t xml:space="preserve">Gambar 4. </w:t>
      </w:r>
      <w:r w:rsidR="005145B0" w:rsidRPr="009309F7">
        <w:rPr>
          <w:rFonts w:asciiTheme="majorBidi" w:hAnsiTheme="majorBidi" w:cstheme="majorBidi"/>
          <w:b w:val="0"/>
          <w:bCs w:val="0"/>
          <w:color w:val="auto"/>
          <w:sz w:val="24"/>
          <w:szCs w:val="24"/>
        </w:rPr>
        <w:fldChar w:fldCharType="begin"/>
      </w:r>
      <w:r w:rsidRPr="009309F7">
        <w:rPr>
          <w:rFonts w:asciiTheme="majorBidi" w:hAnsiTheme="majorBidi" w:cstheme="majorBidi"/>
          <w:b w:val="0"/>
          <w:bCs w:val="0"/>
          <w:color w:val="auto"/>
          <w:sz w:val="24"/>
          <w:szCs w:val="24"/>
        </w:rPr>
        <w:instrText xml:space="preserve"> SEQ Gambar_4. \* ARABIC </w:instrText>
      </w:r>
      <w:r w:rsidR="005145B0" w:rsidRPr="009309F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w:t>
      </w:r>
      <w:r w:rsidR="005145B0" w:rsidRPr="009309F7">
        <w:rPr>
          <w:rFonts w:asciiTheme="majorBidi" w:hAnsiTheme="majorBidi" w:cstheme="majorBidi"/>
          <w:b w:val="0"/>
          <w:bCs w:val="0"/>
          <w:color w:val="auto"/>
          <w:sz w:val="24"/>
          <w:szCs w:val="24"/>
        </w:rPr>
        <w:fldChar w:fldCharType="end"/>
      </w:r>
      <w:r w:rsidRPr="009309F7">
        <w:rPr>
          <w:rFonts w:asciiTheme="majorBidi" w:hAnsiTheme="majorBidi" w:cstheme="majorBidi"/>
          <w:b w:val="0"/>
          <w:bCs w:val="0"/>
          <w:color w:val="auto"/>
          <w:sz w:val="24"/>
          <w:szCs w:val="24"/>
        </w:rPr>
        <w:t xml:space="preserve"> </w:t>
      </w:r>
      <w:r w:rsidR="00522E16" w:rsidRPr="009309F7">
        <w:rPr>
          <w:rFonts w:asciiTheme="majorBidi" w:hAnsiTheme="majorBidi" w:cstheme="majorBidi"/>
          <w:b w:val="0"/>
          <w:bCs w:val="0"/>
          <w:color w:val="auto"/>
          <w:sz w:val="24"/>
          <w:szCs w:val="24"/>
        </w:rPr>
        <w:t>Karakteri</w:t>
      </w:r>
      <w:r w:rsidR="001E6FB4" w:rsidRPr="009309F7">
        <w:rPr>
          <w:rFonts w:asciiTheme="majorBidi" w:hAnsiTheme="majorBidi" w:cstheme="majorBidi"/>
          <w:b w:val="0"/>
          <w:bCs w:val="0"/>
          <w:color w:val="auto"/>
          <w:sz w:val="24"/>
          <w:szCs w:val="24"/>
        </w:rPr>
        <w:t>stik Responden berdasarkan Umur</w:t>
      </w:r>
      <w:bookmarkEnd w:id="83"/>
    </w:p>
    <w:p w:rsidR="00400C41" w:rsidRDefault="004B7B8D" w:rsidP="00DD40ED">
      <w:pPr>
        <w:spacing w:after="0" w:line="480" w:lineRule="auto"/>
        <w:ind w:left="709" w:firstLine="709"/>
        <w:jc w:val="both"/>
        <w:rPr>
          <w:rFonts w:asciiTheme="majorBidi" w:hAnsiTheme="majorBidi" w:cstheme="majorBidi"/>
          <w:color w:val="000000"/>
          <w:sz w:val="24"/>
          <w:szCs w:val="24"/>
        </w:rPr>
      </w:pPr>
      <w:r w:rsidRPr="003A0AAE">
        <w:rPr>
          <w:rFonts w:asciiTheme="majorBidi" w:hAnsiTheme="majorBidi" w:cstheme="majorBidi"/>
          <w:sz w:val="24"/>
          <w:szCs w:val="24"/>
        </w:rPr>
        <w:t xml:space="preserve">Berdasarkan tabel </w:t>
      </w:r>
      <w:r w:rsidR="008F26F6" w:rsidRPr="003A0AAE">
        <w:rPr>
          <w:rFonts w:asciiTheme="majorBidi" w:hAnsiTheme="majorBidi" w:cstheme="majorBidi"/>
          <w:sz w:val="24"/>
          <w:szCs w:val="24"/>
          <w:lang w:val="en-US"/>
        </w:rPr>
        <w:t xml:space="preserve"> dan gambar tersebut diatas</w:t>
      </w:r>
      <w:r w:rsidR="00925B1B" w:rsidRPr="003A0AAE">
        <w:rPr>
          <w:rFonts w:asciiTheme="majorBidi" w:hAnsiTheme="majorBidi" w:cstheme="majorBidi"/>
          <w:sz w:val="24"/>
          <w:szCs w:val="24"/>
        </w:rPr>
        <w:t>deskripsi</w:t>
      </w:r>
      <w:r w:rsidR="008A1625" w:rsidRPr="003A0AAE">
        <w:rPr>
          <w:rFonts w:asciiTheme="majorBidi" w:hAnsiTheme="majorBidi" w:cstheme="majorBidi"/>
          <w:sz w:val="24"/>
          <w:szCs w:val="24"/>
        </w:rPr>
        <w:t xml:space="preserve"> responden berdasarkan umur diperoleh bahwa responden paling banyak berumur </w:t>
      </w:r>
      <w:r w:rsidR="00F3556C" w:rsidRPr="003A0AAE">
        <w:rPr>
          <w:rFonts w:asciiTheme="majorBidi" w:hAnsiTheme="majorBidi" w:cstheme="majorBidi"/>
          <w:sz w:val="24"/>
          <w:szCs w:val="24"/>
          <w:lang w:val="en-US"/>
        </w:rPr>
        <w:t xml:space="preserve">17 </w:t>
      </w:r>
      <w:r w:rsidR="008A1625" w:rsidRPr="003A0AAE">
        <w:rPr>
          <w:rFonts w:asciiTheme="majorBidi" w:hAnsiTheme="majorBidi" w:cstheme="majorBidi"/>
          <w:sz w:val="24"/>
          <w:szCs w:val="24"/>
        </w:rPr>
        <w:t>ta</w:t>
      </w:r>
      <w:r w:rsidR="008F26F6" w:rsidRPr="003A0AAE">
        <w:rPr>
          <w:rFonts w:asciiTheme="majorBidi" w:hAnsiTheme="majorBidi" w:cstheme="majorBidi"/>
          <w:sz w:val="24"/>
          <w:szCs w:val="24"/>
        </w:rPr>
        <w:t xml:space="preserve">hun sebanyak </w:t>
      </w:r>
      <w:r w:rsidR="00F3556C" w:rsidRPr="003A0AAE">
        <w:rPr>
          <w:rFonts w:asciiTheme="majorBidi" w:hAnsiTheme="majorBidi" w:cstheme="majorBidi"/>
          <w:sz w:val="24"/>
          <w:szCs w:val="24"/>
          <w:lang w:val="en-US"/>
        </w:rPr>
        <w:t>82</w:t>
      </w:r>
      <w:r w:rsidR="008F26F6" w:rsidRPr="003A0AAE">
        <w:rPr>
          <w:rFonts w:asciiTheme="majorBidi" w:hAnsiTheme="majorBidi" w:cstheme="majorBidi"/>
          <w:sz w:val="24"/>
          <w:szCs w:val="24"/>
        </w:rPr>
        <w:t xml:space="preserve"> responden (</w:t>
      </w:r>
      <w:r w:rsidR="00F3556C" w:rsidRPr="003A0AAE">
        <w:rPr>
          <w:rFonts w:asciiTheme="majorBidi" w:hAnsiTheme="majorBidi" w:cstheme="majorBidi"/>
          <w:sz w:val="24"/>
          <w:szCs w:val="24"/>
          <w:lang w:val="en-US"/>
        </w:rPr>
        <w:t>58</w:t>
      </w:r>
      <w:r w:rsidR="00D91638" w:rsidRPr="003A0AAE">
        <w:rPr>
          <w:rFonts w:asciiTheme="majorBidi" w:hAnsiTheme="majorBidi" w:cstheme="majorBidi"/>
          <w:sz w:val="24"/>
          <w:szCs w:val="24"/>
        </w:rPr>
        <w:t>%)</w:t>
      </w:r>
      <w:r w:rsidR="008F26F6" w:rsidRPr="003A0AAE">
        <w:rPr>
          <w:rFonts w:asciiTheme="majorBidi" w:hAnsiTheme="majorBidi" w:cstheme="majorBidi"/>
          <w:sz w:val="24"/>
          <w:szCs w:val="24"/>
          <w:lang w:val="en-US"/>
        </w:rPr>
        <w:t xml:space="preserve"> dan paling</w:t>
      </w:r>
      <w:r w:rsidR="00F3556C" w:rsidRPr="003A0AAE">
        <w:rPr>
          <w:rFonts w:asciiTheme="majorBidi" w:hAnsiTheme="majorBidi" w:cstheme="majorBidi"/>
          <w:sz w:val="24"/>
          <w:szCs w:val="24"/>
          <w:lang w:val="en-US"/>
        </w:rPr>
        <w:t xml:space="preserve"> sedikit responden berumur 19</w:t>
      </w:r>
      <w:r w:rsidR="008F26F6" w:rsidRPr="003A0AAE">
        <w:rPr>
          <w:rFonts w:asciiTheme="majorBidi" w:hAnsiTheme="majorBidi" w:cstheme="majorBidi"/>
          <w:sz w:val="24"/>
          <w:szCs w:val="24"/>
          <w:lang w:val="en-US"/>
        </w:rPr>
        <w:t xml:space="preserve"> tahun</w:t>
      </w:r>
      <w:r w:rsidR="00F3556C" w:rsidRPr="003A0AAE">
        <w:rPr>
          <w:rFonts w:asciiTheme="majorBidi" w:hAnsiTheme="majorBidi" w:cstheme="majorBidi"/>
          <w:sz w:val="24"/>
          <w:szCs w:val="24"/>
          <w:lang w:val="en-US"/>
        </w:rPr>
        <w:t xml:space="preserve"> dan 20 tahun sebanyak 1 responden (1</w:t>
      </w:r>
      <w:r w:rsidR="008F26F6" w:rsidRPr="003A0AAE">
        <w:rPr>
          <w:rFonts w:asciiTheme="majorBidi" w:hAnsiTheme="majorBidi" w:cstheme="majorBidi"/>
          <w:sz w:val="24"/>
          <w:szCs w:val="24"/>
          <w:lang w:val="en-US"/>
        </w:rPr>
        <w:t xml:space="preserve">%). </w:t>
      </w:r>
      <w:r w:rsidR="005A783B" w:rsidRPr="003A0AAE">
        <w:rPr>
          <w:rFonts w:asciiTheme="majorBidi" w:hAnsiTheme="majorBidi" w:cstheme="majorBidi"/>
          <w:sz w:val="24"/>
          <w:szCs w:val="24"/>
        </w:rPr>
        <w:t>Hal ini disebabka</w:t>
      </w:r>
      <w:r w:rsidR="005A783B" w:rsidRPr="003A0AAE">
        <w:rPr>
          <w:rFonts w:asciiTheme="majorBidi" w:hAnsiTheme="majorBidi" w:cstheme="majorBidi"/>
          <w:sz w:val="24"/>
          <w:szCs w:val="24"/>
          <w:lang w:val="en-US"/>
        </w:rPr>
        <w:t>n responden dalam penelitian</w:t>
      </w:r>
      <w:r w:rsidR="0072008B" w:rsidRPr="003A0AAE">
        <w:rPr>
          <w:rFonts w:asciiTheme="majorBidi" w:hAnsiTheme="majorBidi" w:cstheme="majorBidi"/>
          <w:sz w:val="24"/>
          <w:szCs w:val="24"/>
          <w:lang w:val="en-US"/>
        </w:rPr>
        <w:t xml:space="preserve"> ini adalah siswa kelas XII  sehingga umur responden lebih dominan berusia 17 tahun.</w:t>
      </w:r>
      <w:r w:rsidR="00BA2E73" w:rsidRPr="001E6FB4">
        <w:rPr>
          <w:rFonts w:asciiTheme="majorBidi" w:hAnsiTheme="majorBidi" w:cstheme="majorBidi"/>
          <w:color w:val="000000"/>
          <w:sz w:val="24"/>
          <w:szCs w:val="24"/>
        </w:rPr>
        <w:t>Karakteristik Responden Berdasarkan Jenis Kelamin</w:t>
      </w:r>
    </w:p>
    <w:p w:rsidR="00BA2E73" w:rsidRPr="00400C41" w:rsidRDefault="00400C41" w:rsidP="00DD40ED">
      <w:pPr>
        <w:pStyle w:val="ListParagraph"/>
        <w:spacing w:after="0" w:line="480" w:lineRule="auto"/>
        <w:ind w:left="709" w:hanging="283"/>
        <w:jc w:val="both"/>
        <w:rPr>
          <w:rFonts w:asciiTheme="majorBidi" w:hAnsiTheme="majorBidi" w:cstheme="majorBidi"/>
          <w:color w:val="000000"/>
          <w:sz w:val="24"/>
          <w:szCs w:val="24"/>
        </w:rPr>
      </w:pPr>
      <w:r>
        <w:rPr>
          <w:rFonts w:asciiTheme="majorBidi" w:hAnsiTheme="majorBidi" w:cstheme="majorBidi"/>
          <w:color w:val="000000"/>
          <w:sz w:val="24"/>
          <w:szCs w:val="24"/>
          <w:lang w:val="id-ID"/>
        </w:rPr>
        <w:t xml:space="preserve">2. </w:t>
      </w:r>
      <w:r w:rsidR="00BA2E73" w:rsidRPr="00400C41">
        <w:rPr>
          <w:rFonts w:asciiTheme="majorBidi" w:hAnsiTheme="majorBidi" w:cstheme="majorBidi"/>
          <w:color w:val="000000"/>
          <w:sz w:val="24"/>
          <w:szCs w:val="24"/>
          <w:lang w:val="sv-SE"/>
        </w:rPr>
        <w:t xml:space="preserve">Karakteristik </w:t>
      </w:r>
      <w:r w:rsidR="00BA2E73" w:rsidRPr="00400C41">
        <w:rPr>
          <w:rFonts w:asciiTheme="majorBidi" w:hAnsiTheme="majorBidi" w:cstheme="majorBidi"/>
          <w:bCs/>
          <w:color w:val="000000"/>
          <w:sz w:val="24"/>
          <w:szCs w:val="24"/>
          <w:lang w:val="sv-SE"/>
        </w:rPr>
        <w:t xml:space="preserve">responden </w:t>
      </w:r>
      <w:r w:rsidR="00BA2E73" w:rsidRPr="00400C41">
        <w:rPr>
          <w:rFonts w:asciiTheme="majorBidi" w:hAnsiTheme="majorBidi" w:cstheme="majorBidi"/>
          <w:color w:val="000000"/>
          <w:sz w:val="24"/>
          <w:szCs w:val="24"/>
          <w:lang w:val="sv-SE"/>
        </w:rPr>
        <w:t>berdasarkan jenis kelamin secara rinci dapat d</w:t>
      </w:r>
      <w:r w:rsidR="00811D9A" w:rsidRPr="00400C41">
        <w:rPr>
          <w:rFonts w:asciiTheme="majorBidi" w:hAnsiTheme="majorBidi" w:cstheme="majorBidi"/>
          <w:color w:val="000000"/>
          <w:sz w:val="24"/>
          <w:szCs w:val="24"/>
          <w:lang w:val="sv-SE"/>
        </w:rPr>
        <w:t>ilihat pada tabel di bawah ini:</w:t>
      </w:r>
    </w:p>
    <w:p w:rsidR="00882F2B" w:rsidRPr="003A0AAE" w:rsidRDefault="00882F2B" w:rsidP="003A0AAE">
      <w:pPr>
        <w:spacing w:line="480" w:lineRule="auto"/>
        <w:jc w:val="both"/>
        <w:rPr>
          <w:rFonts w:asciiTheme="majorBidi" w:hAnsiTheme="majorBidi" w:cstheme="majorBidi"/>
          <w:sz w:val="24"/>
          <w:szCs w:val="24"/>
        </w:rPr>
      </w:pPr>
      <w:r w:rsidRPr="003A0AAE">
        <w:rPr>
          <w:rFonts w:asciiTheme="majorBidi" w:hAnsiTheme="majorBidi" w:cstheme="majorBidi"/>
          <w:sz w:val="24"/>
          <w:szCs w:val="24"/>
        </w:rPr>
        <w:br w:type="page"/>
      </w:r>
    </w:p>
    <w:p w:rsidR="00BA2E73" w:rsidRPr="00F648D7" w:rsidRDefault="00F648D7" w:rsidP="005E18C5">
      <w:pPr>
        <w:pStyle w:val="Caption"/>
        <w:ind w:firstLine="993"/>
        <w:jc w:val="center"/>
        <w:rPr>
          <w:rFonts w:asciiTheme="majorBidi" w:hAnsiTheme="majorBidi" w:cstheme="majorBidi"/>
          <w:b w:val="0"/>
          <w:bCs w:val="0"/>
          <w:sz w:val="24"/>
          <w:szCs w:val="24"/>
        </w:rPr>
      </w:pPr>
      <w:bookmarkStart w:id="84" w:name="_Toc86842607"/>
      <w:r w:rsidRPr="00F648D7">
        <w:rPr>
          <w:rFonts w:asciiTheme="majorBidi" w:hAnsiTheme="majorBidi" w:cstheme="majorBidi"/>
          <w:b w:val="0"/>
          <w:bCs w:val="0"/>
          <w:color w:val="auto"/>
          <w:sz w:val="24"/>
          <w:szCs w:val="24"/>
        </w:rPr>
        <w:lastRenderedPageBreak/>
        <w:t xml:space="preserve">Tabel 4. </w:t>
      </w:r>
      <w:r w:rsidR="005145B0" w:rsidRPr="00F648D7">
        <w:rPr>
          <w:rFonts w:asciiTheme="majorBidi" w:hAnsiTheme="majorBidi" w:cstheme="majorBidi"/>
          <w:b w:val="0"/>
          <w:bCs w:val="0"/>
          <w:color w:val="auto"/>
          <w:sz w:val="24"/>
          <w:szCs w:val="24"/>
        </w:rPr>
        <w:fldChar w:fldCharType="begin"/>
      </w:r>
      <w:r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6</w:t>
      </w:r>
      <w:r w:rsidR="005145B0" w:rsidRPr="00F648D7">
        <w:rPr>
          <w:rFonts w:asciiTheme="majorBidi" w:hAnsiTheme="majorBidi" w:cstheme="majorBidi"/>
          <w:b w:val="0"/>
          <w:bCs w:val="0"/>
          <w:color w:val="auto"/>
          <w:sz w:val="24"/>
          <w:szCs w:val="24"/>
        </w:rPr>
        <w:fldChar w:fldCharType="end"/>
      </w:r>
      <w:r w:rsidRPr="00F648D7">
        <w:rPr>
          <w:rFonts w:asciiTheme="majorBidi" w:hAnsiTheme="majorBidi" w:cstheme="majorBidi"/>
          <w:b w:val="0"/>
          <w:bCs w:val="0"/>
          <w:color w:val="auto"/>
          <w:sz w:val="24"/>
          <w:szCs w:val="24"/>
        </w:rPr>
        <w:t xml:space="preserve"> </w:t>
      </w:r>
      <w:r w:rsidR="00BA2E73" w:rsidRPr="00F648D7">
        <w:rPr>
          <w:rFonts w:asciiTheme="majorBidi" w:hAnsiTheme="majorBidi" w:cstheme="majorBidi"/>
          <w:b w:val="0"/>
          <w:bCs w:val="0"/>
          <w:color w:val="auto"/>
          <w:sz w:val="24"/>
          <w:szCs w:val="24"/>
        </w:rPr>
        <w:t>Karakteristik Resp</w:t>
      </w:r>
      <w:r w:rsidR="00400C41" w:rsidRPr="00F648D7">
        <w:rPr>
          <w:rFonts w:asciiTheme="majorBidi" w:hAnsiTheme="majorBidi" w:cstheme="majorBidi"/>
          <w:b w:val="0"/>
          <w:bCs w:val="0"/>
          <w:color w:val="auto"/>
          <w:sz w:val="24"/>
          <w:szCs w:val="24"/>
        </w:rPr>
        <w:t>onden Berdasarkan Jenis Kelamin</w:t>
      </w:r>
      <w:bookmarkEnd w:id="84"/>
    </w:p>
    <w:tbl>
      <w:tblPr>
        <w:tblW w:w="6492" w:type="dxa"/>
        <w:tblInd w:w="1129" w:type="dxa"/>
        <w:tblLook w:val="04A0"/>
      </w:tblPr>
      <w:tblGrid>
        <w:gridCol w:w="2268"/>
        <w:gridCol w:w="1673"/>
        <w:gridCol w:w="2551"/>
      </w:tblGrid>
      <w:tr w:rsidR="00BA2E73" w:rsidRPr="003A0AAE" w:rsidTr="005E18C5">
        <w:trPr>
          <w:trHeight w:val="34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center"/>
              <w:rPr>
                <w:rFonts w:asciiTheme="majorBidi" w:eastAsia="Times New Roman" w:hAnsiTheme="majorBidi" w:cstheme="majorBidi"/>
                <w:bCs/>
                <w:color w:val="000000"/>
              </w:rPr>
            </w:pPr>
            <w:r w:rsidRPr="005E18C5">
              <w:rPr>
                <w:rFonts w:asciiTheme="majorBidi" w:eastAsia="Times New Roman" w:hAnsiTheme="majorBidi" w:cstheme="majorBidi"/>
                <w:bCs/>
                <w:color w:val="000000"/>
              </w:rPr>
              <w:t>Jenis Kelamin</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center"/>
              <w:rPr>
                <w:rFonts w:asciiTheme="majorBidi" w:eastAsia="Times New Roman" w:hAnsiTheme="majorBidi" w:cstheme="majorBidi"/>
                <w:bCs/>
                <w:color w:val="000000"/>
              </w:rPr>
            </w:pPr>
            <w:r w:rsidRPr="005E18C5">
              <w:rPr>
                <w:rFonts w:asciiTheme="majorBidi" w:eastAsia="Times New Roman" w:hAnsiTheme="majorBidi" w:cstheme="majorBidi"/>
                <w:bCs/>
                <w:color w:val="000000"/>
              </w:rPr>
              <w:t>Jumlah</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center"/>
              <w:rPr>
                <w:rFonts w:asciiTheme="majorBidi" w:eastAsia="Times New Roman" w:hAnsiTheme="majorBidi" w:cstheme="majorBidi"/>
                <w:bCs/>
                <w:color w:val="000000"/>
              </w:rPr>
            </w:pPr>
            <w:r w:rsidRPr="005E18C5">
              <w:rPr>
                <w:rFonts w:asciiTheme="majorBidi" w:eastAsia="Times New Roman" w:hAnsiTheme="majorBidi" w:cstheme="majorBidi"/>
                <w:bCs/>
                <w:color w:val="000000"/>
              </w:rPr>
              <w:t>Persentase (%)</w:t>
            </w:r>
          </w:p>
        </w:tc>
      </w:tr>
      <w:tr w:rsidR="00BA2E73" w:rsidRPr="003A0AAE" w:rsidTr="005E18C5">
        <w:trPr>
          <w:trHeight w:val="3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both"/>
              <w:rPr>
                <w:rFonts w:asciiTheme="majorBidi" w:eastAsia="Times New Roman" w:hAnsiTheme="majorBidi" w:cstheme="majorBidi"/>
                <w:color w:val="000000"/>
              </w:rPr>
            </w:pPr>
            <w:r w:rsidRPr="005E18C5">
              <w:rPr>
                <w:rFonts w:asciiTheme="majorBidi" w:eastAsia="Times New Roman" w:hAnsiTheme="majorBidi" w:cstheme="majorBidi"/>
                <w:color w:val="000000"/>
              </w:rPr>
              <w:t>Laki-laki</w:t>
            </w:r>
          </w:p>
        </w:tc>
        <w:tc>
          <w:tcPr>
            <w:tcW w:w="1673" w:type="dxa"/>
            <w:tcBorders>
              <w:top w:val="nil"/>
              <w:left w:val="nil"/>
              <w:bottom w:val="single" w:sz="4" w:space="0" w:color="auto"/>
              <w:right w:val="single" w:sz="4" w:space="0" w:color="auto"/>
            </w:tcBorders>
            <w:shd w:val="clear" w:color="auto" w:fill="auto"/>
            <w:noWrap/>
            <w:vAlign w:val="center"/>
            <w:hideMark/>
          </w:tcPr>
          <w:p w:rsidR="00BA2E73" w:rsidRPr="005E18C5" w:rsidRDefault="0040790F" w:rsidP="005E18C5">
            <w:pPr>
              <w:spacing w:line="240" w:lineRule="auto"/>
              <w:jc w:val="center"/>
              <w:rPr>
                <w:rFonts w:asciiTheme="majorBidi" w:eastAsia="Times New Roman" w:hAnsiTheme="majorBidi" w:cstheme="majorBidi"/>
                <w:color w:val="000000"/>
                <w:lang w:val="en-US"/>
              </w:rPr>
            </w:pPr>
            <w:r w:rsidRPr="005E18C5">
              <w:rPr>
                <w:rFonts w:asciiTheme="majorBidi" w:eastAsia="Times New Roman" w:hAnsiTheme="majorBidi" w:cstheme="majorBidi"/>
                <w:color w:val="000000"/>
                <w:lang w:val="en-US"/>
              </w:rPr>
              <w:t>3</w:t>
            </w:r>
          </w:p>
        </w:tc>
        <w:tc>
          <w:tcPr>
            <w:tcW w:w="2551" w:type="dxa"/>
            <w:tcBorders>
              <w:top w:val="nil"/>
              <w:left w:val="nil"/>
              <w:bottom w:val="single" w:sz="4" w:space="0" w:color="auto"/>
              <w:right w:val="single" w:sz="4" w:space="0" w:color="auto"/>
            </w:tcBorders>
            <w:shd w:val="clear" w:color="auto" w:fill="auto"/>
            <w:noWrap/>
            <w:vAlign w:val="bottom"/>
            <w:hideMark/>
          </w:tcPr>
          <w:p w:rsidR="00BA2E73" w:rsidRPr="005E18C5" w:rsidRDefault="0040790F" w:rsidP="005E18C5">
            <w:pPr>
              <w:spacing w:line="240" w:lineRule="auto"/>
              <w:jc w:val="center"/>
              <w:rPr>
                <w:rFonts w:asciiTheme="majorBidi" w:eastAsia="Times New Roman" w:hAnsiTheme="majorBidi" w:cstheme="majorBidi"/>
                <w:color w:val="000000"/>
                <w:lang w:val="en-US"/>
              </w:rPr>
            </w:pPr>
            <w:r w:rsidRPr="005E18C5">
              <w:rPr>
                <w:rFonts w:asciiTheme="majorBidi" w:eastAsia="Times New Roman" w:hAnsiTheme="majorBidi" w:cstheme="majorBidi"/>
                <w:color w:val="000000"/>
                <w:lang w:val="en-US"/>
              </w:rPr>
              <w:t>2</w:t>
            </w:r>
          </w:p>
        </w:tc>
      </w:tr>
      <w:tr w:rsidR="00BA2E73" w:rsidRPr="003A0AAE" w:rsidTr="005E18C5">
        <w:trPr>
          <w:trHeight w:val="3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both"/>
              <w:rPr>
                <w:rFonts w:asciiTheme="majorBidi" w:eastAsia="Times New Roman" w:hAnsiTheme="majorBidi" w:cstheme="majorBidi"/>
                <w:color w:val="000000"/>
              </w:rPr>
            </w:pPr>
            <w:r w:rsidRPr="005E18C5">
              <w:rPr>
                <w:rFonts w:asciiTheme="majorBidi" w:eastAsia="Times New Roman" w:hAnsiTheme="majorBidi" w:cstheme="majorBidi"/>
                <w:color w:val="000000"/>
              </w:rPr>
              <w:t>Perempuan</w:t>
            </w:r>
          </w:p>
        </w:tc>
        <w:tc>
          <w:tcPr>
            <w:tcW w:w="1673" w:type="dxa"/>
            <w:tcBorders>
              <w:top w:val="nil"/>
              <w:left w:val="nil"/>
              <w:bottom w:val="single" w:sz="4" w:space="0" w:color="auto"/>
              <w:right w:val="single" w:sz="4" w:space="0" w:color="auto"/>
            </w:tcBorders>
            <w:shd w:val="clear" w:color="auto" w:fill="auto"/>
            <w:noWrap/>
            <w:vAlign w:val="center"/>
            <w:hideMark/>
          </w:tcPr>
          <w:p w:rsidR="00BA2E73" w:rsidRPr="005E18C5" w:rsidRDefault="0040790F" w:rsidP="005E18C5">
            <w:pPr>
              <w:spacing w:line="240" w:lineRule="auto"/>
              <w:jc w:val="center"/>
              <w:rPr>
                <w:rFonts w:asciiTheme="majorBidi" w:eastAsia="Times New Roman" w:hAnsiTheme="majorBidi" w:cstheme="majorBidi"/>
                <w:color w:val="000000"/>
                <w:lang w:val="en-US"/>
              </w:rPr>
            </w:pPr>
            <w:r w:rsidRPr="005E18C5">
              <w:rPr>
                <w:rFonts w:asciiTheme="majorBidi" w:eastAsia="Times New Roman" w:hAnsiTheme="majorBidi" w:cstheme="majorBidi"/>
                <w:color w:val="000000"/>
                <w:lang w:val="en-US"/>
              </w:rPr>
              <w:t>137</w:t>
            </w:r>
          </w:p>
        </w:tc>
        <w:tc>
          <w:tcPr>
            <w:tcW w:w="2551" w:type="dxa"/>
            <w:tcBorders>
              <w:top w:val="nil"/>
              <w:left w:val="nil"/>
              <w:bottom w:val="single" w:sz="4" w:space="0" w:color="auto"/>
              <w:right w:val="single" w:sz="4" w:space="0" w:color="auto"/>
            </w:tcBorders>
            <w:shd w:val="clear" w:color="auto" w:fill="auto"/>
            <w:noWrap/>
            <w:vAlign w:val="bottom"/>
            <w:hideMark/>
          </w:tcPr>
          <w:p w:rsidR="00BA2E73" w:rsidRPr="005E18C5" w:rsidRDefault="0040790F" w:rsidP="005E18C5">
            <w:pPr>
              <w:spacing w:line="240" w:lineRule="auto"/>
              <w:jc w:val="center"/>
              <w:rPr>
                <w:rFonts w:asciiTheme="majorBidi" w:eastAsia="Times New Roman" w:hAnsiTheme="majorBidi" w:cstheme="majorBidi"/>
                <w:color w:val="000000"/>
                <w:lang w:val="en-US"/>
              </w:rPr>
            </w:pPr>
            <w:r w:rsidRPr="005E18C5">
              <w:rPr>
                <w:rFonts w:asciiTheme="majorBidi" w:eastAsia="Times New Roman" w:hAnsiTheme="majorBidi" w:cstheme="majorBidi"/>
                <w:color w:val="000000"/>
                <w:lang w:val="en-US"/>
              </w:rPr>
              <w:t>98</w:t>
            </w:r>
          </w:p>
        </w:tc>
      </w:tr>
      <w:tr w:rsidR="00BA2E73" w:rsidRPr="003A0AAE" w:rsidTr="005E18C5">
        <w:trPr>
          <w:trHeight w:val="3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both"/>
              <w:rPr>
                <w:rFonts w:asciiTheme="majorBidi" w:eastAsia="Times New Roman" w:hAnsiTheme="majorBidi" w:cstheme="majorBidi"/>
                <w:bCs/>
                <w:color w:val="000000"/>
              </w:rPr>
            </w:pPr>
            <w:r w:rsidRPr="005E18C5">
              <w:rPr>
                <w:rFonts w:asciiTheme="majorBidi" w:eastAsia="Times New Roman" w:hAnsiTheme="majorBidi" w:cstheme="majorBidi"/>
                <w:bCs/>
                <w:color w:val="000000"/>
              </w:rPr>
              <w:t>Jumlah</w:t>
            </w:r>
          </w:p>
        </w:tc>
        <w:tc>
          <w:tcPr>
            <w:tcW w:w="1673" w:type="dxa"/>
            <w:tcBorders>
              <w:top w:val="nil"/>
              <w:left w:val="nil"/>
              <w:bottom w:val="single" w:sz="4" w:space="0" w:color="auto"/>
              <w:right w:val="single" w:sz="4" w:space="0" w:color="auto"/>
            </w:tcBorders>
            <w:shd w:val="clear" w:color="auto" w:fill="auto"/>
            <w:noWrap/>
            <w:vAlign w:val="center"/>
            <w:hideMark/>
          </w:tcPr>
          <w:p w:rsidR="00BA2E73" w:rsidRPr="005E18C5" w:rsidRDefault="0040790F" w:rsidP="005E18C5">
            <w:pPr>
              <w:spacing w:line="240" w:lineRule="auto"/>
              <w:jc w:val="center"/>
              <w:rPr>
                <w:rFonts w:asciiTheme="majorBidi" w:eastAsia="Times New Roman" w:hAnsiTheme="majorBidi" w:cstheme="majorBidi"/>
                <w:bCs/>
                <w:color w:val="000000"/>
                <w:lang w:val="en-US"/>
              </w:rPr>
            </w:pPr>
            <w:r w:rsidRPr="005E18C5">
              <w:rPr>
                <w:rFonts w:asciiTheme="majorBidi" w:eastAsia="Times New Roman" w:hAnsiTheme="majorBidi" w:cstheme="majorBidi"/>
                <w:bCs/>
                <w:color w:val="000000"/>
                <w:lang w:val="en-US"/>
              </w:rPr>
              <w:t>140</w:t>
            </w:r>
          </w:p>
        </w:tc>
        <w:tc>
          <w:tcPr>
            <w:tcW w:w="2551" w:type="dxa"/>
            <w:tcBorders>
              <w:top w:val="nil"/>
              <w:left w:val="nil"/>
              <w:bottom w:val="single" w:sz="4" w:space="0" w:color="auto"/>
              <w:right w:val="single" w:sz="4" w:space="0" w:color="auto"/>
            </w:tcBorders>
            <w:shd w:val="clear" w:color="auto" w:fill="auto"/>
            <w:noWrap/>
            <w:vAlign w:val="bottom"/>
            <w:hideMark/>
          </w:tcPr>
          <w:p w:rsidR="00BA2E73" w:rsidRPr="005E18C5" w:rsidRDefault="00BA2E73" w:rsidP="005E18C5">
            <w:pPr>
              <w:spacing w:line="240" w:lineRule="auto"/>
              <w:jc w:val="center"/>
              <w:rPr>
                <w:rFonts w:asciiTheme="majorBidi" w:eastAsia="Times New Roman" w:hAnsiTheme="majorBidi" w:cstheme="majorBidi"/>
                <w:bCs/>
                <w:color w:val="000000"/>
              </w:rPr>
            </w:pPr>
            <w:r w:rsidRPr="005E18C5">
              <w:rPr>
                <w:rFonts w:asciiTheme="majorBidi" w:eastAsia="Times New Roman" w:hAnsiTheme="majorBidi" w:cstheme="majorBidi"/>
                <w:bCs/>
                <w:color w:val="000000"/>
              </w:rPr>
              <w:t>100</w:t>
            </w:r>
          </w:p>
        </w:tc>
      </w:tr>
    </w:tbl>
    <w:p w:rsidR="00BA2E73" w:rsidRPr="003A0AAE" w:rsidRDefault="0039722D" w:rsidP="0039722D">
      <w:pPr>
        <w:tabs>
          <w:tab w:val="left" w:pos="993"/>
        </w:tabs>
        <w:spacing w:line="480" w:lineRule="auto"/>
        <w:ind w:left="567"/>
        <w:jc w:val="both"/>
        <w:rPr>
          <w:rFonts w:asciiTheme="majorBidi" w:hAnsiTheme="majorBidi" w:cstheme="majorBidi"/>
          <w:sz w:val="24"/>
          <w:szCs w:val="24"/>
        </w:rPr>
      </w:pPr>
      <w:r>
        <w:rPr>
          <w:rFonts w:asciiTheme="majorBidi" w:hAnsiTheme="majorBidi" w:cstheme="majorBidi"/>
          <w:color w:val="000000"/>
          <w:sz w:val="24"/>
          <w:szCs w:val="24"/>
        </w:rPr>
        <w:tab/>
      </w:r>
      <w:r w:rsidR="00BA2E73" w:rsidRPr="003A0AAE">
        <w:rPr>
          <w:rFonts w:asciiTheme="majorBidi" w:hAnsiTheme="majorBidi" w:cstheme="majorBidi"/>
          <w:color w:val="000000"/>
          <w:sz w:val="24"/>
          <w:szCs w:val="24"/>
          <w:lang w:val="nb-NO"/>
        </w:rPr>
        <w:t>Sumber: Data primer yang diolah tahun 2021</w:t>
      </w:r>
    </w:p>
    <w:p w:rsidR="00BA2E73" w:rsidRPr="003A0AAE" w:rsidRDefault="00BA2E73" w:rsidP="00400C41">
      <w:pPr>
        <w:spacing w:line="480" w:lineRule="auto"/>
        <w:ind w:left="567"/>
        <w:jc w:val="both"/>
        <w:rPr>
          <w:rFonts w:asciiTheme="majorBidi" w:hAnsiTheme="majorBidi" w:cstheme="majorBidi"/>
          <w:sz w:val="24"/>
          <w:szCs w:val="24"/>
        </w:rPr>
      </w:pPr>
      <w:r w:rsidRPr="003A0AAE">
        <w:rPr>
          <w:rFonts w:asciiTheme="majorBidi" w:hAnsiTheme="majorBidi" w:cstheme="majorBidi"/>
          <w:noProof/>
          <w:sz w:val="24"/>
          <w:szCs w:val="24"/>
          <w:lang w:val="en-US" w:eastAsia="en-US"/>
        </w:rPr>
        <w:drawing>
          <wp:inline distT="0" distB="0" distL="0" distR="0">
            <wp:extent cx="4284594" cy="2735580"/>
            <wp:effectExtent l="19050" t="0" r="20706"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7B8D" w:rsidRPr="009309F7" w:rsidRDefault="009309F7" w:rsidP="009309F7">
      <w:pPr>
        <w:pStyle w:val="Caption"/>
        <w:jc w:val="center"/>
        <w:rPr>
          <w:rFonts w:asciiTheme="majorBidi" w:hAnsiTheme="majorBidi" w:cstheme="majorBidi"/>
          <w:b w:val="0"/>
          <w:bCs w:val="0"/>
          <w:color w:val="auto"/>
          <w:sz w:val="24"/>
          <w:szCs w:val="24"/>
        </w:rPr>
      </w:pPr>
      <w:bookmarkStart w:id="85" w:name="_Toc86842991"/>
      <w:r w:rsidRPr="009309F7">
        <w:rPr>
          <w:rFonts w:asciiTheme="majorBidi" w:hAnsiTheme="majorBidi" w:cstheme="majorBidi"/>
          <w:b w:val="0"/>
          <w:bCs w:val="0"/>
          <w:color w:val="auto"/>
          <w:sz w:val="24"/>
          <w:szCs w:val="24"/>
        </w:rPr>
        <w:t xml:space="preserve">Gambar 4. </w:t>
      </w:r>
      <w:r w:rsidR="005145B0" w:rsidRPr="009309F7">
        <w:rPr>
          <w:rFonts w:asciiTheme="majorBidi" w:hAnsiTheme="majorBidi" w:cstheme="majorBidi"/>
          <w:b w:val="0"/>
          <w:bCs w:val="0"/>
          <w:color w:val="auto"/>
          <w:sz w:val="24"/>
          <w:szCs w:val="24"/>
        </w:rPr>
        <w:fldChar w:fldCharType="begin"/>
      </w:r>
      <w:r w:rsidRPr="009309F7">
        <w:rPr>
          <w:rFonts w:asciiTheme="majorBidi" w:hAnsiTheme="majorBidi" w:cstheme="majorBidi"/>
          <w:b w:val="0"/>
          <w:bCs w:val="0"/>
          <w:color w:val="auto"/>
          <w:sz w:val="24"/>
          <w:szCs w:val="24"/>
        </w:rPr>
        <w:instrText xml:space="preserve"> SEQ Gambar_4. \* ARABIC </w:instrText>
      </w:r>
      <w:r w:rsidR="005145B0" w:rsidRPr="009309F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2</w:t>
      </w:r>
      <w:r w:rsidR="005145B0" w:rsidRPr="009309F7">
        <w:rPr>
          <w:rFonts w:asciiTheme="majorBidi" w:hAnsiTheme="majorBidi" w:cstheme="majorBidi"/>
          <w:b w:val="0"/>
          <w:bCs w:val="0"/>
          <w:color w:val="auto"/>
          <w:sz w:val="24"/>
          <w:szCs w:val="24"/>
        </w:rPr>
        <w:fldChar w:fldCharType="end"/>
      </w:r>
      <w:r w:rsidRPr="009309F7">
        <w:rPr>
          <w:rFonts w:asciiTheme="majorBidi" w:hAnsiTheme="majorBidi" w:cstheme="majorBidi"/>
          <w:b w:val="0"/>
          <w:bCs w:val="0"/>
          <w:color w:val="auto"/>
          <w:sz w:val="24"/>
          <w:szCs w:val="24"/>
        </w:rPr>
        <w:t xml:space="preserve"> </w:t>
      </w:r>
      <w:r w:rsidR="00BA2E73" w:rsidRPr="009309F7">
        <w:rPr>
          <w:rFonts w:asciiTheme="majorBidi" w:hAnsiTheme="majorBidi" w:cstheme="majorBidi"/>
          <w:b w:val="0"/>
          <w:bCs w:val="0"/>
          <w:color w:val="auto"/>
          <w:sz w:val="24"/>
          <w:szCs w:val="24"/>
        </w:rPr>
        <w:t>Karakteristik Responden Berdasarkan Jenis K</w:t>
      </w:r>
      <w:r w:rsidR="00400C41" w:rsidRPr="009309F7">
        <w:rPr>
          <w:rFonts w:asciiTheme="majorBidi" w:hAnsiTheme="majorBidi" w:cstheme="majorBidi"/>
          <w:b w:val="0"/>
          <w:bCs w:val="0"/>
          <w:color w:val="auto"/>
          <w:sz w:val="24"/>
          <w:szCs w:val="24"/>
        </w:rPr>
        <w:t>elamin</w:t>
      </w:r>
      <w:bookmarkEnd w:id="85"/>
    </w:p>
    <w:p w:rsidR="00EC4BB4" w:rsidRPr="003A0AAE" w:rsidRDefault="00BA2E73" w:rsidP="00400C41">
      <w:pPr>
        <w:spacing w:line="480" w:lineRule="auto"/>
        <w:ind w:left="426" w:firstLine="708"/>
        <w:jc w:val="both"/>
        <w:rPr>
          <w:rFonts w:asciiTheme="majorBidi" w:hAnsiTheme="majorBidi" w:cstheme="majorBidi"/>
          <w:sz w:val="24"/>
          <w:szCs w:val="24"/>
        </w:rPr>
      </w:pPr>
      <w:r w:rsidRPr="003A0AAE">
        <w:rPr>
          <w:rFonts w:asciiTheme="majorBidi" w:hAnsiTheme="majorBidi" w:cstheme="majorBidi"/>
          <w:sz w:val="24"/>
          <w:szCs w:val="24"/>
        </w:rPr>
        <w:t xml:space="preserve">Berdasarkan tabel </w:t>
      </w:r>
      <w:r w:rsidRPr="003A0AAE">
        <w:rPr>
          <w:rFonts w:asciiTheme="majorBidi" w:hAnsiTheme="majorBidi" w:cstheme="majorBidi"/>
          <w:sz w:val="24"/>
          <w:szCs w:val="24"/>
          <w:lang w:val="en-US"/>
        </w:rPr>
        <w:t>dan gambar di atas</w:t>
      </w:r>
      <w:r w:rsidR="00811D9A" w:rsidRPr="003A0AAE">
        <w:rPr>
          <w:rFonts w:asciiTheme="majorBidi" w:hAnsiTheme="majorBidi" w:cstheme="majorBidi"/>
          <w:sz w:val="24"/>
          <w:szCs w:val="24"/>
          <w:lang w:val="en-US"/>
        </w:rPr>
        <w:t xml:space="preserve"> </w:t>
      </w:r>
      <w:r w:rsidRPr="003A0AAE">
        <w:rPr>
          <w:rFonts w:asciiTheme="majorBidi" w:hAnsiTheme="majorBidi" w:cstheme="majorBidi"/>
          <w:sz w:val="24"/>
          <w:szCs w:val="24"/>
        </w:rPr>
        <w:t xml:space="preserve">deskripsi responden berdasarkan jenis kelamin diperoleh bahwa responden paling banyak </w:t>
      </w:r>
      <w:r w:rsidRPr="003A0AAE">
        <w:rPr>
          <w:rFonts w:asciiTheme="majorBidi" w:hAnsiTheme="majorBidi" w:cstheme="majorBidi"/>
          <w:sz w:val="24"/>
          <w:szCs w:val="24"/>
          <w:lang w:val="en-US"/>
        </w:rPr>
        <w:t>ber</w:t>
      </w:r>
      <w:r w:rsidRPr="003A0AAE">
        <w:rPr>
          <w:rFonts w:asciiTheme="majorBidi" w:hAnsiTheme="majorBidi" w:cstheme="majorBidi"/>
          <w:sz w:val="24"/>
          <w:szCs w:val="24"/>
        </w:rPr>
        <w:t xml:space="preserve">jenis kelamin </w:t>
      </w:r>
      <w:r w:rsidR="00B46324" w:rsidRPr="003A0AAE">
        <w:rPr>
          <w:rFonts w:asciiTheme="majorBidi" w:hAnsiTheme="majorBidi" w:cstheme="majorBidi"/>
          <w:sz w:val="24"/>
          <w:szCs w:val="24"/>
          <w:lang w:val="en-US"/>
        </w:rPr>
        <w:t xml:space="preserve">perempuan sebanyak 137 (98%) </w:t>
      </w:r>
      <w:r w:rsidRPr="003A0AAE">
        <w:rPr>
          <w:rFonts w:asciiTheme="majorBidi" w:hAnsiTheme="majorBidi" w:cstheme="majorBidi"/>
          <w:sz w:val="24"/>
          <w:szCs w:val="24"/>
        </w:rPr>
        <w:t xml:space="preserve">dan responden dengan jenis kelamin </w:t>
      </w:r>
      <w:r w:rsidR="00B46324" w:rsidRPr="003A0AAE">
        <w:rPr>
          <w:rFonts w:asciiTheme="majorBidi" w:hAnsiTheme="majorBidi" w:cstheme="majorBidi"/>
          <w:sz w:val="24"/>
          <w:szCs w:val="24"/>
          <w:lang w:val="en-US"/>
        </w:rPr>
        <w:t>laki-laki</w:t>
      </w:r>
      <w:r w:rsidRPr="003A0AAE">
        <w:rPr>
          <w:rFonts w:asciiTheme="majorBidi" w:hAnsiTheme="majorBidi" w:cstheme="majorBidi"/>
          <w:sz w:val="24"/>
          <w:szCs w:val="24"/>
        </w:rPr>
        <w:t xml:space="preserve">sebanyak </w:t>
      </w:r>
      <w:r w:rsidR="00B46324" w:rsidRPr="003A0AAE">
        <w:rPr>
          <w:rFonts w:asciiTheme="majorBidi" w:hAnsiTheme="majorBidi" w:cstheme="majorBidi"/>
          <w:sz w:val="24"/>
          <w:szCs w:val="24"/>
          <w:lang w:val="en-US"/>
        </w:rPr>
        <w:t>3</w:t>
      </w:r>
      <w:r w:rsidR="00B46324" w:rsidRPr="003A0AAE">
        <w:rPr>
          <w:rFonts w:asciiTheme="majorBidi" w:hAnsiTheme="majorBidi" w:cstheme="majorBidi"/>
          <w:sz w:val="24"/>
          <w:szCs w:val="24"/>
        </w:rPr>
        <w:t xml:space="preserve"> responden (</w:t>
      </w:r>
      <w:r w:rsidR="00B46324" w:rsidRPr="003A0AAE">
        <w:rPr>
          <w:rFonts w:asciiTheme="majorBidi" w:hAnsiTheme="majorBidi" w:cstheme="majorBidi"/>
          <w:sz w:val="24"/>
          <w:szCs w:val="24"/>
          <w:lang w:val="en-US"/>
        </w:rPr>
        <w:t>2</w:t>
      </w:r>
      <w:r w:rsidRPr="003A0AAE">
        <w:rPr>
          <w:rFonts w:asciiTheme="majorBidi" w:hAnsiTheme="majorBidi" w:cstheme="majorBidi"/>
          <w:sz w:val="24"/>
          <w:szCs w:val="24"/>
        </w:rPr>
        <w:t xml:space="preserve">%). </w:t>
      </w:r>
      <w:r w:rsidR="00B46324" w:rsidRPr="003A0AAE">
        <w:rPr>
          <w:rFonts w:asciiTheme="majorBidi" w:hAnsiTheme="majorBidi" w:cstheme="majorBidi"/>
          <w:sz w:val="24"/>
          <w:szCs w:val="24"/>
        </w:rPr>
        <w:t>Responden perempuan lebih banyak daripada laki-laki</w:t>
      </w:r>
      <w:r w:rsidR="0072008B" w:rsidRPr="003A0AAE">
        <w:rPr>
          <w:rFonts w:asciiTheme="majorBidi" w:hAnsiTheme="majorBidi" w:cstheme="majorBidi"/>
          <w:sz w:val="24"/>
          <w:szCs w:val="24"/>
        </w:rPr>
        <w:t xml:space="preserve"> dikarenakan SMK Negeri 1 Sragen awalnya adalah Sekolah Kejuruan (SMEA) yang peminat utamanya adalah peremp</w:t>
      </w:r>
      <w:r w:rsidR="00D07D1A" w:rsidRPr="003A0AAE">
        <w:rPr>
          <w:rFonts w:asciiTheme="majorBidi" w:hAnsiTheme="majorBidi" w:cstheme="majorBidi"/>
          <w:sz w:val="24"/>
          <w:szCs w:val="24"/>
        </w:rPr>
        <w:t xml:space="preserve">uan dan hal tersebut sudah menjadi </w:t>
      </w:r>
      <w:r w:rsidR="00D07D1A" w:rsidRPr="003A0AAE">
        <w:rPr>
          <w:rFonts w:asciiTheme="majorBidi" w:hAnsiTheme="majorBidi" w:cstheme="majorBidi"/>
          <w:i/>
          <w:sz w:val="24"/>
          <w:szCs w:val="24"/>
        </w:rPr>
        <w:t xml:space="preserve">image </w:t>
      </w:r>
      <w:r w:rsidR="00D07D1A" w:rsidRPr="003A0AAE">
        <w:rPr>
          <w:rFonts w:asciiTheme="majorBidi" w:hAnsiTheme="majorBidi" w:cstheme="majorBidi"/>
          <w:sz w:val="24"/>
          <w:szCs w:val="24"/>
        </w:rPr>
        <w:t>di masyarakat perempuanlah yang mendaftar di SMK Negeri 1 Sragen.</w:t>
      </w:r>
    </w:p>
    <w:p w:rsidR="00434780" w:rsidRPr="00EB6FED" w:rsidRDefault="00434780" w:rsidP="00CD1E0F">
      <w:pPr>
        <w:pStyle w:val="Heading2"/>
        <w:numPr>
          <w:ilvl w:val="0"/>
          <w:numId w:val="28"/>
        </w:numPr>
        <w:ind w:left="426" w:hanging="426"/>
      </w:pPr>
      <w:bookmarkStart w:id="86" w:name="_Toc93722773"/>
      <w:r w:rsidRPr="00EB6FED">
        <w:lastRenderedPageBreak/>
        <w:t>Analisa Data</w:t>
      </w:r>
      <w:bookmarkEnd w:id="86"/>
    </w:p>
    <w:p w:rsidR="00434780" w:rsidRPr="00400C41" w:rsidRDefault="00434780" w:rsidP="00CD1E0F">
      <w:pPr>
        <w:pStyle w:val="ListParagraph"/>
        <w:numPr>
          <w:ilvl w:val="3"/>
          <w:numId w:val="1"/>
        </w:numPr>
        <w:tabs>
          <w:tab w:val="clear" w:pos="4195"/>
        </w:tabs>
        <w:spacing w:line="480" w:lineRule="auto"/>
        <w:ind w:left="709" w:hanging="283"/>
        <w:jc w:val="both"/>
        <w:rPr>
          <w:rFonts w:asciiTheme="majorBidi" w:hAnsiTheme="majorBidi" w:cstheme="majorBidi"/>
          <w:sz w:val="24"/>
          <w:szCs w:val="24"/>
        </w:rPr>
      </w:pPr>
      <w:r w:rsidRPr="00400C41">
        <w:rPr>
          <w:rFonts w:asciiTheme="majorBidi" w:hAnsiTheme="majorBidi" w:cstheme="majorBidi"/>
          <w:sz w:val="24"/>
          <w:szCs w:val="24"/>
        </w:rPr>
        <w:t>Uji Asumsi Klasik</w:t>
      </w:r>
    </w:p>
    <w:p w:rsidR="00434780" w:rsidRPr="003A0AAE" w:rsidRDefault="00120E4C" w:rsidP="00120E4C">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Metode regresi linear berganda dapat disebut baik jika model tersebut memenuhi normalitas data dan terbebas dari asumsi-asumsi klasik statistic multikolinearitas dan heterokesdarisitas. Pengujuan asumsi klasik dilakukan untuk mengetahui apakah data mengalami penyimpangan atau tidak.</w:t>
      </w:r>
    </w:p>
    <w:p w:rsidR="00434780" w:rsidRPr="00400C41" w:rsidRDefault="00434780" w:rsidP="00CD1E0F">
      <w:pPr>
        <w:pStyle w:val="ListParagraph"/>
        <w:numPr>
          <w:ilvl w:val="4"/>
          <w:numId w:val="1"/>
        </w:numPr>
        <w:tabs>
          <w:tab w:val="clear" w:pos="4915"/>
        </w:tabs>
        <w:spacing w:line="480" w:lineRule="auto"/>
        <w:ind w:left="993" w:hanging="284"/>
        <w:jc w:val="both"/>
        <w:rPr>
          <w:rFonts w:asciiTheme="majorBidi" w:hAnsiTheme="majorBidi" w:cstheme="majorBidi"/>
          <w:sz w:val="24"/>
          <w:szCs w:val="24"/>
        </w:rPr>
      </w:pPr>
      <w:r w:rsidRPr="00400C41">
        <w:rPr>
          <w:rFonts w:asciiTheme="majorBidi" w:hAnsiTheme="majorBidi" w:cstheme="majorBidi"/>
          <w:sz w:val="24"/>
          <w:szCs w:val="24"/>
        </w:rPr>
        <w:t>Uji Normalitas</w:t>
      </w:r>
    </w:p>
    <w:p w:rsidR="00434780" w:rsidRPr="003A0AAE" w:rsidRDefault="00E677F5" w:rsidP="00E677F5">
      <w:pPr>
        <w:spacing w:line="480" w:lineRule="auto"/>
        <w:ind w:left="993" w:firstLine="425"/>
        <w:jc w:val="both"/>
        <w:rPr>
          <w:rFonts w:asciiTheme="majorBidi" w:hAnsiTheme="majorBidi" w:cstheme="majorBidi"/>
          <w:sz w:val="24"/>
          <w:szCs w:val="24"/>
        </w:rPr>
      </w:pPr>
      <w:r>
        <w:rPr>
          <w:rFonts w:asciiTheme="majorBidi" w:hAnsiTheme="majorBidi" w:cstheme="majorBidi"/>
          <w:sz w:val="24"/>
          <w:szCs w:val="24"/>
        </w:rPr>
        <w:tab/>
      </w:r>
      <w:r w:rsidR="00434780" w:rsidRPr="003A0AAE">
        <w:rPr>
          <w:rFonts w:asciiTheme="majorBidi" w:hAnsiTheme="majorBidi" w:cstheme="majorBidi"/>
          <w:sz w:val="24"/>
          <w:szCs w:val="24"/>
        </w:rPr>
        <w:t xml:space="preserve">Uji normalitas data bertujuan untuk mengetahui distribusi data dalam suatu variabel yang akan digunakan dalam penelitian, data yang baik dan layak untuk membuktikan model model penelitian tersebut adalah data yang terdistribusi normal. Metode yang digunakan adalah </w:t>
      </w:r>
      <w:r w:rsidR="00434780" w:rsidRPr="003A0AAE">
        <w:rPr>
          <w:rFonts w:asciiTheme="majorBidi" w:hAnsiTheme="majorBidi" w:cstheme="majorBidi"/>
          <w:i/>
          <w:sz w:val="24"/>
          <w:szCs w:val="24"/>
        </w:rPr>
        <w:t xml:space="preserve">statistic Kolmogorov-Smirnov </w:t>
      </w:r>
      <w:r w:rsidR="00434780" w:rsidRPr="003A0AAE">
        <w:rPr>
          <w:rFonts w:asciiTheme="majorBidi" w:hAnsiTheme="majorBidi" w:cstheme="majorBidi"/>
          <w:sz w:val="24"/>
          <w:szCs w:val="24"/>
        </w:rPr>
        <w:t xml:space="preserve">dengan melakukan perbandingan tingkat signifikansi yang didapat dengan tingkat alpha (α), sehingga data dapat dikatakan berdistribusi normal bila nilai signifikansi lebih dari 0,05. </w:t>
      </w:r>
    </w:p>
    <w:p w:rsidR="00434780" w:rsidRPr="003A0AAE" w:rsidRDefault="00B46324" w:rsidP="00E677F5">
      <w:pPr>
        <w:spacing w:line="240" w:lineRule="auto"/>
        <w:ind w:left="993"/>
        <w:jc w:val="both"/>
        <w:rPr>
          <w:rFonts w:asciiTheme="majorBidi" w:hAnsiTheme="majorBidi" w:cstheme="majorBidi"/>
          <w:sz w:val="24"/>
          <w:szCs w:val="24"/>
        </w:rPr>
      </w:pPr>
      <w:r w:rsidRPr="003A0AAE">
        <w:rPr>
          <w:rFonts w:asciiTheme="majorBidi" w:hAnsiTheme="majorBidi" w:cstheme="majorBidi"/>
          <w:noProof/>
          <w:sz w:val="24"/>
          <w:szCs w:val="24"/>
          <w:lang w:val="en-US" w:eastAsia="en-US"/>
        </w:rPr>
        <w:lastRenderedPageBreak/>
        <w:drawing>
          <wp:inline distT="0" distB="0" distL="0" distR="0">
            <wp:extent cx="4151563" cy="3295650"/>
            <wp:effectExtent l="19050" t="19050" r="2095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11"/>
                    <a:stretch/>
                  </pic:blipFill>
                  <pic:spPr bwMode="auto">
                    <a:xfrm>
                      <a:off x="0" y="0"/>
                      <a:ext cx="4151376" cy="329550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4780" w:rsidRPr="003A0AAE" w:rsidRDefault="00434780" w:rsidP="00E677F5">
      <w:pPr>
        <w:tabs>
          <w:tab w:val="left" w:pos="993"/>
        </w:tabs>
        <w:spacing w:line="240" w:lineRule="auto"/>
        <w:ind w:left="993"/>
        <w:jc w:val="both"/>
        <w:rPr>
          <w:rFonts w:asciiTheme="majorBidi" w:hAnsiTheme="majorBidi" w:cstheme="majorBidi"/>
          <w:sz w:val="24"/>
          <w:szCs w:val="24"/>
        </w:rPr>
      </w:pPr>
      <w:r w:rsidRPr="003A0AAE">
        <w:rPr>
          <w:rFonts w:asciiTheme="majorBidi" w:hAnsiTheme="majorBidi" w:cstheme="majorBidi"/>
          <w:sz w:val="24"/>
          <w:szCs w:val="24"/>
        </w:rPr>
        <w:t>Sumber :</w:t>
      </w:r>
      <w:r w:rsidR="00120E4C">
        <w:rPr>
          <w:rFonts w:asciiTheme="majorBidi" w:hAnsiTheme="majorBidi" w:cstheme="majorBidi"/>
          <w:sz w:val="24"/>
          <w:szCs w:val="24"/>
        </w:rPr>
        <w:t xml:space="preserve"> Data Primer diolah  tahun 2021</w:t>
      </w:r>
    </w:p>
    <w:p w:rsidR="00434780" w:rsidRPr="009309F7" w:rsidRDefault="009309F7" w:rsidP="009309F7">
      <w:pPr>
        <w:pStyle w:val="Caption"/>
        <w:jc w:val="center"/>
        <w:rPr>
          <w:rFonts w:asciiTheme="majorBidi" w:hAnsiTheme="majorBidi" w:cstheme="majorBidi"/>
          <w:b w:val="0"/>
          <w:bCs w:val="0"/>
          <w:color w:val="auto"/>
          <w:sz w:val="24"/>
          <w:szCs w:val="24"/>
        </w:rPr>
      </w:pPr>
      <w:bookmarkStart w:id="87" w:name="_Toc86842992"/>
      <w:r w:rsidRPr="009309F7">
        <w:rPr>
          <w:rFonts w:asciiTheme="majorBidi" w:hAnsiTheme="majorBidi" w:cstheme="majorBidi"/>
          <w:b w:val="0"/>
          <w:bCs w:val="0"/>
          <w:color w:val="auto"/>
          <w:sz w:val="24"/>
          <w:szCs w:val="24"/>
        </w:rPr>
        <w:t xml:space="preserve">Gambar 4. </w:t>
      </w:r>
      <w:r w:rsidR="005145B0" w:rsidRPr="009309F7">
        <w:rPr>
          <w:rFonts w:asciiTheme="majorBidi" w:hAnsiTheme="majorBidi" w:cstheme="majorBidi"/>
          <w:b w:val="0"/>
          <w:bCs w:val="0"/>
          <w:color w:val="auto"/>
          <w:sz w:val="24"/>
          <w:szCs w:val="24"/>
        </w:rPr>
        <w:fldChar w:fldCharType="begin"/>
      </w:r>
      <w:r w:rsidRPr="009309F7">
        <w:rPr>
          <w:rFonts w:asciiTheme="majorBidi" w:hAnsiTheme="majorBidi" w:cstheme="majorBidi"/>
          <w:b w:val="0"/>
          <w:bCs w:val="0"/>
          <w:color w:val="auto"/>
          <w:sz w:val="24"/>
          <w:szCs w:val="24"/>
        </w:rPr>
        <w:instrText xml:space="preserve"> SEQ Gambar_4. \* ARABIC </w:instrText>
      </w:r>
      <w:r w:rsidR="005145B0" w:rsidRPr="009309F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3</w:t>
      </w:r>
      <w:r w:rsidR="005145B0" w:rsidRPr="009309F7">
        <w:rPr>
          <w:rFonts w:asciiTheme="majorBidi" w:hAnsiTheme="majorBidi" w:cstheme="majorBidi"/>
          <w:b w:val="0"/>
          <w:bCs w:val="0"/>
          <w:color w:val="auto"/>
          <w:sz w:val="24"/>
          <w:szCs w:val="24"/>
        </w:rPr>
        <w:fldChar w:fldCharType="end"/>
      </w:r>
      <w:r w:rsidRPr="009309F7">
        <w:rPr>
          <w:rFonts w:asciiTheme="majorBidi" w:hAnsiTheme="majorBidi" w:cstheme="majorBidi"/>
          <w:b w:val="0"/>
          <w:bCs w:val="0"/>
          <w:color w:val="auto"/>
          <w:sz w:val="24"/>
          <w:szCs w:val="24"/>
        </w:rPr>
        <w:t xml:space="preserve"> </w:t>
      </w:r>
      <w:r w:rsidR="00434780" w:rsidRPr="009309F7">
        <w:rPr>
          <w:rFonts w:asciiTheme="majorBidi" w:hAnsiTheme="majorBidi" w:cstheme="majorBidi"/>
          <w:b w:val="0"/>
          <w:bCs w:val="0"/>
          <w:color w:val="auto"/>
          <w:sz w:val="24"/>
          <w:szCs w:val="24"/>
        </w:rPr>
        <w:t>Grafik Histogram Normalitas</w:t>
      </w:r>
      <w:bookmarkEnd w:id="87"/>
    </w:p>
    <w:p w:rsidR="00434780" w:rsidRPr="003A0AAE" w:rsidRDefault="00B46324" w:rsidP="00333EBB">
      <w:pPr>
        <w:spacing w:line="240" w:lineRule="auto"/>
        <w:ind w:left="993"/>
        <w:jc w:val="both"/>
        <w:rPr>
          <w:rFonts w:asciiTheme="majorBidi" w:hAnsiTheme="majorBidi" w:cstheme="majorBidi"/>
          <w:sz w:val="24"/>
          <w:szCs w:val="24"/>
        </w:rPr>
      </w:pPr>
      <w:r w:rsidRPr="003A0AAE">
        <w:rPr>
          <w:rFonts w:asciiTheme="majorBidi" w:hAnsiTheme="majorBidi" w:cstheme="majorBidi"/>
          <w:noProof/>
          <w:sz w:val="24"/>
          <w:szCs w:val="24"/>
          <w:lang w:val="en-US" w:eastAsia="en-US"/>
        </w:rPr>
        <w:drawing>
          <wp:inline distT="0" distB="0" distL="0" distR="0">
            <wp:extent cx="4095750" cy="3208605"/>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47" r="7927"/>
                    <a:stretch/>
                  </pic:blipFill>
                  <pic:spPr bwMode="auto">
                    <a:xfrm>
                      <a:off x="0" y="0"/>
                      <a:ext cx="4103765" cy="3214884"/>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4780" w:rsidRPr="003A0AAE" w:rsidRDefault="00434780" w:rsidP="00333EBB">
      <w:pPr>
        <w:spacing w:line="240" w:lineRule="auto"/>
        <w:ind w:left="993"/>
        <w:jc w:val="both"/>
        <w:rPr>
          <w:rFonts w:asciiTheme="majorBidi" w:hAnsiTheme="majorBidi" w:cstheme="majorBidi"/>
          <w:sz w:val="24"/>
          <w:szCs w:val="24"/>
        </w:rPr>
      </w:pPr>
      <w:r w:rsidRPr="003A0AAE">
        <w:rPr>
          <w:rFonts w:asciiTheme="majorBidi" w:hAnsiTheme="majorBidi" w:cstheme="majorBidi"/>
          <w:sz w:val="24"/>
          <w:szCs w:val="24"/>
        </w:rPr>
        <w:t xml:space="preserve">Sumber </w:t>
      </w:r>
      <w:r w:rsidR="00120E4C">
        <w:rPr>
          <w:rFonts w:asciiTheme="majorBidi" w:hAnsiTheme="majorBidi" w:cstheme="majorBidi"/>
          <w:sz w:val="24"/>
          <w:szCs w:val="24"/>
        </w:rPr>
        <w:t>: Data Primer diolah tahun 2021</w:t>
      </w:r>
    </w:p>
    <w:p w:rsidR="00434780" w:rsidRPr="009309F7" w:rsidRDefault="009309F7" w:rsidP="009309F7">
      <w:pPr>
        <w:pStyle w:val="Caption"/>
        <w:jc w:val="center"/>
        <w:rPr>
          <w:rFonts w:asciiTheme="majorBidi" w:hAnsiTheme="majorBidi" w:cstheme="majorBidi"/>
          <w:b w:val="0"/>
          <w:bCs w:val="0"/>
          <w:color w:val="auto"/>
          <w:sz w:val="24"/>
          <w:szCs w:val="24"/>
        </w:rPr>
      </w:pPr>
      <w:bookmarkStart w:id="88" w:name="_Toc86842993"/>
      <w:r w:rsidRPr="009309F7">
        <w:rPr>
          <w:rFonts w:asciiTheme="majorBidi" w:hAnsiTheme="majorBidi" w:cstheme="majorBidi"/>
          <w:b w:val="0"/>
          <w:bCs w:val="0"/>
          <w:color w:val="auto"/>
          <w:sz w:val="24"/>
          <w:szCs w:val="24"/>
        </w:rPr>
        <w:t xml:space="preserve">Gambar 4. </w:t>
      </w:r>
      <w:r w:rsidR="005145B0" w:rsidRPr="009309F7">
        <w:rPr>
          <w:rFonts w:asciiTheme="majorBidi" w:hAnsiTheme="majorBidi" w:cstheme="majorBidi"/>
          <w:b w:val="0"/>
          <w:bCs w:val="0"/>
          <w:color w:val="auto"/>
          <w:sz w:val="24"/>
          <w:szCs w:val="24"/>
        </w:rPr>
        <w:fldChar w:fldCharType="begin"/>
      </w:r>
      <w:r w:rsidRPr="009309F7">
        <w:rPr>
          <w:rFonts w:asciiTheme="majorBidi" w:hAnsiTheme="majorBidi" w:cstheme="majorBidi"/>
          <w:b w:val="0"/>
          <w:bCs w:val="0"/>
          <w:color w:val="auto"/>
          <w:sz w:val="24"/>
          <w:szCs w:val="24"/>
        </w:rPr>
        <w:instrText xml:space="preserve"> SEQ Gambar_4. \* ARABIC </w:instrText>
      </w:r>
      <w:r w:rsidR="005145B0" w:rsidRPr="009309F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4</w:t>
      </w:r>
      <w:r w:rsidR="005145B0" w:rsidRPr="009309F7">
        <w:rPr>
          <w:rFonts w:asciiTheme="majorBidi" w:hAnsiTheme="majorBidi" w:cstheme="majorBidi"/>
          <w:b w:val="0"/>
          <w:bCs w:val="0"/>
          <w:color w:val="auto"/>
          <w:sz w:val="24"/>
          <w:szCs w:val="24"/>
        </w:rPr>
        <w:fldChar w:fldCharType="end"/>
      </w:r>
      <w:r w:rsidRPr="009309F7">
        <w:rPr>
          <w:rFonts w:asciiTheme="majorBidi" w:hAnsiTheme="majorBidi" w:cstheme="majorBidi"/>
          <w:b w:val="0"/>
          <w:bCs w:val="0"/>
          <w:color w:val="auto"/>
          <w:sz w:val="24"/>
          <w:szCs w:val="24"/>
        </w:rPr>
        <w:t xml:space="preserve"> </w:t>
      </w:r>
      <w:r w:rsidR="00434780" w:rsidRPr="009309F7">
        <w:rPr>
          <w:rFonts w:asciiTheme="majorBidi" w:hAnsiTheme="majorBidi" w:cstheme="majorBidi"/>
          <w:b w:val="0"/>
          <w:bCs w:val="0"/>
          <w:color w:val="auto"/>
          <w:sz w:val="24"/>
          <w:szCs w:val="24"/>
        </w:rPr>
        <w:t>Grafik Normal P-P Plot</w:t>
      </w:r>
      <w:bookmarkEnd w:id="88"/>
    </w:p>
    <w:p w:rsidR="00434780" w:rsidRPr="003A0AAE" w:rsidRDefault="00120E4C" w:rsidP="00333EBB">
      <w:pPr>
        <w:spacing w:line="480" w:lineRule="auto"/>
        <w:ind w:left="992"/>
        <w:jc w:val="both"/>
        <w:rPr>
          <w:rFonts w:asciiTheme="majorBidi" w:hAnsiTheme="majorBidi" w:cstheme="majorBidi"/>
          <w:sz w:val="24"/>
          <w:szCs w:val="24"/>
        </w:rPr>
      </w:pPr>
      <w:r>
        <w:rPr>
          <w:rFonts w:asciiTheme="majorBidi" w:hAnsiTheme="majorBidi" w:cstheme="majorBidi"/>
          <w:sz w:val="24"/>
          <w:szCs w:val="24"/>
        </w:rPr>
        <w:lastRenderedPageBreak/>
        <w:tab/>
      </w:r>
      <w:r w:rsidR="00434780" w:rsidRPr="003A0AAE">
        <w:rPr>
          <w:rFonts w:asciiTheme="majorBidi" w:hAnsiTheme="majorBidi" w:cstheme="majorBidi"/>
          <w:sz w:val="24"/>
          <w:szCs w:val="24"/>
        </w:rPr>
        <w:t xml:space="preserve">Pada gambar grafik diatas normal plot dapt disimpulkan bahwa grafik histogram memberikan pola distribusi normal karena membentuk lengkungan cekung seperti lonceng. Pada grafik P-P Plot of Regression Standardized Residual diatas terlihat bahwa data menyebar disekitar garis normal dan mengikuti arah dari garis tersebut. Berdasarkan kedua gambar grafik tersebut menunjukkan bahwa model regresi layak digunakan karena memenuhi asumsi normalitas. Pengujian normalitas dalam penelitian ini juga menggunakan uji Kolmogrov Smirnov test. Hasil pengujian normalitas dapat </w:t>
      </w:r>
      <w:r w:rsidR="00396A61" w:rsidRPr="003A0AAE">
        <w:rPr>
          <w:rFonts w:asciiTheme="majorBidi" w:hAnsiTheme="majorBidi" w:cstheme="majorBidi"/>
          <w:sz w:val="24"/>
          <w:szCs w:val="24"/>
        </w:rPr>
        <w:t>dilihat pada tabel dibawah ini:</w:t>
      </w:r>
    </w:p>
    <w:p w:rsidR="00396A61" w:rsidRPr="00F648D7" w:rsidRDefault="00F648D7" w:rsidP="00C741AA">
      <w:pPr>
        <w:pStyle w:val="Caption"/>
        <w:ind w:firstLine="993"/>
        <w:jc w:val="center"/>
        <w:rPr>
          <w:rFonts w:asciiTheme="majorBidi" w:hAnsiTheme="majorBidi" w:cstheme="majorBidi"/>
          <w:b w:val="0"/>
          <w:bCs w:val="0"/>
          <w:color w:val="auto"/>
          <w:sz w:val="24"/>
          <w:szCs w:val="24"/>
        </w:rPr>
      </w:pPr>
      <w:bookmarkStart w:id="89" w:name="_Toc86842608"/>
      <w:r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7</w:t>
      </w:r>
      <w:r w:rsidR="005145B0" w:rsidRPr="00F648D7">
        <w:rPr>
          <w:rFonts w:asciiTheme="majorBidi" w:hAnsiTheme="majorBidi" w:cstheme="majorBidi"/>
          <w:b w:val="0"/>
          <w:bCs w:val="0"/>
          <w:color w:val="auto"/>
          <w:sz w:val="24"/>
          <w:szCs w:val="24"/>
        </w:rPr>
        <w:fldChar w:fldCharType="end"/>
      </w:r>
      <w:r w:rsidRP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Uji Normalitas</w:t>
      </w:r>
      <w:bookmarkEnd w:id="89"/>
    </w:p>
    <w:tbl>
      <w:tblPr>
        <w:tblW w:w="6945"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70"/>
        <w:gridCol w:w="1824"/>
        <w:gridCol w:w="2551"/>
      </w:tblGrid>
      <w:tr w:rsidR="00396A61" w:rsidRPr="00333EBB" w:rsidTr="00333EBB">
        <w:trPr>
          <w:cantSplit/>
        </w:trPr>
        <w:tc>
          <w:tcPr>
            <w:tcW w:w="6945" w:type="dxa"/>
            <w:gridSpan w:val="3"/>
            <w:tcBorders>
              <w:top w:val="nil"/>
              <w:left w:val="nil"/>
              <w:bottom w:val="nil"/>
              <w:right w:val="nil"/>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bCs/>
                <w:color w:val="000000"/>
              </w:rPr>
              <w:t>One-Sample Kolmogorov-Smirnov Test</w:t>
            </w:r>
          </w:p>
        </w:tc>
      </w:tr>
      <w:tr w:rsidR="00396A61" w:rsidRPr="00333EBB" w:rsidTr="00333EBB">
        <w:trPr>
          <w:cantSplit/>
        </w:trPr>
        <w:tc>
          <w:tcPr>
            <w:tcW w:w="4394" w:type="dxa"/>
            <w:gridSpan w:val="2"/>
            <w:tcBorders>
              <w:top w:val="single" w:sz="16" w:space="0" w:color="000000"/>
              <w:left w:val="single" w:sz="16" w:space="0" w:color="000000"/>
              <w:bottom w:val="single" w:sz="16" w:space="0" w:color="000000"/>
              <w:right w:val="nil"/>
            </w:tcBorders>
            <w:shd w:val="clear" w:color="auto" w:fill="FFFFFF"/>
            <w:vAlign w:val="bottom"/>
          </w:tcPr>
          <w:p w:rsidR="00396A61" w:rsidRPr="00333EBB" w:rsidRDefault="00396A61" w:rsidP="00333EBB">
            <w:pPr>
              <w:spacing w:line="240" w:lineRule="auto"/>
              <w:jc w:val="both"/>
              <w:rPr>
                <w:rFonts w:asciiTheme="majorBidi" w:hAnsiTheme="majorBidi" w:cstheme="majorBidi"/>
              </w:rPr>
            </w:pPr>
          </w:p>
        </w:tc>
        <w:tc>
          <w:tcPr>
            <w:tcW w:w="25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96A61" w:rsidRPr="00333EBB" w:rsidRDefault="00396A61"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Unstandardized Residual</w:t>
            </w:r>
          </w:p>
        </w:tc>
      </w:tr>
      <w:tr w:rsidR="00396A61" w:rsidRPr="00333EBB" w:rsidTr="00333EBB">
        <w:trPr>
          <w:cantSplit/>
        </w:trPr>
        <w:tc>
          <w:tcPr>
            <w:tcW w:w="4394" w:type="dxa"/>
            <w:gridSpan w:val="2"/>
            <w:tcBorders>
              <w:top w:val="single" w:sz="16" w:space="0" w:color="000000"/>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N</w:t>
            </w:r>
          </w:p>
        </w:tc>
        <w:tc>
          <w:tcPr>
            <w:tcW w:w="2551" w:type="dxa"/>
            <w:tcBorders>
              <w:top w:val="single" w:sz="16" w:space="0" w:color="000000"/>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140</w:t>
            </w:r>
          </w:p>
        </w:tc>
      </w:tr>
      <w:tr w:rsidR="00396A61" w:rsidRPr="00333EBB" w:rsidTr="00333EBB">
        <w:trPr>
          <w:cantSplit/>
        </w:trPr>
        <w:tc>
          <w:tcPr>
            <w:tcW w:w="2570" w:type="dxa"/>
            <w:vMerge w:val="restart"/>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Normal Parameters</w:t>
            </w:r>
            <w:r w:rsidRPr="00333EBB">
              <w:rPr>
                <w:rFonts w:asciiTheme="majorBidi" w:hAnsiTheme="majorBidi" w:cstheme="majorBidi"/>
                <w:color w:val="000000"/>
                <w:vertAlign w:val="superscript"/>
              </w:rPr>
              <w:t>a,b</w:t>
            </w:r>
          </w:p>
        </w:tc>
        <w:tc>
          <w:tcPr>
            <w:tcW w:w="1824" w:type="dxa"/>
            <w:tcBorders>
              <w:top w:val="nil"/>
              <w:left w:val="nil"/>
              <w:bottom w:val="nil"/>
              <w:right w:val="single" w:sz="16" w:space="0" w:color="000000"/>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Mean</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.0000000</w:t>
            </w:r>
          </w:p>
        </w:tc>
      </w:tr>
      <w:tr w:rsidR="00396A61" w:rsidRPr="00333EBB" w:rsidTr="00333EBB">
        <w:trPr>
          <w:cantSplit/>
        </w:trPr>
        <w:tc>
          <w:tcPr>
            <w:tcW w:w="2570" w:type="dxa"/>
            <w:vMerge/>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p>
        </w:tc>
        <w:tc>
          <w:tcPr>
            <w:tcW w:w="1824" w:type="dxa"/>
            <w:tcBorders>
              <w:top w:val="nil"/>
              <w:left w:val="nil"/>
              <w:bottom w:val="nil"/>
              <w:right w:val="single" w:sz="16" w:space="0" w:color="000000"/>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Std. Deviation</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1.75396246</w:t>
            </w:r>
          </w:p>
        </w:tc>
      </w:tr>
      <w:tr w:rsidR="00396A61" w:rsidRPr="00333EBB" w:rsidTr="00333EBB">
        <w:trPr>
          <w:cantSplit/>
        </w:trPr>
        <w:tc>
          <w:tcPr>
            <w:tcW w:w="2570" w:type="dxa"/>
            <w:vMerge w:val="restart"/>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Most Extreme Differences</w:t>
            </w:r>
          </w:p>
        </w:tc>
        <w:tc>
          <w:tcPr>
            <w:tcW w:w="1824" w:type="dxa"/>
            <w:tcBorders>
              <w:top w:val="nil"/>
              <w:left w:val="nil"/>
              <w:bottom w:val="nil"/>
              <w:right w:val="single" w:sz="16" w:space="0" w:color="000000"/>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Absolute</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.044</w:t>
            </w:r>
          </w:p>
        </w:tc>
      </w:tr>
      <w:tr w:rsidR="00396A61" w:rsidRPr="00333EBB" w:rsidTr="00333EBB">
        <w:trPr>
          <w:cantSplit/>
        </w:trPr>
        <w:tc>
          <w:tcPr>
            <w:tcW w:w="2570" w:type="dxa"/>
            <w:vMerge/>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p>
        </w:tc>
        <w:tc>
          <w:tcPr>
            <w:tcW w:w="1824" w:type="dxa"/>
            <w:tcBorders>
              <w:top w:val="nil"/>
              <w:left w:val="nil"/>
              <w:bottom w:val="nil"/>
              <w:right w:val="single" w:sz="16" w:space="0" w:color="000000"/>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Positive</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.044</w:t>
            </w:r>
          </w:p>
        </w:tc>
      </w:tr>
      <w:tr w:rsidR="00396A61" w:rsidRPr="00333EBB" w:rsidTr="00333EBB">
        <w:trPr>
          <w:cantSplit/>
        </w:trPr>
        <w:tc>
          <w:tcPr>
            <w:tcW w:w="2570" w:type="dxa"/>
            <w:vMerge/>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p>
        </w:tc>
        <w:tc>
          <w:tcPr>
            <w:tcW w:w="1824" w:type="dxa"/>
            <w:tcBorders>
              <w:top w:val="nil"/>
              <w:left w:val="nil"/>
              <w:bottom w:val="nil"/>
              <w:right w:val="single" w:sz="16" w:space="0" w:color="000000"/>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Negative</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-.037</w:t>
            </w:r>
          </w:p>
        </w:tc>
      </w:tr>
      <w:tr w:rsidR="00396A61" w:rsidRPr="00333EBB" w:rsidTr="00333EBB">
        <w:trPr>
          <w:cantSplit/>
        </w:trPr>
        <w:tc>
          <w:tcPr>
            <w:tcW w:w="4394" w:type="dxa"/>
            <w:gridSpan w:val="2"/>
            <w:tcBorders>
              <w:top w:val="nil"/>
              <w:left w:val="single" w:sz="16" w:space="0" w:color="000000"/>
              <w:bottom w:val="nil"/>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Test Statistic</w:t>
            </w:r>
          </w:p>
        </w:tc>
        <w:tc>
          <w:tcPr>
            <w:tcW w:w="2551" w:type="dxa"/>
            <w:tcBorders>
              <w:top w:val="nil"/>
              <w:left w:val="single" w:sz="16" w:space="0" w:color="000000"/>
              <w:bottom w:val="nil"/>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.044</w:t>
            </w:r>
          </w:p>
        </w:tc>
      </w:tr>
      <w:tr w:rsidR="00396A61" w:rsidRPr="00333EBB" w:rsidTr="00333EBB">
        <w:trPr>
          <w:cantSplit/>
        </w:trPr>
        <w:tc>
          <w:tcPr>
            <w:tcW w:w="4394" w:type="dxa"/>
            <w:gridSpan w:val="2"/>
            <w:tcBorders>
              <w:top w:val="nil"/>
              <w:left w:val="single" w:sz="16" w:space="0" w:color="000000"/>
              <w:bottom w:val="single" w:sz="16" w:space="0" w:color="000000"/>
              <w:right w:val="nil"/>
            </w:tcBorders>
            <w:shd w:val="clear" w:color="auto" w:fill="FFFFFF"/>
          </w:tcPr>
          <w:p w:rsidR="00396A61" w:rsidRPr="00333EBB" w:rsidRDefault="00396A61" w:rsidP="00C741AA">
            <w:pPr>
              <w:spacing w:line="240" w:lineRule="auto"/>
              <w:jc w:val="both"/>
              <w:rPr>
                <w:rFonts w:asciiTheme="majorBidi" w:hAnsiTheme="majorBidi" w:cstheme="majorBidi"/>
                <w:color w:val="000000"/>
              </w:rPr>
            </w:pPr>
            <w:r w:rsidRPr="00333EBB">
              <w:rPr>
                <w:rFonts w:asciiTheme="majorBidi" w:hAnsiTheme="majorBidi" w:cstheme="majorBidi"/>
                <w:color w:val="000000"/>
              </w:rPr>
              <w:t>Asymp. Sig. (2-tailed)</w:t>
            </w:r>
          </w:p>
        </w:tc>
        <w:tc>
          <w:tcPr>
            <w:tcW w:w="2551" w:type="dxa"/>
            <w:tcBorders>
              <w:top w:val="nil"/>
              <w:left w:val="single" w:sz="16" w:space="0" w:color="000000"/>
              <w:bottom w:val="single" w:sz="16" w:space="0" w:color="000000"/>
              <w:right w:val="single" w:sz="16" w:space="0" w:color="000000"/>
            </w:tcBorders>
            <w:shd w:val="clear" w:color="auto" w:fill="FFFFFF"/>
            <w:vAlign w:val="center"/>
          </w:tcPr>
          <w:p w:rsidR="00396A61" w:rsidRPr="00333EBB" w:rsidRDefault="00396A61" w:rsidP="00C741AA">
            <w:pPr>
              <w:spacing w:line="240" w:lineRule="auto"/>
              <w:jc w:val="center"/>
              <w:rPr>
                <w:rFonts w:asciiTheme="majorBidi" w:hAnsiTheme="majorBidi" w:cstheme="majorBidi"/>
                <w:color w:val="000000"/>
              </w:rPr>
            </w:pPr>
            <w:r w:rsidRPr="00333EBB">
              <w:rPr>
                <w:rFonts w:asciiTheme="majorBidi" w:hAnsiTheme="majorBidi" w:cstheme="majorBidi"/>
                <w:color w:val="000000"/>
              </w:rPr>
              <w:t>.200</w:t>
            </w:r>
            <w:r w:rsidRPr="00333EBB">
              <w:rPr>
                <w:rFonts w:asciiTheme="majorBidi" w:hAnsiTheme="majorBidi" w:cstheme="majorBidi"/>
                <w:color w:val="000000"/>
                <w:vertAlign w:val="superscript"/>
              </w:rPr>
              <w:t>c,d</w:t>
            </w:r>
          </w:p>
        </w:tc>
      </w:tr>
      <w:tr w:rsidR="00396A61" w:rsidRPr="00333EBB" w:rsidTr="00333EBB">
        <w:trPr>
          <w:cantSplit/>
        </w:trPr>
        <w:tc>
          <w:tcPr>
            <w:tcW w:w="6945" w:type="dxa"/>
            <w:gridSpan w:val="3"/>
            <w:tcBorders>
              <w:top w:val="nil"/>
              <w:left w:val="nil"/>
              <w:bottom w:val="nil"/>
              <w:right w:val="nil"/>
            </w:tcBorders>
            <w:shd w:val="clear" w:color="auto" w:fill="FFFFFF"/>
          </w:tcPr>
          <w:p w:rsidR="00396A61" w:rsidRPr="00333EBB" w:rsidRDefault="00396A61"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a. Test distribution is Normal.</w:t>
            </w:r>
          </w:p>
        </w:tc>
      </w:tr>
      <w:tr w:rsidR="00396A61" w:rsidRPr="00333EBB" w:rsidTr="00333EBB">
        <w:trPr>
          <w:cantSplit/>
        </w:trPr>
        <w:tc>
          <w:tcPr>
            <w:tcW w:w="6945" w:type="dxa"/>
            <w:gridSpan w:val="3"/>
            <w:tcBorders>
              <w:top w:val="nil"/>
              <w:left w:val="nil"/>
              <w:bottom w:val="nil"/>
              <w:right w:val="nil"/>
            </w:tcBorders>
            <w:shd w:val="clear" w:color="auto" w:fill="FFFFFF"/>
          </w:tcPr>
          <w:p w:rsidR="00396A61" w:rsidRPr="00333EBB" w:rsidRDefault="00396A61"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b. Calculated from data.</w:t>
            </w:r>
          </w:p>
        </w:tc>
      </w:tr>
      <w:tr w:rsidR="00396A61" w:rsidRPr="00333EBB" w:rsidTr="00333EBB">
        <w:trPr>
          <w:cantSplit/>
        </w:trPr>
        <w:tc>
          <w:tcPr>
            <w:tcW w:w="6945" w:type="dxa"/>
            <w:gridSpan w:val="3"/>
            <w:tcBorders>
              <w:top w:val="nil"/>
              <w:left w:val="nil"/>
              <w:bottom w:val="nil"/>
              <w:right w:val="nil"/>
            </w:tcBorders>
            <w:shd w:val="clear" w:color="auto" w:fill="FFFFFF"/>
          </w:tcPr>
          <w:p w:rsidR="00396A61" w:rsidRPr="00333EBB" w:rsidRDefault="00396A61"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c. Lilliefors Significance Correction.</w:t>
            </w:r>
          </w:p>
        </w:tc>
      </w:tr>
      <w:tr w:rsidR="00396A61" w:rsidRPr="00333EBB" w:rsidTr="00333EBB">
        <w:trPr>
          <w:cantSplit/>
        </w:trPr>
        <w:tc>
          <w:tcPr>
            <w:tcW w:w="6945" w:type="dxa"/>
            <w:gridSpan w:val="3"/>
            <w:tcBorders>
              <w:top w:val="nil"/>
              <w:left w:val="nil"/>
              <w:bottom w:val="nil"/>
              <w:right w:val="nil"/>
            </w:tcBorders>
            <w:shd w:val="clear" w:color="auto" w:fill="FFFFFF"/>
          </w:tcPr>
          <w:p w:rsidR="00396A61" w:rsidRPr="00333EBB" w:rsidRDefault="00396A61"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d. This is a lower bound of the true significance.</w:t>
            </w:r>
          </w:p>
        </w:tc>
      </w:tr>
    </w:tbl>
    <w:p w:rsidR="00434780" w:rsidRPr="003A0AAE" w:rsidRDefault="00434780" w:rsidP="00333EBB">
      <w:pPr>
        <w:tabs>
          <w:tab w:val="left" w:pos="993"/>
        </w:tabs>
        <w:spacing w:line="480" w:lineRule="auto"/>
        <w:ind w:left="709" w:firstLine="284"/>
        <w:jc w:val="both"/>
        <w:rPr>
          <w:rFonts w:asciiTheme="majorBidi" w:hAnsiTheme="majorBidi" w:cstheme="majorBidi"/>
          <w:sz w:val="24"/>
          <w:szCs w:val="24"/>
        </w:rPr>
      </w:pPr>
      <w:r w:rsidRPr="003A0AAE">
        <w:rPr>
          <w:rFonts w:asciiTheme="majorBidi" w:hAnsiTheme="majorBidi" w:cstheme="majorBidi"/>
          <w:sz w:val="24"/>
          <w:szCs w:val="24"/>
        </w:rPr>
        <w:t>Sumber : Data Primer diolah tahun 2021</w:t>
      </w:r>
    </w:p>
    <w:p w:rsidR="00434780" w:rsidRPr="003A0AAE" w:rsidRDefault="00333EBB" w:rsidP="00333EBB">
      <w:pPr>
        <w:tabs>
          <w:tab w:val="left" w:pos="709"/>
        </w:tabs>
        <w:spacing w:line="480" w:lineRule="auto"/>
        <w:ind w:left="992"/>
        <w:jc w:val="both"/>
        <w:rPr>
          <w:rFonts w:asciiTheme="majorBidi" w:hAnsiTheme="majorBidi" w:cstheme="majorBidi"/>
          <w:sz w:val="24"/>
          <w:szCs w:val="24"/>
        </w:rPr>
      </w:pPr>
      <w:r>
        <w:rPr>
          <w:rFonts w:asciiTheme="majorBidi" w:hAnsiTheme="majorBidi" w:cstheme="majorBidi"/>
          <w:sz w:val="24"/>
          <w:szCs w:val="24"/>
        </w:rPr>
        <w:lastRenderedPageBreak/>
        <w:tab/>
      </w:r>
      <w:r w:rsidR="00434780" w:rsidRPr="003A0AAE">
        <w:rPr>
          <w:rFonts w:asciiTheme="majorBidi" w:hAnsiTheme="majorBidi" w:cstheme="majorBidi"/>
          <w:sz w:val="24"/>
          <w:szCs w:val="24"/>
        </w:rPr>
        <w:t>Hasil dari penelitian ini menunjukkan bahwa nilai signifikansi uji</w:t>
      </w:r>
      <w:r w:rsidR="007B68E1" w:rsidRPr="003A0AAE">
        <w:rPr>
          <w:rFonts w:asciiTheme="majorBidi" w:hAnsiTheme="majorBidi" w:cstheme="majorBidi"/>
          <w:i/>
          <w:iCs/>
          <w:sz w:val="24"/>
          <w:szCs w:val="24"/>
        </w:rPr>
        <w:t>kolmogorov_smirnov</w:t>
      </w:r>
      <w:r w:rsidR="007B68E1" w:rsidRPr="003A0AAE">
        <w:rPr>
          <w:rFonts w:asciiTheme="majorBidi" w:hAnsiTheme="majorBidi" w:cstheme="majorBidi"/>
          <w:sz w:val="24"/>
          <w:szCs w:val="24"/>
        </w:rPr>
        <w:t xml:space="preserve"> Z sebesar 0</w:t>
      </w:r>
      <w:r w:rsidR="00396A61" w:rsidRPr="003A0AAE">
        <w:rPr>
          <w:rFonts w:asciiTheme="majorBidi" w:hAnsiTheme="majorBidi" w:cstheme="majorBidi"/>
          <w:sz w:val="24"/>
          <w:szCs w:val="24"/>
          <w:lang w:val="en-US"/>
        </w:rPr>
        <w:t>,044</w:t>
      </w:r>
      <w:r w:rsidR="007B68E1" w:rsidRPr="003A0AAE">
        <w:rPr>
          <w:rFonts w:asciiTheme="majorBidi" w:hAnsiTheme="majorBidi" w:cstheme="majorBidi"/>
          <w:sz w:val="24"/>
          <w:szCs w:val="24"/>
          <w:lang w:val="en-US"/>
        </w:rPr>
        <w:t xml:space="preserve"> dan nilai </w:t>
      </w:r>
      <w:r w:rsidR="007B68E1" w:rsidRPr="003A0AAE">
        <w:rPr>
          <w:rFonts w:asciiTheme="majorBidi" w:hAnsiTheme="majorBidi" w:cstheme="majorBidi"/>
          <w:i/>
          <w:iCs/>
          <w:sz w:val="24"/>
          <w:szCs w:val="24"/>
          <w:lang w:val="en-US"/>
        </w:rPr>
        <w:t>Asymp. Sig</w:t>
      </w:r>
      <w:r w:rsidR="007B68E1" w:rsidRPr="003A0AAE">
        <w:rPr>
          <w:rFonts w:asciiTheme="majorBidi" w:hAnsiTheme="majorBidi" w:cstheme="majorBidi"/>
          <w:sz w:val="24"/>
          <w:szCs w:val="24"/>
          <w:lang w:val="en-US"/>
        </w:rPr>
        <w:t xml:space="preserve"> sebesar 0,200 </w:t>
      </w:r>
      <w:r w:rsidR="00434780" w:rsidRPr="003A0AAE">
        <w:rPr>
          <w:rFonts w:asciiTheme="majorBidi" w:hAnsiTheme="majorBidi" w:cstheme="majorBidi"/>
          <w:sz w:val="24"/>
          <w:szCs w:val="24"/>
        </w:rPr>
        <w:t>yang lebih besar dari 0.05 sehingga dapat disimpulkan bahwa regresi berdistribusi normal.</w:t>
      </w:r>
    </w:p>
    <w:p w:rsidR="00434780" w:rsidRPr="00120E4C" w:rsidRDefault="00434780" w:rsidP="00CD1E0F">
      <w:pPr>
        <w:pStyle w:val="ListParagraph"/>
        <w:numPr>
          <w:ilvl w:val="1"/>
          <w:numId w:val="1"/>
        </w:numPr>
        <w:spacing w:line="480" w:lineRule="auto"/>
        <w:ind w:left="1069"/>
        <w:jc w:val="both"/>
        <w:rPr>
          <w:rFonts w:asciiTheme="majorBidi" w:hAnsiTheme="majorBidi" w:cstheme="majorBidi"/>
          <w:sz w:val="24"/>
          <w:szCs w:val="24"/>
        </w:rPr>
      </w:pPr>
      <w:r w:rsidRPr="00120E4C">
        <w:rPr>
          <w:rFonts w:asciiTheme="majorBidi" w:hAnsiTheme="majorBidi" w:cstheme="majorBidi"/>
          <w:sz w:val="24"/>
          <w:szCs w:val="24"/>
        </w:rPr>
        <w:t>Uji Multikolinearitas</w:t>
      </w:r>
    </w:p>
    <w:p w:rsidR="007B68E1" w:rsidRPr="003A0AAE" w:rsidRDefault="00333EBB" w:rsidP="00333EBB">
      <w:pPr>
        <w:spacing w:line="480" w:lineRule="auto"/>
        <w:ind w:left="992"/>
        <w:jc w:val="both"/>
        <w:rPr>
          <w:rFonts w:asciiTheme="majorBidi" w:hAnsiTheme="majorBidi" w:cstheme="majorBidi"/>
          <w:sz w:val="24"/>
          <w:szCs w:val="24"/>
        </w:rPr>
      </w:pPr>
      <w:r>
        <w:rPr>
          <w:rFonts w:asciiTheme="majorBidi" w:hAnsiTheme="majorBidi" w:cstheme="majorBidi"/>
          <w:sz w:val="24"/>
          <w:szCs w:val="24"/>
        </w:rPr>
        <w:tab/>
      </w:r>
      <w:r w:rsidR="00434780" w:rsidRPr="003A0AAE">
        <w:rPr>
          <w:rFonts w:asciiTheme="majorBidi" w:hAnsiTheme="majorBidi" w:cstheme="majorBidi"/>
          <w:sz w:val="24"/>
          <w:szCs w:val="24"/>
        </w:rPr>
        <w:t>Uji multikolinearitas diperlukan untuk mengetahui ada tidaknya hubungan antar variabel bebas dalam penelitian. Jika nilai VIF (</w:t>
      </w:r>
      <w:r w:rsidR="00434780" w:rsidRPr="003A0AAE">
        <w:rPr>
          <w:rFonts w:asciiTheme="majorBidi" w:hAnsiTheme="majorBidi" w:cstheme="majorBidi"/>
          <w:i/>
          <w:sz w:val="24"/>
          <w:szCs w:val="24"/>
        </w:rPr>
        <w:t>Variance Inflation Factor)</w:t>
      </w:r>
      <w:r w:rsidR="00434780" w:rsidRPr="003A0AAE">
        <w:rPr>
          <w:rFonts w:asciiTheme="majorBidi" w:hAnsiTheme="majorBidi" w:cstheme="majorBidi"/>
          <w:sz w:val="24"/>
          <w:szCs w:val="24"/>
        </w:rPr>
        <w:t xml:space="preserve"> diantara 1-10 maka tidak terjadi multikolinearitas atau dengan kata lain jika nilai toleransi ≤ 0,1 atau nilai VIF ≥ 10 maka dapat dikatakan multikolinearitas (Ghozali, 2019 : 105).</w:t>
      </w:r>
    </w:p>
    <w:p w:rsidR="00434780" w:rsidRPr="00F648D7" w:rsidRDefault="0039722D" w:rsidP="00F648D7">
      <w:pPr>
        <w:pStyle w:val="Caption"/>
        <w:jc w:val="center"/>
        <w:rPr>
          <w:rFonts w:asciiTheme="majorBidi" w:hAnsiTheme="majorBidi" w:cstheme="majorBidi"/>
          <w:b w:val="0"/>
          <w:bCs w:val="0"/>
          <w:color w:val="auto"/>
          <w:sz w:val="24"/>
          <w:szCs w:val="24"/>
        </w:rPr>
      </w:pPr>
      <w:bookmarkStart w:id="90" w:name="_Toc86842609"/>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8</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Uji Multikolinearitas</w:t>
      </w:r>
      <w:bookmarkEnd w:id="90"/>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276"/>
        <w:gridCol w:w="1276"/>
        <w:gridCol w:w="2409"/>
      </w:tblGrid>
      <w:tr w:rsidR="00333EBB" w:rsidRPr="00333EBB" w:rsidTr="00333EBB">
        <w:trPr>
          <w:trHeight w:val="340"/>
        </w:trPr>
        <w:tc>
          <w:tcPr>
            <w:tcW w:w="1984" w:type="dxa"/>
            <w:tcBorders>
              <w:bottom w:val="single" w:sz="4" w:space="0" w:color="auto"/>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Variabel</w:t>
            </w:r>
          </w:p>
        </w:tc>
        <w:tc>
          <w:tcPr>
            <w:tcW w:w="1276" w:type="dxa"/>
            <w:tcBorders>
              <w:bottom w:val="single" w:sz="4" w:space="0" w:color="auto"/>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Tolerance</w:t>
            </w:r>
          </w:p>
        </w:tc>
        <w:tc>
          <w:tcPr>
            <w:tcW w:w="1276" w:type="dxa"/>
            <w:tcBorders>
              <w:bottom w:val="single" w:sz="4" w:space="0" w:color="auto"/>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VIF</w:t>
            </w:r>
          </w:p>
        </w:tc>
        <w:tc>
          <w:tcPr>
            <w:tcW w:w="2409" w:type="dxa"/>
            <w:tcBorders>
              <w:bottom w:val="single" w:sz="4" w:space="0" w:color="auto"/>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Keterangan</w:t>
            </w:r>
          </w:p>
        </w:tc>
      </w:tr>
      <w:tr w:rsidR="00333EBB" w:rsidRPr="00333EBB" w:rsidTr="00333EBB">
        <w:trPr>
          <w:trHeight w:val="340"/>
        </w:trPr>
        <w:tc>
          <w:tcPr>
            <w:tcW w:w="1984" w:type="dxa"/>
            <w:tcBorders>
              <w:bottom w:val="nil"/>
            </w:tcBorders>
            <w:shd w:val="clear" w:color="auto" w:fill="auto"/>
            <w:vAlign w:val="center"/>
          </w:tcPr>
          <w:p w:rsidR="00434780" w:rsidRPr="00333EBB" w:rsidRDefault="008E771E" w:rsidP="00333EBB">
            <w:pPr>
              <w:spacing w:after="0" w:line="240" w:lineRule="auto"/>
              <w:rPr>
                <w:rFonts w:asciiTheme="majorBidi" w:hAnsiTheme="majorBidi" w:cstheme="majorBidi"/>
              </w:rPr>
            </w:pPr>
            <w:r w:rsidRPr="00333EBB">
              <w:rPr>
                <w:rFonts w:asciiTheme="majorBidi" w:hAnsiTheme="majorBidi" w:cstheme="majorBidi"/>
              </w:rPr>
              <w:t>Kemandirian</w:t>
            </w:r>
          </w:p>
        </w:tc>
        <w:tc>
          <w:tcPr>
            <w:tcW w:w="1276" w:type="dxa"/>
            <w:tcBorders>
              <w:bottom w:val="nil"/>
            </w:tcBorders>
            <w:shd w:val="clear" w:color="auto" w:fill="auto"/>
            <w:vAlign w:val="center"/>
          </w:tcPr>
          <w:p w:rsidR="00434780" w:rsidRPr="00333EBB" w:rsidRDefault="00434780" w:rsidP="00333EBB">
            <w:pPr>
              <w:spacing w:after="0" w:line="240" w:lineRule="auto"/>
              <w:jc w:val="center"/>
              <w:rPr>
                <w:rFonts w:asciiTheme="majorBidi" w:hAnsiTheme="majorBidi" w:cstheme="majorBidi"/>
                <w:lang w:val="en-US"/>
              </w:rPr>
            </w:pPr>
            <w:r w:rsidRPr="00333EBB">
              <w:rPr>
                <w:rFonts w:asciiTheme="majorBidi" w:hAnsiTheme="majorBidi" w:cstheme="majorBidi"/>
              </w:rPr>
              <w:t>0,</w:t>
            </w:r>
            <w:r w:rsidR="007178EF" w:rsidRPr="00333EBB">
              <w:rPr>
                <w:rFonts w:asciiTheme="majorBidi" w:hAnsiTheme="majorBidi" w:cstheme="majorBidi"/>
                <w:lang w:val="en-US"/>
              </w:rPr>
              <w:t>678</w:t>
            </w:r>
          </w:p>
        </w:tc>
        <w:tc>
          <w:tcPr>
            <w:tcW w:w="1276" w:type="dxa"/>
            <w:tcBorders>
              <w:bottom w:val="nil"/>
            </w:tcBorders>
            <w:shd w:val="clear" w:color="auto" w:fill="auto"/>
            <w:vAlign w:val="center"/>
          </w:tcPr>
          <w:p w:rsidR="00434780" w:rsidRPr="00333EBB" w:rsidRDefault="007178EF" w:rsidP="00333EBB">
            <w:pPr>
              <w:spacing w:after="0" w:line="240" w:lineRule="auto"/>
              <w:jc w:val="center"/>
              <w:rPr>
                <w:rFonts w:asciiTheme="majorBidi" w:hAnsiTheme="majorBidi" w:cstheme="majorBidi"/>
                <w:lang w:val="en-US"/>
              </w:rPr>
            </w:pPr>
            <w:r w:rsidRPr="00333EBB">
              <w:rPr>
                <w:rFonts w:asciiTheme="majorBidi" w:hAnsiTheme="majorBidi" w:cstheme="majorBidi"/>
                <w:lang w:val="en-US"/>
              </w:rPr>
              <w:t>1,476</w:t>
            </w:r>
          </w:p>
        </w:tc>
        <w:tc>
          <w:tcPr>
            <w:tcW w:w="2409" w:type="dxa"/>
            <w:tcBorders>
              <w:bottom w:val="nil"/>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Bebas multikolinearitas</w:t>
            </w:r>
          </w:p>
        </w:tc>
      </w:tr>
      <w:tr w:rsidR="00333EBB" w:rsidRPr="00333EBB" w:rsidTr="00333EBB">
        <w:trPr>
          <w:trHeight w:val="340"/>
        </w:trPr>
        <w:tc>
          <w:tcPr>
            <w:tcW w:w="1984" w:type="dxa"/>
            <w:tcBorders>
              <w:top w:val="nil"/>
              <w:bottom w:val="nil"/>
            </w:tcBorders>
            <w:shd w:val="clear" w:color="auto" w:fill="auto"/>
            <w:vAlign w:val="center"/>
          </w:tcPr>
          <w:p w:rsidR="00434780" w:rsidRPr="00333EBB" w:rsidRDefault="008E771E" w:rsidP="00333EBB">
            <w:pPr>
              <w:spacing w:after="0" w:line="240" w:lineRule="auto"/>
              <w:rPr>
                <w:rFonts w:asciiTheme="majorBidi" w:hAnsiTheme="majorBidi" w:cstheme="majorBidi"/>
              </w:rPr>
            </w:pPr>
            <w:r w:rsidRPr="00333EBB">
              <w:rPr>
                <w:rFonts w:asciiTheme="majorBidi" w:hAnsiTheme="majorBidi" w:cstheme="majorBidi"/>
              </w:rPr>
              <w:t>Fasilitas Belajar</w:t>
            </w:r>
          </w:p>
        </w:tc>
        <w:tc>
          <w:tcPr>
            <w:tcW w:w="1276" w:type="dxa"/>
            <w:tcBorders>
              <w:top w:val="nil"/>
              <w:bottom w:val="nil"/>
            </w:tcBorders>
            <w:shd w:val="clear" w:color="auto" w:fill="auto"/>
            <w:vAlign w:val="center"/>
          </w:tcPr>
          <w:p w:rsidR="00434780" w:rsidRPr="00333EBB" w:rsidRDefault="00434780" w:rsidP="00333EBB">
            <w:pPr>
              <w:spacing w:after="0" w:line="240" w:lineRule="auto"/>
              <w:jc w:val="center"/>
              <w:rPr>
                <w:rFonts w:asciiTheme="majorBidi" w:hAnsiTheme="majorBidi" w:cstheme="majorBidi"/>
                <w:lang w:val="en-US"/>
              </w:rPr>
            </w:pPr>
            <w:r w:rsidRPr="00333EBB">
              <w:rPr>
                <w:rFonts w:asciiTheme="majorBidi" w:hAnsiTheme="majorBidi" w:cstheme="majorBidi"/>
              </w:rPr>
              <w:t>0,</w:t>
            </w:r>
            <w:r w:rsidR="007178EF" w:rsidRPr="00333EBB">
              <w:rPr>
                <w:rFonts w:asciiTheme="majorBidi" w:hAnsiTheme="majorBidi" w:cstheme="majorBidi"/>
                <w:lang w:val="en-US"/>
              </w:rPr>
              <w:t>557</w:t>
            </w:r>
          </w:p>
        </w:tc>
        <w:tc>
          <w:tcPr>
            <w:tcW w:w="1276" w:type="dxa"/>
            <w:tcBorders>
              <w:top w:val="nil"/>
              <w:bottom w:val="nil"/>
            </w:tcBorders>
            <w:shd w:val="clear" w:color="auto" w:fill="auto"/>
            <w:vAlign w:val="center"/>
          </w:tcPr>
          <w:p w:rsidR="00434780" w:rsidRPr="00333EBB" w:rsidRDefault="0061320A" w:rsidP="00333EBB">
            <w:pPr>
              <w:spacing w:after="0" w:line="240" w:lineRule="auto"/>
              <w:jc w:val="center"/>
              <w:rPr>
                <w:rFonts w:asciiTheme="majorBidi" w:hAnsiTheme="majorBidi" w:cstheme="majorBidi"/>
                <w:lang w:val="en-US"/>
              </w:rPr>
            </w:pPr>
            <w:r w:rsidRPr="00333EBB">
              <w:rPr>
                <w:rFonts w:asciiTheme="majorBidi" w:hAnsiTheme="majorBidi" w:cstheme="majorBidi"/>
                <w:lang w:val="en-US"/>
              </w:rPr>
              <w:t>1</w:t>
            </w:r>
            <w:r w:rsidRPr="00333EBB">
              <w:rPr>
                <w:rFonts w:asciiTheme="majorBidi" w:hAnsiTheme="majorBidi" w:cstheme="majorBidi"/>
              </w:rPr>
              <w:t>,</w:t>
            </w:r>
            <w:r w:rsidR="007178EF" w:rsidRPr="00333EBB">
              <w:rPr>
                <w:rFonts w:asciiTheme="majorBidi" w:hAnsiTheme="majorBidi" w:cstheme="majorBidi"/>
                <w:lang w:val="en-US"/>
              </w:rPr>
              <w:t>796</w:t>
            </w:r>
          </w:p>
        </w:tc>
        <w:tc>
          <w:tcPr>
            <w:tcW w:w="2409" w:type="dxa"/>
            <w:tcBorders>
              <w:top w:val="nil"/>
              <w:bottom w:val="nil"/>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Bebas multikolinearitas</w:t>
            </w:r>
          </w:p>
        </w:tc>
      </w:tr>
      <w:tr w:rsidR="00333EBB" w:rsidRPr="00333EBB" w:rsidTr="00333EBB">
        <w:trPr>
          <w:trHeight w:val="340"/>
        </w:trPr>
        <w:tc>
          <w:tcPr>
            <w:tcW w:w="1984" w:type="dxa"/>
            <w:tcBorders>
              <w:top w:val="nil"/>
              <w:bottom w:val="nil"/>
            </w:tcBorders>
            <w:shd w:val="clear" w:color="auto" w:fill="auto"/>
            <w:vAlign w:val="center"/>
          </w:tcPr>
          <w:p w:rsidR="00434780" w:rsidRPr="00333EBB" w:rsidRDefault="00F942EC" w:rsidP="00333EBB">
            <w:pPr>
              <w:spacing w:after="0" w:line="240" w:lineRule="auto"/>
              <w:rPr>
                <w:rFonts w:asciiTheme="majorBidi" w:hAnsiTheme="majorBidi" w:cstheme="majorBidi"/>
                <w:lang w:val="en-US"/>
              </w:rPr>
            </w:pPr>
            <w:r w:rsidRPr="00333EBB">
              <w:rPr>
                <w:rFonts w:asciiTheme="majorBidi" w:hAnsiTheme="majorBidi" w:cstheme="majorBidi"/>
              </w:rPr>
              <w:t>Perhatian</w:t>
            </w:r>
            <w:r w:rsidR="00333EBB">
              <w:rPr>
                <w:rFonts w:asciiTheme="majorBidi" w:hAnsiTheme="majorBidi" w:cstheme="majorBidi"/>
              </w:rPr>
              <w:t xml:space="preserve"> </w:t>
            </w:r>
            <w:r w:rsidR="00396A61" w:rsidRPr="00333EBB">
              <w:rPr>
                <w:rFonts w:asciiTheme="majorBidi" w:hAnsiTheme="majorBidi" w:cstheme="majorBidi"/>
                <w:lang w:val="en-US"/>
              </w:rPr>
              <w:t>Orang Tua</w:t>
            </w:r>
          </w:p>
        </w:tc>
        <w:tc>
          <w:tcPr>
            <w:tcW w:w="1276" w:type="dxa"/>
            <w:tcBorders>
              <w:top w:val="nil"/>
              <w:bottom w:val="nil"/>
            </w:tcBorders>
            <w:shd w:val="clear" w:color="auto" w:fill="auto"/>
            <w:vAlign w:val="center"/>
          </w:tcPr>
          <w:p w:rsidR="00434780" w:rsidRPr="00333EBB" w:rsidRDefault="00434780" w:rsidP="00333EBB">
            <w:pPr>
              <w:spacing w:after="0" w:line="240" w:lineRule="auto"/>
              <w:jc w:val="center"/>
              <w:rPr>
                <w:rFonts w:asciiTheme="majorBidi" w:hAnsiTheme="majorBidi" w:cstheme="majorBidi"/>
                <w:lang w:val="en-US"/>
              </w:rPr>
            </w:pPr>
            <w:r w:rsidRPr="00333EBB">
              <w:rPr>
                <w:rFonts w:asciiTheme="majorBidi" w:hAnsiTheme="majorBidi" w:cstheme="majorBidi"/>
              </w:rPr>
              <w:t>0,</w:t>
            </w:r>
            <w:r w:rsidR="007178EF" w:rsidRPr="00333EBB">
              <w:rPr>
                <w:rFonts w:asciiTheme="majorBidi" w:hAnsiTheme="majorBidi" w:cstheme="majorBidi"/>
                <w:lang w:val="en-US"/>
              </w:rPr>
              <w:t>534</w:t>
            </w:r>
          </w:p>
        </w:tc>
        <w:tc>
          <w:tcPr>
            <w:tcW w:w="1276" w:type="dxa"/>
            <w:tcBorders>
              <w:top w:val="nil"/>
              <w:bottom w:val="nil"/>
            </w:tcBorders>
            <w:shd w:val="clear" w:color="auto" w:fill="auto"/>
            <w:vAlign w:val="center"/>
          </w:tcPr>
          <w:p w:rsidR="00434780" w:rsidRPr="00333EBB" w:rsidRDefault="007178EF" w:rsidP="00333EBB">
            <w:pPr>
              <w:spacing w:after="0" w:line="240" w:lineRule="auto"/>
              <w:jc w:val="center"/>
              <w:rPr>
                <w:rFonts w:asciiTheme="majorBidi" w:hAnsiTheme="majorBidi" w:cstheme="majorBidi"/>
                <w:lang w:val="en-US"/>
              </w:rPr>
            </w:pPr>
            <w:r w:rsidRPr="00333EBB">
              <w:rPr>
                <w:rFonts w:asciiTheme="majorBidi" w:hAnsiTheme="majorBidi" w:cstheme="majorBidi"/>
                <w:lang w:val="en-US"/>
              </w:rPr>
              <w:t>1,873</w:t>
            </w:r>
          </w:p>
        </w:tc>
        <w:tc>
          <w:tcPr>
            <w:tcW w:w="2409" w:type="dxa"/>
            <w:tcBorders>
              <w:top w:val="nil"/>
              <w:bottom w:val="nil"/>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Bebas multikolinearitas</w:t>
            </w:r>
          </w:p>
        </w:tc>
      </w:tr>
      <w:tr w:rsidR="00333EBB" w:rsidRPr="00333EBB" w:rsidTr="00333EBB">
        <w:trPr>
          <w:trHeight w:val="340"/>
        </w:trPr>
        <w:tc>
          <w:tcPr>
            <w:tcW w:w="1984" w:type="dxa"/>
            <w:tcBorders>
              <w:top w:val="nil"/>
            </w:tcBorders>
            <w:shd w:val="clear" w:color="auto" w:fill="auto"/>
            <w:vAlign w:val="center"/>
          </w:tcPr>
          <w:p w:rsidR="00434780" w:rsidRPr="00333EBB" w:rsidRDefault="00A21319" w:rsidP="00333EBB">
            <w:pPr>
              <w:spacing w:after="0" w:line="240" w:lineRule="auto"/>
              <w:rPr>
                <w:rFonts w:asciiTheme="majorBidi" w:hAnsiTheme="majorBidi" w:cstheme="majorBidi"/>
                <w:lang w:val="en-US"/>
              </w:rPr>
            </w:pPr>
            <w:r w:rsidRPr="00333EBB">
              <w:rPr>
                <w:rFonts w:asciiTheme="majorBidi" w:hAnsiTheme="majorBidi" w:cstheme="majorBidi"/>
              </w:rPr>
              <w:t>Lingkungan</w:t>
            </w:r>
            <w:r w:rsidR="00333EBB">
              <w:rPr>
                <w:rFonts w:asciiTheme="majorBidi" w:hAnsiTheme="majorBidi" w:cstheme="majorBidi"/>
              </w:rPr>
              <w:t xml:space="preserve"> </w:t>
            </w:r>
            <w:r w:rsidR="00396A61" w:rsidRPr="00333EBB">
              <w:rPr>
                <w:rFonts w:asciiTheme="majorBidi" w:hAnsiTheme="majorBidi" w:cstheme="majorBidi"/>
                <w:lang w:val="en-US"/>
              </w:rPr>
              <w:t>Teman Sebaya</w:t>
            </w:r>
          </w:p>
          <w:p w:rsidR="00396A61" w:rsidRPr="00333EBB" w:rsidRDefault="00396A61" w:rsidP="00333EBB">
            <w:pPr>
              <w:spacing w:after="0" w:line="240" w:lineRule="auto"/>
              <w:rPr>
                <w:rFonts w:asciiTheme="majorBidi" w:hAnsiTheme="majorBidi" w:cstheme="majorBidi"/>
                <w:lang w:val="en-US"/>
              </w:rPr>
            </w:pPr>
          </w:p>
        </w:tc>
        <w:tc>
          <w:tcPr>
            <w:tcW w:w="1276" w:type="dxa"/>
            <w:tcBorders>
              <w:top w:val="nil"/>
            </w:tcBorders>
            <w:shd w:val="clear" w:color="auto" w:fill="auto"/>
            <w:vAlign w:val="center"/>
          </w:tcPr>
          <w:p w:rsidR="00434780" w:rsidRPr="00333EBB" w:rsidRDefault="0061320A" w:rsidP="00333EBB">
            <w:pPr>
              <w:spacing w:after="0" w:line="240" w:lineRule="auto"/>
              <w:jc w:val="center"/>
              <w:rPr>
                <w:rFonts w:asciiTheme="majorBidi" w:hAnsiTheme="majorBidi" w:cstheme="majorBidi"/>
                <w:lang w:val="en-US"/>
              </w:rPr>
            </w:pPr>
            <w:r w:rsidRPr="00333EBB">
              <w:rPr>
                <w:rFonts w:asciiTheme="majorBidi" w:hAnsiTheme="majorBidi" w:cstheme="majorBidi"/>
              </w:rPr>
              <w:t>0,</w:t>
            </w:r>
            <w:r w:rsidR="007178EF" w:rsidRPr="00333EBB">
              <w:rPr>
                <w:rFonts w:asciiTheme="majorBidi" w:hAnsiTheme="majorBidi" w:cstheme="majorBidi"/>
                <w:lang w:val="en-US"/>
              </w:rPr>
              <w:t>591</w:t>
            </w:r>
          </w:p>
        </w:tc>
        <w:tc>
          <w:tcPr>
            <w:tcW w:w="1276" w:type="dxa"/>
            <w:tcBorders>
              <w:top w:val="nil"/>
            </w:tcBorders>
            <w:shd w:val="clear" w:color="auto" w:fill="auto"/>
            <w:vAlign w:val="center"/>
          </w:tcPr>
          <w:p w:rsidR="00434780" w:rsidRPr="00333EBB" w:rsidRDefault="007178EF" w:rsidP="00333EBB">
            <w:pPr>
              <w:spacing w:after="0" w:line="240" w:lineRule="auto"/>
              <w:jc w:val="center"/>
              <w:rPr>
                <w:rFonts w:asciiTheme="majorBidi" w:hAnsiTheme="majorBidi" w:cstheme="majorBidi"/>
                <w:lang w:val="en-US"/>
              </w:rPr>
            </w:pPr>
            <w:r w:rsidRPr="00333EBB">
              <w:rPr>
                <w:rFonts w:asciiTheme="majorBidi" w:hAnsiTheme="majorBidi" w:cstheme="majorBidi"/>
                <w:lang w:val="en-US"/>
              </w:rPr>
              <w:t>1,692</w:t>
            </w:r>
          </w:p>
        </w:tc>
        <w:tc>
          <w:tcPr>
            <w:tcW w:w="2409" w:type="dxa"/>
            <w:tcBorders>
              <w:top w:val="nil"/>
            </w:tcBorders>
            <w:shd w:val="clear" w:color="auto" w:fill="auto"/>
            <w:vAlign w:val="center"/>
          </w:tcPr>
          <w:p w:rsidR="00434780" w:rsidRPr="00333EBB" w:rsidRDefault="00434780" w:rsidP="00333EBB">
            <w:pPr>
              <w:spacing w:after="0" w:line="240" w:lineRule="auto"/>
              <w:jc w:val="both"/>
              <w:rPr>
                <w:rFonts w:asciiTheme="majorBidi" w:hAnsiTheme="majorBidi" w:cstheme="majorBidi"/>
              </w:rPr>
            </w:pPr>
            <w:r w:rsidRPr="00333EBB">
              <w:rPr>
                <w:rFonts w:asciiTheme="majorBidi" w:hAnsiTheme="majorBidi" w:cstheme="majorBidi"/>
              </w:rPr>
              <w:t>Bebas multikolinearitas</w:t>
            </w:r>
          </w:p>
        </w:tc>
      </w:tr>
    </w:tbl>
    <w:p w:rsidR="00434780" w:rsidRPr="003A0AAE" w:rsidRDefault="00120E4C" w:rsidP="00333EBB">
      <w:pPr>
        <w:spacing w:line="240" w:lineRule="auto"/>
        <w:ind w:left="993"/>
        <w:jc w:val="both"/>
        <w:rPr>
          <w:rFonts w:asciiTheme="majorBidi" w:hAnsiTheme="majorBidi" w:cstheme="majorBidi"/>
          <w:sz w:val="24"/>
          <w:szCs w:val="24"/>
        </w:rPr>
      </w:pPr>
      <w:r>
        <w:rPr>
          <w:rFonts w:asciiTheme="majorBidi" w:hAnsiTheme="majorBidi" w:cstheme="majorBidi"/>
          <w:sz w:val="24"/>
          <w:szCs w:val="24"/>
        </w:rPr>
        <w:t xml:space="preserve">  </w:t>
      </w:r>
      <w:r w:rsidR="00434780" w:rsidRPr="003A0AAE">
        <w:rPr>
          <w:rFonts w:asciiTheme="majorBidi" w:hAnsiTheme="majorBidi" w:cstheme="majorBidi"/>
          <w:sz w:val="24"/>
          <w:szCs w:val="24"/>
        </w:rPr>
        <w:t>Sumber : Data Primer diolah  tahun 2021</w:t>
      </w:r>
    </w:p>
    <w:p w:rsidR="00434780" w:rsidRDefault="00333EBB" w:rsidP="00333EBB">
      <w:pPr>
        <w:spacing w:line="480" w:lineRule="auto"/>
        <w:ind w:left="992"/>
        <w:jc w:val="both"/>
        <w:rPr>
          <w:rFonts w:asciiTheme="majorBidi" w:hAnsiTheme="majorBidi" w:cstheme="majorBidi"/>
          <w:sz w:val="24"/>
          <w:szCs w:val="24"/>
        </w:rPr>
      </w:pPr>
      <w:r>
        <w:rPr>
          <w:rFonts w:asciiTheme="majorBidi" w:hAnsiTheme="majorBidi" w:cstheme="majorBidi"/>
          <w:sz w:val="24"/>
          <w:szCs w:val="24"/>
        </w:rPr>
        <w:tab/>
      </w:r>
      <w:r w:rsidR="00434780" w:rsidRPr="003A0AAE">
        <w:rPr>
          <w:rFonts w:asciiTheme="majorBidi" w:hAnsiTheme="majorBidi" w:cstheme="majorBidi"/>
          <w:sz w:val="24"/>
          <w:szCs w:val="24"/>
        </w:rPr>
        <w:t xml:space="preserve">Dari hasil perhitungan diketahui bahwa semua variabel </w:t>
      </w:r>
      <w:r w:rsidR="00F942EC" w:rsidRPr="003A0AAE">
        <w:rPr>
          <w:rFonts w:asciiTheme="majorBidi" w:hAnsiTheme="majorBidi" w:cstheme="majorBidi"/>
          <w:sz w:val="24"/>
          <w:szCs w:val="24"/>
        </w:rPr>
        <w:t>Perhatian</w:t>
      </w:r>
      <w:r w:rsidR="00434780" w:rsidRPr="003A0AAE">
        <w:rPr>
          <w:rFonts w:asciiTheme="majorBidi" w:hAnsiTheme="majorBidi" w:cstheme="majorBidi"/>
          <w:sz w:val="24"/>
          <w:szCs w:val="24"/>
        </w:rPr>
        <w:t xml:space="preserve"> mempunyai nilai toleransi &gt; 0,1 dan nilai VIF &lt; 10, sehingga tidak terjadi gejala multikolinearitas.</w:t>
      </w:r>
    </w:p>
    <w:p w:rsidR="00333EBB" w:rsidRDefault="00333EBB" w:rsidP="00333EBB">
      <w:pPr>
        <w:spacing w:line="480" w:lineRule="auto"/>
        <w:ind w:left="992"/>
        <w:jc w:val="both"/>
        <w:rPr>
          <w:rFonts w:asciiTheme="majorBidi" w:hAnsiTheme="majorBidi" w:cstheme="majorBidi"/>
          <w:sz w:val="24"/>
          <w:szCs w:val="24"/>
        </w:rPr>
      </w:pPr>
    </w:p>
    <w:p w:rsidR="00333EBB" w:rsidRPr="003A0AAE" w:rsidRDefault="00333EBB" w:rsidP="00333EBB">
      <w:pPr>
        <w:spacing w:line="480" w:lineRule="auto"/>
        <w:ind w:left="992"/>
        <w:jc w:val="both"/>
        <w:rPr>
          <w:rFonts w:asciiTheme="majorBidi" w:hAnsiTheme="majorBidi" w:cstheme="majorBidi"/>
          <w:sz w:val="24"/>
          <w:szCs w:val="24"/>
        </w:rPr>
      </w:pPr>
    </w:p>
    <w:p w:rsidR="00434780" w:rsidRPr="00120E4C" w:rsidRDefault="00434780" w:rsidP="00CD1E0F">
      <w:pPr>
        <w:pStyle w:val="ListParagraph"/>
        <w:numPr>
          <w:ilvl w:val="0"/>
          <w:numId w:val="1"/>
        </w:numPr>
        <w:spacing w:line="480" w:lineRule="auto"/>
        <w:ind w:left="1069"/>
        <w:jc w:val="both"/>
        <w:rPr>
          <w:rFonts w:asciiTheme="majorBidi" w:hAnsiTheme="majorBidi" w:cstheme="majorBidi"/>
          <w:sz w:val="24"/>
          <w:szCs w:val="24"/>
        </w:rPr>
      </w:pPr>
      <w:r w:rsidRPr="00120E4C">
        <w:rPr>
          <w:rFonts w:asciiTheme="majorBidi" w:hAnsiTheme="majorBidi" w:cstheme="majorBidi"/>
          <w:sz w:val="24"/>
          <w:szCs w:val="24"/>
        </w:rPr>
        <w:lastRenderedPageBreak/>
        <w:t>Uji Hetero</w:t>
      </w:r>
      <w:r w:rsidR="0009577E">
        <w:rPr>
          <w:rFonts w:asciiTheme="majorBidi" w:hAnsiTheme="majorBidi" w:cstheme="majorBidi"/>
          <w:sz w:val="24"/>
          <w:szCs w:val="24"/>
          <w:lang w:val="id-ID"/>
        </w:rPr>
        <w:t>s</w:t>
      </w:r>
      <w:r w:rsidRPr="00120E4C">
        <w:rPr>
          <w:rFonts w:asciiTheme="majorBidi" w:hAnsiTheme="majorBidi" w:cstheme="majorBidi"/>
          <w:sz w:val="24"/>
          <w:szCs w:val="24"/>
        </w:rPr>
        <w:t>kedastisitas</w:t>
      </w:r>
    </w:p>
    <w:p w:rsidR="00811D9A" w:rsidRPr="003A0AAE" w:rsidRDefault="00333EBB" w:rsidP="00333EBB">
      <w:pPr>
        <w:spacing w:line="480" w:lineRule="auto"/>
        <w:ind w:left="992"/>
        <w:jc w:val="both"/>
        <w:rPr>
          <w:rFonts w:asciiTheme="majorBidi" w:hAnsiTheme="majorBidi" w:cstheme="majorBidi"/>
          <w:sz w:val="24"/>
          <w:szCs w:val="24"/>
        </w:rPr>
      </w:pPr>
      <w:r>
        <w:rPr>
          <w:rFonts w:asciiTheme="majorBidi" w:hAnsiTheme="majorBidi" w:cstheme="majorBidi"/>
          <w:sz w:val="24"/>
          <w:szCs w:val="24"/>
        </w:rPr>
        <w:tab/>
      </w:r>
      <w:r w:rsidR="00434780" w:rsidRPr="003A0AAE">
        <w:rPr>
          <w:rFonts w:asciiTheme="majorBidi" w:hAnsiTheme="majorBidi" w:cstheme="majorBidi"/>
          <w:sz w:val="24"/>
          <w:szCs w:val="24"/>
        </w:rPr>
        <w:t xml:space="preserve">Uji heteroskedastisitas bertujuan untuk mengetahui dalam model regresi terdapat kesamaan jawaban responden satu dengan responden lain. Model regresi yang baik adalah yang tidak terjadi Multikolinearitas. Mengetahui ada tidaknya heteroskedastisitas suatu model dapat dilihat pada gambar Scatterplot, regresi yang tidak terjadi heteroskedastisitas jika titik-titik data menyebar diatas dan dibawah atau disekitar angka 0. Bisa juga menggunakan uji Glejser, jika variabel </w:t>
      </w:r>
      <w:r w:rsidR="00F942EC" w:rsidRPr="003A0AAE">
        <w:rPr>
          <w:rFonts w:asciiTheme="majorBidi" w:hAnsiTheme="majorBidi" w:cstheme="majorBidi"/>
          <w:sz w:val="24"/>
          <w:szCs w:val="24"/>
        </w:rPr>
        <w:t>Perhatian</w:t>
      </w:r>
      <w:r w:rsidR="00434780" w:rsidRPr="003A0AAE">
        <w:rPr>
          <w:rFonts w:asciiTheme="majorBidi" w:hAnsiTheme="majorBidi" w:cstheme="majorBidi"/>
          <w:sz w:val="24"/>
          <w:szCs w:val="24"/>
        </w:rPr>
        <w:t xml:space="preserve"> signifikan mempengaruhi variabel dependen maka terjadi heteroskedastisitas dan jika signifikan diatas tingkat kepercayaan 5% maka tidak terjadi heteroskedastisitas (Ghozali, 2019 : 139).</w:t>
      </w:r>
    </w:p>
    <w:p w:rsidR="0061320A" w:rsidRPr="00F648D7" w:rsidRDefault="0039722D" w:rsidP="00F648D7">
      <w:pPr>
        <w:pStyle w:val="Caption"/>
        <w:jc w:val="center"/>
        <w:rPr>
          <w:rFonts w:asciiTheme="majorBidi" w:hAnsiTheme="majorBidi" w:cstheme="majorBidi"/>
          <w:b w:val="0"/>
          <w:bCs w:val="0"/>
          <w:color w:val="auto"/>
          <w:sz w:val="24"/>
          <w:szCs w:val="24"/>
        </w:rPr>
      </w:pPr>
      <w:bookmarkStart w:id="91" w:name="_Toc86842610"/>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9</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Uji Hetero</w:t>
      </w:r>
      <w:r w:rsidR="00AA62ED">
        <w:rPr>
          <w:rFonts w:asciiTheme="majorBidi" w:hAnsiTheme="majorBidi" w:cstheme="majorBidi"/>
          <w:b w:val="0"/>
          <w:bCs w:val="0"/>
          <w:color w:val="auto"/>
          <w:sz w:val="24"/>
          <w:szCs w:val="24"/>
          <w:lang w:val="en-ID"/>
        </w:rPr>
        <w:t>s</w:t>
      </w:r>
      <w:r w:rsidR="00434780" w:rsidRPr="00F648D7">
        <w:rPr>
          <w:rFonts w:asciiTheme="majorBidi" w:hAnsiTheme="majorBidi" w:cstheme="majorBidi"/>
          <w:b w:val="0"/>
          <w:bCs w:val="0"/>
          <w:color w:val="auto"/>
          <w:sz w:val="24"/>
          <w:szCs w:val="24"/>
        </w:rPr>
        <w:t>kedastisitas</w:t>
      </w:r>
      <w:bookmarkEnd w:id="91"/>
    </w:p>
    <w:tbl>
      <w:tblPr>
        <w:tblW w:w="6945"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801"/>
        <w:gridCol w:w="709"/>
        <w:gridCol w:w="15"/>
        <w:gridCol w:w="694"/>
        <w:gridCol w:w="13"/>
        <w:gridCol w:w="1546"/>
        <w:gridCol w:w="992"/>
        <w:gridCol w:w="1134"/>
      </w:tblGrid>
      <w:tr w:rsidR="007178EF" w:rsidRPr="00333EBB" w:rsidTr="00333EBB">
        <w:trPr>
          <w:cantSplit/>
        </w:trPr>
        <w:tc>
          <w:tcPr>
            <w:tcW w:w="6945" w:type="dxa"/>
            <w:gridSpan w:val="9"/>
            <w:tcBorders>
              <w:top w:val="nil"/>
              <w:left w:val="nil"/>
              <w:bottom w:val="nil"/>
              <w:right w:val="nil"/>
            </w:tcBorders>
            <w:shd w:val="clear" w:color="auto" w:fill="FFFFFF"/>
            <w:vAlign w:val="center"/>
          </w:tcPr>
          <w:p w:rsidR="007178EF" w:rsidRPr="00333EBB" w:rsidRDefault="007178EF" w:rsidP="00333EBB">
            <w:pPr>
              <w:spacing w:line="240" w:lineRule="auto"/>
              <w:jc w:val="both"/>
              <w:rPr>
                <w:rFonts w:asciiTheme="majorBidi" w:hAnsiTheme="majorBidi" w:cstheme="majorBidi"/>
                <w:color w:val="000000"/>
              </w:rPr>
            </w:pPr>
            <w:r w:rsidRPr="00333EBB">
              <w:rPr>
                <w:rFonts w:asciiTheme="majorBidi" w:hAnsiTheme="majorBidi" w:cstheme="majorBidi"/>
                <w:bCs/>
                <w:color w:val="000000"/>
              </w:rPr>
              <w:t>Coefficients</w:t>
            </w:r>
            <w:r w:rsidRPr="00333EBB">
              <w:rPr>
                <w:rFonts w:asciiTheme="majorBidi" w:hAnsiTheme="majorBidi" w:cstheme="majorBidi"/>
                <w:bCs/>
                <w:color w:val="000000"/>
                <w:vertAlign w:val="superscript"/>
              </w:rPr>
              <w:t>a</w:t>
            </w:r>
          </w:p>
        </w:tc>
      </w:tr>
      <w:tr w:rsidR="007178EF" w:rsidRPr="00333EBB" w:rsidTr="00333EBB">
        <w:trPr>
          <w:cantSplit/>
        </w:trPr>
        <w:tc>
          <w:tcPr>
            <w:tcW w:w="1842" w:type="dxa"/>
            <w:gridSpan w:val="2"/>
            <w:vMerge w:val="restart"/>
            <w:tcBorders>
              <w:top w:val="single" w:sz="16" w:space="0" w:color="000000"/>
              <w:left w:val="single" w:sz="16" w:space="0" w:color="000000"/>
              <w:bottom w:val="nil"/>
              <w:right w:val="nil"/>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Model</w:t>
            </w:r>
          </w:p>
        </w:tc>
        <w:tc>
          <w:tcPr>
            <w:tcW w:w="1431" w:type="dxa"/>
            <w:gridSpan w:val="4"/>
            <w:tcBorders>
              <w:top w:val="single" w:sz="16" w:space="0" w:color="000000"/>
              <w:left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Unstandardized Coefficients</w:t>
            </w:r>
          </w:p>
        </w:tc>
        <w:tc>
          <w:tcPr>
            <w:tcW w:w="1546" w:type="dxa"/>
            <w:tcBorders>
              <w:top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Standardized Coefficients</w:t>
            </w:r>
          </w:p>
        </w:tc>
        <w:tc>
          <w:tcPr>
            <w:tcW w:w="992" w:type="dxa"/>
            <w:vMerge w:val="restart"/>
            <w:tcBorders>
              <w:top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t</w:t>
            </w:r>
          </w:p>
        </w:tc>
        <w:tc>
          <w:tcPr>
            <w:tcW w:w="1134" w:type="dxa"/>
            <w:vMerge w:val="restart"/>
            <w:tcBorders>
              <w:top w:val="single" w:sz="16" w:space="0" w:color="000000"/>
              <w:right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Sig.</w:t>
            </w:r>
          </w:p>
        </w:tc>
      </w:tr>
      <w:tr w:rsidR="007178EF" w:rsidRPr="00333EBB" w:rsidTr="00333EBB">
        <w:trPr>
          <w:cantSplit/>
        </w:trPr>
        <w:tc>
          <w:tcPr>
            <w:tcW w:w="1842" w:type="dxa"/>
            <w:gridSpan w:val="2"/>
            <w:vMerge/>
            <w:tcBorders>
              <w:top w:val="single" w:sz="16" w:space="0" w:color="000000"/>
              <w:left w:val="single" w:sz="16" w:space="0" w:color="000000"/>
              <w:bottom w:val="nil"/>
              <w:right w:val="nil"/>
            </w:tcBorders>
            <w:shd w:val="clear" w:color="auto" w:fill="FFFFFF"/>
            <w:vAlign w:val="bottom"/>
          </w:tcPr>
          <w:p w:rsidR="007178EF" w:rsidRPr="00333EBB" w:rsidRDefault="007178EF" w:rsidP="00333EBB">
            <w:pPr>
              <w:spacing w:line="240" w:lineRule="auto"/>
              <w:jc w:val="both"/>
              <w:rPr>
                <w:rFonts w:asciiTheme="majorBidi" w:hAnsiTheme="majorBidi" w:cstheme="majorBidi"/>
                <w:color w:val="000000"/>
              </w:rPr>
            </w:pPr>
          </w:p>
        </w:tc>
        <w:tc>
          <w:tcPr>
            <w:tcW w:w="724" w:type="dxa"/>
            <w:gridSpan w:val="2"/>
            <w:tcBorders>
              <w:left w:val="single" w:sz="16" w:space="0" w:color="000000"/>
              <w:bottom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B</w:t>
            </w:r>
          </w:p>
        </w:tc>
        <w:tc>
          <w:tcPr>
            <w:tcW w:w="707" w:type="dxa"/>
            <w:gridSpan w:val="2"/>
            <w:tcBorders>
              <w:bottom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Std. Error</w:t>
            </w:r>
          </w:p>
        </w:tc>
        <w:tc>
          <w:tcPr>
            <w:tcW w:w="1546" w:type="dxa"/>
            <w:tcBorders>
              <w:bottom w:val="single" w:sz="16" w:space="0" w:color="000000"/>
            </w:tcBorders>
            <w:shd w:val="clear" w:color="auto" w:fill="FFFFFF"/>
            <w:vAlign w:val="bottom"/>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Beta</w:t>
            </w:r>
          </w:p>
        </w:tc>
        <w:tc>
          <w:tcPr>
            <w:tcW w:w="992" w:type="dxa"/>
            <w:vMerge/>
            <w:tcBorders>
              <w:top w:val="single" w:sz="16" w:space="0" w:color="000000"/>
            </w:tcBorders>
            <w:shd w:val="clear" w:color="auto" w:fill="FFFFFF"/>
            <w:vAlign w:val="bottom"/>
          </w:tcPr>
          <w:p w:rsidR="007178EF" w:rsidRPr="00333EBB" w:rsidRDefault="007178EF" w:rsidP="00333EBB">
            <w:pPr>
              <w:spacing w:line="240" w:lineRule="auto"/>
              <w:jc w:val="both"/>
              <w:rPr>
                <w:rFonts w:asciiTheme="majorBidi" w:hAnsiTheme="majorBidi" w:cstheme="majorBidi"/>
                <w:color w:val="000000"/>
              </w:rPr>
            </w:pPr>
          </w:p>
        </w:tc>
        <w:tc>
          <w:tcPr>
            <w:tcW w:w="1134" w:type="dxa"/>
            <w:vMerge/>
            <w:tcBorders>
              <w:top w:val="single" w:sz="16" w:space="0" w:color="000000"/>
              <w:right w:val="single" w:sz="16" w:space="0" w:color="000000"/>
            </w:tcBorders>
            <w:shd w:val="clear" w:color="auto" w:fill="FFFFFF"/>
            <w:vAlign w:val="bottom"/>
          </w:tcPr>
          <w:p w:rsidR="007178EF" w:rsidRPr="00333EBB" w:rsidRDefault="007178EF" w:rsidP="00333EBB">
            <w:pPr>
              <w:spacing w:line="240" w:lineRule="auto"/>
              <w:jc w:val="both"/>
              <w:rPr>
                <w:rFonts w:asciiTheme="majorBidi" w:hAnsiTheme="majorBidi" w:cstheme="majorBidi"/>
                <w:color w:val="000000"/>
              </w:rPr>
            </w:pPr>
          </w:p>
        </w:tc>
      </w:tr>
      <w:tr w:rsidR="007178EF" w:rsidRPr="00333EBB" w:rsidTr="00333EBB">
        <w:trPr>
          <w:cantSplit/>
        </w:trPr>
        <w:tc>
          <w:tcPr>
            <w:tcW w:w="41" w:type="dxa"/>
            <w:vMerge w:val="restart"/>
            <w:tcBorders>
              <w:top w:val="single" w:sz="16" w:space="0" w:color="000000"/>
              <w:left w:val="single" w:sz="16" w:space="0" w:color="000000"/>
              <w:bottom w:val="single" w:sz="16" w:space="0" w:color="000000"/>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1</w:t>
            </w:r>
          </w:p>
        </w:tc>
        <w:tc>
          <w:tcPr>
            <w:tcW w:w="1801" w:type="dxa"/>
            <w:tcBorders>
              <w:top w:val="single" w:sz="16" w:space="0" w:color="000000"/>
              <w:left w:val="nil"/>
              <w:bottom w:val="nil"/>
              <w:right w:val="single" w:sz="16" w:space="0" w:color="000000"/>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(Constant)</w:t>
            </w:r>
          </w:p>
        </w:tc>
        <w:tc>
          <w:tcPr>
            <w:tcW w:w="709" w:type="dxa"/>
            <w:tcBorders>
              <w:top w:val="single" w:sz="16" w:space="0" w:color="000000"/>
              <w:left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3.235</w:t>
            </w:r>
          </w:p>
        </w:tc>
        <w:tc>
          <w:tcPr>
            <w:tcW w:w="709" w:type="dxa"/>
            <w:gridSpan w:val="2"/>
            <w:tcBorders>
              <w:top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.776</w:t>
            </w:r>
          </w:p>
        </w:tc>
        <w:tc>
          <w:tcPr>
            <w:tcW w:w="1559" w:type="dxa"/>
            <w:gridSpan w:val="2"/>
            <w:tcBorders>
              <w:top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rPr>
            </w:pPr>
          </w:p>
        </w:tc>
        <w:tc>
          <w:tcPr>
            <w:tcW w:w="992" w:type="dxa"/>
            <w:tcBorders>
              <w:top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4.166</w:t>
            </w:r>
          </w:p>
        </w:tc>
        <w:tc>
          <w:tcPr>
            <w:tcW w:w="1134" w:type="dxa"/>
            <w:tcBorders>
              <w:top w:val="single" w:sz="16" w:space="0" w:color="000000"/>
              <w:bottom w:val="nil"/>
              <w:right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.000</w:t>
            </w:r>
          </w:p>
        </w:tc>
      </w:tr>
      <w:tr w:rsidR="007178EF" w:rsidRPr="00333EBB" w:rsidTr="00333EBB">
        <w:trPr>
          <w:cantSplit/>
        </w:trPr>
        <w:tc>
          <w:tcPr>
            <w:tcW w:w="41" w:type="dxa"/>
            <w:vMerge/>
            <w:tcBorders>
              <w:top w:val="single" w:sz="16" w:space="0" w:color="000000"/>
              <w:left w:val="single" w:sz="16" w:space="0" w:color="000000"/>
              <w:bottom w:val="single" w:sz="16" w:space="0" w:color="000000"/>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p>
        </w:tc>
        <w:tc>
          <w:tcPr>
            <w:tcW w:w="1801" w:type="dxa"/>
            <w:tcBorders>
              <w:top w:val="nil"/>
              <w:left w:val="nil"/>
              <w:bottom w:val="nil"/>
              <w:right w:val="single" w:sz="16" w:space="0" w:color="000000"/>
            </w:tcBorders>
            <w:shd w:val="clear" w:color="auto" w:fill="FFFFFF"/>
          </w:tcPr>
          <w:p w:rsidR="007178EF" w:rsidRPr="00333EBB" w:rsidRDefault="007178EF" w:rsidP="00333EBB">
            <w:pPr>
              <w:spacing w:line="240" w:lineRule="auto"/>
              <w:jc w:val="both"/>
              <w:rPr>
                <w:rFonts w:asciiTheme="majorBidi" w:hAnsiTheme="majorBidi" w:cstheme="majorBidi"/>
                <w:color w:val="000000"/>
                <w:lang w:val="en-US"/>
              </w:rPr>
            </w:pPr>
            <w:r w:rsidRPr="00333EBB">
              <w:rPr>
                <w:rFonts w:asciiTheme="majorBidi" w:hAnsiTheme="majorBidi" w:cstheme="majorBidi"/>
                <w:color w:val="000000"/>
              </w:rPr>
              <w:t>Tot_Keman</w:t>
            </w:r>
            <w:r w:rsidR="00AC1A2B" w:rsidRPr="00333EBB">
              <w:rPr>
                <w:rFonts w:asciiTheme="majorBidi" w:hAnsiTheme="majorBidi" w:cstheme="majorBidi"/>
                <w:color w:val="000000"/>
                <w:lang w:val="en-US"/>
              </w:rPr>
              <w:t>dirian</w:t>
            </w:r>
          </w:p>
        </w:tc>
        <w:tc>
          <w:tcPr>
            <w:tcW w:w="709" w:type="dxa"/>
            <w:tcBorders>
              <w:top w:val="nil"/>
              <w:left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-.035</w:t>
            </w:r>
          </w:p>
        </w:tc>
        <w:tc>
          <w:tcPr>
            <w:tcW w:w="70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.038</w:t>
            </w:r>
          </w:p>
        </w:tc>
        <w:tc>
          <w:tcPr>
            <w:tcW w:w="155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-.093</w:t>
            </w:r>
          </w:p>
        </w:tc>
        <w:tc>
          <w:tcPr>
            <w:tcW w:w="992" w:type="dxa"/>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-.915</w:t>
            </w:r>
          </w:p>
        </w:tc>
        <w:tc>
          <w:tcPr>
            <w:tcW w:w="1134" w:type="dxa"/>
            <w:tcBorders>
              <w:top w:val="nil"/>
              <w:bottom w:val="nil"/>
              <w:right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.362</w:t>
            </w:r>
          </w:p>
        </w:tc>
      </w:tr>
      <w:tr w:rsidR="007178EF" w:rsidRPr="00333EBB" w:rsidTr="00333EBB">
        <w:trPr>
          <w:cantSplit/>
        </w:trPr>
        <w:tc>
          <w:tcPr>
            <w:tcW w:w="41" w:type="dxa"/>
            <w:vMerge/>
            <w:tcBorders>
              <w:top w:val="single" w:sz="16" w:space="0" w:color="000000"/>
              <w:left w:val="single" w:sz="16" w:space="0" w:color="000000"/>
              <w:bottom w:val="single" w:sz="16" w:space="0" w:color="000000"/>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p>
        </w:tc>
        <w:tc>
          <w:tcPr>
            <w:tcW w:w="1801" w:type="dxa"/>
            <w:tcBorders>
              <w:top w:val="nil"/>
              <w:left w:val="nil"/>
              <w:bottom w:val="nil"/>
              <w:right w:val="single" w:sz="16" w:space="0" w:color="000000"/>
            </w:tcBorders>
            <w:shd w:val="clear" w:color="auto" w:fill="FFFFFF"/>
          </w:tcPr>
          <w:p w:rsidR="007178EF" w:rsidRPr="00333EBB" w:rsidRDefault="007178EF" w:rsidP="00333EBB">
            <w:pPr>
              <w:spacing w:line="240" w:lineRule="auto"/>
              <w:jc w:val="both"/>
              <w:rPr>
                <w:rFonts w:asciiTheme="majorBidi" w:hAnsiTheme="majorBidi" w:cstheme="majorBidi"/>
                <w:color w:val="000000"/>
                <w:lang w:val="en-US"/>
              </w:rPr>
            </w:pPr>
            <w:r w:rsidRPr="00333EBB">
              <w:rPr>
                <w:rFonts w:asciiTheme="majorBidi" w:hAnsiTheme="majorBidi" w:cstheme="majorBidi"/>
                <w:color w:val="000000"/>
              </w:rPr>
              <w:t>Tot_Fas</w:t>
            </w:r>
            <w:r w:rsidR="00AC1A2B" w:rsidRPr="00333EBB">
              <w:rPr>
                <w:rFonts w:asciiTheme="majorBidi" w:hAnsiTheme="majorBidi" w:cstheme="majorBidi"/>
                <w:color w:val="000000"/>
                <w:lang w:val="en-US"/>
              </w:rPr>
              <w:t>ilitas</w:t>
            </w:r>
          </w:p>
        </w:tc>
        <w:tc>
          <w:tcPr>
            <w:tcW w:w="709" w:type="dxa"/>
            <w:tcBorders>
              <w:top w:val="nil"/>
              <w:left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.018</w:t>
            </w:r>
          </w:p>
        </w:tc>
        <w:tc>
          <w:tcPr>
            <w:tcW w:w="70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.040</w:t>
            </w:r>
          </w:p>
        </w:tc>
        <w:tc>
          <w:tcPr>
            <w:tcW w:w="155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.051</w:t>
            </w:r>
          </w:p>
        </w:tc>
        <w:tc>
          <w:tcPr>
            <w:tcW w:w="992" w:type="dxa"/>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.453</w:t>
            </w:r>
          </w:p>
        </w:tc>
        <w:tc>
          <w:tcPr>
            <w:tcW w:w="1134" w:type="dxa"/>
            <w:tcBorders>
              <w:top w:val="nil"/>
              <w:bottom w:val="nil"/>
              <w:right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.651</w:t>
            </w:r>
          </w:p>
        </w:tc>
      </w:tr>
      <w:tr w:rsidR="007178EF" w:rsidRPr="00333EBB" w:rsidTr="00333EBB">
        <w:trPr>
          <w:cantSplit/>
        </w:trPr>
        <w:tc>
          <w:tcPr>
            <w:tcW w:w="41" w:type="dxa"/>
            <w:vMerge/>
            <w:tcBorders>
              <w:top w:val="single" w:sz="16" w:space="0" w:color="000000"/>
              <w:left w:val="single" w:sz="16" w:space="0" w:color="000000"/>
              <w:bottom w:val="single" w:sz="16" w:space="0" w:color="000000"/>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p>
        </w:tc>
        <w:tc>
          <w:tcPr>
            <w:tcW w:w="1801" w:type="dxa"/>
            <w:tcBorders>
              <w:top w:val="nil"/>
              <w:left w:val="nil"/>
              <w:bottom w:val="nil"/>
              <w:right w:val="single" w:sz="16" w:space="0" w:color="000000"/>
            </w:tcBorders>
            <w:shd w:val="clear" w:color="auto" w:fill="FFFFFF"/>
          </w:tcPr>
          <w:p w:rsidR="007178EF" w:rsidRPr="00333EBB" w:rsidRDefault="007178EF" w:rsidP="00333EBB">
            <w:pPr>
              <w:spacing w:line="240" w:lineRule="auto"/>
              <w:jc w:val="both"/>
              <w:rPr>
                <w:rFonts w:asciiTheme="majorBidi" w:hAnsiTheme="majorBidi" w:cstheme="majorBidi"/>
                <w:color w:val="000000"/>
                <w:lang w:val="en-US"/>
              </w:rPr>
            </w:pPr>
            <w:r w:rsidRPr="00333EBB">
              <w:rPr>
                <w:rFonts w:asciiTheme="majorBidi" w:hAnsiTheme="majorBidi" w:cstheme="majorBidi"/>
                <w:color w:val="000000"/>
              </w:rPr>
              <w:t>Tot_Perh</w:t>
            </w:r>
            <w:r w:rsidR="00AC1A2B" w:rsidRPr="00333EBB">
              <w:rPr>
                <w:rFonts w:asciiTheme="majorBidi" w:hAnsiTheme="majorBidi" w:cstheme="majorBidi"/>
                <w:color w:val="000000"/>
                <w:lang w:val="en-US"/>
              </w:rPr>
              <w:t>atian</w:t>
            </w:r>
          </w:p>
        </w:tc>
        <w:tc>
          <w:tcPr>
            <w:tcW w:w="709" w:type="dxa"/>
            <w:tcBorders>
              <w:top w:val="nil"/>
              <w:left w:val="single" w:sz="16" w:space="0" w:color="000000"/>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-.036</w:t>
            </w:r>
          </w:p>
        </w:tc>
        <w:tc>
          <w:tcPr>
            <w:tcW w:w="70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.038</w:t>
            </w:r>
          </w:p>
        </w:tc>
        <w:tc>
          <w:tcPr>
            <w:tcW w:w="1559" w:type="dxa"/>
            <w:gridSpan w:val="2"/>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-.109</w:t>
            </w:r>
          </w:p>
        </w:tc>
        <w:tc>
          <w:tcPr>
            <w:tcW w:w="992" w:type="dxa"/>
            <w:tcBorders>
              <w:top w:val="nil"/>
              <w:bottom w:val="nil"/>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-.952</w:t>
            </w:r>
          </w:p>
        </w:tc>
        <w:tc>
          <w:tcPr>
            <w:tcW w:w="1134" w:type="dxa"/>
            <w:tcBorders>
              <w:top w:val="nil"/>
              <w:bottom w:val="nil"/>
              <w:right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.343</w:t>
            </w:r>
          </w:p>
        </w:tc>
      </w:tr>
      <w:tr w:rsidR="007178EF" w:rsidRPr="00333EBB" w:rsidTr="00333EBB">
        <w:trPr>
          <w:cantSplit/>
        </w:trPr>
        <w:tc>
          <w:tcPr>
            <w:tcW w:w="41" w:type="dxa"/>
            <w:vMerge/>
            <w:tcBorders>
              <w:top w:val="single" w:sz="16" w:space="0" w:color="000000"/>
              <w:left w:val="single" w:sz="16" w:space="0" w:color="000000"/>
              <w:bottom w:val="single" w:sz="16" w:space="0" w:color="000000"/>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p>
        </w:tc>
        <w:tc>
          <w:tcPr>
            <w:tcW w:w="1801" w:type="dxa"/>
            <w:tcBorders>
              <w:top w:val="nil"/>
              <w:left w:val="nil"/>
              <w:bottom w:val="single" w:sz="16" w:space="0" w:color="000000"/>
              <w:right w:val="single" w:sz="16" w:space="0" w:color="000000"/>
            </w:tcBorders>
            <w:shd w:val="clear" w:color="auto" w:fill="FFFFFF"/>
          </w:tcPr>
          <w:p w:rsidR="007178EF" w:rsidRPr="00333EBB" w:rsidRDefault="007178EF" w:rsidP="00333EBB">
            <w:pPr>
              <w:spacing w:line="240" w:lineRule="auto"/>
              <w:jc w:val="both"/>
              <w:rPr>
                <w:rFonts w:asciiTheme="majorBidi" w:hAnsiTheme="majorBidi" w:cstheme="majorBidi"/>
                <w:color w:val="000000"/>
                <w:lang w:val="en-US"/>
              </w:rPr>
            </w:pPr>
            <w:r w:rsidRPr="00333EBB">
              <w:rPr>
                <w:rFonts w:asciiTheme="majorBidi" w:hAnsiTheme="majorBidi" w:cstheme="majorBidi"/>
                <w:color w:val="000000"/>
              </w:rPr>
              <w:t>Tot_Link</w:t>
            </w:r>
            <w:r w:rsidR="00AC1A2B" w:rsidRPr="00333EBB">
              <w:rPr>
                <w:rFonts w:asciiTheme="majorBidi" w:hAnsiTheme="majorBidi" w:cstheme="majorBidi"/>
                <w:color w:val="000000"/>
                <w:lang w:val="en-US"/>
              </w:rPr>
              <w:t>ungan</w:t>
            </w:r>
          </w:p>
        </w:tc>
        <w:tc>
          <w:tcPr>
            <w:tcW w:w="709" w:type="dxa"/>
            <w:tcBorders>
              <w:top w:val="nil"/>
              <w:left w:val="single" w:sz="16" w:space="0" w:color="000000"/>
              <w:bottom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-.039</w:t>
            </w:r>
          </w:p>
        </w:tc>
        <w:tc>
          <w:tcPr>
            <w:tcW w:w="709" w:type="dxa"/>
            <w:gridSpan w:val="2"/>
            <w:tcBorders>
              <w:top w:val="nil"/>
              <w:bottom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.041</w:t>
            </w:r>
          </w:p>
        </w:tc>
        <w:tc>
          <w:tcPr>
            <w:tcW w:w="1559" w:type="dxa"/>
            <w:gridSpan w:val="2"/>
            <w:tcBorders>
              <w:top w:val="nil"/>
              <w:bottom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-.106</w:t>
            </w:r>
          </w:p>
        </w:tc>
        <w:tc>
          <w:tcPr>
            <w:tcW w:w="992" w:type="dxa"/>
            <w:tcBorders>
              <w:top w:val="nil"/>
              <w:bottom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-.971</w:t>
            </w:r>
          </w:p>
        </w:tc>
        <w:tc>
          <w:tcPr>
            <w:tcW w:w="1134" w:type="dxa"/>
            <w:tcBorders>
              <w:top w:val="nil"/>
              <w:bottom w:val="single" w:sz="16" w:space="0" w:color="000000"/>
              <w:right w:val="single" w:sz="16" w:space="0" w:color="000000"/>
            </w:tcBorders>
            <w:shd w:val="clear" w:color="auto" w:fill="FFFFFF"/>
            <w:vAlign w:val="center"/>
          </w:tcPr>
          <w:p w:rsidR="007178EF" w:rsidRPr="00333EBB" w:rsidRDefault="007178EF" w:rsidP="00333EBB">
            <w:pPr>
              <w:spacing w:line="240" w:lineRule="auto"/>
              <w:jc w:val="center"/>
              <w:rPr>
                <w:rFonts w:asciiTheme="majorBidi" w:hAnsiTheme="majorBidi" w:cstheme="majorBidi"/>
                <w:color w:val="000000"/>
              </w:rPr>
            </w:pPr>
            <w:r w:rsidRPr="00333EBB">
              <w:rPr>
                <w:rFonts w:asciiTheme="majorBidi" w:hAnsiTheme="majorBidi" w:cstheme="majorBidi"/>
                <w:color w:val="000000"/>
              </w:rPr>
              <w:t>.333</w:t>
            </w:r>
          </w:p>
        </w:tc>
      </w:tr>
      <w:tr w:rsidR="007178EF" w:rsidRPr="00333EBB" w:rsidTr="00333EBB">
        <w:trPr>
          <w:cantSplit/>
        </w:trPr>
        <w:tc>
          <w:tcPr>
            <w:tcW w:w="6945" w:type="dxa"/>
            <w:gridSpan w:val="9"/>
            <w:tcBorders>
              <w:top w:val="nil"/>
              <w:left w:val="nil"/>
              <w:bottom w:val="nil"/>
              <w:right w:val="nil"/>
            </w:tcBorders>
            <w:shd w:val="clear" w:color="auto" w:fill="FFFFFF"/>
          </w:tcPr>
          <w:p w:rsidR="007178EF" w:rsidRPr="00333EBB" w:rsidRDefault="007178EF" w:rsidP="00333EBB">
            <w:pPr>
              <w:spacing w:line="240" w:lineRule="auto"/>
              <w:jc w:val="both"/>
              <w:rPr>
                <w:rFonts w:asciiTheme="majorBidi" w:hAnsiTheme="majorBidi" w:cstheme="majorBidi"/>
                <w:color w:val="000000"/>
              </w:rPr>
            </w:pPr>
            <w:r w:rsidRPr="00333EBB">
              <w:rPr>
                <w:rFonts w:asciiTheme="majorBidi" w:hAnsiTheme="majorBidi" w:cstheme="majorBidi"/>
                <w:color w:val="000000"/>
              </w:rPr>
              <w:t>a. Dependent Variable: ABSRES</w:t>
            </w:r>
          </w:p>
        </w:tc>
      </w:tr>
    </w:tbl>
    <w:p w:rsidR="00434780" w:rsidRPr="003A0AAE" w:rsidRDefault="00434780" w:rsidP="00333EBB">
      <w:pPr>
        <w:spacing w:line="480" w:lineRule="auto"/>
        <w:ind w:left="993"/>
        <w:jc w:val="both"/>
        <w:rPr>
          <w:rFonts w:asciiTheme="majorBidi" w:hAnsiTheme="majorBidi" w:cstheme="majorBidi"/>
          <w:sz w:val="24"/>
          <w:szCs w:val="24"/>
        </w:rPr>
      </w:pPr>
      <w:r w:rsidRPr="003A0AAE">
        <w:rPr>
          <w:rFonts w:asciiTheme="majorBidi" w:hAnsiTheme="majorBidi" w:cstheme="majorBidi"/>
          <w:sz w:val="24"/>
          <w:szCs w:val="24"/>
        </w:rPr>
        <w:t xml:space="preserve">Sumber : Data Primer diolah </w:t>
      </w:r>
      <w:r w:rsidR="0061320A" w:rsidRPr="003A0AAE">
        <w:rPr>
          <w:rFonts w:asciiTheme="majorBidi" w:hAnsiTheme="majorBidi" w:cstheme="majorBidi"/>
          <w:sz w:val="24"/>
          <w:szCs w:val="24"/>
          <w:lang w:val="en-US"/>
        </w:rPr>
        <w:t xml:space="preserve">tahun </w:t>
      </w:r>
      <w:r w:rsidRPr="003A0AAE">
        <w:rPr>
          <w:rFonts w:asciiTheme="majorBidi" w:hAnsiTheme="majorBidi" w:cstheme="majorBidi"/>
          <w:sz w:val="24"/>
          <w:szCs w:val="24"/>
        </w:rPr>
        <w:t>2021</w:t>
      </w:r>
    </w:p>
    <w:p w:rsidR="00434780" w:rsidRPr="003A0AAE" w:rsidRDefault="00534241" w:rsidP="00534241">
      <w:pPr>
        <w:spacing w:line="480" w:lineRule="auto"/>
        <w:ind w:left="992"/>
        <w:jc w:val="both"/>
        <w:rPr>
          <w:rFonts w:asciiTheme="majorBidi" w:hAnsiTheme="majorBidi" w:cstheme="majorBidi"/>
          <w:sz w:val="24"/>
          <w:szCs w:val="24"/>
        </w:rPr>
      </w:pPr>
      <w:r>
        <w:rPr>
          <w:rFonts w:asciiTheme="majorBidi" w:hAnsiTheme="majorBidi" w:cstheme="majorBidi"/>
          <w:sz w:val="24"/>
          <w:szCs w:val="24"/>
        </w:rPr>
        <w:lastRenderedPageBreak/>
        <w:tab/>
      </w:r>
      <w:r w:rsidR="00434780" w:rsidRPr="003A0AAE">
        <w:rPr>
          <w:rFonts w:asciiTheme="majorBidi" w:hAnsiTheme="majorBidi" w:cstheme="majorBidi"/>
          <w:sz w:val="24"/>
          <w:szCs w:val="24"/>
        </w:rPr>
        <w:t>Berdasarkan tabel diatas menunjukkan bahwa nilai probabilitas (</w:t>
      </w:r>
      <w:r w:rsidR="00434780" w:rsidRPr="003A0AAE">
        <w:rPr>
          <w:rFonts w:asciiTheme="majorBidi" w:hAnsiTheme="majorBidi" w:cstheme="majorBidi"/>
          <w:i/>
          <w:sz w:val="24"/>
          <w:szCs w:val="24"/>
        </w:rPr>
        <w:t>Sig.</w:t>
      </w:r>
      <w:r w:rsidR="00434780" w:rsidRPr="003A0AAE">
        <w:rPr>
          <w:rFonts w:asciiTheme="majorBidi" w:hAnsiTheme="majorBidi" w:cstheme="majorBidi"/>
          <w:sz w:val="24"/>
          <w:szCs w:val="24"/>
        </w:rPr>
        <w:t xml:space="preserve">) dari masing- masing variabel </w:t>
      </w:r>
      <w:r w:rsidR="0061320A" w:rsidRPr="003A0AAE">
        <w:rPr>
          <w:rFonts w:asciiTheme="majorBidi" w:hAnsiTheme="majorBidi" w:cstheme="majorBidi"/>
          <w:sz w:val="24"/>
          <w:szCs w:val="24"/>
        </w:rPr>
        <w:t>independen</w:t>
      </w:r>
      <w:r w:rsidR="00434780" w:rsidRPr="003A0AAE">
        <w:rPr>
          <w:rFonts w:asciiTheme="majorBidi" w:hAnsiTheme="majorBidi" w:cstheme="majorBidi"/>
          <w:sz w:val="24"/>
          <w:szCs w:val="24"/>
        </w:rPr>
        <w:t xml:space="preserve"> adalah </w:t>
      </w:r>
      <w:r w:rsidR="008E771E" w:rsidRPr="003A0AAE">
        <w:rPr>
          <w:rFonts w:asciiTheme="majorBidi" w:hAnsiTheme="majorBidi" w:cstheme="majorBidi"/>
          <w:sz w:val="24"/>
          <w:szCs w:val="24"/>
        </w:rPr>
        <w:t>Kemandirian</w:t>
      </w:r>
      <w:r w:rsidR="00C7216A" w:rsidRPr="003A0AAE">
        <w:rPr>
          <w:rFonts w:asciiTheme="majorBidi" w:hAnsiTheme="majorBidi" w:cstheme="majorBidi"/>
          <w:sz w:val="24"/>
          <w:szCs w:val="24"/>
          <w:lang w:val="en-US"/>
        </w:rPr>
        <w:t xml:space="preserve">Belajar </w:t>
      </w:r>
      <w:r w:rsidR="0061320A" w:rsidRPr="003A0AAE">
        <w:rPr>
          <w:rFonts w:asciiTheme="majorBidi" w:hAnsiTheme="majorBidi" w:cstheme="majorBidi"/>
          <w:sz w:val="24"/>
          <w:szCs w:val="24"/>
        </w:rPr>
        <w:t>bernilai 0,</w:t>
      </w:r>
      <w:r w:rsidR="007178EF" w:rsidRPr="003A0AAE">
        <w:rPr>
          <w:rFonts w:asciiTheme="majorBidi" w:hAnsiTheme="majorBidi" w:cstheme="majorBidi"/>
          <w:sz w:val="24"/>
          <w:szCs w:val="24"/>
          <w:lang w:val="en-US"/>
        </w:rPr>
        <w:t>362</w:t>
      </w:r>
      <w:r w:rsidR="00434780" w:rsidRPr="003A0AAE">
        <w:rPr>
          <w:rFonts w:asciiTheme="majorBidi" w:hAnsiTheme="majorBidi" w:cstheme="majorBidi"/>
          <w:sz w:val="24"/>
          <w:szCs w:val="24"/>
        </w:rPr>
        <w:t xml:space="preserve">, </w:t>
      </w:r>
      <w:r w:rsidR="008E771E" w:rsidRPr="003A0AAE">
        <w:rPr>
          <w:rFonts w:asciiTheme="majorBidi" w:hAnsiTheme="majorBidi" w:cstheme="majorBidi"/>
          <w:sz w:val="24"/>
          <w:szCs w:val="24"/>
        </w:rPr>
        <w:t>Fasilitas Belajar</w:t>
      </w:r>
      <w:r w:rsidR="0061320A" w:rsidRPr="003A0AAE">
        <w:rPr>
          <w:rFonts w:asciiTheme="majorBidi" w:hAnsiTheme="majorBidi" w:cstheme="majorBidi"/>
          <w:sz w:val="24"/>
          <w:szCs w:val="24"/>
        </w:rPr>
        <w:t xml:space="preserve"> bernilai 0,</w:t>
      </w:r>
      <w:r w:rsidR="007178EF" w:rsidRPr="003A0AAE">
        <w:rPr>
          <w:rFonts w:asciiTheme="majorBidi" w:hAnsiTheme="majorBidi" w:cstheme="majorBidi"/>
          <w:sz w:val="24"/>
          <w:szCs w:val="24"/>
          <w:lang w:val="en-US"/>
        </w:rPr>
        <w:t>651</w:t>
      </w:r>
      <w:r w:rsidR="00434780" w:rsidRPr="003A0AAE">
        <w:rPr>
          <w:rFonts w:asciiTheme="majorBidi" w:hAnsiTheme="majorBidi" w:cstheme="majorBidi"/>
          <w:sz w:val="24"/>
          <w:szCs w:val="24"/>
        </w:rPr>
        <w:t xml:space="preserve">, </w:t>
      </w:r>
      <w:r w:rsidR="00F942EC" w:rsidRPr="003A0AAE">
        <w:rPr>
          <w:rFonts w:asciiTheme="majorBidi" w:hAnsiTheme="majorBidi" w:cstheme="majorBidi"/>
          <w:sz w:val="24"/>
          <w:szCs w:val="24"/>
        </w:rPr>
        <w:t>Perhatian</w:t>
      </w:r>
      <w:r w:rsidR="007178EF" w:rsidRPr="003A0AAE">
        <w:rPr>
          <w:rFonts w:asciiTheme="majorBidi" w:hAnsiTheme="majorBidi" w:cstheme="majorBidi"/>
          <w:sz w:val="24"/>
          <w:szCs w:val="24"/>
          <w:lang w:val="en-US"/>
        </w:rPr>
        <w:t xml:space="preserve"> Orang Tua</w:t>
      </w:r>
      <w:r w:rsidR="0061320A" w:rsidRPr="003A0AAE">
        <w:rPr>
          <w:rFonts w:asciiTheme="majorBidi" w:hAnsiTheme="majorBidi" w:cstheme="majorBidi"/>
          <w:sz w:val="24"/>
          <w:szCs w:val="24"/>
        </w:rPr>
        <w:t xml:space="preserve"> bernilai 0,</w:t>
      </w:r>
      <w:r w:rsidR="007178EF" w:rsidRPr="003A0AAE">
        <w:rPr>
          <w:rFonts w:asciiTheme="majorBidi" w:hAnsiTheme="majorBidi" w:cstheme="majorBidi"/>
          <w:sz w:val="24"/>
          <w:szCs w:val="24"/>
          <w:lang w:val="en-US"/>
        </w:rPr>
        <w:t>343</w:t>
      </w:r>
      <w:r w:rsidR="00434780" w:rsidRPr="003A0AAE">
        <w:rPr>
          <w:rFonts w:asciiTheme="majorBidi" w:hAnsiTheme="majorBidi" w:cstheme="majorBidi"/>
          <w:sz w:val="24"/>
          <w:szCs w:val="24"/>
        </w:rPr>
        <w:t xml:space="preserve"> dan </w:t>
      </w:r>
      <w:r w:rsidR="00A21319" w:rsidRPr="003A0AAE">
        <w:rPr>
          <w:rFonts w:asciiTheme="majorBidi" w:hAnsiTheme="majorBidi" w:cstheme="majorBidi"/>
          <w:sz w:val="24"/>
          <w:szCs w:val="24"/>
        </w:rPr>
        <w:t>Lingkungan</w:t>
      </w:r>
      <w:r w:rsidR="007178EF" w:rsidRPr="003A0AAE">
        <w:rPr>
          <w:rFonts w:asciiTheme="majorBidi" w:hAnsiTheme="majorBidi" w:cstheme="majorBidi"/>
          <w:sz w:val="24"/>
          <w:szCs w:val="24"/>
          <w:lang w:val="en-US"/>
        </w:rPr>
        <w:t xml:space="preserve"> Teman Sebaya</w:t>
      </w:r>
      <w:r w:rsidR="0061320A" w:rsidRPr="003A0AAE">
        <w:rPr>
          <w:rFonts w:asciiTheme="majorBidi" w:hAnsiTheme="majorBidi" w:cstheme="majorBidi"/>
          <w:sz w:val="24"/>
          <w:szCs w:val="24"/>
        </w:rPr>
        <w:t xml:space="preserve"> bernilai 0,</w:t>
      </w:r>
      <w:r w:rsidR="007178EF" w:rsidRPr="003A0AAE">
        <w:rPr>
          <w:rFonts w:asciiTheme="majorBidi" w:hAnsiTheme="majorBidi" w:cstheme="majorBidi"/>
          <w:sz w:val="24"/>
          <w:szCs w:val="24"/>
          <w:lang w:val="en-US"/>
        </w:rPr>
        <w:t>333</w:t>
      </w:r>
      <w:r w:rsidR="00434780" w:rsidRPr="003A0AAE">
        <w:rPr>
          <w:rFonts w:asciiTheme="majorBidi" w:hAnsiTheme="majorBidi" w:cstheme="majorBidi"/>
          <w:sz w:val="24"/>
          <w:szCs w:val="24"/>
        </w:rPr>
        <w:t xml:space="preserve"> yang ke s</w:t>
      </w:r>
      <w:r w:rsidR="0061320A" w:rsidRPr="003A0AAE">
        <w:rPr>
          <w:rFonts w:asciiTheme="majorBidi" w:hAnsiTheme="majorBidi" w:cstheme="majorBidi"/>
          <w:sz w:val="24"/>
          <w:szCs w:val="24"/>
        </w:rPr>
        <w:t xml:space="preserve">emuanya lebih besar dari 0,05. </w:t>
      </w:r>
      <w:r w:rsidR="0061320A" w:rsidRPr="003A0AAE">
        <w:rPr>
          <w:rFonts w:asciiTheme="majorBidi" w:hAnsiTheme="majorBidi" w:cstheme="majorBidi"/>
          <w:sz w:val="24"/>
          <w:szCs w:val="24"/>
          <w:lang w:val="en-US"/>
        </w:rPr>
        <w:t xml:space="preserve">Hal ini menunjukkan tidak ada gangguan </w:t>
      </w:r>
      <w:r w:rsidR="00244814">
        <w:rPr>
          <w:rFonts w:asciiTheme="majorBidi" w:hAnsiTheme="majorBidi" w:cstheme="majorBidi"/>
          <w:sz w:val="24"/>
          <w:szCs w:val="24"/>
          <w:lang w:val="en-US"/>
        </w:rPr>
        <w:t>Heteroskedastisitas</w:t>
      </w:r>
      <w:r w:rsidR="0061320A" w:rsidRPr="003A0AAE">
        <w:rPr>
          <w:rFonts w:asciiTheme="majorBidi" w:hAnsiTheme="majorBidi" w:cstheme="majorBidi"/>
          <w:sz w:val="24"/>
          <w:szCs w:val="24"/>
          <w:lang w:val="en-US"/>
        </w:rPr>
        <w:t xml:space="preserve"> yang terjadi dalam proses estimasi parameter model penduga. Jadi secara keseluruhan dapat disimpulkan bahwa tidak ada masalah </w:t>
      </w:r>
      <w:r w:rsidR="00434780" w:rsidRPr="003A0AAE">
        <w:rPr>
          <w:rFonts w:asciiTheme="majorBidi" w:hAnsiTheme="majorBidi" w:cstheme="majorBidi"/>
          <w:sz w:val="24"/>
          <w:szCs w:val="24"/>
        </w:rPr>
        <w:t>heteroskedastisitas</w:t>
      </w:r>
      <w:r w:rsidR="0061320A" w:rsidRPr="003A0AAE">
        <w:rPr>
          <w:rFonts w:asciiTheme="majorBidi" w:hAnsiTheme="majorBidi" w:cstheme="majorBidi"/>
          <w:sz w:val="24"/>
          <w:szCs w:val="24"/>
          <w:lang w:val="en-US"/>
        </w:rPr>
        <w:t xml:space="preserve"> dalam penelitian ini</w:t>
      </w:r>
      <w:r w:rsidR="00434780" w:rsidRPr="003A0AAE">
        <w:rPr>
          <w:rFonts w:asciiTheme="majorBidi" w:hAnsiTheme="majorBidi" w:cstheme="majorBidi"/>
          <w:sz w:val="24"/>
          <w:szCs w:val="24"/>
        </w:rPr>
        <w:t>. Hasil uji heteroskedastisitas dengan gambar Scatterplot dapat ditunjukkan dalam gambar berikut:</w:t>
      </w:r>
    </w:p>
    <w:p w:rsidR="00434780" w:rsidRPr="003A0AAE" w:rsidRDefault="0096190E" w:rsidP="00534241">
      <w:pPr>
        <w:tabs>
          <w:tab w:val="left" w:pos="142"/>
        </w:tabs>
        <w:spacing w:line="240" w:lineRule="auto"/>
        <w:ind w:left="993"/>
        <w:jc w:val="both"/>
        <w:rPr>
          <w:rFonts w:asciiTheme="majorBidi" w:hAnsiTheme="majorBidi" w:cstheme="majorBidi"/>
          <w:sz w:val="24"/>
          <w:szCs w:val="24"/>
        </w:rPr>
      </w:pPr>
      <w:r w:rsidRPr="003A0AAE">
        <w:rPr>
          <w:rFonts w:asciiTheme="majorBidi" w:hAnsiTheme="majorBidi" w:cstheme="majorBidi"/>
          <w:noProof/>
          <w:sz w:val="24"/>
          <w:szCs w:val="24"/>
          <w:lang w:val="en-US" w:eastAsia="en-US"/>
        </w:rPr>
        <w:drawing>
          <wp:inline distT="0" distB="0" distL="0" distR="0">
            <wp:extent cx="4391025" cy="3375936"/>
            <wp:effectExtent l="19050" t="19050" r="952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489" cy="3385518"/>
                    </a:xfrm>
                    <a:prstGeom prst="rect">
                      <a:avLst/>
                    </a:prstGeom>
                    <a:noFill/>
                    <a:ln>
                      <a:solidFill>
                        <a:schemeClr val="tx1"/>
                      </a:solidFill>
                    </a:ln>
                  </pic:spPr>
                </pic:pic>
              </a:graphicData>
            </a:graphic>
          </wp:inline>
        </w:drawing>
      </w:r>
    </w:p>
    <w:p w:rsidR="0096190E" w:rsidRPr="003A0AAE" w:rsidRDefault="00434780" w:rsidP="00534241">
      <w:pPr>
        <w:spacing w:line="240" w:lineRule="auto"/>
        <w:ind w:left="993"/>
        <w:jc w:val="both"/>
        <w:rPr>
          <w:rFonts w:asciiTheme="majorBidi" w:hAnsiTheme="majorBidi" w:cstheme="majorBidi"/>
          <w:sz w:val="24"/>
          <w:szCs w:val="24"/>
        </w:rPr>
      </w:pPr>
      <w:r w:rsidRPr="003A0AAE">
        <w:rPr>
          <w:rFonts w:asciiTheme="majorBidi" w:hAnsiTheme="majorBidi" w:cstheme="majorBidi"/>
          <w:sz w:val="24"/>
          <w:szCs w:val="24"/>
        </w:rPr>
        <w:t>S</w:t>
      </w:r>
      <w:r w:rsidR="00666BE9">
        <w:rPr>
          <w:rFonts w:asciiTheme="majorBidi" w:hAnsiTheme="majorBidi" w:cstheme="majorBidi"/>
          <w:sz w:val="24"/>
          <w:szCs w:val="24"/>
        </w:rPr>
        <w:t>umber : Data Primer diolah 2021</w:t>
      </w:r>
    </w:p>
    <w:p w:rsidR="00434780" w:rsidRPr="009309F7" w:rsidRDefault="0039722D" w:rsidP="009309F7">
      <w:pPr>
        <w:pStyle w:val="Caption"/>
        <w:jc w:val="center"/>
        <w:rPr>
          <w:rFonts w:asciiTheme="majorBidi" w:hAnsiTheme="majorBidi" w:cstheme="majorBidi"/>
          <w:b w:val="0"/>
          <w:bCs w:val="0"/>
          <w:color w:val="auto"/>
          <w:sz w:val="24"/>
          <w:szCs w:val="24"/>
        </w:rPr>
      </w:pPr>
      <w:bookmarkStart w:id="92" w:name="_Toc86842994"/>
      <w:r>
        <w:rPr>
          <w:rFonts w:asciiTheme="majorBidi" w:hAnsiTheme="majorBidi" w:cstheme="majorBidi"/>
          <w:b w:val="0"/>
          <w:bCs w:val="0"/>
          <w:color w:val="auto"/>
          <w:sz w:val="24"/>
          <w:szCs w:val="24"/>
        </w:rPr>
        <w:tab/>
      </w:r>
      <w:r w:rsidR="009309F7" w:rsidRPr="009309F7">
        <w:rPr>
          <w:rFonts w:asciiTheme="majorBidi" w:hAnsiTheme="majorBidi" w:cstheme="majorBidi"/>
          <w:b w:val="0"/>
          <w:bCs w:val="0"/>
          <w:color w:val="auto"/>
          <w:sz w:val="24"/>
          <w:szCs w:val="24"/>
        </w:rPr>
        <w:t xml:space="preserve">Gambar 4. </w:t>
      </w:r>
      <w:r w:rsidR="005145B0" w:rsidRPr="009309F7">
        <w:rPr>
          <w:rFonts w:asciiTheme="majorBidi" w:hAnsiTheme="majorBidi" w:cstheme="majorBidi"/>
          <w:b w:val="0"/>
          <w:bCs w:val="0"/>
          <w:color w:val="auto"/>
          <w:sz w:val="24"/>
          <w:szCs w:val="24"/>
        </w:rPr>
        <w:fldChar w:fldCharType="begin"/>
      </w:r>
      <w:r w:rsidR="009309F7" w:rsidRPr="009309F7">
        <w:rPr>
          <w:rFonts w:asciiTheme="majorBidi" w:hAnsiTheme="majorBidi" w:cstheme="majorBidi"/>
          <w:b w:val="0"/>
          <w:bCs w:val="0"/>
          <w:color w:val="auto"/>
          <w:sz w:val="24"/>
          <w:szCs w:val="24"/>
        </w:rPr>
        <w:instrText xml:space="preserve"> SEQ Gambar_4. \* ARABIC </w:instrText>
      </w:r>
      <w:r w:rsidR="005145B0" w:rsidRPr="009309F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5</w:t>
      </w:r>
      <w:r w:rsidR="005145B0" w:rsidRPr="009309F7">
        <w:rPr>
          <w:rFonts w:asciiTheme="majorBidi" w:hAnsiTheme="majorBidi" w:cstheme="majorBidi"/>
          <w:b w:val="0"/>
          <w:bCs w:val="0"/>
          <w:color w:val="auto"/>
          <w:sz w:val="24"/>
          <w:szCs w:val="24"/>
        </w:rPr>
        <w:fldChar w:fldCharType="end"/>
      </w:r>
      <w:r w:rsidR="009309F7" w:rsidRPr="009309F7">
        <w:rPr>
          <w:rFonts w:asciiTheme="majorBidi" w:hAnsiTheme="majorBidi" w:cstheme="majorBidi"/>
          <w:b w:val="0"/>
          <w:bCs w:val="0"/>
          <w:color w:val="auto"/>
          <w:sz w:val="24"/>
          <w:szCs w:val="24"/>
        </w:rPr>
        <w:t xml:space="preserve"> </w:t>
      </w:r>
      <w:r w:rsidR="00434780" w:rsidRPr="009309F7">
        <w:rPr>
          <w:rFonts w:asciiTheme="majorBidi" w:hAnsiTheme="majorBidi" w:cstheme="majorBidi"/>
          <w:b w:val="0"/>
          <w:bCs w:val="0"/>
          <w:color w:val="auto"/>
          <w:sz w:val="24"/>
          <w:szCs w:val="24"/>
        </w:rPr>
        <w:t xml:space="preserve">Hasil Uji </w:t>
      </w:r>
      <w:r w:rsidR="00244814">
        <w:rPr>
          <w:rFonts w:asciiTheme="majorBidi" w:hAnsiTheme="majorBidi" w:cstheme="majorBidi"/>
          <w:b w:val="0"/>
          <w:bCs w:val="0"/>
          <w:color w:val="auto"/>
          <w:sz w:val="24"/>
          <w:szCs w:val="24"/>
        </w:rPr>
        <w:t>Heteroskedastisitas</w:t>
      </w:r>
      <w:bookmarkEnd w:id="92"/>
    </w:p>
    <w:p w:rsidR="00534241" w:rsidRDefault="00534241" w:rsidP="00534241">
      <w:pPr>
        <w:spacing w:line="480" w:lineRule="auto"/>
        <w:ind w:left="992"/>
        <w:jc w:val="both"/>
        <w:rPr>
          <w:rFonts w:asciiTheme="majorBidi" w:hAnsiTheme="majorBidi" w:cstheme="majorBidi"/>
          <w:sz w:val="24"/>
          <w:szCs w:val="24"/>
        </w:rPr>
      </w:pPr>
      <w:r>
        <w:rPr>
          <w:rFonts w:asciiTheme="majorBidi" w:hAnsiTheme="majorBidi" w:cstheme="majorBidi"/>
          <w:sz w:val="24"/>
          <w:szCs w:val="24"/>
        </w:rPr>
        <w:lastRenderedPageBreak/>
        <w:tab/>
      </w:r>
      <w:r w:rsidR="00434780" w:rsidRPr="003A0AAE">
        <w:rPr>
          <w:rFonts w:asciiTheme="majorBidi" w:hAnsiTheme="majorBidi" w:cstheme="majorBidi"/>
          <w:sz w:val="24"/>
          <w:szCs w:val="24"/>
        </w:rPr>
        <w:t>Berdasarkan gambar di atas terlihat data residual menyebar baik di atas maupun dibawah titik 0 pada sumbu Y dan tidak membentuk pola tertentu. Dengan demikian model regresi yang digunakan dalam penelitian ini tidak terjadi hetero</w:t>
      </w:r>
      <w:r w:rsidR="00AA62ED">
        <w:rPr>
          <w:rFonts w:asciiTheme="majorBidi" w:hAnsiTheme="majorBidi" w:cstheme="majorBidi"/>
          <w:sz w:val="24"/>
          <w:szCs w:val="24"/>
          <w:lang w:val="en-ID"/>
        </w:rPr>
        <w:t>s</w:t>
      </w:r>
      <w:r w:rsidR="00434780" w:rsidRPr="003A0AAE">
        <w:rPr>
          <w:rFonts w:asciiTheme="majorBidi" w:hAnsiTheme="majorBidi" w:cstheme="majorBidi"/>
          <w:sz w:val="24"/>
          <w:szCs w:val="24"/>
        </w:rPr>
        <w:t>kedastisitas.</w:t>
      </w:r>
    </w:p>
    <w:p w:rsidR="00434780" w:rsidRPr="00534241" w:rsidRDefault="00534241" w:rsidP="00F8046B">
      <w:pPr>
        <w:pStyle w:val="ListParagraph"/>
        <w:spacing w:line="480" w:lineRule="auto"/>
        <w:ind w:left="425"/>
        <w:rPr>
          <w:rFonts w:asciiTheme="majorBidi" w:hAnsiTheme="majorBidi" w:cstheme="majorBidi"/>
          <w:sz w:val="24"/>
          <w:szCs w:val="24"/>
        </w:rPr>
      </w:pPr>
      <w:r>
        <w:rPr>
          <w:rFonts w:asciiTheme="majorBidi" w:hAnsiTheme="majorBidi" w:cstheme="majorBidi"/>
          <w:sz w:val="24"/>
          <w:szCs w:val="24"/>
          <w:lang w:val="id-ID"/>
        </w:rPr>
        <w:t xml:space="preserve">2. </w:t>
      </w:r>
      <w:r w:rsidR="00434780" w:rsidRPr="00534241">
        <w:rPr>
          <w:rFonts w:asciiTheme="majorBidi" w:hAnsiTheme="majorBidi" w:cstheme="majorBidi"/>
          <w:sz w:val="24"/>
          <w:szCs w:val="24"/>
        </w:rPr>
        <w:t>Uji Regresi Linear Berganda</w:t>
      </w:r>
    </w:p>
    <w:p w:rsidR="0096190E" w:rsidRPr="003A0AAE" w:rsidRDefault="00666BE9" w:rsidP="00F8046B">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Uji regresi linear berganda digunakan mengetahui pola variabel terikat dapat diprediksikan melalui variabel bebas. Pada regresi linear berganda bertujuan untuk menduga besarnya koefisien regresi dan menunjukkan besarnya pengaruh beberapa variabel beba</w:t>
      </w:r>
      <w:r>
        <w:rPr>
          <w:rFonts w:asciiTheme="majorBidi" w:hAnsiTheme="majorBidi" w:cstheme="majorBidi"/>
          <w:sz w:val="24"/>
          <w:szCs w:val="24"/>
        </w:rPr>
        <w:t>s terhadap variabel terikat.</w:t>
      </w:r>
    </w:p>
    <w:p w:rsidR="00540C8A" w:rsidRPr="00F648D7" w:rsidRDefault="0039722D" w:rsidP="00F648D7">
      <w:pPr>
        <w:pStyle w:val="Caption"/>
        <w:jc w:val="center"/>
        <w:rPr>
          <w:rFonts w:asciiTheme="majorBidi" w:hAnsiTheme="majorBidi" w:cstheme="majorBidi"/>
          <w:b w:val="0"/>
          <w:bCs w:val="0"/>
          <w:color w:val="auto"/>
          <w:sz w:val="24"/>
          <w:szCs w:val="24"/>
        </w:rPr>
      </w:pPr>
      <w:bookmarkStart w:id="93" w:name="_Toc86842611"/>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10</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Regresi Linear Berganda</w:t>
      </w:r>
      <w:bookmarkEnd w:id="93"/>
    </w:p>
    <w:tbl>
      <w:tblPr>
        <w:tblW w:w="720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
        <w:gridCol w:w="1308"/>
        <w:gridCol w:w="1134"/>
        <w:gridCol w:w="1275"/>
        <w:gridCol w:w="1418"/>
        <w:gridCol w:w="956"/>
        <w:gridCol w:w="102"/>
        <w:gridCol w:w="894"/>
        <w:gridCol w:w="7"/>
      </w:tblGrid>
      <w:tr w:rsidR="00540C8A" w:rsidRPr="00534241" w:rsidTr="00534241">
        <w:trPr>
          <w:gridAfter w:val="2"/>
          <w:wAfter w:w="901" w:type="dxa"/>
          <w:cantSplit/>
        </w:trPr>
        <w:tc>
          <w:tcPr>
            <w:tcW w:w="6303" w:type="dxa"/>
            <w:gridSpan w:val="7"/>
            <w:tcBorders>
              <w:top w:val="nil"/>
              <w:left w:val="nil"/>
              <w:bottom w:val="nil"/>
              <w:right w:val="nil"/>
            </w:tcBorders>
            <w:shd w:val="clear" w:color="auto" w:fill="FFFFFF"/>
            <w:vAlign w:val="center"/>
          </w:tcPr>
          <w:p w:rsidR="00540C8A" w:rsidRPr="00534241" w:rsidRDefault="00540C8A" w:rsidP="00C741AA">
            <w:pPr>
              <w:spacing w:line="240" w:lineRule="auto"/>
              <w:ind w:right="-926"/>
              <w:jc w:val="center"/>
              <w:rPr>
                <w:rFonts w:asciiTheme="majorBidi" w:hAnsiTheme="majorBidi" w:cstheme="majorBidi"/>
                <w:bCs/>
                <w:color w:val="000000"/>
              </w:rPr>
            </w:pPr>
            <w:r w:rsidRPr="00534241">
              <w:rPr>
                <w:rFonts w:asciiTheme="majorBidi" w:hAnsiTheme="majorBidi" w:cstheme="majorBidi"/>
                <w:bCs/>
                <w:color w:val="000000"/>
              </w:rPr>
              <w:t>Coefficientsa</w:t>
            </w:r>
          </w:p>
        </w:tc>
      </w:tr>
      <w:tr w:rsidR="00540C8A" w:rsidRPr="00534241" w:rsidTr="00534241">
        <w:trPr>
          <w:gridAfter w:val="1"/>
          <w:wAfter w:w="7" w:type="dxa"/>
          <w:cantSplit/>
        </w:trPr>
        <w:tc>
          <w:tcPr>
            <w:tcW w:w="1418" w:type="dxa"/>
            <w:gridSpan w:val="2"/>
            <w:vMerge w:val="restart"/>
            <w:tcBorders>
              <w:top w:val="single" w:sz="16" w:space="0" w:color="000000"/>
              <w:left w:val="single" w:sz="16" w:space="0" w:color="000000"/>
              <w:bottom w:val="nil"/>
              <w:right w:val="nil"/>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Model</w:t>
            </w:r>
          </w:p>
        </w:tc>
        <w:tc>
          <w:tcPr>
            <w:tcW w:w="2409" w:type="dxa"/>
            <w:gridSpan w:val="2"/>
            <w:tcBorders>
              <w:top w:val="single" w:sz="16" w:space="0" w:color="000000"/>
              <w:left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Unstandardized Coefficients</w:t>
            </w:r>
          </w:p>
        </w:tc>
        <w:tc>
          <w:tcPr>
            <w:tcW w:w="1418" w:type="dxa"/>
            <w:tcBorders>
              <w:top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Standardized Coefficients</w:t>
            </w:r>
          </w:p>
        </w:tc>
        <w:tc>
          <w:tcPr>
            <w:tcW w:w="956" w:type="dxa"/>
            <w:vMerge w:val="restart"/>
            <w:tcBorders>
              <w:top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t</w:t>
            </w:r>
          </w:p>
        </w:tc>
        <w:tc>
          <w:tcPr>
            <w:tcW w:w="996" w:type="dxa"/>
            <w:gridSpan w:val="2"/>
            <w:vMerge w:val="restart"/>
            <w:tcBorders>
              <w:top w:val="single" w:sz="16" w:space="0" w:color="000000"/>
              <w:right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Sig.</w:t>
            </w:r>
          </w:p>
        </w:tc>
      </w:tr>
      <w:tr w:rsidR="00540C8A" w:rsidRPr="00534241" w:rsidTr="00534241">
        <w:trPr>
          <w:gridAfter w:val="1"/>
          <w:wAfter w:w="7" w:type="dxa"/>
          <w:cantSplit/>
        </w:trPr>
        <w:tc>
          <w:tcPr>
            <w:tcW w:w="1418" w:type="dxa"/>
            <w:gridSpan w:val="2"/>
            <w:vMerge/>
            <w:tcBorders>
              <w:top w:val="single" w:sz="16" w:space="0" w:color="000000"/>
              <w:left w:val="single" w:sz="16" w:space="0" w:color="000000"/>
              <w:bottom w:val="nil"/>
              <w:right w:val="nil"/>
            </w:tcBorders>
            <w:shd w:val="clear" w:color="auto" w:fill="FFFFFF"/>
            <w:vAlign w:val="bottom"/>
          </w:tcPr>
          <w:p w:rsidR="00540C8A" w:rsidRPr="00534241" w:rsidRDefault="00540C8A" w:rsidP="00534241">
            <w:pPr>
              <w:spacing w:line="240" w:lineRule="auto"/>
              <w:jc w:val="both"/>
              <w:rPr>
                <w:rFonts w:asciiTheme="majorBidi" w:hAnsiTheme="majorBidi" w:cstheme="majorBidi"/>
                <w:color w:val="000000"/>
              </w:rPr>
            </w:pPr>
          </w:p>
        </w:tc>
        <w:tc>
          <w:tcPr>
            <w:tcW w:w="1134" w:type="dxa"/>
            <w:tcBorders>
              <w:left w:val="single" w:sz="16" w:space="0" w:color="000000"/>
              <w:bottom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B</w:t>
            </w:r>
          </w:p>
        </w:tc>
        <w:tc>
          <w:tcPr>
            <w:tcW w:w="1275" w:type="dxa"/>
            <w:tcBorders>
              <w:bottom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Std. Error</w:t>
            </w:r>
          </w:p>
        </w:tc>
        <w:tc>
          <w:tcPr>
            <w:tcW w:w="1418" w:type="dxa"/>
            <w:tcBorders>
              <w:bottom w:val="single" w:sz="16" w:space="0" w:color="000000"/>
            </w:tcBorders>
            <w:shd w:val="clear" w:color="auto" w:fill="FFFFFF"/>
            <w:vAlign w:val="bottom"/>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Beta</w:t>
            </w:r>
          </w:p>
        </w:tc>
        <w:tc>
          <w:tcPr>
            <w:tcW w:w="956" w:type="dxa"/>
            <w:vMerge/>
            <w:tcBorders>
              <w:top w:val="single" w:sz="16" w:space="0" w:color="000000"/>
            </w:tcBorders>
            <w:shd w:val="clear" w:color="auto" w:fill="FFFFFF"/>
            <w:vAlign w:val="bottom"/>
          </w:tcPr>
          <w:p w:rsidR="00540C8A" w:rsidRPr="00534241" w:rsidRDefault="00540C8A" w:rsidP="00534241">
            <w:pPr>
              <w:spacing w:line="240" w:lineRule="auto"/>
              <w:jc w:val="both"/>
              <w:rPr>
                <w:rFonts w:asciiTheme="majorBidi" w:hAnsiTheme="majorBidi" w:cstheme="majorBidi"/>
                <w:color w:val="000000"/>
              </w:rPr>
            </w:pPr>
          </w:p>
        </w:tc>
        <w:tc>
          <w:tcPr>
            <w:tcW w:w="996" w:type="dxa"/>
            <w:gridSpan w:val="2"/>
            <w:vMerge/>
            <w:tcBorders>
              <w:top w:val="single" w:sz="16" w:space="0" w:color="000000"/>
              <w:right w:val="single" w:sz="16" w:space="0" w:color="000000"/>
            </w:tcBorders>
            <w:shd w:val="clear" w:color="auto" w:fill="FFFFFF"/>
            <w:vAlign w:val="bottom"/>
          </w:tcPr>
          <w:p w:rsidR="00540C8A" w:rsidRPr="00534241" w:rsidRDefault="00540C8A" w:rsidP="00534241">
            <w:pPr>
              <w:spacing w:line="240" w:lineRule="auto"/>
              <w:jc w:val="both"/>
              <w:rPr>
                <w:rFonts w:asciiTheme="majorBidi" w:hAnsiTheme="majorBidi" w:cstheme="majorBidi"/>
                <w:color w:val="000000"/>
              </w:rPr>
            </w:pPr>
          </w:p>
        </w:tc>
      </w:tr>
      <w:tr w:rsidR="00540C8A" w:rsidRPr="00534241" w:rsidTr="00534241">
        <w:trPr>
          <w:gridAfter w:val="1"/>
          <w:wAfter w:w="7" w:type="dxa"/>
          <w:cantSplit/>
        </w:trPr>
        <w:tc>
          <w:tcPr>
            <w:tcW w:w="110" w:type="dxa"/>
            <w:vMerge w:val="restart"/>
            <w:tcBorders>
              <w:top w:val="single" w:sz="16" w:space="0" w:color="000000"/>
              <w:left w:val="single" w:sz="16" w:space="0" w:color="000000"/>
              <w:bottom w:val="single" w:sz="16" w:space="0" w:color="000000"/>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1</w:t>
            </w:r>
          </w:p>
        </w:tc>
        <w:tc>
          <w:tcPr>
            <w:tcW w:w="1308" w:type="dxa"/>
            <w:tcBorders>
              <w:top w:val="single" w:sz="16" w:space="0" w:color="000000"/>
              <w:left w:val="nil"/>
              <w:bottom w:val="nil"/>
              <w:right w:val="single" w:sz="16" w:space="0" w:color="000000"/>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(Constant)</w:t>
            </w:r>
          </w:p>
        </w:tc>
        <w:tc>
          <w:tcPr>
            <w:tcW w:w="1134" w:type="dxa"/>
            <w:tcBorders>
              <w:top w:val="single" w:sz="16" w:space="0" w:color="000000"/>
              <w:left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5.940</w:t>
            </w:r>
          </w:p>
        </w:tc>
        <w:tc>
          <w:tcPr>
            <w:tcW w:w="1275" w:type="dxa"/>
            <w:tcBorders>
              <w:top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1.315</w:t>
            </w:r>
          </w:p>
        </w:tc>
        <w:tc>
          <w:tcPr>
            <w:tcW w:w="1418" w:type="dxa"/>
            <w:tcBorders>
              <w:top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rPr>
            </w:pPr>
          </w:p>
        </w:tc>
        <w:tc>
          <w:tcPr>
            <w:tcW w:w="956" w:type="dxa"/>
            <w:tcBorders>
              <w:top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4.519</w:t>
            </w:r>
          </w:p>
        </w:tc>
        <w:tc>
          <w:tcPr>
            <w:tcW w:w="996" w:type="dxa"/>
            <w:gridSpan w:val="2"/>
            <w:tcBorders>
              <w:top w:val="single" w:sz="16" w:space="0" w:color="000000"/>
              <w:bottom w:val="nil"/>
              <w:right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.000</w:t>
            </w:r>
          </w:p>
        </w:tc>
      </w:tr>
      <w:tr w:rsidR="00540C8A" w:rsidRPr="00534241" w:rsidTr="00534241">
        <w:trPr>
          <w:gridAfter w:val="1"/>
          <w:wAfter w:w="7" w:type="dxa"/>
          <w:cantSplit/>
        </w:trPr>
        <w:tc>
          <w:tcPr>
            <w:tcW w:w="110" w:type="dxa"/>
            <w:vMerge/>
            <w:tcBorders>
              <w:top w:val="single" w:sz="16" w:space="0" w:color="000000"/>
              <w:left w:val="single" w:sz="16" w:space="0" w:color="000000"/>
              <w:bottom w:val="single" w:sz="16" w:space="0" w:color="000000"/>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p>
        </w:tc>
        <w:tc>
          <w:tcPr>
            <w:tcW w:w="1308" w:type="dxa"/>
            <w:tcBorders>
              <w:top w:val="nil"/>
              <w:left w:val="nil"/>
              <w:bottom w:val="nil"/>
              <w:right w:val="single" w:sz="16" w:space="0" w:color="000000"/>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Tot_Keman</w:t>
            </w:r>
          </w:p>
        </w:tc>
        <w:tc>
          <w:tcPr>
            <w:tcW w:w="1134" w:type="dxa"/>
            <w:tcBorders>
              <w:top w:val="nil"/>
              <w:left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.317</w:t>
            </w:r>
          </w:p>
        </w:tc>
        <w:tc>
          <w:tcPr>
            <w:tcW w:w="1275"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.064</w:t>
            </w:r>
          </w:p>
        </w:tc>
        <w:tc>
          <w:tcPr>
            <w:tcW w:w="1418"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.365</w:t>
            </w:r>
          </w:p>
        </w:tc>
        <w:tc>
          <w:tcPr>
            <w:tcW w:w="956"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4.959</w:t>
            </w:r>
          </w:p>
        </w:tc>
        <w:tc>
          <w:tcPr>
            <w:tcW w:w="996" w:type="dxa"/>
            <w:gridSpan w:val="2"/>
            <w:tcBorders>
              <w:top w:val="nil"/>
              <w:bottom w:val="nil"/>
              <w:right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.000</w:t>
            </w:r>
          </w:p>
        </w:tc>
      </w:tr>
      <w:tr w:rsidR="00540C8A" w:rsidRPr="00534241" w:rsidTr="00534241">
        <w:trPr>
          <w:gridAfter w:val="1"/>
          <w:wAfter w:w="7" w:type="dxa"/>
          <w:cantSplit/>
        </w:trPr>
        <w:tc>
          <w:tcPr>
            <w:tcW w:w="110" w:type="dxa"/>
            <w:vMerge/>
            <w:tcBorders>
              <w:top w:val="single" w:sz="16" w:space="0" w:color="000000"/>
              <w:left w:val="single" w:sz="16" w:space="0" w:color="000000"/>
              <w:bottom w:val="single" w:sz="16" w:space="0" w:color="000000"/>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p>
        </w:tc>
        <w:tc>
          <w:tcPr>
            <w:tcW w:w="1308" w:type="dxa"/>
            <w:tcBorders>
              <w:top w:val="nil"/>
              <w:left w:val="nil"/>
              <w:bottom w:val="nil"/>
              <w:right w:val="single" w:sz="16" w:space="0" w:color="000000"/>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Tot_Fas</w:t>
            </w:r>
          </w:p>
        </w:tc>
        <w:tc>
          <w:tcPr>
            <w:tcW w:w="1134" w:type="dxa"/>
            <w:tcBorders>
              <w:top w:val="nil"/>
              <w:left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.134</w:t>
            </w:r>
          </w:p>
        </w:tc>
        <w:tc>
          <w:tcPr>
            <w:tcW w:w="1275"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.068</w:t>
            </w:r>
          </w:p>
        </w:tc>
        <w:tc>
          <w:tcPr>
            <w:tcW w:w="1418"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.160</w:t>
            </w:r>
          </w:p>
        </w:tc>
        <w:tc>
          <w:tcPr>
            <w:tcW w:w="956" w:type="dxa"/>
            <w:tcBorders>
              <w:top w:val="nil"/>
              <w:bottom w:val="nil"/>
            </w:tcBorders>
            <w:shd w:val="clear" w:color="auto" w:fill="FFFFFF"/>
            <w:vAlign w:val="center"/>
          </w:tcPr>
          <w:p w:rsidR="00540C8A" w:rsidRPr="00534241" w:rsidRDefault="005B035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lang w:val="en-US"/>
              </w:rPr>
              <w:t>2</w:t>
            </w:r>
            <w:r w:rsidR="00540C8A" w:rsidRPr="00534241">
              <w:rPr>
                <w:rFonts w:asciiTheme="majorBidi" w:hAnsiTheme="majorBidi" w:cstheme="majorBidi"/>
                <w:color w:val="000000"/>
              </w:rPr>
              <w:t>.965</w:t>
            </w:r>
          </w:p>
        </w:tc>
        <w:tc>
          <w:tcPr>
            <w:tcW w:w="996" w:type="dxa"/>
            <w:gridSpan w:val="2"/>
            <w:tcBorders>
              <w:top w:val="nil"/>
              <w:bottom w:val="nil"/>
              <w:right w:val="single" w:sz="16" w:space="0" w:color="000000"/>
            </w:tcBorders>
            <w:shd w:val="clear" w:color="auto" w:fill="FFFFFF"/>
            <w:vAlign w:val="center"/>
          </w:tcPr>
          <w:p w:rsidR="00540C8A" w:rsidRPr="00534241" w:rsidRDefault="005B035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w:t>
            </w:r>
            <w:r w:rsidRPr="00534241">
              <w:rPr>
                <w:rFonts w:asciiTheme="majorBidi" w:hAnsiTheme="majorBidi" w:cstheme="majorBidi"/>
                <w:color w:val="000000"/>
                <w:lang w:val="en-US"/>
              </w:rPr>
              <w:t>4</w:t>
            </w:r>
            <w:r w:rsidR="00540C8A" w:rsidRPr="00534241">
              <w:rPr>
                <w:rFonts w:asciiTheme="majorBidi" w:hAnsiTheme="majorBidi" w:cstheme="majorBidi"/>
                <w:color w:val="000000"/>
              </w:rPr>
              <w:t>1</w:t>
            </w:r>
          </w:p>
        </w:tc>
      </w:tr>
      <w:tr w:rsidR="00540C8A" w:rsidRPr="00534241" w:rsidTr="00534241">
        <w:trPr>
          <w:gridAfter w:val="1"/>
          <w:wAfter w:w="7" w:type="dxa"/>
          <w:cantSplit/>
        </w:trPr>
        <w:tc>
          <w:tcPr>
            <w:tcW w:w="110" w:type="dxa"/>
            <w:vMerge/>
            <w:tcBorders>
              <w:top w:val="single" w:sz="16" w:space="0" w:color="000000"/>
              <w:left w:val="single" w:sz="16" w:space="0" w:color="000000"/>
              <w:bottom w:val="single" w:sz="16" w:space="0" w:color="000000"/>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p>
        </w:tc>
        <w:tc>
          <w:tcPr>
            <w:tcW w:w="1308" w:type="dxa"/>
            <w:tcBorders>
              <w:top w:val="nil"/>
              <w:left w:val="nil"/>
              <w:bottom w:val="nil"/>
              <w:right w:val="single" w:sz="16" w:space="0" w:color="000000"/>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Tot_Perht</w:t>
            </w:r>
          </w:p>
        </w:tc>
        <w:tc>
          <w:tcPr>
            <w:tcW w:w="1134" w:type="dxa"/>
            <w:tcBorders>
              <w:top w:val="nil"/>
              <w:left w:val="single" w:sz="16" w:space="0" w:color="000000"/>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.078</w:t>
            </w:r>
          </w:p>
        </w:tc>
        <w:tc>
          <w:tcPr>
            <w:tcW w:w="1275"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.064</w:t>
            </w:r>
          </w:p>
        </w:tc>
        <w:tc>
          <w:tcPr>
            <w:tcW w:w="1418"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.101</w:t>
            </w:r>
          </w:p>
        </w:tc>
        <w:tc>
          <w:tcPr>
            <w:tcW w:w="956" w:type="dxa"/>
            <w:tcBorders>
              <w:top w:val="nil"/>
              <w:bottom w:val="nil"/>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1.222</w:t>
            </w:r>
          </w:p>
        </w:tc>
        <w:tc>
          <w:tcPr>
            <w:tcW w:w="996" w:type="dxa"/>
            <w:gridSpan w:val="2"/>
            <w:tcBorders>
              <w:top w:val="nil"/>
              <w:bottom w:val="nil"/>
              <w:right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.224</w:t>
            </w:r>
          </w:p>
        </w:tc>
      </w:tr>
      <w:tr w:rsidR="00540C8A" w:rsidRPr="00534241" w:rsidTr="00534241">
        <w:trPr>
          <w:gridAfter w:val="1"/>
          <w:wAfter w:w="7" w:type="dxa"/>
          <w:cantSplit/>
        </w:trPr>
        <w:tc>
          <w:tcPr>
            <w:tcW w:w="110" w:type="dxa"/>
            <w:vMerge/>
            <w:tcBorders>
              <w:top w:val="single" w:sz="16" w:space="0" w:color="000000"/>
              <w:left w:val="single" w:sz="16" w:space="0" w:color="000000"/>
              <w:bottom w:val="single" w:sz="16" w:space="0" w:color="000000"/>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p>
        </w:tc>
        <w:tc>
          <w:tcPr>
            <w:tcW w:w="1308" w:type="dxa"/>
            <w:tcBorders>
              <w:top w:val="nil"/>
              <w:left w:val="nil"/>
              <w:bottom w:val="single" w:sz="16" w:space="0" w:color="000000"/>
              <w:right w:val="single" w:sz="16" w:space="0" w:color="000000"/>
            </w:tcBorders>
            <w:shd w:val="clear" w:color="auto" w:fill="FFFFFF"/>
          </w:tcPr>
          <w:p w:rsidR="00540C8A" w:rsidRPr="00534241" w:rsidRDefault="00540C8A" w:rsidP="00534241">
            <w:pPr>
              <w:spacing w:line="240" w:lineRule="auto"/>
              <w:jc w:val="both"/>
              <w:rPr>
                <w:rFonts w:asciiTheme="majorBidi" w:hAnsiTheme="majorBidi" w:cstheme="majorBidi"/>
                <w:color w:val="000000"/>
              </w:rPr>
            </w:pPr>
            <w:r w:rsidRPr="00534241">
              <w:rPr>
                <w:rFonts w:asciiTheme="majorBidi" w:hAnsiTheme="majorBidi" w:cstheme="majorBidi"/>
                <w:color w:val="000000"/>
              </w:rPr>
              <w:t>Tot_Link</w:t>
            </w:r>
          </w:p>
        </w:tc>
        <w:tc>
          <w:tcPr>
            <w:tcW w:w="1134" w:type="dxa"/>
            <w:tcBorders>
              <w:top w:val="nil"/>
              <w:left w:val="single" w:sz="16" w:space="0" w:color="000000"/>
              <w:bottom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.219</w:t>
            </w:r>
          </w:p>
        </w:tc>
        <w:tc>
          <w:tcPr>
            <w:tcW w:w="1275" w:type="dxa"/>
            <w:tcBorders>
              <w:top w:val="nil"/>
              <w:bottom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.069</w:t>
            </w:r>
          </w:p>
        </w:tc>
        <w:tc>
          <w:tcPr>
            <w:tcW w:w="1418" w:type="dxa"/>
            <w:tcBorders>
              <w:top w:val="nil"/>
              <w:bottom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.251</w:t>
            </w:r>
          </w:p>
        </w:tc>
        <w:tc>
          <w:tcPr>
            <w:tcW w:w="956" w:type="dxa"/>
            <w:tcBorders>
              <w:top w:val="nil"/>
              <w:bottom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3.186</w:t>
            </w:r>
          </w:p>
        </w:tc>
        <w:tc>
          <w:tcPr>
            <w:tcW w:w="996" w:type="dxa"/>
            <w:gridSpan w:val="2"/>
            <w:tcBorders>
              <w:top w:val="nil"/>
              <w:bottom w:val="single" w:sz="16" w:space="0" w:color="000000"/>
              <w:right w:val="single" w:sz="16" w:space="0" w:color="000000"/>
            </w:tcBorders>
            <w:shd w:val="clear" w:color="auto" w:fill="FFFFFF"/>
            <w:vAlign w:val="center"/>
          </w:tcPr>
          <w:p w:rsidR="00540C8A" w:rsidRPr="00534241" w:rsidRDefault="00540C8A" w:rsidP="00534241">
            <w:pPr>
              <w:spacing w:line="240" w:lineRule="auto"/>
              <w:jc w:val="center"/>
              <w:rPr>
                <w:rFonts w:asciiTheme="majorBidi" w:hAnsiTheme="majorBidi" w:cstheme="majorBidi"/>
                <w:color w:val="000000"/>
              </w:rPr>
            </w:pPr>
            <w:r w:rsidRPr="00534241">
              <w:rPr>
                <w:rFonts w:asciiTheme="majorBidi" w:hAnsiTheme="majorBidi" w:cstheme="majorBidi"/>
                <w:color w:val="000000"/>
              </w:rPr>
              <w:t>.002</w:t>
            </w:r>
          </w:p>
        </w:tc>
      </w:tr>
      <w:tr w:rsidR="00540C8A" w:rsidRPr="00534241" w:rsidTr="00534241">
        <w:trPr>
          <w:cantSplit/>
        </w:trPr>
        <w:tc>
          <w:tcPr>
            <w:tcW w:w="7204" w:type="dxa"/>
            <w:gridSpan w:val="9"/>
            <w:tcBorders>
              <w:top w:val="nil"/>
              <w:left w:val="nil"/>
              <w:bottom w:val="nil"/>
              <w:right w:val="nil"/>
            </w:tcBorders>
            <w:shd w:val="clear" w:color="auto" w:fill="FFFFFF"/>
          </w:tcPr>
          <w:p w:rsidR="00540C8A" w:rsidRPr="00534241" w:rsidRDefault="00540C8A" w:rsidP="00534241">
            <w:pPr>
              <w:spacing w:line="240" w:lineRule="auto"/>
              <w:jc w:val="both"/>
              <w:rPr>
                <w:rFonts w:asciiTheme="majorBidi" w:hAnsiTheme="majorBidi" w:cstheme="majorBidi"/>
                <w:color w:val="000000"/>
                <w:sz w:val="24"/>
                <w:szCs w:val="24"/>
              </w:rPr>
            </w:pPr>
            <w:r w:rsidRPr="00534241">
              <w:rPr>
                <w:rFonts w:asciiTheme="majorBidi" w:hAnsiTheme="majorBidi" w:cstheme="majorBidi"/>
                <w:color w:val="000000"/>
                <w:sz w:val="24"/>
                <w:szCs w:val="24"/>
              </w:rPr>
              <w:t>a. Dependent Variable: Tot_Pres</w:t>
            </w:r>
          </w:p>
        </w:tc>
      </w:tr>
    </w:tbl>
    <w:p w:rsidR="00434780" w:rsidRPr="00534241" w:rsidRDefault="00434780" w:rsidP="00534241">
      <w:pPr>
        <w:spacing w:line="240" w:lineRule="auto"/>
        <w:ind w:left="709"/>
        <w:jc w:val="both"/>
        <w:rPr>
          <w:rFonts w:asciiTheme="majorBidi" w:hAnsiTheme="majorBidi" w:cstheme="majorBidi"/>
          <w:sz w:val="24"/>
          <w:szCs w:val="24"/>
        </w:rPr>
      </w:pPr>
      <w:r w:rsidRPr="00534241">
        <w:rPr>
          <w:rFonts w:asciiTheme="majorBidi" w:hAnsiTheme="majorBidi" w:cstheme="majorBidi"/>
          <w:sz w:val="24"/>
          <w:szCs w:val="24"/>
        </w:rPr>
        <w:t>Sumber : Data Primer diolah tahun 2021</w:t>
      </w:r>
    </w:p>
    <w:p w:rsidR="00434780" w:rsidRPr="003A0AAE" w:rsidRDefault="00666BE9" w:rsidP="00534241">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Berdasarkan tabel diatas dapat diketahui persamaan regresi yang terbentuk adalah :</w:t>
      </w:r>
    </w:p>
    <w:p w:rsidR="00434780" w:rsidRPr="003A0AAE" w:rsidRDefault="0083068B" w:rsidP="00534241">
      <w:pPr>
        <w:spacing w:line="480" w:lineRule="auto"/>
        <w:ind w:left="709"/>
        <w:jc w:val="both"/>
        <w:rPr>
          <w:rFonts w:asciiTheme="majorBidi" w:hAnsiTheme="majorBidi" w:cstheme="majorBidi"/>
          <w:sz w:val="24"/>
          <w:szCs w:val="24"/>
        </w:rPr>
      </w:pPr>
      <w:r w:rsidRPr="003A0AAE">
        <w:rPr>
          <w:rFonts w:asciiTheme="majorBidi" w:hAnsiTheme="majorBidi" w:cstheme="majorBidi"/>
          <w:sz w:val="24"/>
          <w:szCs w:val="24"/>
        </w:rPr>
        <w:lastRenderedPageBreak/>
        <w:t xml:space="preserve">Y = </w:t>
      </w:r>
      <w:r w:rsidR="00540C8A" w:rsidRPr="003A0AAE">
        <w:rPr>
          <w:rFonts w:asciiTheme="majorBidi" w:hAnsiTheme="majorBidi" w:cstheme="majorBidi"/>
          <w:sz w:val="24"/>
          <w:szCs w:val="24"/>
          <w:lang w:val="en-US"/>
        </w:rPr>
        <w:t>5,940</w:t>
      </w:r>
      <w:r w:rsidR="00434780" w:rsidRPr="003A0AAE">
        <w:rPr>
          <w:rFonts w:asciiTheme="majorBidi" w:hAnsiTheme="majorBidi" w:cstheme="majorBidi"/>
          <w:sz w:val="24"/>
          <w:szCs w:val="24"/>
        </w:rPr>
        <w:t xml:space="preserve"> + </w:t>
      </w:r>
      <w:r w:rsidRPr="003A0AAE">
        <w:rPr>
          <w:rFonts w:asciiTheme="majorBidi" w:hAnsiTheme="majorBidi" w:cstheme="majorBidi"/>
          <w:sz w:val="24"/>
          <w:szCs w:val="24"/>
        </w:rPr>
        <w:t>0,</w:t>
      </w:r>
      <w:r w:rsidR="00540C8A" w:rsidRPr="003A0AAE">
        <w:rPr>
          <w:rFonts w:asciiTheme="majorBidi" w:hAnsiTheme="majorBidi" w:cstheme="majorBidi"/>
          <w:sz w:val="24"/>
          <w:szCs w:val="24"/>
          <w:lang w:val="en-US"/>
        </w:rPr>
        <w:t>317</w:t>
      </w:r>
      <w:r w:rsidR="00434780" w:rsidRPr="003A0AAE">
        <w:rPr>
          <w:rFonts w:asciiTheme="majorBidi" w:hAnsiTheme="majorBidi" w:cstheme="majorBidi"/>
          <w:sz w:val="24"/>
          <w:szCs w:val="24"/>
        </w:rPr>
        <w:t>X</w:t>
      </w:r>
      <w:r w:rsidR="00434780" w:rsidRPr="003A0AAE">
        <w:rPr>
          <w:rFonts w:asciiTheme="majorBidi" w:hAnsiTheme="majorBidi" w:cstheme="majorBidi"/>
          <w:sz w:val="24"/>
          <w:szCs w:val="24"/>
          <w:vertAlign w:val="subscript"/>
        </w:rPr>
        <w:t>1</w:t>
      </w:r>
      <w:r w:rsidRPr="003A0AAE">
        <w:rPr>
          <w:rFonts w:asciiTheme="majorBidi" w:hAnsiTheme="majorBidi" w:cstheme="majorBidi"/>
          <w:sz w:val="24"/>
          <w:szCs w:val="24"/>
        </w:rPr>
        <w:t xml:space="preserve"> + 0,</w:t>
      </w:r>
      <w:r w:rsidR="00540C8A" w:rsidRPr="003A0AAE">
        <w:rPr>
          <w:rFonts w:asciiTheme="majorBidi" w:hAnsiTheme="majorBidi" w:cstheme="majorBidi"/>
          <w:sz w:val="24"/>
          <w:szCs w:val="24"/>
          <w:lang w:val="en-US"/>
        </w:rPr>
        <w:t>134</w:t>
      </w:r>
      <w:r w:rsidR="00434780" w:rsidRPr="003A0AAE">
        <w:rPr>
          <w:rFonts w:asciiTheme="majorBidi" w:hAnsiTheme="majorBidi" w:cstheme="majorBidi"/>
          <w:sz w:val="24"/>
          <w:szCs w:val="24"/>
        </w:rPr>
        <w:t xml:space="preserve"> X</w:t>
      </w:r>
      <w:r w:rsidR="00434780" w:rsidRPr="003A0AAE">
        <w:rPr>
          <w:rFonts w:asciiTheme="majorBidi" w:hAnsiTheme="majorBidi" w:cstheme="majorBidi"/>
          <w:sz w:val="24"/>
          <w:szCs w:val="24"/>
          <w:vertAlign w:val="subscript"/>
        </w:rPr>
        <w:t>2</w:t>
      </w:r>
      <w:r w:rsidR="00434780" w:rsidRPr="003A0AAE">
        <w:rPr>
          <w:rFonts w:asciiTheme="majorBidi" w:hAnsiTheme="majorBidi" w:cstheme="majorBidi"/>
          <w:sz w:val="24"/>
          <w:szCs w:val="24"/>
        </w:rPr>
        <w:t xml:space="preserve"> + 0,</w:t>
      </w:r>
      <w:r w:rsidR="00540C8A" w:rsidRPr="003A0AAE">
        <w:rPr>
          <w:rFonts w:asciiTheme="majorBidi" w:hAnsiTheme="majorBidi" w:cstheme="majorBidi"/>
          <w:sz w:val="24"/>
          <w:szCs w:val="24"/>
          <w:lang w:val="en-US"/>
        </w:rPr>
        <w:t>078</w:t>
      </w:r>
      <w:r w:rsidR="00434780" w:rsidRPr="003A0AAE">
        <w:rPr>
          <w:rFonts w:asciiTheme="majorBidi" w:hAnsiTheme="majorBidi" w:cstheme="majorBidi"/>
          <w:sz w:val="24"/>
          <w:szCs w:val="24"/>
        </w:rPr>
        <w:t xml:space="preserve"> X</w:t>
      </w:r>
      <w:r w:rsidR="00434780" w:rsidRPr="003A0AAE">
        <w:rPr>
          <w:rFonts w:asciiTheme="majorBidi" w:hAnsiTheme="majorBidi" w:cstheme="majorBidi"/>
          <w:sz w:val="24"/>
          <w:szCs w:val="24"/>
          <w:vertAlign w:val="subscript"/>
        </w:rPr>
        <w:t>3</w:t>
      </w:r>
      <w:r w:rsidR="00434780" w:rsidRPr="003A0AAE">
        <w:rPr>
          <w:rFonts w:asciiTheme="majorBidi" w:hAnsiTheme="majorBidi" w:cstheme="majorBidi"/>
          <w:sz w:val="24"/>
          <w:szCs w:val="24"/>
        </w:rPr>
        <w:t xml:space="preserve">+ </w:t>
      </w:r>
      <w:r w:rsidRPr="003A0AAE">
        <w:rPr>
          <w:rFonts w:asciiTheme="majorBidi" w:hAnsiTheme="majorBidi" w:cstheme="majorBidi"/>
          <w:sz w:val="24"/>
          <w:szCs w:val="24"/>
        </w:rPr>
        <w:t>0,</w:t>
      </w:r>
      <w:r w:rsidR="00540C8A" w:rsidRPr="003A0AAE">
        <w:rPr>
          <w:rFonts w:asciiTheme="majorBidi" w:hAnsiTheme="majorBidi" w:cstheme="majorBidi"/>
          <w:sz w:val="24"/>
          <w:szCs w:val="24"/>
          <w:lang w:val="en-US"/>
        </w:rPr>
        <w:t>21</w:t>
      </w:r>
      <w:r w:rsidRPr="003A0AAE">
        <w:rPr>
          <w:rFonts w:asciiTheme="majorBidi" w:hAnsiTheme="majorBidi" w:cstheme="majorBidi"/>
          <w:sz w:val="24"/>
          <w:szCs w:val="24"/>
          <w:lang w:val="en-US"/>
        </w:rPr>
        <w:t>9</w:t>
      </w:r>
      <w:r w:rsidR="00434780" w:rsidRPr="003A0AAE">
        <w:rPr>
          <w:rFonts w:asciiTheme="majorBidi" w:hAnsiTheme="majorBidi" w:cstheme="majorBidi"/>
          <w:sz w:val="24"/>
          <w:szCs w:val="24"/>
        </w:rPr>
        <w:t xml:space="preserve"> X</w:t>
      </w:r>
      <w:r w:rsidR="00434780" w:rsidRPr="003A0AAE">
        <w:rPr>
          <w:rFonts w:asciiTheme="majorBidi" w:hAnsiTheme="majorBidi" w:cstheme="majorBidi"/>
          <w:sz w:val="24"/>
          <w:szCs w:val="24"/>
          <w:vertAlign w:val="subscript"/>
        </w:rPr>
        <w:t>4</w:t>
      </w:r>
      <w:r w:rsidR="00434780" w:rsidRPr="003A0AAE">
        <w:rPr>
          <w:rFonts w:asciiTheme="majorBidi" w:hAnsiTheme="majorBidi" w:cstheme="majorBidi"/>
          <w:sz w:val="24"/>
          <w:szCs w:val="24"/>
        </w:rPr>
        <w:t xml:space="preserve"> + e</w:t>
      </w:r>
    </w:p>
    <w:p w:rsidR="00434780" w:rsidRPr="003A0AAE" w:rsidRDefault="00666BE9" w:rsidP="00534241">
      <w:pPr>
        <w:spacing w:line="480" w:lineRule="auto"/>
        <w:ind w:left="709"/>
        <w:jc w:val="both"/>
        <w:rPr>
          <w:rFonts w:asciiTheme="majorBidi" w:hAnsiTheme="majorBidi" w:cstheme="majorBidi"/>
          <w:sz w:val="24"/>
          <w:szCs w:val="24"/>
        </w:rPr>
      </w:pPr>
      <w:r>
        <w:rPr>
          <w:rFonts w:asciiTheme="majorBidi" w:hAnsiTheme="majorBidi" w:cstheme="majorBidi"/>
          <w:color w:val="000000"/>
          <w:sz w:val="24"/>
          <w:szCs w:val="24"/>
        </w:rPr>
        <w:tab/>
      </w:r>
      <w:r>
        <w:rPr>
          <w:rFonts w:asciiTheme="majorBidi" w:hAnsiTheme="majorBidi" w:cstheme="majorBidi"/>
          <w:color w:val="000000"/>
          <w:sz w:val="24"/>
          <w:szCs w:val="24"/>
        </w:rPr>
        <w:tab/>
      </w:r>
      <w:r w:rsidR="00434780" w:rsidRPr="003A0AAE">
        <w:rPr>
          <w:rFonts w:asciiTheme="majorBidi" w:hAnsiTheme="majorBidi" w:cstheme="majorBidi"/>
          <w:color w:val="000000"/>
          <w:sz w:val="24"/>
          <w:szCs w:val="24"/>
        </w:rPr>
        <w:t xml:space="preserve">Berdasarkan </w:t>
      </w:r>
      <w:r w:rsidR="00434780" w:rsidRPr="003A0AAE">
        <w:rPr>
          <w:rFonts w:asciiTheme="majorBidi" w:hAnsiTheme="majorBidi" w:cstheme="majorBidi"/>
          <w:sz w:val="24"/>
          <w:szCs w:val="24"/>
        </w:rPr>
        <w:t>persamaan</w:t>
      </w:r>
      <w:r w:rsidR="00434780" w:rsidRPr="003A0AAE">
        <w:rPr>
          <w:rFonts w:asciiTheme="majorBidi" w:hAnsiTheme="majorBidi" w:cstheme="majorBidi"/>
          <w:color w:val="000000"/>
          <w:sz w:val="24"/>
          <w:szCs w:val="24"/>
        </w:rPr>
        <w:t xml:space="preserve"> regresi di atas, maka interpretasi dari koefisien masing-masing variabel sebagai berikut:</w:t>
      </w:r>
    </w:p>
    <w:p w:rsidR="00434780" w:rsidRPr="003A0AAE" w:rsidRDefault="00111C7E" w:rsidP="0009577E">
      <w:pPr>
        <w:spacing w:line="480" w:lineRule="auto"/>
        <w:ind w:left="1418" w:hanging="709"/>
        <w:jc w:val="both"/>
        <w:rPr>
          <w:rFonts w:asciiTheme="majorBidi" w:hAnsiTheme="majorBidi" w:cstheme="majorBidi"/>
          <w:sz w:val="24"/>
          <w:szCs w:val="24"/>
        </w:rPr>
      </w:pPr>
      <w:r w:rsidRPr="003A0AAE">
        <w:rPr>
          <w:rFonts w:asciiTheme="majorBidi" w:hAnsiTheme="majorBidi" w:cstheme="majorBidi"/>
          <w:color w:val="000000"/>
          <w:sz w:val="24"/>
          <w:szCs w:val="24"/>
        </w:rPr>
        <w:t xml:space="preserve">a    </w:t>
      </w:r>
      <w:r w:rsidR="00C7216A" w:rsidRPr="003A0AAE">
        <w:rPr>
          <w:rFonts w:asciiTheme="majorBidi" w:hAnsiTheme="majorBidi" w:cstheme="majorBidi"/>
          <w:color w:val="000000"/>
          <w:sz w:val="24"/>
          <w:szCs w:val="24"/>
        </w:rPr>
        <w:t>=</w:t>
      </w:r>
      <w:r w:rsidR="00C7216A" w:rsidRPr="003A0AAE">
        <w:rPr>
          <w:rFonts w:asciiTheme="majorBidi" w:hAnsiTheme="majorBidi" w:cstheme="majorBidi"/>
          <w:color w:val="000000"/>
          <w:sz w:val="24"/>
          <w:szCs w:val="24"/>
        </w:rPr>
        <w:tab/>
        <w:t>Konstanta sebesar</w:t>
      </w:r>
      <w:r w:rsidR="008B4355" w:rsidRPr="003A0AAE">
        <w:rPr>
          <w:rFonts w:asciiTheme="majorBidi" w:hAnsiTheme="majorBidi" w:cstheme="majorBidi"/>
          <w:color w:val="000000"/>
          <w:sz w:val="24"/>
          <w:szCs w:val="24"/>
          <w:lang w:val="en-US"/>
        </w:rPr>
        <w:t xml:space="preserve"> </w:t>
      </w:r>
      <w:r w:rsidR="00540C8A" w:rsidRPr="003A0AAE">
        <w:rPr>
          <w:rFonts w:asciiTheme="majorBidi" w:hAnsiTheme="majorBidi" w:cstheme="majorBidi"/>
          <w:color w:val="000000"/>
          <w:sz w:val="24"/>
          <w:szCs w:val="24"/>
          <w:lang w:val="en-US"/>
        </w:rPr>
        <w:t>5,940</w:t>
      </w:r>
      <w:r w:rsidR="00434780" w:rsidRPr="003A0AAE">
        <w:rPr>
          <w:rFonts w:asciiTheme="majorBidi" w:hAnsiTheme="majorBidi" w:cstheme="majorBidi"/>
          <w:color w:val="000000"/>
          <w:sz w:val="24"/>
          <w:szCs w:val="24"/>
        </w:rPr>
        <w:t xml:space="preserve"> </w:t>
      </w:r>
      <w:r w:rsidR="0009577E">
        <w:rPr>
          <w:rFonts w:asciiTheme="majorBidi" w:hAnsiTheme="majorBidi" w:cstheme="majorBidi"/>
          <w:color w:val="000000"/>
          <w:sz w:val="24"/>
          <w:szCs w:val="24"/>
        </w:rPr>
        <w:t>merupakan nilai dasar dari variabel Y.</w:t>
      </w:r>
    </w:p>
    <w:p w:rsidR="00434780" w:rsidRPr="003A0AAE" w:rsidRDefault="00434780" w:rsidP="00377C32">
      <w:pPr>
        <w:spacing w:line="480" w:lineRule="auto"/>
        <w:ind w:left="1418" w:hanging="709"/>
        <w:jc w:val="both"/>
        <w:rPr>
          <w:rFonts w:asciiTheme="majorBidi" w:hAnsiTheme="majorBidi" w:cstheme="majorBidi"/>
          <w:color w:val="000000"/>
          <w:spacing w:val="-4"/>
          <w:sz w:val="24"/>
          <w:szCs w:val="24"/>
        </w:rPr>
      </w:pPr>
      <w:r w:rsidRPr="003A0AAE">
        <w:rPr>
          <w:rFonts w:asciiTheme="majorBidi" w:hAnsiTheme="majorBidi" w:cstheme="majorBidi"/>
          <w:color w:val="000000"/>
          <w:spacing w:val="-4"/>
          <w:sz w:val="24"/>
          <w:szCs w:val="24"/>
        </w:rPr>
        <w:t>b</w:t>
      </w:r>
      <w:r w:rsidRPr="003A0AAE">
        <w:rPr>
          <w:rFonts w:asciiTheme="majorBidi" w:hAnsiTheme="majorBidi" w:cstheme="majorBidi"/>
          <w:color w:val="000000"/>
          <w:spacing w:val="-4"/>
          <w:sz w:val="24"/>
          <w:szCs w:val="24"/>
          <w:vertAlign w:val="subscript"/>
        </w:rPr>
        <w:t>1</w:t>
      </w:r>
      <w:r w:rsidR="00111C7E" w:rsidRPr="003A0AAE">
        <w:rPr>
          <w:rFonts w:asciiTheme="majorBidi" w:hAnsiTheme="majorBidi" w:cstheme="majorBidi"/>
          <w:color w:val="000000"/>
          <w:spacing w:val="-4"/>
          <w:sz w:val="24"/>
          <w:szCs w:val="24"/>
        </w:rPr>
        <w:t xml:space="preserve">   = </w:t>
      </w:r>
      <w:r w:rsidR="00111C7E" w:rsidRPr="003A0AAE">
        <w:rPr>
          <w:rFonts w:asciiTheme="majorBidi" w:hAnsiTheme="majorBidi" w:cstheme="majorBidi"/>
          <w:color w:val="000000"/>
          <w:spacing w:val="-4"/>
          <w:sz w:val="24"/>
          <w:szCs w:val="24"/>
        </w:rPr>
        <w:tab/>
        <w:t>0,</w:t>
      </w:r>
      <w:r w:rsidR="00C7216A" w:rsidRPr="003A0AAE">
        <w:rPr>
          <w:rFonts w:asciiTheme="majorBidi" w:hAnsiTheme="majorBidi" w:cstheme="majorBidi"/>
          <w:color w:val="000000"/>
          <w:spacing w:val="-4"/>
          <w:sz w:val="24"/>
          <w:szCs w:val="24"/>
          <w:lang w:val="en-US"/>
        </w:rPr>
        <w:t>317</w:t>
      </w:r>
      <w:r w:rsidRPr="003A0AAE">
        <w:rPr>
          <w:rFonts w:asciiTheme="majorBidi" w:hAnsiTheme="majorBidi" w:cstheme="majorBidi"/>
          <w:color w:val="000000"/>
          <w:spacing w:val="-4"/>
          <w:sz w:val="24"/>
          <w:szCs w:val="24"/>
        </w:rPr>
        <w:t>,</w:t>
      </w:r>
      <w:r w:rsidR="0009577E">
        <w:rPr>
          <w:rFonts w:asciiTheme="majorBidi" w:hAnsiTheme="majorBidi" w:cstheme="majorBidi"/>
          <w:color w:val="000000"/>
          <w:spacing w:val="-4"/>
          <w:sz w:val="24"/>
          <w:szCs w:val="24"/>
        </w:rPr>
        <w:t xml:space="preserve"> memberikan arti bahwa </w:t>
      </w:r>
      <w:r w:rsidRPr="003A0AAE">
        <w:rPr>
          <w:rFonts w:asciiTheme="majorBidi" w:hAnsiTheme="majorBidi" w:cstheme="majorBidi"/>
          <w:color w:val="000000"/>
          <w:spacing w:val="-4"/>
          <w:sz w:val="24"/>
          <w:szCs w:val="24"/>
        </w:rPr>
        <w:t xml:space="preserve"> koefisien </w:t>
      </w:r>
      <w:r w:rsidR="0009577E" w:rsidRPr="003A0AAE">
        <w:rPr>
          <w:rFonts w:asciiTheme="majorBidi" w:hAnsiTheme="majorBidi" w:cstheme="majorBidi"/>
          <w:color w:val="000000"/>
          <w:spacing w:val="-4"/>
          <w:sz w:val="24"/>
          <w:szCs w:val="24"/>
        </w:rPr>
        <w:t>X</w:t>
      </w:r>
      <w:r w:rsidR="0009577E" w:rsidRPr="003A0AAE">
        <w:rPr>
          <w:rFonts w:asciiTheme="majorBidi" w:hAnsiTheme="majorBidi" w:cstheme="majorBidi"/>
          <w:color w:val="000000"/>
          <w:spacing w:val="-4"/>
          <w:sz w:val="24"/>
          <w:szCs w:val="24"/>
          <w:vertAlign w:val="subscript"/>
        </w:rPr>
        <w:t>1</w:t>
      </w:r>
      <w:r w:rsidR="0009577E">
        <w:rPr>
          <w:rFonts w:asciiTheme="majorBidi" w:hAnsiTheme="majorBidi" w:cstheme="majorBidi"/>
          <w:color w:val="000000"/>
          <w:spacing w:val="-4"/>
          <w:sz w:val="24"/>
          <w:szCs w:val="24"/>
          <w:vertAlign w:val="subscript"/>
        </w:rPr>
        <w:t xml:space="preserve"> </w:t>
      </w:r>
      <w:r w:rsidR="0009577E">
        <w:rPr>
          <w:rFonts w:asciiTheme="majorBidi" w:hAnsiTheme="majorBidi" w:cstheme="majorBidi"/>
          <w:color w:val="000000"/>
          <w:spacing w:val="-4"/>
          <w:sz w:val="24"/>
          <w:szCs w:val="24"/>
        </w:rPr>
        <w:t>(</w:t>
      </w:r>
      <w:r w:rsidR="00922301" w:rsidRPr="003A0AAE">
        <w:rPr>
          <w:rFonts w:asciiTheme="majorBidi" w:hAnsiTheme="majorBidi" w:cstheme="majorBidi"/>
          <w:color w:val="000000"/>
          <w:sz w:val="24"/>
          <w:szCs w:val="24"/>
        </w:rPr>
        <w:t>kemandirian</w:t>
      </w:r>
      <w:r w:rsidR="0009577E">
        <w:rPr>
          <w:rFonts w:asciiTheme="majorBidi" w:hAnsiTheme="majorBidi" w:cstheme="majorBidi"/>
          <w:color w:val="000000"/>
          <w:sz w:val="24"/>
          <w:szCs w:val="24"/>
        </w:rPr>
        <w:t xml:space="preserve"> </w:t>
      </w:r>
      <w:r w:rsidR="00922301" w:rsidRPr="003A0AAE">
        <w:rPr>
          <w:rFonts w:asciiTheme="majorBidi" w:hAnsiTheme="majorBidi" w:cstheme="majorBidi"/>
          <w:color w:val="000000"/>
          <w:spacing w:val="-4"/>
          <w:sz w:val="24"/>
          <w:szCs w:val="24"/>
          <w:lang w:val="en-US"/>
        </w:rPr>
        <w:t>belajar</w:t>
      </w:r>
      <w:r w:rsidR="0009577E">
        <w:rPr>
          <w:rFonts w:asciiTheme="majorBidi" w:hAnsiTheme="majorBidi" w:cstheme="majorBidi"/>
          <w:color w:val="000000"/>
          <w:spacing w:val="-4"/>
          <w:sz w:val="24"/>
          <w:szCs w:val="24"/>
        </w:rPr>
        <w:t>)</w:t>
      </w:r>
      <w:r w:rsidR="00922301" w:rsidRPr="003A0AAE">
        <w:rPr>
          <w:rFonts w:asciiTheme="majorBidi" w:hAnsiTheme="majorBidi" w:cstheme="majorBidi"/>
          <w:color w:val="000000"/>
          <w:spacing w:val="-4"/>
          <w:sz w:val="24"/>
          <w:szCs w:val="24"/>
          <w:lang w:val="en-US"/>
        </w:rPr>
        <w:t xml:space="preserve"> </w:t>
      </w:r>
      <w:r w:rsidR="0009577E">
        <w:rPr>
          <w:rFonts w:asciiTheme="majorBidi" w:hAnsiTheme="majorBidi" w:cstheme="majorBidi"/>
          <w:color w:val="000000"/>
          <w:spacing w:val="-4"/>
          <w:sz w:val="24"/>
          <w:szCs w:val="24"/>
        </w:rPr>
        <w:t xml:space="preserve">memiliki pengaruh yang positif kepada prestasi belajar dengan perbandingan 1 : </w:t>
      </w:r>
      <w:r w:rsidR="00111C7E" w:rsidRPr="003A0AAE">
        <w:rPr>
          <w:rFonts w:asciiTheme="majorBidi" w:hAnsiTheme="majorBidi" w:cstheme="majorBidi"/>
          <w:color w:val="000000"/>
          <w:spacing w:val="-4"/>
          <w:sz w:val="24"/>
          <w:szCs w:val="24"/>
        </w:rPr>
        <w:t>0,</w:t>
      </w:r>
      <w:r w:rsidR="00C7216A" w:rsidRPr="003A0AAE">
        <w:rPr>
          <w:rFonts w:asciiTheme="majorBidi" w:hAnsiTheme="majorBidi" w:cstheme="majorBidi"/>
          <w:color w:val="000000"/>
          <w:spacing w:val="-4"/>
          <w:sz w:val="24"/>
          <w:szCs w:val="24"/>
          <w:lang w:val="en-US"/>
        </w:rPr>
        <w:t>317</w:t>
      </w:r>
      <w:r w:rsidRPr="003A0AAE">
        <w:rPr>
          <w:rFonts w:asciiTheme="majorBidi" w:hAnsiTheme="majorBidi" w:cstheme="majorBidi"/>
          <w:color w:val="000000"/>
          <w:spacing w:val="-4"/>
          <w:sz w:val="24"/>
          <w:szCs w:val="24"/>
        </w:rPr>
        <w:t xml:space="preserve"> </w:t>
      </w:r>
      <w:r w:rsidR="0009577E">
        <w:rPr>
          <w:rFonts w:asciiTheme="majorBidi" w:hAnsiTheme="majorBidi" w:cstheme="majorBidi"/>
          <w:color w:val="000000"/>
          <w:spacing w:val="-4"/>
          <w:sz w:val="24"/>
          <w:szCs w:val="24"/>
        </w:rPr>
        <w:t>.</w:t>
      </w:r>
    </w:p>
    <w:p w:rsidR="003C751F" w:rsidRPr="003A0AAE" w:rsidRDefault="00434780" w:rsidP="00377C32">
      <w:pPr>
        <w:spacing w:line="480" w:lineRule="auto"/>
        <w:ind w:left="1418" w:hanging="709"/>
        <w:jc w:val="both"/>
        <w:rPr>
          <w:rFonts w:asciiTheme="majorBidi" w:hAnsiTheme="majorBidi" w:cstheme="majorBidi"/>
          <w:color w:val="000000"/>
          <w:spacing w:val="-4"/>
          <w:sz w:val="24"/>
          <w:szCs w:val="24"/>
        </w:rPr>
      </w:pPr>
      <w:r w:rsidRPr="003A0AAE">
        <w:rPr>
          <w:rFonts w:asciiTheme="majorBidi" w:hAnsiTheme="majorBidi" w:cstheme="majorBidi"/>
          <w:color w:val="000000"/>
          <w:sz w:val="24"/>
          <w:szCs w:val="24"/>
        </w:rPr>
        <w:t>b</w:t>
      </w:r>
      <w:r w:rsidRPr="003A0AAE">
        <w:rPr>
          <w:rFonts w:asciiTheme="majorBidi" w:hAnsiTheme="majorBidi" w:cstheme="majorBidi"/>
          <w:color w:val="000000"/>
          <w:sz w:val="24"/>
          <w:szCs w:val="24"/>
          <w:vertAlign w:val="subscript"/>
        </w:rPr>
        <w:t>2</w:t>
      </w:r>
      <w:r w:rsidR="00C13D77" w:rsidRPr="003A0AAE">
        <w:rPr>
          <w:rFonts w:asciiTheme="majorBidi" w:hAnsiTheme="majorBidi" w:cstheme="majorBidi"/>
          <w:color w:val="000000"/>
          <w:sz w:val="24"/>
          <w:szCs w:val="24"/>
        </w:rPr>
        <w:t xml:space="preserve">  =</w:t>
      </w:r>
      <w:r w:rsidR="00C13D77" w:rsidRPr="003A0AAE">
        <w:rPr>
          <w:rFonts w:asciiTheme="majorBidi" w:hAnsiTheme="majorBidi" w:cstheme="majorBidi"/>
          <w:color w:val="000000"/>
          <w:sz w:val="24"/>
          <w:szCs w:val="24"/>
        </w:rPr>
        <w:tab/>
        <w:t>0,</w:t>
      </w:r>
      <w:r w:rsidR="00C7216A" w:rsidRPr="003A0AAE">
        <w:rPr>
          <w:rFonts w:asciiTheme="majorBidi" w:hAnsiTheme="majorBidi" w:cstheme="majorBidi"/>
          <w:color w:val="000000"/>
          <w:sz w:val="24"/>
          <w:szCs w:val="24"/>
          <w:lang w:val="en-US"/>
        </w:rPr>
        <w:t>13</w:t>
      </w:r>
      <w:r w:rsidR="00C13D77" w:rsidRPr="003A0AAE">
        <w:rPr>
          <w:rFonts w:asciiTheme="majorBidi" w:hAnsiTheme="majorBidi" w:cstheme="majorBidi"/>
          <w:color w:val="000000"/>
          <w:sz w:val="24"/>
          <w:szCs w:val="24"/>
          <w:lang w:val="en-US"/>
        </w:rPr>
        <w:t>4</w:t>
      </w:r>
      <w:r w:rsidRPr="003A0AAE">
        <w:rPr>
          <w:rFonts w:asciiTheme="majorBidi" w:hAnsiTheme="majorBidi" w:cstheme="majorBidi"/>
          <w:color w:val="000000"/>
          <w:sz w:val="24"/>
          <w:szCs w:val="24"/>
        </w:rPr>
        <w:t xml:space="preserve">, </w:t>
      </w:r>
      <w:r w:rsidR="003C751F">
        <w:rPr>
          <w:rFonts w:asciiTheme="majorBidi" w:hAnsiTheme="majorBidi" w:cstheme="majorBidi"/>
          <w:color w:val="000000"/>
          <w:sz w:val="24"/>
          <w:szCs w:val="24"/>
        </w:rPr>
        <w:t xml:space="preserve">memberikan arti bahwa koefisien </w:t>
      </w:r>
      <w:r w:rsidR="003C751F" w:rsidRPr="003A0AAE">
        <w:rPr>
          <w:rFonts w:asciiTheme="majorBidi" w:hAnsiTheme="majorBidi" w:cstheme="majorBidi"/>
          <w:color w:val="000000"/>
          <w:sz w:val="24"/>
          <w:szCs w:val="24"/>
        </w:rPr>
        <w:t>X</w:t>
      </w:r>
      <w:r w:rsidR="003C751F" w:rsidRPr="003A0AAE">
        <w:rPr>
          <w:rFonts w:asciiTheme="majorBidi" w:hAnsiTheme="majorBidi" w:cstheme="majorBidi"/>
          <w:color w:val="000000"/>
          <w:sz w:val="24"/>
          <w:szCs w:val="24"/>
          <w:vertAlign w:val="subscript"/>
        </w:rPr>
        <w:t>2</w:t>
      </w:r>
      <w:r w:rsidR="003C751F" w:rsidRPr="003A0AAE">
        <w:rPr>
          <w:rFonts w:asciiTheme="majorBidi" w:hAnsiTheme="majorBidi" w:cstheme="majorBidi"/>
          <w:color w:val="000000"/>
          <w:sz w:val="24"/>
          <w:szCs w:val="24"/>
        </w:rPr>
        <w:t xml:space="preserve"> </w:t>
      </w:r>
      <w:r w:rsidR="003C751F">
        <w:rPr>
          <w:rFonts w:asciiTheme="majorBidi" w:hAnsiTheme="majorBidi" w:cstheme="majorBidi"/>
          <w:color w:val="000000"/>
          <w:sz w:val="24"/>
          <w:szCs w:val="24"/>
        </w:rPr>
        <w:t xml:space="preserve"> (</w:t>
      </w:r>
      <w:r w:rsidR="00922301" w:rsidRPr="003A0AAE">
        <w:rPr>
          <w:rFonts w:asciiTheme="majorBidi" w:hAnsiTheme="majorBidi" w:cstheme="majorBidi"/>
          <w:sz w:val="24"/>
          <w:szCs w:val="24"/>
        </w:rPr>
        <w:t>fasilitas belajar</w:t>
      </w:r>
      <w:r w:rsidR="003C751F">
        <w:rPr>
          <w:rFonts w:asciiTheme="majorBidi" w:hAnsiTheme="majorBidi" w:cstheme="majorBidi"/>
          <w:sz w:val="24"/>
          <w:szCs w:val="24"/>
        </w:rPr>
        <w:t xml:space="preserve">) </w:t>
      </w:r>
      <w:r w:rsidR="003C751F">
        <w:rPr>
          <w:rFonts w:asciiTheme="majorBidi" w:hAnsiTheme="majorBidi" w:cstheme="majorBidi"/>
          <w:color w:val="000000"/>
          <w:spacing w:val="-4"/>
          <w:sz w:val="24"/>
          <w:szCs w:val="24"/>
        </w:rPr>
        <w:t xml:space="preserve">memiliki pengaruh yang positif kepada prestasi belajar dengan perbandingan 1 : </w:t>
      </w:r>
      <w:r w:rsidR="003C751F" w:rsidRPr="003A0AAE">
        <w:rPr>
          <w:rFonts w:asciiTheme="majorBidi" w:hAnsiTheme="majorBidi" w:cstheme="majorBidi"/>
          <w:color w:val="000000"/>
          <w:sz w:val="24"/>
          <w:szCs w:val="24"/>
        </w:rPr>
        <w:t>0,</w:t>
      </w:r>
      <w:r w:rsidR="003C751F" w:rsidRPr="003A0AAE">
        <w:rPr>
          <w:rFonts w:asciiTheme="majorBidi" w:hAnsiTheme="majorBidi" w:cstheme="majorBidi"/>
          <w:color w:val="000000"/>
          <w:sz w:val="24"/>
          <w:szCs w:val="24"/>
          <w:lang w:val="en-US"/>
        </w:rPr>
        <w:t>134</w:t>
      </w:r>
      <w:r w:rsidR="003C751F">
        <w:rPr>
          <w:rFonts w:asciiTheme="majorBidi" w:hAnsiTheme="majorBidi" w:cstheme="majorBidi"/>
          <w:color w:val="000000"/>
          <w:spacing w:val="-4"/>
          <w:sz w:val="24"/>
          <w:szCs w:val="24"/>
        </w:rPr>
        <w:t>.</w:t>
      </w:r>
    </w:p>
    <w:p w:rsidR="003C751F" w:rsidRPr="003A0AAE" w:rsidRDefault="00434780" w:rsidP="00377C32">
      <w:pPr>
        <w:spacing w:line="480" w:lineRule="auto"/>
        <w:ind w:left="1418" w:hanging="709"/>
        <w:jc w:val="both"/>
        <w:rPr>
          <w:rFonts w:asciiTheme="majorBidi" w:hAnsiTheme="majorBidi" w:cstheme="majorBidi"/>
          <w:color w:val="000000"/>
          <w:spacing w:val="-4"/>
          <w:sz w:val="24"/>
          <w:szCs w:val="24"/>
        </w:rPr>
      </w:pPr>
      <w:r w:rsidRPr="003A0AAE">
        <w:rPr>
          <w:rFonts w:asciiTheme="majorBidi" w:hAnsiTheme="majorBidi" w:cstheme="majorBidi"/>
          <w:color w:val="000000"/>
          <w:sz w:val="24"/>
          <w:szCs w:val="24"/>
        </w:rPr>
        <w:t>b</w:t>
      </w:r>
      <w:r w:rsidRPr="003A0AAE">
        <w:rPr>
          <w:rFonts w:asciiTheme="majorBidi" w:hAnsiTheme="majorBidi" w:cstheme="majorBidi"/>
          <w:color w:val="000000"/>
          <w:sz w:val="24"/>
          <w:szCs w:val="24"/>
          <w:vertAlign w:val="subscript"/>
        </w:rPr>
        <w:t>3</w:t>
      </w:r>
      <w:r w:rsidR="00C13D77" w:rsidRPr="003A0AAE">
        <w:rPr>
          <w:rFonts w:asciiTheme="majorBidi" w:hAnsiTheme="majorBidi" w:cstheme="majorBidi"/>
          <w:color w:val="000000"/>
          <w:sz w:val="24"/>
          <w:szCs w:val="24"/>
        </w:rPr>
        <w:t xml:space="preserve">  =</w:t>
      </w:r>
      <w:r w:rsidR="00C13D77" w:rsidRPr="003A0AAE">
        <w:rPr>
          <w:rFonts w:asciiTheme="majorBidi" w:hAnsiTheme="majorBidi" w:cstheme="majorBidi"/>
          <w:color w:val="000000"/>
          <w:sz w:val="24"/>
          <w:szCs w:val="24"/>
        </w:rPr>
        <w:tab/>
        <w:t>0,</w:t>
      </w:r>
      <w:r w:rsidR="00C7216A" w:rsidRPr="003A0AAE">
        <w:rPr>
          <w:rFonts w:asciiTheme="majorBidi" w:hAnsiTheme="majorBidi" w:cstheme="majorBidi"/>
          <w:color w:val="000000"/>
          <w:sz w:val="24"/>
          <w:szCs w:val="24"/>
          <w:lang w:val="en-US"/>
        </w:rPr>
        <w:t>078</w:t>
      </w:r>
      <w:r w:rsidRPr="003A0AAE">
        <w:rPr>
          <w:rFonts w:asciiTheme="majorBidi" w:hAnsiTheme="majorBidi" w:cstheme="majorBidi"/>
          <w:color w:val="000000"/>
          <w:sz w:val="24"/>
          <w:szCs w:val="24"/>
        </w:rPr>
        <w:t>,</w:t>
      </w:r>
      <w:r w:rsidR="003C751F">
        <w:rPr>
          <w:rFonts w:asciiTheme="majorBidi" w:hAnsiTheme="majorBidi" w:cstheme="majorBidi"/>
          <w:color w:val="000000"/>
          <w:sz w:val="24"/>
          <w:szCs w:val="24"/>
        </w:rPr>
        <w:t xml:space="preserve"> memberikan arti bahwa koefisien </w:t>
      </w:r>
      <w:r w:rsidR="003C751F" w:rsidRPr="003A0AAE">
        <w:rPr>
          <w:rFonts w:asciiTheme="majorBidi" w:hAnsiTheme="majorBidi" w:cstheme="majorBidi"/>
          <w:color w:val="000000"/>
          <w:sz w:val="24"/>
          <w:szCs w:val="24"/>
        </w:rPr>
        <w:t>X</w:t>
      </w:r>
      <w:r w:rsidR="003C751F">
        <w:rPr>
          <w:rFonts w:asciiTheme="majorBidi" w:hAnsiTheme="majorBidi" w:cstheme="majorBidi"/>
          <w:color w:val="000000"/>
          <w:sz w:val="24"/>
          <w:szCs w:val="24"/>
          <w:vertAlign w:val="subscript"/>
        </w:rPr>
        <w:t>3</w:t>
      </w:r>
      <w:r w:rsidR="003C751F" w:rsidRPr="003A0AAE">
        <w:rPr>
          <w:rFonts w:asciiTheme="majorBidi" w:hAnsiTheme="majorBidi" w:cstheme="majorBidi"/>
          <w:color w:val="000000"/>
          <w:sz w:val="24"/>
          <w:szCs w:val="24"/>
        </w:rPr>
        <w:t xml:space="preserve"> </w:t>
      </w:r>
      <w:r w:rsidR="003C751F">
        <w:rPr>
          <w:rFonts w:asciiTheme="majorBidi" w:hAnsiTheme="majorBidi" w:cstheme="majorBidi"/>
          <w:color w:val="000000"/>
          <w:sz w:val="24"/>
          <w:szCs w:val="24"/>
        </w:rPr>
        <w:t xml:space="preserve"> (</w:t>
      </w:r>
      <w:r w:rsidR="003C751F" w:rsidRPr="003A0AAE">
        <w:rPr>
          <w:rFonts w:asciiTheme="majorBidi" w:hAnsiTheme="majorBidi" w:cstheme="majorBidi"/>
          <w:sz w:val="24"/>
          <w:szCs w:val="24"/>
        </w:rPr>
        <w:t>perhatian</w:t>
      </w:r>
      <w:r w:rsidR="003C751F" w:rsidRPr="003A0AAE">
        <w:rPr>
          <w:rFonts w:asciiTheme="majorBidi" w:hAnsiTheme="majorBidi" w:cstheme="majorBidi"/>
          <w:sz w:val="24"/>
          <w:szCs w:val="24"/>
          <w:lang w:val="en-US"/>
        </w:rPr>
        <w:t xml:space="preserve"> </w:t>
      </w:r>
      <w:r w:rsidR="003C751F" w:rsidRPr="003A0AAE">
        <w:rPr>
          <w:rFonts w:asciiTheme="majorBidi" w:hAnsiTheme="majorBidi" w:cstheme="majorBidi"/>
          <w:color w:val="000000"/>
          <w:sz w:val="24"/>
          <w:szCs w:val="24"/>
          <w:lang w:val="en-US"/>
        </w:rPr>
        <w:t>orang tua</w:t>
      </w:r>
      <w:r w:rsidR="003C751F">
        <w:rPr>
          <w:rFonts w:asciiTheme="majorBidi" w:hAnsiTheme="majorBidi" w:cstheme="majorBidi"/>
          <w:sz w:val="24"/>
          <w:szCs w:val="24"/>
        </w:rPr>
        <w:t xml:space="preserve">) </w:t>
      </w:r>
      <w:r w:rsidR="003C751F">
        <w:rPr>
          <w:rFonts w:asciiTheme="majorBidi" w:hAnsiTheme="majorBidi" w:cstheme="majorBidi"/>
          <w:color w:val="000000"/>
          <w:spacing w:val="-4"/>
          <w:sz w:val="24"/>
          <w:szCs w:val="24"/>
        </w:rPr>
        <w:t xml:space="preserve">memiliki pengaruh yang positif kepada prestasi belajar dengan perbandingan 1 : </w:t>
      </w:r>
      <w:r w:rsidR="003C751F" w:rsidRPr="003A0AAE">
        <w:rPr>
          <w:rFonts w:asciiTheme="majorBidi" w:hAnsiTheme="majorBidi" w:cstheme="majorBidi"/>
          <w:color w:val="000000"/>
          <w:sz w:val="24"/>
          <w:szCs w:val="24"/>
        </w:rPr>
        <w:t>0,</w:t>
      </w:r>
      <w:r w:rsidR="003C751F" w:rsidRPr="003A0AAE">
        <w:rPr>
          <w:rFonts w:asciiTheme="majorBidi" w:hAnsiTheme="majorBidi" w:cstheme="majorBidi"/>
          <w:color w:val="000000"/>
          <w:sz w:val="24"/>
          <w:szCs w:val="24"/>
          <w:lang w:val="en-US"/>
        </w:rPr>
        <w:t>078</w:t>
      </w:r>
      <w:r w:rsidR="003C751F">
        <w:rPr>
          <w:rFonts w:asciiTheme="majorBidi" w:hAnsiTheme="majorBidi" w:cstheme="majorBidi"/>
          <w:color w:val="000000"/>
          <w:spacing w:val="-4"/>
          <w:sz w:val="24"/>
          <w:szCs w:val="24"/>
        </w:rPr>
        <w:t>.</w:t>
      </w:r>
    </w:p>
    <w:p w:rsidR="003C751F" w:rsidRPr="003A0AAE" w:rsidRDefault="00434780" w:rsidP="00377C32">
      <w:pPr>
        <w:spacing w:line="480" w:lineRule="auto"/>
        <w:ind w:left="1418" w:hanging="709"/>
        <w:jc w:val="both"/>
        <w:rPr>
          <w:rFonts w:asciiTheme="majorBidi" w:hAnsiTheme="majorBidi" w:cstheme="majorBidi"/>
          <w:color w:val="000000"/>
          <w:spacing w:val="-4"/>
          <w:sz w:val="24"/>
          <w:szCs w:val="24"/>
        </w:rPr>
      </w:pPr>
      <w:r w:rsidRPr="003A0AAE">
        <w:rPr>
          <w:rFonts w:asciiTheme="majorBidi" w:hAnsiTheme="majorBidi" w:cstheme="majorBidi"/>
          <w:color w:val="000000"/>
          <w:sz w:val="24"/>
          <w:szCs w:val="24"/>
        </w:rPr>
        <w:t>b</w:t>
      </w:r>
      <w:r w:rsidRPr="003A0AAE">
        <w:rPr>
          <w:rFonts w:asciiTheme="majorBidi" w:hAnsiTheme="majorBidi" w:cstheme="majorBidi"/>
          <w:color w:val="000000"/>
          <w:sz w:val="24"/>
          <w:szCs w:val="24"/>
          <w:vertAlign w:val="subscript"/>
        </w:rPr>
        <w:t>4</w:t>
      </w:r>
      <w:r w:rsidRPr="003A0AAE">
        <w:rPr>
          <w:rFonts w:asciiTheme="majorBidi" w:hAnsiTheme="majorBidi" w:cstheme="majorBidi"/>
          <w:color w:val="000000"/>
          <w:sz w:val="24"/>
          <w:szCs w:val="24"/>
        </w:rPr>
        <w:t xml:space="preserve">  =</w:t>
      </w:r>
      <w:r w:rsidRPr="003A0AAE">
        <w:rPr>
          <w:rFonts w:asciiTheme="majorBidi" w:hAnsiTheme="majorBidi" w:cstheme="majorBidi"/>
          <w:color w:val="000000"/>
          <w:sz w:val="24"/>
          <w:szCs w:val="24"/>
        </w:rPr>
        <w:tab/>
      </w:r>
      <w:r w:rsidR="00C13D77" w:rsidRPr="003A0AAE">
        <w:rPr>
          <w:rFonts w:asciiTheme="majorBidi" w:hAnsiTheme="majorBidi" w:cstheme="majorBidi"/>
          <w:sz w:val="24"/>
          <w:szCs w:val="24"/>
        </w:rPr>
        <w:t>0,</w:t>
      </w:r>
      <w:r w:rsidR="00C7216A" w:rsidRPr="003A0AAE">
        <w:rPr>
          <w:rFonts w:asciiTheme="majorBidi" w:hAnsiTheme="majorBidi" w:cstheme="majorBidi"/>
          <w:sz w:val="24"/>
          <w:szCs w:val="24"/>
          <w:lang w:val="en-US"/>
        </w:rPr>
        <w:t>219</w:t>
      </w:r>
      <w:r w:rsidRPr="003A0AAE">
        <w:rPr>
          <w:rFonts w:asciiTheme="majorBidi" w:hAnsiTheme="majorBidi" w:cstheme="majorBidi"/>
          <w:sz w:val="24"/>
          <w:szCs w:val="24"/>
        </w:rPr>
        <w:t xml:space="preserve">, </w:t>
      </w:r>
      <w:r w:rsidR="003C751F">
        <w:rPr>
          <w:rFonts w:asciiTheme="majorBidi" w:hAnsiTheme="majorBidi" w:cstheme="majorBidi"/>
          <w:color w:val="000000"/>
          <w:sz w:val="24"/>
          <w:szCs w:val="24"/>
        </w:rPr>
        <w:t xml:space="preserve">memberikan arti bahwa koefisien </w:t>
      </w:r>
      <w:r w:rsidR="003C751F" w:rsidRPr="003A0AAE">
        <w:rPr>
          <w:rFonts w:asciiTheme="majorBidi" w:hAnsiTheme="majorBidi" w:cstheme="majorBidi"/>
          <w:color w:val="000000"/>
          <w:sz w:val="24"/>
          <w:szCs w:val="24"/>
        </w:rPr>
        <w:t>X</w:t>
      </w:r>
      <w:r w:rsidR="003C751F">
        <w:rPr>
          <w:rFonts w:asciiTheme="majorBidi" w:hAnsiTheme="majorBidi" w:cstheme="majorBidi"/>
          <w:color w:val="000000"/>
          <w:sz w:val="24"/>
          <w:szCs w:val="24"/>
          <w:vertAlign w:val="subscript"/>
        </w:rPr>
        <w:t>4</w:t>
      </w:r>
      <w:r w:rsidR="003C751F" w:rsidRPr="003A0AAE">
        <w:rPr>
          <w:rFonts w:asciiTheme="majorBidi" w:hAnsiTheme="majorBidi" w:cstheme="majorBidi"/>
          <w:color w:val="000000"/>
          <w:sz w:val="24"/>
          <w:szCs w:val="24"/>
        </w:rPr>
        <w:t xml:space="preserve"> </w:t>
      </w:r>
      <w:r w:rsidR="003C751F">
        <w:rPr>
          <w:rFonts w:asciiTheme="majorBidi" w:hAnsiTheme="majorBidi" w:cstheme="majorBidi"/>
          <w:color w:val="000000"/>
          <w:sz w:val="24"/>
          <w:szCs w:val="24"/>
        </w:rPr>
        <w:t xml:space="preserve"> (</w:t>
      </w:r>
      <w:r w:rsidR="003C751F" w:rsidRPr="003A0AAE">
        <w:rPr>
          <w:rFonts w:asciiTheme="majorBidi" w:hAnsiTheme="majorBidi" w:cstheme="majorBidi"/>
          <w:sz w:val="24"/>
          <w:szCs w:val="24"/>
        </w:rPr>
        <w:t>lingkungan</w:t>
      </w:r>
      <w:r w:rsidR="003C751F" w:rsidRPr="003A0AAE">
        <w:rPr>
          <w:rFonts w:asciiTheme="majorBidi" w:hAnsiTheme="majorBidi" w:cstheme="majorBidi"/>
          <w:sz w:val="24"/>
          <w:szCs w:val="24"/>
          <w:lang w:val="en-US"/>
        </w:rPr>
        <w:t xml:space="preserve"> teman sebaya</w:t>
      </w:r>
      <w:r w:rsidR="003C751F">
        <w:rPr>
          <w:rFonts w:asciiTheme="majorBidi" w:hAnsiTheme="majorBidi" w:cstheme="majorBidi"/>
          <w:sz w:val="24"/>
          <w:szCs w:val="24"/>
        </w:rPr>
        <w:t xml:space="preserve">) </w:t>
      </w:r>
      <w:r w:rsidR="003C751F">
        <w:rPr>
          <w:rFonts w:asciiTheme="majorBidi" w:hAnsiTheme="majorBidi" w:cstheme="majorBidi"/>
          <w:color w:val="000000"/>
          <w:spacing w:val="-4"/>
          <w:sz w:val="24"/>
          <w:szCs w:val="24"/>
        </w:rPr>
        <w:t xml:space="preserve">memiliki pengaruh yang positif kepada prestasi belajar dengan perbandingan 1 :  </w:t>
      </w:r>
      <w:r w:rsidR="003C751F" w:rsidRPr="003A0AAE">
        <w:rPr>
          <w:rFonts w:asciiTheme="majorBidi" w:hAnsiTheme="majorBidi" w:cstheme="majorBidi"/>
          <w:sz w:val="24"/>
          <w:szCs w:val="24"/>
        </w:rPr>
        <w:t>0,</w:t>
      </w:r>
      <w:r w:rsidR="003C751F" w:rsidRPr="003A0AAE">
        <w:rPr>
          <w:rFonts w:asciiTheme="majorBidi" w:hAnsiTheme="majorBidi" w:cstheme="majorBidi"/>
          <w:sz w:val="24"/>
          <w:szCs w:val="24"/>
          <w:lang w:val="en-US"/>
        </w:rPr>
        <w:t>219</w:t>
      </w:r>
      <w:r w:rsidR="003C751F">
        <w:rPr>
          <w:rFonts w:asciiTheme="majorBidi" w:hAnsiTheme="majorBidi" w:cstheme="majorBidi"/>
          <w:color w:val="000000"/>
          <w:spacing w:val="-4"/>
          <w:sz w:val="24"/>
          <w:szCs w:val="24"/>
        </w:rPr>
        <w:t>.</w:t>
      </w:r>
    </w:p>
    <w:p w:rsidR="00434780" w:rsidRPr="00666BE9" w:rsidRDefault="00434780" w:rsidP="00CD1E0F">
      <w:pPr>
        <w:pStyle w:val="ListParagraph"/>
        <w:numPr>
          <w:ilvl w:val="3"/>
          <w:numId w:val="8"/>
        </w:numPr>
        <w:spacing w:line="480" w:lineRule="auto"/>
        <w:ind w:left="708" w:hanging="283"/>
        <w:jc w:val="both"/>
        <w:rPr>
          <w:rFonts w:asciiTheme="majorBidi" w:hAnsiTheme="majorBidi" w:cstheme="majorBidi"/>
          <w:sz w:val="24"/>
          <w:szCs w:val="24"/>
        </w:rPr>
      </w:pPr>
      <w:r w:rsidRPr="00666BE9">
        <w:rPr>
          <w:rFonts w:asciiTheme="majorBidi" w:hAnsiTheme="majorBidi" w:cstheme="majorBidi"/>
          <w:sz w:val="24"/>
          <w:szCs w:val="24"/>
        </w:rPr>
        <w:t>Uji Hipotesis</w:t>
      </w:r>
    </w:p>
    <w:p w:rsidR="00434780" w:rsidRPr="003A0AAE" w:rsidRDefault="00E677F5" w:rsidP="00E677F5">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Uji hipotesis merupakan suatu metode yang digunakan untuk mengolah hasil penelitian guna memperoleh suatu kesimpulan. Pada penelitian ini uji hipotesis yang digunakan adalah :</w:t>
      </w:r>
    </w:p>
    <w:p w:rsidR="00434780" w:rsidRPr="00666BE9" w:rsidRDefault="00434780" w:rsidP="00CD1E0F">
      <w:pPr>
        <w:pStyle w:val="ListParagraph"/>
        <w:numPr>
          <w:ilvl w:val="1"/>
          <w:numId w:val="1"/>
        </w:numPr>
        <w:tabs>
          <w:tab w:val="clear" w:pos="2755"/>
        </w:tabs>
        <w:spacing w:line="480" w:lineRule="auto"/>
        <w:ind w:left="993" w:hanging="284"/>
        <w:jc w:val="both"/>
        <w:rPr>
          <w:rFonts w:asciiTheme="majorBidi" w:hAnsiTheme="majorBidi" w:cstheme="majorBidi"/>
          <w:sz w:val="24"/>
          <w:szCs w:val="24"/>
        </w:rPr>
      </w:pPr>
      <w:r w:rsidRPr="00666BE9">
        <w:rPr>
          <w:rFonts w:asciiTheme="majorBidi" w:hAnsiTheme="majorBidi" w:cstheme="majorBidi"/>
          <w:sz w:val="24"/>
          <w:szCs w:val="24"/>
        </w:rPr>
        <w:lastRenderedPageBreak/>
        <w:t>Uji F</w:t>
      </w:r>
    </w:p>
    <w:p w:rsidR="00761647" w:rsidRPr="003A0AAE" w:rsidRDefault="00761647" w:rsidP="00C741AA">
      <w:pPr>
        <w:spacing w:line="480" w:lineRule="auto"/>
        <w:ind w:left="993" w:hanging="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Uji F adalah pengujian signifikan yang digunakan untuk mengetahui pengaruh varibel bebas secara bersama-sama terhadap variabel terikat. Apabila hasil dari uji F memiliki angka sig &lt; 0,05 menunjukkan bahwa variabel bebas memiliki pengaruh secara simultan terhadap varibel terikat (Ghozali, 2019 : 303). Dari analisis data diperoleh hasil sebagai berikut :</w:t>
      </w:r>
    </w:p>
    <w:p w:rsidR="00C7216A" w:rsidRPr="00F648D7" w:rsidRDefault="00F648D7" w:rsidP="00C741AA">
      <w:pPr>
        <w:pStyle w:val="Caption"/>
        <w:ind w:left="851"/>
        <w:jc w:val="center"/>
        <w:rPr>
          <w:rFonts w:asciiTheme="majorBidi" w:hAnsiTheme="majorBidi" w:cstheme="majorBidi"/>
          <w:b w:val="0"/>
          <w:bCs w:val="0"/>
          <w:color w:val="auto"/>
          <w:sz w:val="24"/>
          <w:szCs w:val="24"/>
        </w:rPr>
      </w:pPr>
      <w:bookmarkStart w:id="94" w:name="_Toc86842612"/>
      <w:r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11</w:t>
      </w:r>
      <w:r w:rsidR="005145B0" w:rsidRPr="00F648D7">
        <w:rPr>
          <w:rFonts w:asciiTheme="majorBidi" w:hAnsiTheme="majorBidi" w:cstheme="majorBidi"/>
          <w:b w:val="0"/>
          <w:bCs w:val="0"/>
          <w:color w:val="auto"/>
          <w:sz w:val="24"/>
          <w:szCs w:val="24"/>
        </w:rPr>
        <w:fldChar w:fldCharType="end"/>
      </w:r>
      <w:r w:rsidRP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Uji F</w:t>
      </w:r>
      <w:bookmarkEnd w:id="94"/>
    </w:p>
    <w:tbl>
      <w:tblPr>
        <w:tblW w:w="7087"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76"/>
        <w:gridCol w:w="1275"/>
        <w:gridCol w:w="12"/>
        <w:gridCol w:w="1121"/>
        <w:gridCol w:w="9"/>
        <w:gridCol w:w="1413"/>
        <w:gridCol w:w="848"/>
        <w:gridCol w:w="993"/>
      </w:tblGrid>
      <w:tr w:rsidR="00C7216A" w:rsidRPr="003A0AAE" w:rsidTr="00045629">
        <w:trPr>
          <w:cantSplit/>
        </w:trPr>
        <w:tc>
          <w:tcPr>
            <w:tcW w:w="7082" w:type="dxa"/>
            <w:gridSpan w:val="9"/>
            <w:tcBorders>
              <w:top w:val="nil"/>
              <w:left w:val="nil"/>
              <w:bottom w:val="nil"/>
              <w:right w:val="nil"/>
            </w:tcBorders>
            <w:shd w:val="clear" w:color="auto" w:fill="FFFFFF"/>
            <w:vAlign w:val="center"/>
          </w:tcPr>
          <w:p w:rsidR="00C7216A" w:rsidRPr="003A0AAE" w:rsidRDefault="00C7216A" w:rsidP="00C741AA">
            <w:pPr>
              <w:spacing w:line="240" w:lineRule="auto"/>
              <w:jc w:val="center"/>
              <w:rPr>
                <w:rFonts w:asciiTheme="majorBidi" w:hAnsiTheme="majorBidi" w:cstheme="majorBidi"/>
                <w:color w:val="000000"/>
                <w:sz w:val="24"/>
                <w:szCs w:val="24"/>
              </w:rPr>
            </w:pPr>
            <w:r w:rsidRPr="003A0AAE">
              <w:rPr>
                <w:rFonts w:asciiTheme="majorBidi" w:hAnsiTheme="majorBidi" w:cstheme="majorBidi"/>
                <w:bCs/>
                <w:color w:val="000000"/>
                <w:sz w:val="24"/>
                <w:szCs w:val="24"/>
              </w:rPr>
              <w:t>ANOVA</w:t>
            </w:r>
            <w:r w:rsidRPr="003A0AAE">
              <w:rPr>
                <w:rFonts w:asciiTheme="majorBidi" w:hAnsiTheme="majorBidi" w:cstheme="majorBidi"/>
                <w:bCs/>
                <w:color w:val="000000"/>
                <w:sz w:val="24"/>
                <w:szCs w:val="24"/>
                <w:vertAlign w:val="superscript"/>
              </w:rPr>
              <w:t>a</w:t>
            </w:r>
          </w:p>
        </w:tc>
      </w:tr>
      <w:tr w:rsidR="00C7216A" w:rsidRPr="003A0AAE" w:rsidTr="00045629">
        <w:trPr>
          <w:cantSplit/>
        </w:trPr>
        <w:tc>
          <w:tcPr>
            <w:tcW w:w="1416" w:type="dxa"/>
            <w:gridSpan w:val="2"/>
            <w:tcBorders>
              <w:top w:val="single" w:sz="16" w:space="0" w:color="000000"/>
              <w:left w:val="single" w:sz="16" w:space="0" w:color="000000"/>
              <w:bottom w:val="single" w:sz="16" w:space="0" w:color="000000"/>
              <w:right w:val="nil"/>
            </w:tcBorders>
            <w:shd w:val="clear" w:color="auto" w:fill="FFFFFF"/>
            <w:vAlign w:val="bottom"/>
          </w:tcPr>
          <w:p w:rsidR="00C7216A" w:rsidRPr="00761647" w:rsidRDefault="00C7216A"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Model</w:t>
            </w:r>
          </w:p>
        </w:tc>
        <w:tc>
          <w:tcPr>
            <w:tcW w:w="1287" w:type="dxa"/>
            <w:gridSpan w:val="2"/>
            <w:tcBorders>
              <w:top w:val="single" w:sz="16" w:space="0" w:color="000000"/>
              <w:left w:val="single" w:sz="16" w:space="0" w:color="000000"/>
              <w:bottom w:val="single" w:sz="16" w:space="0" w:color="000000"/>
            </w:tcBorders>
            <w:shd w:val="clear" w:color="auto" w:fill="FFFFFF"/>
            <w:vAlign w:val="bottom"/>
          </w:tcPr>
          <w:p w:rsidR="00C7216A" w:rsidRPr="00761647" w:rsidRDefault="00C7216A"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Sum of Squares</w:t>
            </w:r>
          </w:p>
        </w:tc>
        <w:tc>
          <w:tcPr>
            <w:tcW w:w="1130" w:type="dxa"/>
            <w:gridSpan w:val="2"/>
            <w:tcBorders>
              <w:top w:val="single" w:sz="16" w:space="0" w:color="000000"/>
              <w:bottom w:val="single" w:sz="16" w:space="0" w:color="000000"/>
            </w:tcBorders>
            <w:shd w:val="clear" w:color="auto" w:fill="FFFFFF"/>
            <w:vAlign w:val="bottom"/>
          </w:tcPr>
          <w:p w:rsidR="00C7216A" w:rsidRPr="00761647" w:rsidRDefault="00AC1A2B"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D</w:t>
            </w:r>
            <w:r w:rsidR="00C7216A" w:rsidRPr="00761647">
              <w:rPr>
                <w:rFonts w:asciiTheme="majorBidi" w:hAnsiTheme="majorBidi" w:cstheme="majorBidi"/>
                <w:color w:val="000000"/>
              </w:rPr>
              <w:t>f</w:t>
            </w:r>
          </w:p>
        </w:tc>
        <w:tc>
          <w:tcPr>
            <w:tcW w:w="1413" w:type="dxa"/>
            <w:tcBorders>
              <w:top w:val="single" w:sz="16" w:space="0" w:color="000000"/>
              <w:bottom w:val="single" w:sz="16" w:space="0" w:color="000000"/>
            </w:tcBorders>
            <w:shd w:val="clear" w:color="auto" w:fill="FFFFFF"/>
            <w:vAlign w:val="bottom"/>
          </w:tcPr>
          <w:p w:rsidR="00C7216A" w:rsidRPr="00761647" w:rsidRDefault="00C7216A"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Mean Square</w:t>
            </w:r>
          </w:p>
        </w:tc>
        <w:tc>
          <w:tcPr>
            <w:tcW w:w="848" w:type="dxa"/>
            <w:tcBorders>
              <w:top w:val="single" w:sz="16" w:space="0" w:color="000000"/>
              <w:bottom w:val="single" w:sz="16" w:space="0" w:color="000000"/>
            </w:tcBorders>
            <w:shd w:val="clear" w:color="auto" w:fill="FFFFFF"/>
            <w:vAlign w:val="bottom"/>
          </w:tcPr>
          <w:p w:rsidR="00C7216A" w:rsidRPr="00761647" w:rsidRDefault="00C7216A"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F</w:t>
            </w:r>
          </w:p>
        </w:tc>
        <w:tc>
          <w:tcPr>
            <w:tcW w:w="988" w:type="dxa"/>
            <w:tcBorders>
              <w:top w:val="single" w:sz="16" w:space="0" w:color="000000"/>
              <w:bottom w:val="single" w:sz="16" w:space="0" w:color="000000"/>
              <w:right w:val="single" w:sz="16" w:space="0" w:color="000000"/>
            </w:tcBorders>
            <w:shd w:val="clear" w:color="auto" w:fill="FFFFFF"/>
            <w:vAlign w:val="bottom"/>
          </w:tcPr>
          <w:p w:rsidR="00C7216A" w:rsidRPr="00761647" w:rsidRDefault="00C7216A" w:rsidP="00761647">
            <w:pPr>
              <w:spacing w:line="240" w:lineRule="auto"/>
              <w:jc w:val="center"/>
              <w:rPr>
                <w:rFonts w:asciiTheme="majorBidi" w:hAnsiTheme="majorBidi" w:cstheme="majorBidi"/>
                <w:color w:val="000000"/>
              </w:rPr>
            </w:pPr>
            <w:r w:rsidRPr="00761647">
              <w:rPr>
                <w:rFonts w:asciiTheme="majorBidi" w:hAnsiTheme="majorBidi" w:cstheme="majorBidi"/>
                <w:color w:val="000000"/>
              </w:rPr>
              <w:t>Sig.</w:t>
            </w:r>
          </w:p>
        </w:tc>
      </w:tr>
      <w:tr w:rsidR="00C7216A" w:rsidRPr="003A0AAE" w:rsidTr="00045629">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C7216A" w:rsidRPr="00761647" w:rsidRDefault="00C7216A" w:rsidP="00761647">
            <w:pPr>
              <w:spacing w:line="240" w:lineRule="auto"/>
              <w:jc w:val="both"/>
              <w:rPr>
                <w:rFonts w:asciiTheme="majorBidi" w:hAnsiTheme="majorBidi" w:cstheme="majorBidi"/>
                <w:color w:val="000000"/>
              </w:rPr>
            </w:pPr>
            <w:r w:rsidRPr="00761647">
              <w:rPr>
                <w:rFonts w:asciiTheme="majorBidi" w:hAnsiTheme="majorBidi" w:cstheme="majorBidi"/>
                <w:color w:val="000000"/>
              </w:rPr>
              <w:t>1</w:t>
            </w:r>
          </w:p>
        </w:tc>
        <w:tc>
          <w:tcPr>
            <w:tcW w:w="1376" w:type="dxa"/>
            <w:tcBorders>
              <w:top w:val="single" w:sz="16" w:space="0" w:color="000000"/>
              <w:left w:val="nil"/>
              <w:bottom w:val="nil"/>
              <w:right w:val="single" w:sz="16" w:space="0" w:color="000000"/>
            </w:tcBorders>
            <w:shd w:val="clear" w:color="auto" w:fill="FFFFFF"/>
          </w:tcPr>
          <w:p w:rsidR="00C7216A" w:rsidRPr="00761647" w:rsidRDefault="00C7216A" w:rsidP="00C741AA">
            <w:pPr>
              <w:spacing w:line="240" w:lineRule="auto"/>
              <w:jc w:val="both"/>
              <w:rPr>
                <w:rFonts w:asciiTheme="majorBidi" w:hAnsiTheme="majorBidi" w:cstheme="majorBidi"/>
                <w:color w:val="000000"/>
              </w:rPr>
            </w:pPr>
            <w:r w:rsidRPr="00761647">
              <w:rPr>
                <w:rFonts w:asciiTheme="majorBidi" w:hAnsiTheme="majorBidi" w:cstheme="majorBidi"/>
                <w:color w:val="000000"/>
              </w:rPr>
              <w:t>Regression</w:t>
            </w:r>
          </w:p>
        </w:tc>
        <w:tc>
          <w:tcPr>
            <w:tcW w:w="1275" w:type="dxa"/>
            <w:tcBorders>
              <w:top w:val="single" w:sz="16" w:space="0" w:color="000000"/>
              <w:left w:val="single" w:sz="16" w:space="0" w:color="000000"/>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432.983</w:t>
            </w:r>
          </w:p>
        </w:tc>
        <w:tc>
          <w:tcPr>
            <w:tcW w:w="1133" w:type="dxa"/>
            <w:gridSpan w:val="2"/>
            <w:tcBorders>
              <w:top w:val="single" w:sz="16" w:space="0" w:color="000000"/>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4</w:t>
            </w:r>
          </w:p>
        </w:tc>
        <w:tc>
          <w:tcPr>
            <w:tcW w:w="1422" w:type="dxa"/>
            <w:gridSpan w:val="2"/>
            <w:tcBorders>
              <w:top w:val="single" w:sz="16" w:space="0" w:color="000000"/>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108.246</w:t>
            </w:r>
          </w:p>
        </w:tc>
        <w:tc>
          <w:tcPr>
            <w:tcW w:w="848" w:type="dxa"/>
            <w:tcBorders>
              <w:top w:val="single" w:sz="16" w:space="0" w:color="000000"/>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34.173</w:t>
            </w:r>
          </w:p>
        </w:tc>
        <w:tc>
          <w:tcPr>
            <w:tcW w:w="993" w:type="dxa"/>
            <w:tcBorders>
              <w:top w:val="single" w:sz="16" w:space="0" w:color="000000"/>
              <w:bottom w:val="nil"/>
              <w:right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.000</w:t>
            </w:r>
            <w:r w:rsidRPr="00761647">
              <w:rPr>
                <w:rFonts w:asciiTheme="majorBidi" w:hAnsiTheme="majorBidi" w:cstheme="majorBidi"/>
                <w:color w:val="000000"/>
                <w:vertAlign w:val="superscript"/>
              </w:rPr>
              <w:t>b</w:t>
            </w:r>
          </w:p>
        </w:tc>
      </w:tr>
      <w:tr w:rsidR="00C7216A" w:rsidRPr="003A0AAE" w:rsidTr="00045629">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C7216A" w:rsidRPr="00761647" w:rsidRDefault="00C7216A" w:rsidP="00761647">
            <w:pPr>
              <w:spacing w:line="240" w:lineRule="auto"/>
              <w:jc w:val="both"/>
              <w:rPr>
                <w:rFonts w:asciiTheme="majorBidi" w:hAnsiTheme="majorBidi" w:cstheme="majorBidi"/>
                <w:color w:val="000000"/>
              </w:rPr>
            </w:pPr>
          </w:p>
        </w:tc>
        <w:tc>
          <w:tcPr>
            <w:tcW w:w="1376" w:type="dxa"/>
            <w:tcBorders>
              <w:top w:val="nil"/>
              <w:left w:val="nil"/>
              <w:bottom w:val="nil"/>
              <w:right w:val="single" w:sz="16" w:space="0" w:color="000000"/>
            </w:tcBorders>
            <w:shd w:val="clear" w:color="auto" w:fill="FFFFFF"/>
          </w:tcPr>
          <w:p w:rsidR="00C7216A" w:rsidRPr="00761647" w:rsidRDefault="00C7216A" w:rsidP="00C741AA">
            <w:pPr>
              <w:spacing w:line="240" w:lineRule="auto"/>
              <w:jc w:val="both"/>
              <w:rPr>
                <w:rFonts w:asciiTheme="majorBidi" w:hAnsiTheme="majorBidi" w:cstheme="majorBidi"/>
                <w:color w:val="000000"/>
              </w:rPr>
            </w:pPr>
            <w:r w:rsidRPr="00761647">
              <w:rPr>
                <w:rFonts w:asciiTheme="majorBidi" w:hAnsiTheme="majorBidi" w:cstheme="majorBidi"/>
                <w:color w:val="000000"/>
              </w:rPr>
              <w:t>Residual</w:t>
            </w:r>
          </w:p>
        </w:tc>
        <w:tc>
          <w:tcPr>
            <w:tcW w:w="1275" w:type="dxa"/>
            <w:tcBorders>
              <w:top w:val="nil"/>
              <w:left w:val="single" w:sz="16" w:space="0" w:color="000000"/>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427.617</w:t>
            </w:r>
          </w:p>
        </w:tc>
        <w:tc>
          <w:tcPr>
            <w:tcW w:w="1133" w:type="dxa"/>
            <w:gridSpan w:val="2"/>
            <w:tcBorders>
              <w:top w:val="nil"/>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135</w:t>
            </w:r>
          </w:p>
        </w:tc>
        <w:tc>
          <w:tcPr>
            <w:tcW w:w="1422" w:type="dxa"/>
            <w:gridSpan w:val="2"/>
            <w:tcBorders>
              <w:top w:val="nil"/>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3.168</w:t>
            </w:r>
          </w:p>
        </w:tc>
        <w:tc>
          <w:tcPr>
            <w:tcW w:w="848" w:type="dxa"/>
            <w:tcBorders>
              <w:top w:val="nil"/>
              <w:bottom w:val="nil"/>
            </w:tcBorders>
            <w:shd w:val="clear" w:color="auto" w:fill="FFFFFF"/>
            <w:vAlign w:val="center"/>
          </w:tcPr>
          <w:p w:rsidR="00C7216A" w:rsidRPr="00761647" w:rsidRDefault="00C7216A" w:rsidP="00C741AA">
            <w:pPr>
              <w:spacing w:line="240" w:lineRule="auto"/>
              <w:jc w:val="center"/>
              <w:rPr>
                <w:rFonts w:asciiTheme="majorBidi" w:hAnsiTheme="majorBidi" w:cstheme="majorBidi"/>
              </w:rPr>
            </w:pPr>
          </w:p>
        </w:tc>
        <w:tc>
          <w:tcPr>
            <w:tcW w:w="993" w:type="dxa"/>
            <w:tcBorders>
              <w:top w:val="nil"/>
              <w:bottom w:val="nil"/>
              <w:right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rPr>
            </w:pPr>
          </w:p>
        </w:tc>
      </w:tr>
      <w:tr w:rsidR="00C7216A" w:rsidRPr="003A0AAE" w:rsidTr="00045629">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C7216A" w:rsidRPr="00761647" w:rsidRDefault="00C7216A" w:rsidP="00761647">
            <w:pPr>
              <w:spacing w:line="240" w:lineRule="auto"/>
              <w:jc w:val="both"/>
              <w:rPr>
                <w:rFonts w:asciiTheme="majorBidi" w:hAnsiTheme="majorBidi" w:cstheme="majorBidi"/>
              </w:rPr>
            </w:pPr>
          </w:p>
        </w:tc>
        <w:tc>
          <w:tcPr>
            <w:tcW w:w="1376" w:type="dxa"/>
            <w:tcBorders>
              <w:top w:val="nil"/>
              <w:left w:val="nil"/>
              <w:bottom w:val="single" w:sz="16" w:space="0" w:color="000000"/>
              <w:right w:val="single" w:sz="16" w:space="0" w:color="000000"/>
            </w:tcBorders>
            <w:shd w:val="clear" w:color="auto" w:fill="FFFFFF"/>
          </w:tcPr>
          <w:p w:rsidR="00C7216A" w:rsidRPr="00761647" w:rsidRDefault="00C7216A" w:rsidP="00C741AA">
            <w:pPr>
              <w:spacing w:line="240" w:lineRule="auto"/>
              <w:jc w:val="both"/>
              <w:rPr>
                <w:rFonts w:asciiTheme="majorBidi" w:hAnsiTheme="majorBidi" w:cstheme="majorBidi"/>
                <w:color w:val="000000"/>
              </w:rPr>
            </w:pPr>
            <w:r w:rsidRPr="00761647">
              <w:rPr>
                <w:rFonts w:asciiTheme="majorBidi" w:hAnsiTheme="majorBidi" w:cstheme="majorBidi"/>
                <w:color w:val="000000"/>
              </w:rPr>
              <w:t>Total</w:t>
            </w:r>
          </w:p>
        </w:tc>
        <w:tc>
          <w:tcPr>
            <w:tcW w:w="1275" w:type="dxa"/>
            <w:tcBorders>
              <w:top w:val="nil"/>
              <w:left w:val="single" w:sz="16" w:space="0" w:color="000000"/>
              <w:bottom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860.600</w:t>
            </w:r>
          </w:p>
        </w:tc>
        <w:tc>
          <w:tcPr>
            <w:tcW w:w="1133" w:type="dxa"/>
            <w:gridSpan w:val="2"/>
            <w:tcBorders>
              <w:top w:val="nil"/>
              <w:bottom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color w:val="000000"/>
              </w:rPr>
            </w:pPr>
            <w:r w:rsidRPr="00761647">
              <w:rPr>
                <w:rFonts w:asciiTheme="majorBidi" w:hAnsiTheme="majorBidi" w:cstheme="majorBidi"/>
                <w:color w:val="000000"/>
              </w:rPr>
              <w:t>139</w:t>
            </w:r>
          </w:p>
        </w:tc>
        <w:tc>
          <w:tcPr>
            <w:tcW w:w="1422" w:type="dxa"/>
            <w:gridSpan w:val="2"/>
            <w:tcBorders>
              <w:top w:val="nil"/>
              <w:bottom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rPr>
            </w:pPr>
          </w:p>
        </w:tc>
        <w:tc>
          <w:tcPr>
            <w:tcW w:w="848" w:type="dxa"/>
            <w:tcBorders>
              <w:top w:val="nil"/>
              <w:bottom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rPr>
            </w:pPr>
          </w:p>
        </w:tc>
        <w:tc>
          <w:tcPr>
            <w:tcW w:w="993" w:type="dxa"/>
            <w:tcBorders>
              <w:top w:val="nil"/>
              <w:bottom w:val="single" w:sz="16" w:space="0" w:color="000000"/>
              <w:right w:val="single" w:sz="16" w:space="0" w:color="000000"/>
            </w:tcBorders>
            <w:shd w:val="clear" w:color="auto" w:fill="FFFFFF"/>
            <w:vAlign w:val="center"/>
          </w:tcPr>
          <w:p w:rsidR="00C7216A" w:rsidRPr="00761647" w:rsidRDefault="00C7216A" w:rsidP="00C741AA">
            <w:pPr>
              <w:spacing w:line="240" w:lineRule="auto"/>
              <w:jc w:val="center"/>
              <w:rPr>
                <w:rFonts w:asciiTheme="majorBidi" w:hAnsiTheme="majorBidi" w:cstheme="majorBidi"/>
              </w:rPr>
            </w:pPr>
          </w:p>
        </w:tc>
      </w:tr>
      <w:tr w:rsidR="00C7216A" w:rsidRPr="003A0AAE" w:rsidTr="00045629">
        <w:trPr>
          <w:cantSplit/>
        </w:trPr>
        <w:tc>
          <w:tcPr>
            <w:tcW w:w="7082" w:type="dxa"/>
            <w:gridSpan w:val="9"/>
            <w:tcBorders>
              <w:top w:val="nil"/>
              <w:left w:val="nil"/>
              <w:bottom w:val="nil"/>
              <w:right w:val="nil"/>
            </w:tcBorders>
            <w:shd w:val="clear" w:color="auto" w:fill="FFFFFF"/>
          </w:tcPr>
          <w:p w:rsidR="00C7216A" w:rsidRPr="003A0AAE" w:rsidRDefault="00C7216A" w:rsidP="00E677F5">
            <w:pPr>
              <w:spacing w:line="24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a. Dependent Variable: Tot_Pres</w:t>
            </w:r>
          </w:p>
        </w:tc>
      </w:tr>
      <w:tr w:rsidR="00C7216A" w:rsidRPr="003A0AAE" w:rsidTr="00045629">
        <w:trPr>
          <w:cantSplit/>
        </w:trPr>
        <w:tc>
          <w:tcPr>
            <w:tcW w:w="7082" w:type="dxa"/>
            <w:gridSpan w:val="9"/>
            <w:tcBorders>
              <w:top w:val="nil"/>
              <w:left w:val="nil"/>
              <w:bottom w:val="nil"/>
              <w:right w:val="nil"/>
            </w:tcBorders>
            <w:shd w:val="clear" w:color="auto" w:fill="FFFFFF"/>
          </w:tcPr>
          <w:p w:rsidR="00C7216A" w:rsidRPr="003A0AAE" w:rsidRDefault="00C7216A" w:rsidP="00E677F5">
            <w:pPr>
              <w:spacing w:line="24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b. Predictors: (Constant), Tot_Link, Tot_Keman, Tot_Fas, Tot_Perht</w:t>
            </w:r>
          </w:p>
        </w:tc>
      </w:tr>
    </w:tbl>
    <w:p w:rsidR="00E677F5" w:rsidRPr="003A0AAE" w:rsidRDefault="00045629" w:rsidP="00761647">
      <w:pPr>
        <w:spacing w:line="480" w:lineRule="auto"/>
        <w:jc w:val="both"/>
        <w:rPr>
          <w:rFonts w:asciiTheme="majorBidi" w:hAnsiTheme="majorBidi" w:cstheme="majorBidi"/>
          <w:sz w:val="24"/>
          <w:szCs w:val="24"/>
        </w:rPr>
      </w:pPr>
      <w:r w:rsidRPr="003A0AAE">
        <w:rPr>
          <w:rFonts w:asciiTheme="majorBidi" w:hAnsiTheme="majorBidi" w:cstheme="majorBidi"/>
          <w:sz w:val="24"/>
          <w:szCs w:val="24"/>
          <w:lang w:val="en-US"/>
        </w:rPr>
        <w:t xml:space="preserve">              </w:t>
      </w:r>
      <w:r w:rsidR="00434780" w:rsidRPr="003A0AAE">
        <w:rPr>
          <w:rFonts w:asciiTheme="majorBidi" w:hAnsiTheme="majorBidi" w:cstheme="majorBidi"/>
          <w:sz w:val="24"/>
          <w:szCs w:val="24"/>
        </w:rPr>
        <w:t>Sumber : Data Primer diolah tahun 2021</w:t>
      </w:r>
    </w:p>
    <w:p w:rsidR="00761647" w:rsidRDefault="00434780" w:rsidP="00761647">
      <w:pPr>
        <w:spacing w:line="480" w:lineRule="auto"/>
        <w:ind w:left="851"/>
        <w:jc w:val="both"/>
        <w:rPr>
          <w:rFonts w:asciiTheme="majorBidi" w:hAnsiTheme="majorBidi" w:cstheme="majorBidi"/>
          <w:sz w:val="24"/>
          <w:szCs w:val="24"/>
        </w:rPr>
      </w:pPr>
      <w:r w:rsidRPr="003A0AAE">
        <w:rPr>
          <w:rFonts w:asciiTheme="majorBidi" w:hAnsiTheme="majorBidi" w:cstheme="majorBidi"/>
          <w:sz w:val="24"/>
          <w:szCs w:val="24"/>
        </w:rPr>
        <w:t>Langkah-langkah pengujiannya sebagai berikut :</w:t>
      </w:r>
    </w:p>
    <w:p w:rsidR="00434780" w:rsidRPr="00761647" w:rsidRDefault="00434780" w:rsidP="00CD1E0F">
      <w:pPr>
        <w:pStyle w:val="ListParagraph"/>
        <w:numPr>
          <w:ilvl w:val="0"/>
          <w:numId w:val="35"/>
        </w:numPr>
        <w:spacing w:line="480" w:lineRule="auto"/>
        <w:ind w:left="1134" w:hanging="283"/>
        <w:jc w:val="both"/>
        <w:rPr>
          <w:rFonts w:asciiTheme="majorBidi" w:hAnsiTheme="majorBidi" w:cstheme="majorBidi"/>
          <w:sz w:val="24"/>
          <w:szCs w:val="24"/>
        </w:rPr>
      </w:pPr>
      <w:r w:rsidRPr="00761647">
        <w:rPr>
          <w:rFonts w:asciiTheme="majorBidi" w:hAnsiTheme="majorBidi" w:cstheme="majorBidi"/>
          <w:sz w:val="24"/>
          <w:szCs w:val="24"/>
        </w:rPr>
        <w:t>Menentukan formulasi Ho dan Ha</w:t>
      </w:r>
    </w:p>
    <w:p w:rsidR="00434780" w:rsidRPr="003A0AAE" w:rsidRDefault="00434780" w:rsidP="00761647">
      <w:pPr>
        <w:spacing w:line="480" w:lineRule="auto"/>
        <w:ind w:left="1560" w:hanging="426"/>
        <w:jc w:val="both"/>
        <w:rPr>
          <w:rFonts w:asciiTheme="majorBidi" w:hAnsiTheme="majorBidi" w:cstheme="majorBidi"/>
          <w:sz w:val="24"/>
          <w:szCs w:val="24"/>
        </w:rPr>
      </w:pPr>
      <w:r w:rsidRPr="003A0AAE">
        <w:rPr>
          <w:rFonts w:asciiTheme="majorBidi" w:hAnsiTheme="majorBidi" w:cstheme="majorBidi"/>
          <w:sz w:val="24"/>
          <w:szCs w:val="24"/>
        </w:rPr>
        <w:t>H</w:t>
      </w:r>
      <w:r w:rsidRPr="003A0AAE">
        <w:rPr>
          <w:rFonts w:asciiTheme="majorBidi" w:hAnsiTheme="majorBidi" w:cstheme="majorBidi"/>
          <w:sz w:val="24"/>
          <w:szCs w:val="24"/>
          <w:vertAlign w:val="subscript"/>
        </w:rPr>
        <w:t>0</w:t>
      </w:r>
      <w:r w:rsidRPr="003A0AAE">
        <w:rPr>
          <w:rFonts w:asciiTheme="majorBidi" w:hAnsiTheme="majorBidi" w:cstheme="majorBidi"/>
          <w:sz w:val="24"/>
          <w:szCs w:val="24"/>
        </w:rPr>
        <w:t xml:space="preserve"> : b</w:t>
      </w:r>
      <w:r w:rsidRPr="003A0AAE">
        <w:rPr>
          <w:rFonts w:asciiTheme="majorBidi" w:hAnsiTheme="majorBidi" w:cstheme="majorBidi"/>
          <w:sz w:val="24"/>
          <w:szCs w:val="24"/>
          <w:vertAlign w:val="subscript"/>
        </w:rPr>
        <w:t>1</w:t>
      </w:r>
      <w:r w:rsidRPr="003A0AAE">
        <w:rPr>
          <w:rFonts w:asciiTheme="majorBidi" w:hAnsiTheme="majorBidi" w:cstheme="majorBidi"/>
          <w:sz w:val="24"/>
          <w:szCs w:val="24"/>
        </w:rPr>
        <w:t xml:space="preserve"> = b</w:t>
      </w:r>
      <w:r w:rsidRPr="003A0AAE">
        <w:rPr>
          <w:rFonts w:asciiTheme="majorBidi" w:hAnsiTheme="majorBidi" w:cstheme="majorBidi"/>
          <w:sz w:val="24"/>
          <w:szCs w:val="24"/>
          <w:vertAlign w:val="subscript"/>
        </w:rPr>
        <w:t>2</w:t>
      </w:r>
      <w:r w:rsidRPr="003A0AAE">
        <w:rPr>
          <w:rFonts w:asciiTheme="majorBidi" w:hAnsiTheme="majorBidi" w:cstheme="majorBidi"/>
          <w:sz w:val="24"/>
          <w:szCs w:val="24"/>
        </w:rPr>
        <w:t xml:space="preserve"> = b</w:t>
      </w:r>
      <w:r w:rsidRPr="003A0AAE">
        <w:rPr>
          <w:rFonts w:asciiTheme="majorBidi" w:hAnsiTheme="majorBidi" w:cstheme="majorBidi"/>
          <w:sz w:val="24"/>
          <w:szCs w:val="24"/>
          <w:vertAlign w:val="subscript"/>
        </w:rPr>
        <w:t>3</w:t>
      </w:r>
      <w:r w:rsidRPr="003A0AAE">
        <w:rPr>
          <w:rFonts w:asciiTheme="majorBidi" w:hAnsiTheme="majorBidi" w:cstheme="majorBidi"/>
          <w:sz w:val="24"/>
          <w:szCs w:val="24"/>
        </w:rPr>
        <w:t xml:space="preserve"> = 0; Berarti tidak ada pengaruh antara </w:t>
      </w:r>
      <w:r w:rsidR="00922301" w:rsidRPr="003A0AAE">
        <w:rPr>
          <w:rFonts w:asciiTheme="majorBidi" w:hAnsiTheme="majorBidi" w:cstheme="majorBidi"/>
          <w:color w:val="000000"/>
          <w:sz w:val="24"/>
          <w:szCs w:val="24"/>
        </w:rPr>
        <w:t xml:space="preserve">kemandirian belajar , </w:t>
      </w:r>
      <w:r w:rsidR="00922301" w:rsidRPr="003A0AAE">
        <w:rPr>
          <w:rFonts w:asciiTheme="majorBidi" w:hAnsiTheme="majorBidi" w:cstheme="majorBidi"/>
          <w:sz w:val="24"/>
          <w:szCs w:val="24"/>
        </w:rPr>
        <w:t>fasilitas belajar, perhatian orang tua dan lingkungan</w:t>
      </w:r>
      <w:r w:rsidR="00922301" w:rsidRPr="003A0AAE">
        <w:rPr>
          <w:rFonts w:asciiTheme="majorBidi" w:hAnsiTheme="majorBidi" w:cstheme="majorBidi"/>
          <w:color w:val="000000"/>
          <w:sz w:val="24"/>
          <w:szCs w:val="24"/>
        </w:rPr>
        <w:t xml:space="preserve">teman sebaya </w:t>
      </w:r>
      <w:r w:rsidR="00922301" w:rsidRPr="003A0AAE">
        <w:rPr>
          <w:rFonts w:asciiTheme="majorBidi" w:hAnsiTheme="majorBidi" w:cstheme="majorBidi"/>
          <w:sz w:val="24"/>
          <w:szCs w:val="24"/>
        </w:rPr>
        <w:t>secara simultan dan signifikan terhadap prestasi belajar</w:t>
      </w:r>
      <w:r w:rsidR="00C13D77" w:rsidRPr="003A0AAE">
        <w:rPr>
          <w:rFonts w:asciiTheme="majorBidi" w:hAnsiTheme="majorBidi" w:cstheme="majorBidi"/>
          <w:sz w:val="24"/>
          <w:szCs w:val="24"/>
        </w:rPr>
        <w:t>.</w:t>
      </w:r>
    </w:p>
    <w:p w:rsidR="00434780" w:rsidRPr="003A0AAE" w:rsidRDefault="00434780" w:rsidP="00761647">
      <w:pPr>
        <w:spacing w:line="480" w:lineRule="auto"/>
        <w:ind w:left="1560" w:hanging="426"/>
        <w:jc w:val="both"/>
        <w:rPr>
          <w:rFonts w:asciiTheme="majorBidi" w:hAnsiTheme="majorBidi" w:cstheme="majorBidi"/>
          <w:sz w:val="24"/>
          <w:szCs w:val="24"/>
        </w:rPr>
      </w:pPr>
      <w:r w:rsidRPr="003A0AAE">
        <w:rPr>
          <w:rFonts w:asciiTheme="majorBidi" w:hAnsiTheme="majorBidi" w:cstheme="majorBidi"/>
          <w:sz w:val="24"/>
          <w:szCs w:val="24"/>
        </w:rPr>
        <w:lastRenderedPageBreak/>
        <w:t>Ha : b</w:t>
      </w:r>
      <w:r w:rsidRPr="003A0AAE">
        <w:rPr>
          <w:rFonts w:asciiTheme="majorBidi" w:hAnsiTheme="majorBidi" w:cstheme="majorBidi"/>
          <w:sz w:val="24"/>
          <w:szCs w:val="24"/>
          <w:vertAlign w:val="subscript"/>
        </w:rPr>
        <w:t xml:space="preserve">1 </w:t>
      </w:r>
      <w:r w:rsidRPr="003A0AAE">
        <w:rPr>
          <w:rFonts w:asciiTheme="majorBidi" w:hAnsiTheme="majorBidi" w:cstheme="majorBidi"/>
          <w:sz w:val="24"/>
          <w:szCs w:val="24"/>
        </w:rPr>
        <w:t>≠ b</w:t>
      </w:r>
      <w:r w:rsidRPr="003A0AAE">
        <w:rPr>
          <w:rFonts w:asciiTheme="majorBidi" w:hAnsiTheme="majorBidi" w:cstheme="majorBidi"/>
          <w:sz w:val="24"/>
          <w:szCs w:val="24"/>
          <w:vertAlign w:val="subscript"/>
        </w:rPr>
        <w:t>2</w:t>
      </w:r>
      <w:r w:rsidRPr="003A0AAE">
        <w:rPr>
          <w:rFonts w:asciiTheme="majorBidi" w:hAnsiTheme="majorBidi" w:cstheme="majorBidi"/>
          <w:sz w:val="24"/>
          <w:szCs w:val="24"/>
        </w:rPr>
        <w:t xml:space="preserve"> ≠ b</w:t>
      </w:r>
      <w:r w:rsidRPr="003A0AAE">
        <w:rPr>
          <w:rFonts w:asciiTheme="majorBidi" w:hAnsiTheme="majorBidi" w:cstheme="majorBidi"/>
          <w:sz w:val="24"/>
          <w:szCs w:val="24"/>
          <w:vertAlign w:val="subscript"/>
        </w:rPr>
        <w:t xml:space="preserve">3 </w:t>
      </w:r>
      <w:r w:rsidRPr="003A0AAE">
        <w:rPr>
          <w:rFonts w:asciiTheme="majorBidi" w:hAnsiTheme="majorBidi" w:cstheme="majorBidi"/>
          <w:sz w:val="24"/>
          <w:szCs w:val="24"/>
        </w:rPr>
        <w:t xml:space="preserve">≠ 0; Berarti ada pengaruh antara </w:t>
      </w:r>
      <w:r w:rsidR="00922301" w:rsidRPr="003A0AAE">
        <w:rPr>
          <w:rFonts w:asciiTheme="majorBidi" w:hAnsiTheme="majorBidi" w:cstheme="majorBidi"/>
          <w:color w:val="000000"/>
          <w:sz w:val="24"/>
          <w:szCs w:val="24"/>
        </w:rPr>
        <w:t xml:space="preserve">kemandirian belajar , </w:t>
      </w:r>
      <w:r w:rsidR="00922301" w:rsidRPr="003A0AAE">
        <w:rPr>
          <w:rFonts w:asciiTheme="majorBidi" w:hAnsiTheme="majorBidi" w:cstheme="majorBidi"/>
          <w:sz w:val="24"/>
          <w:szCs w:val="24"/>
        </w:rPr>
        <w:t>fasilitas belajar, perhatianorang tua dan lingkungan</w:t>
      </w:r>
      <w:r w:rsidR="001F7532">
        <w:rPr>
          <w:rFonts w:asciiTheme="majorBidi" w:hAnsiTheme="majorBidi" w:cstheme="majorBidi"/>
          <w:sz w:val="24"/>
          <w:szCs w:val="24"/>
        </w:rPr>
        <w:t xml:space="preserve"> </w:t>
      </w:r>
      <w:r w:rsidR="00922301" w:rsidRPr="003A0AAE">
        <w:rPr>
          <w:rFonts w:asciiTheme="majorBidi" w:hAnsiTheme="majorBidi" w:cstheme="majorBidi"/>
          <w:color w:val="000000"/>
          <w:sz w:val="24"/>
          <w:szCs w:val="24"/>
        </w:rPr>
        <w:t xml:space="preserve">teman sebaya </w:t>
      </w:r>
      <w:r w:rsidRPr="003A0AAE">
        <w:rPr>
          <w:rFonts w:asciiTheme="majorBidi" w:hAnsiTheme="majorBidi" w:cstheme="majorBidi"/>
          <w:sz w:val="24"/>
          <w:szCs w:val="24"/>
        </w:rPr>
        <w:t>secara simultan dan signifikan</w:t>
      </w:r>
      <w:r w:rsidR="00C13D77" w:rsidRPr="003A0AAE">
        <w:rPr>
          <w:rFonts w:asciiTheme="majorBidi" w:hAnsiTheme="majorBidi" w:cstheme="majorBidi"/>
          <w:sz w:val="24"/>
          <w:szCs w:val="24"/>
        </w:rPr>
        <w:t xml:space="preserve"> terhadap </w:t>
      </w:r>
      <w:r w:rsidR="00922301" w:rsidRPr="003A0AAE">
        <w:rPr>
          <w:rFonts w:asciiTheme="majorBidi" w:hAnsiTheme="majorBidi" w:cstheme="majorBidi"/>
          <w:sz w:val="24"/>
          <w:szCs w:val="24"/>
        </w:rPr>
        <w:t>prestasi belajar</w:t>
      </w:r>
      <w:r w:rsidR="00C13D77" w:rsidRPr="003A0AAE">
        <w:rPr>
          <w:rFonts w:asciiTheme="majorBidi" w:hAnsiTheme="majorBidi" w:cstheme="majorBidi"/>
          <w:sz w:val="24"/>
          <w:szCs w:val="24"/>
        </w:rPr>
        <w:t>.</w:t>
      </w:r>
    </w:p>
    <w:p w:rsidR="00434780" w:rsidRPr="00761647" w:rsidRDefault="00434780" w:rsidP="00CD1E0F">
      <w:pPr>
        <w:pStyle w:val="ListParagraph"/>
        <w:numPr>
          <w:ilvl w:val="0"/>
          <w:numId w:val="35"/>
        </w:numPr>
        <w:spacing w:line="480" w:lineRule="auto"/>
        <w:ind w:left="1134" w:hanging="283"/>
        <w:jc w:val="both"/>
        <w:rPr>
          <w:rFonts w:asciiTheme="majorBidi" w:hAnsiTheme="majorBidi" w:cstheme="majorBidi"/>
          <w:sz w:val="24"/>
          <w:szCs w:val="24"/>
        </w:rPr>
      </w:pPr>
      <w:r w:rsidRPr="00761647">
        <w:rPr>
          <w:rFonts w:asciiTheme="majorBidi" w:hAnsiTheme="majorBidi" w:cstheme="majorBidi"/>
          <w:sz w:val="24"/>
          <w:szCs w:val="24"/>
        </w:rPr>
        <w:t>Tingkat signifikan (α) = 0,05</w:t>
      </w:r>
    </w:p>
    <w:p w:rsidR="00434780" w:rsidRPr="003A0AAE" w:rsidRDefault="00434780"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 α; (k - 1; n - k)</w:t>
      </w:r>
    </w:p>
    <w:p w:rsidR="00434780" w:rsidRPr="003A0AAE" w:rsidRDefault="00625AD7"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 0,05; (4 - 1; 140</w:t>
      </w:r>
      <w:r w:rsidR="00CF1B1D" w:rsidRPr="003A0AAE">
        <w:rPr>
          <w:rFonts w:asciiTheme="majorBidi" w:hAnsiTheme="majorBidi" w:cstheme="majorBidi"/>
          <w:sz w:val="24"/>
          <w:szCs w:val="24"/>
        </w:rPr>
        <w:t>- 4</w:t>
      </w:r>
      <w:r w:rsidR="00434780" w:rsidRPr="003A0AAE">
        <w:rPr>
          <w:rFonts w:asciiTheme="majorBidi" w:hAnsiTheme="majorBidi" w:cstheme="majorBidi"/>
          <w:sz w:val="24"/>
          <w:szCs w:val="24"/>
        </w:rPr>
        <w:t>)</w:t>
      </w:r>
    </w:p>
    <w:p w:rsidR="00434780" w:rsidRPr="003A0AAE" w:rsidRDefault="00625AD7"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 0,05; (3; 136</w:t>
      </w:r>
      <w:r w:rsidR="00434780" w:rsidRPr="003A0AAE">
        <w:rPr>
          <w:rFonts w:asciiTheme="majorBidi" w:hAnsiTheme="majorBidi" w:cstheme="majorBidi"/>
          <w:sz w:val="24"/>
          <w:szCs w:val="24"/>
        </w:rPr>
        <w:t>)</w:t>
      </w:r>
    </w:p>
    <w:p w:rsidR="00434780" w:rsidRPr="003A0AAE" w:rsidRDefault="00434780"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 2,</w:t>
      </w:r>
      <w:r w:rsidR="00625AD7" w:rsidRPr="003A0AAE">
        <w:rPr>
          <w:rFonts w:asciiTheme="majorBidi" w:hAnsiTheme="majorBidi" w:cstheme="majorBidi"/>
          <w:sz w:val="24"/>
          <w:szCs w:val="24"/>
        </w:rPr>
        <w:t>67</w:t>
      </w:r>
      <w:r w:rsidR="00922301" w:rsidRPr="003A0AAE">
        <w:rPr>
          <w:rFonts w:asciiTheme="majorBidi" w:hAnsiTheme="majorBidi" w:cstheme="majorBidi"/>
          <w:sz w:val="24"/>
          <w:szCs w:val="24"/>
        </w:rPr>
        <w:t>0</w:t>
      </w:r>
    </w:p>
    <w:p w:rsidR="00434780" w:rsidRPr="00761647" w:rsidRDefault="00434780" w:rsidP="00CD1E0F">
      <w:pPr>
        <w:pStyle w:val="ListParagraph"/>
        <w:numPr>
          <w:ilvl w:val="0"/>
          <w:numId w:val="35"/>
        </w:numPr>
        <w:spacing w:line="480" w:lineRule="auto"/>
        <w:ind w:left="1134" w:hanging="284"/>
        <w:jc w:val="both"/>
        <w:rPr>
          <w:rFonts w:asciiTheme="majorBidi" w:hAnsiTheme="majorBidi" w:cstheme="majorBidi"/>
          <w:sz w:val="24"/>
          <w:szCs w:val="24"/>
        </w:rPr>
      </w:pPr>
      <w:r w:rsidRPr="00761647">
        <w:rPr>
          <w:rFonts w:asciiTheme="majorBidi" w:hAnsiTheme="majorBidi" w:cstheme="majorBidi"/>
          <w:sz w:val="24"/>
          <w:szCs w:val="24"/>
        </w:rPr>
        <w:t>Kriteria Pengujian</w:t>
      </w:r>
    </w:p>
    <w:p w:rsidR="00434780" w:rsidRPr="003A0AAE" w:rsidRDefault="00434780"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Jika F</w:t>
      </w:r>
      <w:r w:rsidRPr="003A0AAE">
        <w:rPr>
          <w:rFonts w:asciiTheme="majorBidi" w:hAnsiTheme="majorBidi" w:cstheme="majorBidi"/>
          <w:sz w:val="24"/>
          <w:szCs w:val="24"/>
          <w:vertAlign w:val="subscript"/>
        </w:rPr>
        <w:t>hit</w:t>
      </w:r>
      <w:r w:rsidRPr="003A0AAE">
        <w:rPr>
          <w:rFonts w:asciiTheme="majorBidi" w:hAnsiTheme="majorBidi" w:cstheme="majorBidi"/>
          <w:sz w:val="24"/>
          <w:szCs w:val="24"/>
        </w:rPr>
        <w:sym w:font="Symbol" w:char="F0A3"/>
      </w:r>
      <w:r w:rsidRPr="003A0AAE">
        <w:rPr>
          <w:rFonts w:asciiTheme="majorBidi" w:hAnsiTheme="majorBidi" w:cstheme="majorBidi"/>
          <w:sz w:val="24"/>
          <w:szCs w:val="24"/>
        </w:rPr>
        <w:t xml:space="preserve"> F</w:t>
      </w:r>
      <w:r w:rsidRPr="003A0AAE">
        <w:rPr>
          <w:rFonts w:asciiTheme="majorBidi" w:hAnsiTheme="majorBidi" w:cstheme="majorBidi"/>
          <w:sz w:val="24"/>
          <w:szCs w:val="24"/>
          <w:vertAlign w:val="subscript"/>
        </w:rPr>
        <w:t xml:space="preserve">tabel </w:t>
      </w:r>
      <w:r w:rsidRPr="003A0AAE">
        <w:rPr>
          <w:rFonts w:asciiTheme="majorBidi" w:hAnsiTheme="majorBidi" w:cstheme="majorBidi"/>
          <w:sz w:val="24"/>
          <w:szCs w:val="24"/>
        </w:rPr>
        <w:t>maka H</w:t>
      </w:r>
      <w:r w:rsidRPr="003A0AAE">
        <w:rPr>
          <w:rFonts w:asciiTheme="majorBidi" w:hAnsiTheme="majorBidi" w:cstheme="majorBidi"/>
          <w:sz w:val="24"/>
          <w:szCs w:val="24"/>
          <w:vertAlign w:val="subscript"/>
        </w:rPr>
        <w:t>0</w:t>
      </w:r>
      <w:r w:rsidRPr="003A0AAE">
        <w:rPr>
          <w:rFonts w:asciiTheme="majorBidi" w:hAnsiTheme="majorBidi" w:cstheme="majorBidi"/>
          <w:sz w:val="24"/>
          <w:szCs w:val="24"/>
        </w:rPr>
        <w:t xml:space="preserve"> diterima dan H</w:t>
      </w:r>
      <w:r w:rsidRPr="003A0AAE">
        <w:rPr>
          <w:rFonts w:asciiTheme="majorBidi" w:hAnsiTheme="majorBidi" w:cstheme="majorBidi"/>
          <w:sz w:val="24"/>
          <w:szCs w:val="24"/>
          <w:vertAlign w:val="subscript"/>
        </w:rPr>
        <w:t>a</w:t>
      </w:r>
      <w:r w:rsidRPr="003A0AAE">
        <w:rPr>
          <w:rFonts w:asciiTheme="majorBidi" w:hAnsiTheme="majorBidi" w:cstheme="majorBidi"/>
          <w:sz w:val="24"/>
          <w:szCs w:val="24"/>
        </w:rPr>
        <w:t xml:space="preserve"> ditolak</w:t>
      </w:r>
    </w:p>
    <w:p w:rsidR="00434780" w:rsidRPr="003A0AAE" w:rsidRDefault="00434780"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Jika F</w:t>
      </w:r>
      <w:r w:rsidRPr="003A0AAE">
        <w:rPr>
          <w:rFonts w:asciiTheme="majorBidi" w:hAnsiTheme="majorBidi" w:cstheme="majorBidi"/>
          <w:sz w:val="24"/>
          <w:szCs w:val="24"/>
          <w:vertAlign w:val="subscript"/>
        </w:rPr>
        <w:t>hit</w:t>
      </w:r>
      <w:r w:rsidRPr="003A0AAE">
        <w:rPr>
          <w:rFonts w:asciiTheme="majorBidi" w:hAnsiTheme="majorBidi" w:cstheme="majorBidi"/>
          <w:sz w:val="24"/>
          <w:szCs w:val="24"/>
        </w:rPr>
        <w:sym w:font="Symbol" w:char="F0B3"/>
      </w:r>
      <w:r w:rsidRPr="003A0AAE">
        <w:rPr>
          <w:rFonts w:asciiTheme="majorBidi" w:hAnsiTheme="majorBidi" w:cstheme="majorBidi"/>
          <w:sz w:val="24"/>
          <w:szCs w:val="24"/>
        </w:rPr>
        <w:t xml:space="preserve"> F</w:t>
      </w:r>
      <w:r w:rsidRPr="003A0AAE">
        <w:rPr>
          <w:rFonts w:asciiTheme="majorBidi" w:hAnsiTheme="majorBidi" w:cstheme="majorBidi"/>
          <w:sz w:val="24"/>
          <w:szCs w:val="24"/>
          <w:vertAlign w:val="subscript"/>
        </w:rPr>
        <w:t>tabel</w:t>
      </w:r>
      <w:r w:rsidRPr="003A0AAE">
        <w:rPr>
          <w:rFonts w:asciiTheme="majorBidi" w:hAnsiTheme="majorBidi" w:cstheme="majorBidi"/>
          <w:sz w:val="24"/>
          <w:szCs w:val="24"/>
        </w:rPr>
        <w:t xml:space="preserve"> maka H</w:t>
      </w:r>
      <w:r w:rsidRPr="003A0AAE">
        <w:rPr>
          <w:rFonts w:asciiTheme="majorBidi" w:hAnsiTheme="majorBidi" w:cstheme="majorBidi"/>
          <w:sz w:val="24"/>
          <w:szCs w:val="24"/>
          <w:vertAlign w:val="subscript"/>
        </w:rPr>
        <w:t>0</w:t>
      </w:r>
      <w:r w:rsidRPr="003A0AAE">
        <w:rPr>
          <w:rFonts w:asciiTheme="majorBidi" w:hAnsiTheme="majorBidi" w:cstheme="majorBidi"/>
          <w:sz w:val="24"/>
          <w:szCs w:val="24"/>
        </w:rPr>
        <w:t xml:space="preserve"> ditolak dan H</w:t>
      </w:r>
      <w:r w:rsidRPr="003A0AAE">
        <w:rPr>
          <w:rFonts w:asciiTheme="majorBidi" w:hAnsiTheme="majorBidi" w:cstheme="majorBidi"/>
          <w:sz w:val="24"/>
          <w:szCs w:val="24"/>
          <w:vertAlign w:val="subscript"/>
        </w:rPr>
        <w:t>a</w:t>
      </w:r>
      <w:r w:rsidRPr="003A0AAE">
        <w:rPr>
          <w:rFonts w:asciiTheme="majorBidi" w:hAnsiTheme="majorBidi" w:cstheme="majorBidi"/>
          <w:sz w:val="24"/>
          <w:szCs w:val="24"/>
        </w:rPr>
        <w:t xml:space="preserve"> diterima</w:t>
      </w:r>
    </w:p>
    <w:p w:rsidR="00434780" w:rsidRPr="00761647" w:rsidRDefault="00434780" w:rsidP="00CD1E0F">
      <w:pPr>
        <w:pStyle w:val="ListParagraph"/>
        <w:numPr>
          <w:ilvl w:val="0"/>
          <w:numId w:val="35"/>
        </w:numPr>
        <w:spacing w:line="480" w:lineRule="auto"/>
        <w:ind w:left="1134" w:hanging="283"/>
        <w:jc w:val="both"/>
        <w:rPr>
          <w:rFonts w:asciiTheme="majorBidi" w:hAnsiTheme="majorBidi" w:cstheme="majorBidi"/>
          <w:sz w:val="24"/>
          <w:szCs w:val="24"/>
        </w:rPr>
      </w:pPr>
      <w:r w:rsidRPr="00761647">
        <w:rPr>
          <w:rFonts w:asciiTheme="majorBidi" w:hAnsiTheme="majorBidi" w:cstheme="majorBidi"/>
          <w:sz w:val="24"/>
          <w:szCs w:val="24"/>
        </w:rPr>
        <w:t>Perhitungan nilai F</w:t>
      </w:r>
    </w:p>
    <w:p w:rsidR="00434780" w:rsidRPr="003A0AAE" w:rsidRDefault="00434780" w:rsidP="00761647">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Diketahui nilai F</w:t>
      </w:r>
      <w:r w:rsidRPr="003A0AAE">
        <w:rPr>
          <w:rFonts w:asciiTheme="majorBidi" w:hAnsiTheme="majorBidi" w:cstheme="majorBidi"/>
          <w:sz w:val="24"/>
          <w:szCs w:val="24"/>
          <w:vertAlign w:val="subscript"/>
        </w:rPr>
        <w:t>hitung</w:t>
      </w:r>
      <w:r w:rsidR="00CF1B1D" w:rsidRPr="003A0AAE">
        <w:rPr>
          <w:rFonts w:asciiTheme="majorBidi" w:hAnsiTheme="majorBidi" w:cstheme="majorBidi"/>
          <w:sz w:val="24"/>
          <w:szCs w:val="24"/>
        </w:rPr>
        <w:t xml:space="preserve"> pada</w:t>
      </w:r>
      <w:r w:rsidR="00625AD7" w:rsidRPr="003A0AAE">
        <w:rPr>
          <w:rFonts w:asciiTheme="majorBidi" w:hAnsiTheme="majorBidi" w:cstheme="majorBidi"/>
          <w:sz w:val="24"/>
          <w:szCs w:val="24"/>
        </w:rPr>
        <w:t xml:space="preserve"> tabel di atas sebesar 34,173</w:t>
      </w:r>
      <w:r w:rsidRPr="003A0AAE">
        <w:rPr>
          <w:rFonts w:asciiTheme="majorBidi" w:hAnsiTheme="majorBidi" w:cstheme="majorBidi"/>
          <w:sz w:val="24"/>
          <w:szCs w:val="24"/>
        </w:rPr>
        <w:t>.</w:t>
      </w:r>
    </w:p>
    <w:p w:rsidR="00434780" w:rsidRPr="00761647" w:rsidRDefault="00434780" w:rsidP="00CD1E0F">
      <w:pPr>
        <w:pStyle w:val="ListParagraph"/>
        <w:numPr>
          <w:ilvl w:val="0"/>
          <w:numId w:val="35"/>
        </w:numPr>
        <w:spacing w:line="480" w:lineRule="auto"/>
        <w:ind w:left="1134" w:hanging="283"/>
        <w:jc w:val="both"/>
        <w:rPr>
          <w:rFonts w:asciiTheme="majorBidi" w:hAnsiTheme="majorBidi" w:cstheme="majorBidi"/>
          <w:sz w:val="24"/>
          <w:szCs w:val="24"/>
        </w:rPr>
      </w:pPr>
      <w:r w:rsidRPr="00761647">
        <w:rPr>
          <w:rFonts w:asciiTheme="majorBidi" w:hAnsiTheme="majorBidi" w:cstheme="majorBidi"/>
          <w:sz w:val="24"/>
          <w:szCs w:val="24"/>
        </w:rPr>
        <w:t>Keputusan</w:t>
      </w:r>
    </w:p>
    <w:p w:rsidR="00761647" w:rsidRDefault="00761647" w:rsidP="00761647">
      <w:pPr>
        <w:spacing w:line="480" w:lineRule="auto"/>
        <w:ind w:left="1134"/>
        <w:jc w:val="both"/>
        <w:rPr>
          <w:rFonts w:asciiTheme="majorBidi" w:hAnsiTheme="majorBidi" w:cstheme="majorBidi"/>
          <w:sz w:val="24"/>
          <w:szCs w:val="24"/>
        </w:rPr>
      </w:pPr>
      <w:r>
        <w:rPr>
          <w:rFonts w:asciiTheme="majorBidi" w:hAnsiTheme="majorBidi" w:cstheme="majorBidi"/>
          <w:sz w:val="24"/>
          <w:szCs w:val="24"/>
        </w:rPr>
        <w:tab/>
      </w:r>
      <w:r w:rsidR="00434780" w:rsidRPr="003A0AAE">
        <w:rPr>
          <w:rFonts w:asciiTheme="majorBidi" w:hAnsiTheme="majorBidi" w:cstheme="majorBidi"/>
          <w:sz w:val="24"/>
          <w:szCs w:val="24"/>
        </w:rPr>
        <w:t>Hasil analisis data yang telah didapatkan, maka dapat diketahui bahwa nilai F</w:t>
      </w:r>
      <w:r w:rsidR="00434780" w:rsidRPr="003A0AAE">
        <w:rPr>
          <w:rFonts w:asciiTheme="majorBidi" w:hAnsiTheme="majorBidi" w:cstheme="majorBidi"/>
          <w:sz w:val="24"/>
          <w:szCs w:val="24"/>
          <w:vertAlign w:val="subscript"/>
        </w:rPr>
        <w:t>hitung</w:t>
      </w:r>
      <w:r w:rsidR="00434780" w:rsidRPr="003A0AAE">
        <w:rPr>
          <w:rFonts w:asciiTheme="majorBidi" w:hAnsiTheme="majorBidi" w:cstheme="majorBidi"/>
          <w:sz w:val="24"/>
          <w:szCs w:val="24"/>
        </w:rPr>
        <w:t xml:space="preserve"> adalah sebesar </w:t>
      </w:r>
      <w:r w:rsidR="00625AD7" w:rsidRPr="003A0AAE">
        <w:rPr>
          <w:rFonts w:asciiTheme="majorBidi" w:hAnsiTheme="majorBidi" w:cstheme="majorBidi"/>
          <w:sz w:val="24"/>
          <w:szCs w:val="24"/>
        </w:rPr>
        <w:t>34,173</w:t>
      </w:r>
      <w:r w:rsidR="00434780" w:rsidRPr="003A0AAE">
        <w:rPr>
          <w:rFonts w:asciiTheme="majorBidi" w:hAnsiTheme="majorBidi" w:cstheme="majorBidi"/>
          <w:sz w:val="24"/>
          <w:szCs w:val="24"/>
        </w:rPr>
        <w:t>, dikarenakan F</w:t>
      </w:r>
      <w:r w:rsidR="00434780" w:rsidRPr="003A0AAE">
        <w:rPr>
          <w:rFonts w:asciiTheme="majorBidi" w:hAnsiTheme="majorBidi" w:cstheme="majorBidi"/>
          <w:sz w:val="24"/>
          <w:szCs w:val="24"/>
          <w:vertAlign w:val="subscript"/>
        </w:rPr>
        <w:t>hitung</w:t>
      </w:r>
      <w:r w:rsidR="00434780" w:rsidRPr="003A0AAE">
        <w:rPr>
          <w:rFonts w:asciiTheme="majorBidi" w:hAnsiTheme="majorBidi" w:cstheme="majorBidi"/>
          <w:sz w:val="24"/>
          <w:szCs w:val="24"/>
        </w:rPr>
        <w:t>&gt; F</w:t>
      </w:r>
      <w:r w:rsidR="00434780" w:rsidRPr="003A0AAE">
        <w:rPr>
          <w:rFonts w:asciiTheme="majorBidi" w:hAnsiTheme="majorBidi" w:cstheme="majorBidi"/>
          <w:sz w:val="24"/>
          <w:szCs w:val="24"/>
          <w:vertAlign w:val="subscript"/>
        </w:rPr>
        <w:t>tabel</w:t>
      </w:r>
      <w:r w:rsidR="00625AD7" w:rsidRPr="003A0AAE">
        <w:rPr>
          <w:rFonts w:asciiTheme="majorBidi" w:hAnsiTheme="majorBidi" w:cstheme="majorBidi"/>
          <w:sz w:val="24"/>
          <w:szCs w:val="24"/>
        </w:rPr>
        <w:t>(34,173</w:t>
      </w:r>
      <w:r w:rsidR="00434780" w:rsidRPr="003A0AAE">
        <w:rPr>
          <w:rFonts w:asciiTheme="majorBidi" w:hAnsiTheme="majorBidi" w:cstheme="majorBidi"/>
          <w:sz w:val="24"/>
          <w:szCs w:val="24"/>
        </w:rPr>
        <w:t>&gt; 2,</w:t>
      </w:r>
      <w:r w:rsidR="00922301" w:rsidRPr="003A0AAE">
        <w:rPr>
          <w:rFonts w:asciiTheme="majorBidi" w:hAnsiTheme="majorBidi" w:cstheme="majorBidi"/>
          <w:sz w:val="24"/>
          <w:szCs w:val="24"/>
        </w:rPr>
        <w:t>67</w:t>
      </w:r>
      <w:r w:rsidR="004E48FD" w:rsidRPr="003A0AAE">
        <w:rPr>
          <w:rFonts w:asciiTheme="majorBidi" w:hAnsiTheme="majorBidi" w:cstheme="majorBidi"/>
          <w:sz w:val="24"/>
          <w:szCs w:val="24"/>
        </w:rPr>
        <w:t>0</w:t>
      </w:r>
      <w:r w:rsidR="00434780" w:rsidRPr="003A0AAE">
        <w:rPr>
          <w:rFonts w:asciiTheme="majorBidi" w:hAnsiTheme="majorBidi" w:cstheme="majorBidi"/>
          <w:sz w:val="24"/>
          <w:szCs w:val="24"/>
        </w:rPr>
        <w:t>) dan signifikansi 0,000 &lt; 0,05 maka Ho ditolak. Dapat disimpulkan H</w:t>
      </w:r>
      <w:r w:rsidR="00434780" w:rsidRPr="003A0AAE">
        <w:rPr>
          <w:rFonts w:asciiTheme="majorBidi" w:hAnsiTheme="majorBidi" w:cstheme="majorBidi"/>
          <w:sz w:val="24"/>
          <w:szCs w:val="24"/>
          <w:vertAlign w:val="subscript"/>
        </w:rPr>
        <w:t>a</w:t>
      </w:r>
      <w:r w:rsidR="00434780" w:rsidRPr="003A0AAE">
        <w:rPr>
          <w:rFonts w:asciiTheme="majorBidi" w:hAnsiTheme="majorBidi" w:cstheme="majorBidi"/>
          <w:sz w:val="24"/>
          <w:szCs w:val="24"/>
        </w:rPr>
        <w:t xml:space="preserve"> diterima, artinya ada pengaruh antara ada pengaruh antara </w:t>
      </w:r>
      <w:r w:rsidR="00922301" w:rsidRPr="003A0AAE">
        <w:rPr>
          <w:rFonts w:asciiTheme="majorBidi" w:hAnsiTheme="majorBidi" w:cstheme="majorBidi"/>
          <w:color w:val="000000"/>
          <w:sz w:val="24"/>
          <w:szCs w:val="24"/>
        </w:rPr>
        <w:t>kemandirian</w:t>
      </w:r>
      <w:r w:rsidR="00531AA5" w:rsidRPr="003A0AAE">
        <w:rPr>
          <w:rFonts w:asciiTheme="majorBidi" w:hAnsiTheme="majorBidi" w:cstheme="majorBidi"/>
          <w:color w:val="000000"/>
          <w:sz w:val="24"/>
          <w:szCs w:val="24"/>
        </w:rPr>
        <w:t xml:space="preserve"> </w:t>
      </w:r>
      <w:r w:rsidR="00922301" w:rsidRPr="003A0AAE">
        <w:rPr>
          <w:rFonts w:asciiTheme="majorBidi" w:hAnsiTheme="majorBidi" w:cstheme="majorBidi"/>
          <w:color w:val="000000"/>
          <w:sz w:val="24"/>
          <w:szCs w:val="24"/>
        </w:rPr>
        <w:t>belajar ,</w:t>
      </w:r>
      <w:r w:rsidR="00922301" w:rsidRPr="003A0AAE">
        <w:rPr>
          <w:rFonts w:asciiTheme="majorBidi" w:hAnsiTheme="majorBidi" w:cstheme="majorBidi"/>
          <w:sz w:val="24"/>
          <w:szCs w:val="24"/>
        </w:rPr>
        <w:t xml:space="preserve">fasilitas belajar, perhatianorang </w:t>
      </w:r>
      <w:r w:rsidR="00922301" w:rsidRPr="003A0AAE">
        <w:rPr>
          <w:rFonts w:asciiTheme="majorBidi" w:hAnsiTheme="majorBidi" w:cstheme="majorBidi"/>
          <w:sz w:val="24"/>
          <w:szCs w:val="24"/>
        </w:rPr>
        <w:lastRenderedPageBreak/>
        <w:t>tua dan lingkungan teman sebaya</w:t>
      </w:r>
      <w:r w:rsidR="00531AA5" w:rsidRPr="003A0AAE">
        <w:rPr>
          <w:rFonts w:asciiTheme="majorBidi" w:hAnsiTheme="majorBidi" w:cstheme="majorBidi"/>
          <w:sz w:val="24"/>
          <w:szCs w:val="24"/>
        </w:rPr>
        <w:t xml:space="preserve"> </w:t>
      </w:r>
      <w:r w:rsidR="00434780" w:rsidRPr="003A0AAE">
        <w:rPr>
          <w:rFonts w:asciiTheme="majorBidi" w:hAnsiTheme="majorBidi" w:cstheme="majorBidi"/>
          <w:sz w:val="24"/>
          <w:szCs w:val="24"/>
        </w:rPr>
        <w:t>secara simultan dan sig</w:t>
      </w:r>
      <w:r w:rsidR="00CF1B1D" w:rsidRPr="003A0AAE">
        <w:rPr>
          <w:rFonts w:asciiTheme="majorBidi" w:hAnsiTheme="majorBidi" w:cstheme="majorBidi"/>
          <w:sz w:val="24"/>
          <w:szCs w:val="24"/>
        </w:rPr>
        <w:t xml:space="preserve">nifikan terhadap </w:t>
      </w:r>
      <w:r w:rsidR="00922301"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531AA5" w:rsidRPr="003A0AAE">
        <w:rPr>
          <w:rFonts w:asciiTheme="majorBidi" w:hAnsiTheme="majorBidi" w:cstheme="majorBidi"/>
          <w:sz w:val="24"/>
          <w:szCs w:val="24"/>
        </w:rPr>
        <w:t xml:space="preserve"> </w:t>
      </w:r>
      <w:r w:rsidR="00922301" w:rsidRPr="003A0AAE">
        <w:rPr>
          <w:rFonts w:asciiTheme="majorBidi" w:hAnsiTheme="majorBidi" w:cstheme="majorBidi"/>
          <w:sz w:val="24"/>
          <w:szCs w:val="24"/>
        </w:rPr>
        <w:t>belajar.</w:t>
      </w:r>
    </w:p>
    <w:p w:rsidR="00434780" w:rsidRPr="00761647" w:rsidRDefault="00434780" w:rsidP="00377C32">
      <w:pPr>
        <w:pStyle w:val="ListParagraph"/>
        <w:numPr>
          <w:ilvl w:val="1"/>
          <w:numId w:val="1"/>
        </w:numPr>
        <w:spacing w:after="0" w:line="480" w:lineRule="auto"/>
        <w:ind w:left="1069"/>
        <w:jc w:val="both"/>
        <w:rPr>
          <w:rFonts w:asciiTheme="majorBidi" w:hAnsiTheme="majorBidi" w:cstheme="majorBidi"/>
          <w:sz w:val="24"/>
          <w:szCs w:val="24"/>
        </w:rPr>
      </w:pPr>
      <w:r w:rsidRPr="00761647">
        <w:rPr>
          <w:rFonts w:asciiTheme="majorBidi" w:hAnsiTheme="majorBidi" w:cstheme="majorBidi"/>
          <w:sz w:val="24"/>
          <w:szCs w:val="24"/>
        </w:rPr>
        <w:t>Uji t</w:t>
      </w:r>
    </w:p>
    <w:p w:rsidR="00922301" w:rsidRPr="00F648D7" w:rsidRDefault="00434780" w:rsidP="00377C32">
      <w:pPr>
        <w:spacing w:after="0" w:line="480" w:lineRule="auto"/>
        <w:ind w:left="1134" w:firstLine="567"/>
        <w:jc w:val="both"/>
        <w:rPr>
          <w:rFonts w:asciiTheme="majorBidi" w:hAnsiTheme="majorBidi" w:cstheme="majorBidi"/>
          <w:sz w:val="24"/>
          <w:szCs w:val="24"/>
        </w:rPr>
      </w:pPr>
      <w:r w:rsidRPr="003A0AAE">
        <w:rPr>
          <w:rFonts w:asciiTheme="majorBidi" w:hAnsiTheme="majorBidi" w:cstheme="majorBidi"/>
          <w:sz w:val="24"/>
          <w:szCs w:val="24"/>
        </w:rPr>
        <w:t xml:space="preserve">Uji t digunakan untuk mengetahui signifikansi secara parsial besarnya  pengaruh variabel </w:t>
      </w:r>
      <w:r w:rsidR="00922301" w:rsidRPr="003A0AAE">
        <w:rPr>
          <w:rFonts w:asciiTheme="majorBidi" w:hAnsiTheme="majorBidi" w:cstheme="majorBidi"/>
          <w:sz w:val="24"/>
          <w:szCs w:val="24"/>
        </w:rPr>
        <w:t>kemandirian belajar, fasilitas belajar, perhatian orang tua dan lingkungan teman sebayaterhadap prestasi belajar</w:t>
      </w:r>
      <w:r w:rsidRPr="003A0AAE">
        <w:rPr>
          <w:rFonts w:asciiTheme="majorBidi" w:hAnsiTheme="majorBidi" w:cstheme="majorBidi"/>
          <w:sz w:val="24"/>
          <w:szCs w:val="24"/>
        </w:rPr>
        <w:t xml:space="preserve">. Apabila hasil uji t dengan nilai signifikan &lt; 0,05, berarti variabel bebas secara parsial memiliki pengaruh signifikan terhadap variabel terikat. </w:t>
      </w:r>
    </w:p>
    <w:p w:rsidR="0056369E" w:rsidRPr="00F648D7" w:rsidRDefault="0039722D" w:rsidP="00F648D7">
      <w:pPr>
        <w:pStyle w:val="Caption"/>
        <w:jc w:val="center"/>
        <w:rPr>
          <w:rFonts w:asciiTheme="majorBidi" w:hAnsiTheme="majorBidi" w:cstheme="majorBidi"/>
          <w:b w:val="0"/>
          <w:bCs w:val="0"/>
          <w:color w:val="auto"/>
          <w:sz w:val="24"/>
          <w:szCs w:val="24"/>
        </w:rPr>
      </w:pPr>
      <w:bookmarkStart w:id="95" w:name="_Toc86842613"/>
      <w:r>
        <w:rPr>
          <w:rFonts w:asciiTheme="majorBidi" w:hAnsiTheme="majorBidi" w:cstheme="majorBidi"/>
          <w:b w:val="0"/>
          <w:bCs w:val="0"/>
          <w:color w:val="auto"/>
          <w:sz w:val="24"/>
          <w:szCs w:val="24"/>
        </w:rPr>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12</w:t>
      </w:r>
      <w:r w:rsidR="005145B0" w:rsidRPr="00F648D7">
        <w:rPr>
          <w:rFonts w:asciiTheme="majorBidi" w:hAnsiTheme="majorBidi" w:cstheme="majorBidi"/>
          <w:b w:val="0"/>
          <w:bCs w:val="0"/>
          <w:color w:val="auto"/>
          <w:sz w:val="24"/>
          <w:szCs w:val="24"/>
        </w:rPr>
        <w:fldChar w:fldCharType="end"/>
      </w:r>
      <w:r w:rsidR="00F648D7">
        <w:rPr>
          <w:rFonts w:asciiTheme="majorBidi" w:hAnsiTheme="majorBidi" w:cstheme="majorBidi"/>
          <w:b w:val="0"/>
          <w:bCs w:val="0"/>
          <w:color w:val="auto"/>
          <w:sz w:val="24"/>
          <w:szCs w:val="24"/>
        </w:rPr>
        <w:t xml:space="preserve"> </w:t>
      </w:r>
      <w:r w:rsidR="00434780" w:rsidRPr="00F648D7">
        <w:rPr>
          <w:rFonts w:asciiTheme="majorBidi" w:hAnsiTheme="majorBidi" w:cstheme="majorBidi"/>
          <w:b w:val="0"/>
          <w:bCs w:val="0"/>
          <w:color w:val="auto"/>
          <w:sz w:val="24"/>
          <w:szCs w:val="24"/>
        </w:rPr>
        <w:t>Hasil Uji t</w:t>
      </w:r>
      <w:bookmarkEnd w:id="95"/>
    </w:p>
    <w:tbl>
      <w:tblPr>
        <w:tblW w:w="7088"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78"/>
        <w:gridCol w:w="14"/>
        <w:gridCol w:w="1249"/>
        <w:gridCol w:w="13"/>
        <w:gridCol w:w="1134"/>
        <w:gridCol w:w="8"/>
        <w:gridCol w:w="1267"/>
        <w:gridCol w:w="12"/>
        <w:gridCol w:w="981"/>
        <w:gridCol w:w="708"/>
        <w:gridCol w:w="284"/>
      </w:tblGrid>
      <w:tr w:rsidR="0056369E" w:rsidRPr="003A0AAE" w:rsidTr="00F97540">
        <w:trPr>
          <w:gridAfter w:val="1"/>
          <w:wAfter w:w="284" w:type="dxa"/>
          <w:cantSplit/>
        </w:trPr>
        <w:tc>
          <w:tcPr>
            <w:tcW w:w="6804" w:type="dxa"/>
            <w:gridSpan w:val="11"/>
            <w:tcBorders>
              <w:top w:val="nil"/>
              <w:left w:val="nil"/>
              <w:bottom w:val="nil"/>
              <w:right w:val="nil"/>
            </w:tcBorders>
            <w:shd w:val="clear" w:color="auto" w:fill="FFFFFF"/>
            <w:vAlign w:val="center"/>
          </w:tcPr>
          <w:p w:rsidR="0056369E" w:rsidRPr="003A0AAE" w:rsidRDefault="0056369E" w:rsidP="00966143">
            <w:pPr>
              <w:spacing w:after="0" w:line="480" w:lineRule="auto"/>
              <w:jc w:val="center"/>
              <w:rPr>
                <w:rFonts w:asciiTheme="majorBidi" w:hAnsiTheme="majorBidi" w:cstheme="majorBidi"/>
                <w:color w:val="000000"/>
                <w:sz w:val="24"/>
                <w:szCs w:val="24"/>
              </w:rPr>
            </w:pPr>
            <w:r w:rsidRPr="003A0AAE">
              <w:rPr>
                <w:rFonts w:asciiTheme="majorBidi" w:hAnsiTheme="majorBidi" w:cstheme="majorBidi"/>
                <w:bCs/>
                <w:color w:val="000000"/>
                <w:sz w:val="24"/>
                <w:szCs w:val="24"/>
              </w:rPr>
              <w:t>Coefficients</w:t>
            </w:r>
            <w:r w:rsidRPr="003A0AAE">
              <w:rPr>
                <w:rFonts w:asciiTheme="majorBidi" w:hAnsiTheme="majorBidi" w:cstheme="majorBidi"/>
                <w:bCs/>
                <w:color w:val="000000"/>
                <w:sz w:val="24"/>
                <w:szCs w:val="24"/>
                <w:vertAlign w:val="superscript"/>
              </w:rPr>
              <w:t>a</w:t>
            </w:r>
          </w:p>
        </w:tc>
      </w:tr>
      <w:tr w:rsidR="0056369E" w:rsidRPr="00F97540" w:rsidTr="00F97540">
        <w:trPr>
          <w:gridAfter w:val="1"/>
          <w:wAfter w:w="284" w:type="dxa"/>
          <w:cantSplit/>
        </w:trPr>
        <w:tc>
          <w:tcPr>
            <w:tcW w:w="1432" w:type="dxa"/>
            <w:gridSpan w:val="3"/>
            <w:vMerge w:val="restart"/>
            <w:tcBorders>
              <w:top w:val="single" w:sz="16" w:space="0" w:color="000000"/>
              <w:left w:val="single" w:sz="16" w:space="0" w:color="000000"/>
              <w:bottom w:val="nil"/>
              <w:right w:val="nil"/>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Model</w:t>
            </w:r>
          </w:p>
        </w:tc>
        <w:tc>
          <w:tcPr>
            <w:tcW w:w="2404" w:type="dxa"/>
            <w:gridSpan w:val="4"/>
            <w:tcBorders>
              <w:top w:val="single" w:sz="16" w:space="0" w:color="000000"/>
              <w:left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Unstandardized Coefficients</w:t>
            </w:r>
          </w:p>
        </w:tc>
        <w:tc>
          <w:tcPr>
            <w:tcW w:w="1279" w:type="dxa"/>
            <w:gridSpan w:val="2"/>
            <w:tcBorders>
              <w:top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Standardized Coefficients</w:t>
            </w:r>
          </w:p>
        </w:tc>
        <w:tc>
          <w:tcPr>
            <w:tcW w:w="981" w:type="dxa"/>
            <w:vMerge w:val="restart"/>
            <w:tcBorders>
              <w:top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t</w:t>
            </w:r>
          </w:p>
        </w:tc>
        <w:tc>
          <w:tcPr>
            <w:tcW w:w="708" w:type="dxa"/>
            <w:vMerge w:val="restart"/>
            <w:tcBorders>
              <w:top w:val="single" w:sz="16" w:space="0" w:color="000000"/>
              <w:right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Sig.</w:t>
            </w:r>
          </w:p>
        </w:tc>
      </w:tr>
      <w:tr w:rsidR="0056369E" w:rsidRPr="00F97540" w:rsidTr="00F97540">
        <w:trPr>
          <w:gridAfter w:val="1"/>
          <w:wAfter w:w="284" w:type="dxa"/>
          <w:cantSplit/>
        </w:trPr>
        <w:tc>
          <w:tcPr>
            <w:tcW w:w="1432" w:type="dxa"/>
            <w:gridSpan w:val="3"/>
            <w:vMerge/>
            <w:tcBorders>
              <w:top w:val="single" w:sz="16" w:space="0" w:color="000000"/>
              <w:left w:val="single" w:sz="16" w:space="0" w:color="000000"/>
              <w:bottom w:val="nil"/>
              <w:right w:val="nil"/>
            </w:tcBorders>
            <w:shd w:val="clear" w:color="auto" w:fill="FFFFFF"/>
            <w:vAlign w:val="bottom"/>
          </w:tcPr>
          <w:p w:rsidR="0056369E" w:rsidRPr="00F97540" w:rsidRDefault="0056369E" w:rsidP="00966143">
            <w:pPr>
              <w:spacing w:after="0" w:line="240" w:lineRule="auto"/>
              <w:jc w:val="both"/>
              <w:rPr>
                <w:rFonts w:asciiTheme="majorBidi" w:hAnsiTheme="majorBidi" w:cstheme="majorBidi"/>
                <w:color w:val="000000"/>
              </w:rPr>
            </w:pPr>
          </w:p>
        </w:tc>
        <w:tc>
          <w:tcPr>
            <w:tcW w:w="1262" w:type="dxa"/>
            <w:gridSpan w:val="2"/>
            <w:tcBorders>
              <w:left w:val="single" w:sz="16" w:space="0" w:color="000000"/>
              <w:bottom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B</w:t>
            </w:r>
          </w:p>
        </w:tc>
        <w:tc>
          <w:tcPr>
            <w:tcW w:w="1142" w:type="dxa"/>
            <w:gridSpan w:val="2"/>
            <w:tcBorders>
              <w:bottom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Std. Error</w:t>
            </w:r>
          </w:p>
        </w:tc>
        <w:tc>
          <w:tcPr>
            <w:tcW w:w="1279" w:type="dxa"/>
            <w:gridSpan w:val="2"/>
            <w:tcBorders>
              <w:bottom w:val="single" w:sz="16" w:space="0" w:color="000000"/>
            </w:tcBorders>
            <w:shd w:val="clear" w:color="auto" w:fill="FFFFFF"/>
            <w:vAlign w:val="bottom"/>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Beta</w:t>
            </w:r>
          </w:p>
        </w:tc>
        <w:tc>
          <w:tcPr>
            <w:tcW w:w="981" w:type="dxa"/>
            <w:vMerge/>
            <w:tcBorders>
              <w:top w:val="single" w:sz="16" w:space="0" w:color="000000"/>
            </w:tcBorders>
            <w:shd w:val="clear" w:color="auto" w:fill="FFFFFF"/>
            <w:vAlign w:val="bottom"/>
          </w:tcPr>
          <w:p w:rsidR="0056369E" w:rsidRPr="00F97540" w:rsidRDefault="0056369E" w:rsidP="00966143">
            <w:pPr>
              <w:spacing w:after="0" w:line="240" w:lineRule="auto"/>
              <w:jc w:val="both"/>
              <w:rPr>
                <w:rFonts w:asciiTheme="majorBidi" w:hAnsiTheme="majorBidi" w:cstheme="majorBidi"/>
                <w:color w:val="000000"/>
              </w:rPr>
            </w:pPr>
          </w:p>
        </w:tc>
        <w:tc>
          <w:tcPr>
            <w:tcW w:w="708" w:type="dxa"/>
            <w:vMerge/>
            <w:tcBorders>
              <w:top w:val="single" w:sz="16" w:space="0" w:color="000000"/>
              <w:right w:val="single" w:sz="16" w:space="0" w:color="000000"/>
            </w:tcBorders>
            <w:shd w:val="clear" w:color="auto" w:fill="FFFFFF"/>
            <w:vAlign w:val="bottom"/>
          </w:tcPr>
          <w:p w:rsidR="0056369E" w:rsidRPr="00F97540" w:rsidRDefault="0056369E" w:rsidP="00966143">
            <w:pPr>
              <w:spacing w:after="0" w:line="240" w:lineRule="auto"/>
              <w:jc w:val="both"/>
              <w:rPr>
                <w:rFonts w:asciiTheme="majorBidi" w:hAnsiTheme="majorBidi" w:cstheme="majorBidi"/>
                <w:color w:val="000000"/>
              </w:rPr>
            </w:pPr>
          </w:p>
        </w:tc>
      </w:tr>
      <w:tr w:rsidR="0056369E" w:rsidRPr="00F97540" w:rsidTr="00F97540">
        <w:trPr>
          <w:gridAfter w:val="1"/>
          <w:wAfter w:w="284" w:type="dxa"/>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56369E" w:rsidRPr="003A0AAE" w:rsidRDefault="0056369E" w:rsidP="00966143">
            <w:pPr>
              <w:spacing w:after="0" w:line="24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1</w:t>
            </w:r>
          </w:p>
        </w:tc>
        <w:tc>
          <w:tcPr>
            <w:tcW w:w="1378" w:type="dxa"/>
            <w:tcBorders>
              <w:top w:val="single" w:sz="16" w:space="0" w:color="000000"/>
              <w:left w:val="nil"/>
              <w:bottom w:val="nil"/>
              <w:right w:val="single" w:sz="16" w:space="0" w:color="000000"/>
            </w:tcBorders>
            <w:shd w:val="clear" w:color="auto" w:fill="FFFFFF"/>
          </w:tcPr>
          <w:p w:rsidR="0056369E" w:rsidRPr="00F97540" w:rsidRDefault="0056369E" w:rsidP="00966143">
            <w:pPr>
              <w:spacing w:after="0" w:line="240" w:lineRule="auto"/>
              <w:jc w:val="both"/>
              <w:rPr>
                <w:rFonts w:asciiTheme="majorBidi" w:hAnsiTheme="majorBidi" w:cstheme="majorBidi"/>
                <w:color w:val="000000"/>
              </w:rPr>
            </w:pPr>
            <w:r w:rsidRPr="00F97540">
              <w:rPr>
                <w:rFonts w:asciiTheme="majorBidi" w:hAnsiTheme="majorBidi" w:cstheme="majorBidi"/>
                <w:color w:val="000000"/>
              </w:rPr>
              <w:t>(Constant)</w:t>
            </w:r>
          </w:p>
        </w:tc>
        <w:tc>
          <w:tcPr>
            <w:tcW w:w="1263" w:type="dxa"/>
            <w:gridSpan w:val="2"/>
            <w:tcBorders>
              <w:top w:val="single" w:sz="16" w:space="0" w:color="000000"/>
              <w:left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5.940</w:t>
            </w:r>
          </w:p>
        </w:tc>
        <w:tc>
          <w:tcPr>
            <w:tcW w:w="1147" w:type="dxa"/>
            <w:gridSpan w:val="2"/>
            <w:tcBorders>
              <w:top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1.315</w:t>
            </w:r>
          </w:p>
        </w:tc>
        <w:tc>
          <w:tcPr>
            <w:tcW w:w="1275" w:type="dxa"/>
            <w:gridSpan w:val="2"/>
            <w:tcBorders>
              <w:top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rPr>
            </w:pPr>
          </w:p>
        </w:tc>
        <w:tc>
          <w:tcPr>
            <w:tcW w:w="993" w:type="dxa"/>
            <w:gridSpan w:val="2"/>
            <w:tcBorders>
              <w:top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4.519</w:t>
            </w:r>
          </w:p>
        </w:tc>
        <w:tc>
          <w:tcPr>
            <w:tcW w:w="708" w:type="dxa"/>
            <w:tcBorders>
              <w:top w:val="single" w:sz="16" w:space="0" w:color="000000"/>
              <w:bottom w:val="nil"/>
              <w:right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.000</w:t>
            </w:r>
          </w:p>
        </w:tc>
      </w:tr>
      <w:tr w:rsidR="0056369E" w:rsidRPr="00F97540" w:rsidTr="00F97540">
        <w:trPr>
          <w:gridAfter w:val="1"/>
          <w:wAfter w:w="284"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56369E" w:rsidRPr="003A0AAE" w:rsidRDefault="0056369E" w:rsidP="00966143">
            <w:pPr>
              <w:spacing w:after="0" w:line="240" w:lineRule="auto"/>
              <w:jc w:val="both"/>
              <w:rPr>
                <w:rFonts w:asciiTheme="majorBidi" w:hAnsiTheme="majorBidi" w:cstheme="majorBidi"/>
                <w:color w:val="000000"/>
                <w:sz w:val="24"/>
                <w:szCs w:val="24"/>
              </w:rPr>
            </w:pPr>
          </w:p>
        </w:tc>
        <w:tc>
          <w:tcPr>
            <w:tcW w:w="1378" w:type="dxa"/>
            <w:tcBorders>
              <w:top w:val="nil"/>
              <w:left w:val="nil"/>
              <w:bottom w:val="nil"/>
              <w:right w:val="single" w:sz="16" w:space="0" w:color="000000"/>
            </w:tcBorders>
            <w:shd w:val="clear" w:color="auto" w:fill="FFFFFF"/>
          </w:tcPr>
          <w:p w:rsidR="0056369E" w:rsidRPr="00F97540" w:rsidRDefault="0056369E" w:rsidP="00966143">
            <w:pPr>
              <w:spacing w:after="0" w:line="240" w:lineRule="auto"/>
              <w:jc w:val="both"/>
              <w:rPr>
                <w:rFonts w:asciiTheme="majorBidi" w:hAnsiTheme="majorBidi" w:cstheme="majorBidi"/>
                <w:color w:val="000000"/>
              </w:rPr>
            </w:pPr>
            <w:r w:rsidRPr="00F97540">
              <w:rPr>
                <w:rFonts w:asciiTheme="majorBidi" w:hAnsiTheme="majorBidi" w:cstheme="majorBidi"/>
                <w:color w:val="000000"/>
              </w:rPr>
              <w:t>Tot_Keman</w:t>
            </w:r>
          </w:p>
        </w:tc>
        <w:tc>
          <w:tcPr>
            <w:tcW w:w="1263" w:type="dxa"/>
            <w:gridSpan w:val="2"/>
            <w:tcBorders>
              <w:top w:val="nil"/>
              <w:left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.317</w:t>
            </w:r>
          </w:p>
        </w:tc>
        <w:tc>
          <w:tcPr>
            <w:tcW w:w="1147"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.064</w:t>
            </w:r>
          </w:p>
        </w:tc>
        <w:tc>
          <w:tcPr>
            <w:tcW w:w="1275"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.365</w:t>
            </w:r>
          </w:p>
        </w:tc>
        <w:tc>
          <w:tcPr>
            <w:tcW w:w="993"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4.959</w:t>
            </w:r>
          </w:p>
        </w:tc>
        <w:tc>
          <w:tcPr>
            <w:tcW w:w="708" w:type="dxa"/>
            <w:tcBorders>
              <w:top w:val="nil"/>
              <w:bottom w:val="nil"/>
              <w:right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.000</w:t>
            </w:r>
          </w:p>
        </w:tc>
      </w:tr>
      <w:tr w:rsidR="0056369E" w:rsidRPr="00F97540" w:rsidTr="00F97540">
        <w:trPr>
          <w:gridAfter w:val="1"/>
          <w:wAfter w:w="284"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56369E" w:rsidRPr="003A0AAE" w:rsidRDefault="0056369E" w:rsidP="00966143">
            <w:pPr>
              <w:spacing w:after="0" w:line="240" w:lineRule="auto"/>
              <w:jc w:val="both"/>
              <w:rPr>
                <w:rFonts w:asciiTheme="majorBidi" w:hAnsiTheme="majorBidi" w:cstheme="majorBidi"/>
                <w:color w:val="000000"/>
                <w:sz w:val="24"/>
                <w:szCs w:val="24"/>
              </w:rPr>
            </w:pPr>
          </w:p>
        </w:tc>
        <w:tc>
          <w:tcPr>
            <w:tcW w:w="1378" w:type="dxa"/>
            <w:tcBorders>
              <w:top w:val="nil"/>
              <w:left w:val="nil"/>
              <w:bottom w:val="nil"/>
              <w:right w:val="single" w:sz="16" w:space="0" w:color="000000"/>
            </w:tcBorders>
            <w:shd w:val="clear" w:color="auto" w:fill="FFFFFF"/>
          </w:tcPr>
          <w:p w:rsidR="0056369E" w:rsidRPr="00F97540" w:rsidRDefault="0056369E" w:rsidP="00966143">
            <w:pPr>
              <w:spacing w:after="0" w:line="240" w:lineRule="auto"/>
              <w:jc w:val="both"/>
              <w:rPr>
                <w:rFonts w:asciiTheme="majorBidi" w:hAnsiTheme="majorBidi" w:cstheme="majorBidi"/>
                <w:color w:val="000000"/>
              </w:rPr>
            </w:pPr>
            <w:r w:rsidRPr="00F97540">
              <w:rPr>
                <w:rFonts w:asciiTheme="majorBidi" w:hAnsiTheme="majorBidi" w:cstheme="majorBidi"/>
                <w:color w:val="000000"/>
              </w:rPr>
              <w:t>Tot_Fas</w:t>
            </w:r>
          </w:p>
        </w:tc>
        <w:tc>
          <w:tcPr>
            <w:tcW w:w="1263" w:type="dxa"/>
            <w:gridSpan w:val="2"/>
            <w:tcBorders>
              <w:top w:val="nil"/>
              <w:left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.134</w:t>
            </w:r>
          </w:p>
        </w:tc>
        <w:tc>
          <w:tcPr>
            <w:tcW w:w="1147"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.068</w:t>
            </w:r>
          </w:p>
        </w:tc>
        <w:tc>
          <w:tcPr>
            <w:tcW w:w="1275"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.160</w:t>
            </w:r>
          </w:p>
        </w:tc>
        <w:tc>
          <w:tcPr>
            <w:tcW w:w="993" w:type="dxa"/>
            <w:gridSpan w:val="2"/>
            <w:tcBorders>
              <w:top w:val="nil"/>
              <w:bottom w:val="nil"/>
            </w:tcBorders>
            <w:shd w:val="clear" w:color="auto" w:fill="FFFFFF"/>
            <w:vAlign w:val="center"/>
          </w:tcPr>
          <w:p w:rsidR="0056369E" w:rsidRPr="00F97540" w:rsidRDefault="005B035A"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lang w:val="en-US"/>
              </w:rPr>
              <w:t>2</w:t>
            </w:r>
            <w:r w:rsidR="0056369E" w:rsidRPr="00F97540">
              <w:rPr>
                <w:rFonts w:asciiTheme="majorBidi" w:hAnsiTheme="majorBidi" w:cstheme="majorBidi"/>
                <w:color w:val="000000"/>
              </w:rPr>
              <w:t>.965</w:t>
            </w:r>
          </w:p>
        </w:tc>
        <w:tc>
          <w:tcPr>
            <w:tcW w:w="708" w:type="dxa"/>
            <w:tcBorders>
              <w:top w:val="nil"/>
              <w:bottom w:val="nil"/>
              <w:right w:val="single" w:sz="16" w:space="0" w:color="000000"/>
            </w:tcBorders>
            <w:shd w:val="clear" w:color="auto" w:fill="FFFFFF"/>
            <w:vAlign w:val="center"/>
          </w:tcPr>
          <w:p w:rsidR="0056369E" w:rsidRPr="00F97540" w:rsidRDefault="005B035A"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w:t>
            </w:r>
            <w:r w:rsidRPr="00F97540">
              <w:rPr>
                <w:rFonts w:asciiTheme="majorBidi" w:hAnsiTheme="majorBidi" w:cstheme="majorBidi"/>
                <w:color w:val="000000"/>
                <w:lang w:val="en-US"/>
              </w:rPr>
              <w:t>4</w:t>
            </w:r>
            <w:r w:rsidR="0056369E" w:rsidRPr="00F97540">
              <w:rPr>
                <w:rFonts w:asciiTheme="majorBidi" w:hAnsiTheme="majorBidi" w:cstheme="majorBidi"/>
                <w:color w:val="000000"/>
              </w:rPr>
              <w:t>1</w:t>
            </w:r>
          </w:p>
        </w:tc>
      </w:tr>
      <w:tr w:rsidR="0056369E" w:rsidRPr="00F97540" w:rsidTr="00F97540">
        <w:trPr>
          <w:gridAfter w:val="1"/>
          <w:wAfter w:w="284"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56369E" w:rsidRPr="003A0AAE" w:rsidRDefault="0056369E" w:rsidP="00966143">
            <w:pPr>
              <w:spacing w:after="0" w:line="240" w:lineRule="auto"/>
              <w:jc w:val="both"/>
              <w:rPr>
                <w:rFonts w:asciiTheme="majorBidi" w:hAnsiTheme="majorBidi" w:cstheme="majorBidi"/>
                <w:color w:val="000000"/>
                <w:sz w:val="24"/>
                <w:szCs w:val="24"/>
              </w:rPr>
            </w:pPr>
          </w:p>
        </w:tc>
        <w:tc>
          <w:tcPr>
            <w:tcW w:w="1378" w:type="dxa"/>
            <w:tcBorders>
              <w:top w:val="nil"/>
              <w:left w:val="nil"/>
              <w:bottom w:val="nil"/>
              <w:right w:val="single" w:sz="16" w:space="0" w:color="000000"/>
            </w:tcBorders>
            <w:shd w:val="clear" w:color="auto" w:fill="FFFFFF"/>
          </w:tcPr>
          <w:p w:rsidR="0056369E" w:rsidRPr="00F97540" w:rsidRDefault="0056369E" w:rsidP="00966143">
            <w:pPr>
              <w:spacing w:after="0" w:line="240" w:lineRule="auto"/>
              <w:jc w:val="both"/>
              <w:rPr>
                <w:rFonts w:asciiTheme="majorBidi" w:hAnsiTheme="majorBidi" w:cstheme="majorBidi"/>
                <w:color w:val="000000"/>
              </w:rPr>
            </w:pPr>
            <w:r w:rsidRPr="00F97540">
              <w:rPr>
                <w:rFonts w:asciiTheme="majorBidi" w:hAnsiTheme="majorBidi" w:cstheme="majorBidi"/>
                <w:color w:val="000000"/>
              </w:rPr>
              <w:t>Tot_Perht</w:t>
            </w:r>
          </w:p>
        </w:tc>
        <w:tc>
          <w:tcPr>
            <w:tcW w:w="1263" w:type="dxa"/>
            <w:gridSpan w:val="2"/>
            <w:tcBorders>
              <w:top w:val="nil"/>
              <w:left w:val="single" w:sz="16" w:space="0" w:color="000000"/>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.078</w:t>
            </w:r>
          </w:p>
        </w:tc>
        <w:tc>
          <w:tcPr>
            <w:tcW w:w="1147"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.064</w:t>
            </w:r>
          </w:p>
        </w:tc>
        <w:tc>
          <w:tcPr>
            <w:tcW w:w="1275"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.101</w:t>
            </w:r>
          </w:p>
        </w:tc>
        <w:tc>
          <w:tcPr>
            <w:tcW w:w="993" w:type="dxa"/>
            <w:gridSpan w:val="2"/>
            <w:tcBorders>
              <w:top w:val="nil"/>
              <w:bottom w:val="nil"/>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1.222</w:t>
            </w:r>
          </w:p>
        </w:tc>
        <w:tc>
          <w:tcPr>
            <w:tcW w:w="708" w:type="dxa"/>
            <w:tcBorders>
              <w:top w:val="nil"/>
              <w:bottom w:val="nil"/>
              <w:right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.224</w:t>
            </w:r>
          </w:p>
        </w:tc>
      </w:tr>
      <w:tr w:rsidR="0056369E" w:rsidRPr="00F97540" w:rsidTr="00F97540">
        <w:trPr>
          <w:gridAfter w:val="1"/>
          <w:wAfter w:w="284"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56369E" w:rsidRPr="003A0AAE" w:rsidRDefault="0056369E" w:rsidP="00966143">
            <w:pPr>
              <w:spacing w:after="0" w:line="240" w:lineRule="auto"/>
              <w:jc w:val="both"/>
              <w:rPr>
                <w:rFonts w:asciiTheme="majorBidi" w:hAnsiTheme="majorBidi" w:cstheme="majorBidi"/>
                <w:color w:val="000000"/>
                <w:sz w:val="24"/>
                <w:szCs w:val="24"/>
              </w:rPr>
            </w:pPr>
          </w:p>
        </w:tc>
        <w:tc>
          <w:tcPr>
            <w:tcW w:w="1378" w:type="dxa"/>
            <w:tcBorders>
              <w:top w:val="nil"/>
              <w:left w:val="nil"/>
              <w:bottom w:val="single" w:sz="16" w:space="0" w:color="000000"/>
              <w:right w:val="single" w:sz="16" w:space="0" w:color="000000"/>
            </w:tcBorders>
            <w:shd w:val="clear" w:color="auto" w:fill="FFFFFF"/>
          </w:tcPr>
          <w:p w:rsidR="0056369E" w:rsidRPr="00F97540" w:rsidRDefault="0056369E" w:rsidP="00966143">
            <w:pPr>
              <w:spacing w:after="0" w:line="240" w:lineRule="auto"/>
              <w:jc w:val="both"/>
              <w:rPr>
                <w:rFonts w:asciiTheme="majorBidi" w:hAnsiTheme="majorBidi" w:cstheme="majorBidi"/>
                <w:color w:val="000000"/>
              </w:rPr>
            </w:pPr>
            <w:r w:rsidRPr="00F97540">
              <w:rPr>
                <w:rFonts w:asciiTheme="majorBidi" w:hAnsiTheme="majorBidi" w:cstheme="majorBidi"/>
                <w:color w:val="000000"/>
              </w:rPr>
              <w:t>Tot_Link</w:t>
            </w:r>
          </w:p>
        </w:tc>
        <w:tc>
          <w:tcPr>
            <w:tcW w:w="1263" w:type="dxa"/>
            <w:gridSpan w:val="2"/>
            <w:tcBorders>
              <w:top w:val="nil"/>
              <w:left w:val="single" w:sz="16" w:space="0" w:color="000000"/>
              <w:bottom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.219</w:t>
            </w:r>
          </w:p>
        </w:tc>
        <w:tc>
          <w:tcPr>
            <w:tcW w:w="1147" w:type="dxa"/>
            <w:gridSpan w:val="2"/>
            <w:tcBorders>
              <w:top w:val="nil"/>
              <w:bottom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.069</w:t>
            </w:r>
          </w:p>
        </w:tc>
        <w:tc>
          <w:tcPr>
            <w:tcW w:w="1275" w:type="dxa"/>
            <w:gridSpan w:val="2"/>
            <w:tcBorders>
              <w:top w:val="nil"/>
              <w:bottom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.251</w:t>
            </w:r>
          </w:p>
        </w:tc>
        <w:tc>
          <w:tcPr>
            <w:tcW w:w="993" w:type="dxa"/>
            <w:gridSpan w:val="2"/>
            <w:tcBorders>
              <w:top w:val="nil"/>
              <w:bottom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3.186</w:t>
            </w:r>
          </w:p>
        </w:tc>
        <w:tc>
          <w:tcPr>
            <w:tcW w:w="708" w:type="dxa"/>
            <w:tcBorders>
              <w:top w:val="nil"/>
              <w:bottom w:val="single" w:sz="16" w:space="0" w:color="000000"/>
              <w:right w:val="single" w:sz="16" w:space="0" w:color="000000"/>
            </w:tcBorders>
            <w:shd w:val="clear" w:color="auto" w:fill="FFFFFF"/>
            <w:vAlign w:val="center"/>
          </w:tcPr>
          <w:p w:rsidR="0056369E" w:rsidRPr="00F97540" w:rsidRDefault="0056369E" w:rsidP="00966143">
            <w:pPr>
              <w:spacing w:after="0" w:line="240" w:lineRule="auto"/>
              <w:jc w:val="center"/>
              <w:rPr>
                <w:rFonts w:asciiTheme="majorBidi" w:hAnsiTheme="majorBidi" w:cstheme="majorBidi"/>
                <w:color w:val="000000"/>
              </w:rPr>
            </w:pPr>
            <w:r w:rsidRPr="00F97540">
              <w:rPr>
                <w:rFonts w:asciiTheme="majorBidi" w:hAnsiTheme="majorBidi" w:cstheme="majorBidi"/>
                <w:color w:val="000000"/>
              </w:rPr>
              <w:t>.002</w:t>
            </w:r>
          </w:p>
        </w:tc>
      </w:tr>
      <w:tr w:rsidR="0056369E" w:rsidRPr="003A0AAE" w:rsidTr="00F97540">
        <w:trPr>
          <w:cantSplit/>
        </w:trPr>
        <w:tc>
          <w:tcPr>
            <w:tcW w:w="7088" w:type="dxa"/>
            <w:gridSpan w:val="12"/>
            <w:tcBorders>
              <w:top w:val="nil"/>
              <w:left w:val="nil"/>
              <w:bottom w:val="nil"/>
              <w:right w:val="nil"/>
            </w:tcBorders>
            <w:shd w:val="clear" w:color="auto" w:fill="FFFFFF"/>
          </w:tcPr>
          <w:p w:rsidR="0056369E" w:rsidRPr="003A0AAE" w:rsidRDefault="0056369E" w:rsidP="00966143">
            <w:pPr>
              <w:spacing w:after="0" w:line="48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a. Dependent Variable: Tot_Pres</w:t>
            </w:r>
          </w:p>
        </w:tc>
      </w:tr>
    </w:tbl>
    <w:p w:rsidR="00434780" w:rsidRPr="003A0AAE" w:rsidRDefault="00434780" w:rsidP="00966143">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Sumber : Data Primer diolah tahun 2021</w:t>
      </w:r>
    </w:p>
    <w:p w:rsidR="00966143" w:rsidRDefault="00434780" w:rsidP="00966143">
      <w:pPr>
        <w:spacing w:line="480" w:lineRule="auto"/>
        <w:ind w:left="1134"/>
        <w:jc w:val="both"/>
        <w:rPr>
          <w:rFonts w:asciiTheme="majorBidi" w:hAnsiTheme="majorBidi" w:cstheme="majorBidi"/>
          <w:sz w:val="24"/>
          <w:szCs w:val="24"/>
        </w:rPr>
      </w:pPr>
      <w:r w:rsidRPr="003A0AAE">
        <w:rPr>
          <w:rFonts w:asciiTheme="majorBidi" w:hAnsiTheme="majorBidi" w:cstheme="majorBidi"/>
          <w:sz w:val="24"/>
          <w:szCs w:val="24"/>
        </w:rPr>
        <w:t>Adapun langkah-langkah pengujiannya sebagai berikut:</w:t>
      </w:r>
    </w:p>
    <w:p w:rsidR="00434780" w:rsidRPr="00966143" w:rsidRDefault="00434780" w:rsidP="00CD1E0F">
      <w:pPr>
        <w:pStyle w:val="ListParagraph"/>
        <w:numPr>
          <w:ilvl w:val="4"/>
          <w:numId w:val="3"/>
        </w:numPr>
        <w:spacing w:line="480" w:lineRule="auto"/>
        <w:ind w:left="1418" w:hanging="284"/>
        <w:jc w:val="both"/>
        <w:rPr>
          <w:rFonts w:asciiTheme="majorBidi" w:hAnsiTheme="majorBidi" w:cstheme="majorBidi"/>
          <w:sz w:val="24"/>
          <w:szCs w:val="24"/>
        </w:rPr>
      </w:pPr>
      <w:r w:rsidRPr="00966143">
        <w:rPr>
          <w:rFonts w:asciiTheme="majorBidi" w:hAnsiTheme="majorBidi" w:cstheme="majorBidi"/>
          <w:sz w:val="24"/>
          <w:szCs w:val="24"/>
        </w:rPr>
        <w:t xml:space="preserve">Uji pengaruh </w:t>
      </w:r>
      <w:r w:rsidR="0056369E" w:rsidRPr="00966143">
        <w:rPr>
          <w:rFonts w:asciiTheme="majorBidi" w:hAnsiTheme="majorBidi" w:cstheme="majorBidi"/>
          <w:sz w:val="24"/>
          <w:szCs w:val="24"/>
        </w:rPr>
        <w:t xml:space="preserve">kemandirian belajar terhadap prestasi belajar </w:t>
      </w:r>
      <w:r w:rsidRPr="00966143">
        <w:rPr>
          <w:rFonts w:asciiTheme="majorBidi" w:hAnsiTheme="majorBidi" w:cstheme="majorBidi"/>
          <w:sz w:val="24"/>
          <w:szCs w:val="24"/>
        </w:rPr>
        <w:t>dengan langkah pengujian sebagai berikut:</w:t>
      </w:r>
    </w:p>
    <w:p w:rsidR="00434780" w:rsidRPr="008C5EAD" w:rsidRDefault="00434780" w:rsidP="00CD1E0F">
      <w:pPr>
        <w:pStyle w:val="ListParagraph"/>
        <w:numPr>
          <w:ilvl w:val="0"/>
          <w:numId w:val="36"/>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Menentukan hipotesa</w:t>
      </w:r>
    </w:p>
    <w:p w:rsidR="00434780" w:rsidRPr="003A0AAE" w:rsidRDefault="00434780" w:rsidP="00A74C54">
      <w:pPr>
        <w:spacing w:line="480" w:lineRule="auto"/>
        <w:ind w:left="1701"/>
        <w:jc w:val="both"/>
        <w:rPr>
          <w:rFonts w:asciiTheme="majorBidi" w:hAnsiTheme="majorBidi" w:cstheme="majorBidi"/>
          <w:sz w:val="24"/>
          <w:szCs w:val="24"/>
          <w:lang w:val="en-US"/>
        </w:rPr>
      </w:pPr>
      <w:r w:rsidRPr="003A0AAE">
        <w:rPr>
          <w:rFonts w:asciiTheme="majorBidi" w:hAnsiTheme="majorBidi" w:cstheme="majorBidi"/>
          <w:sz w:val="24"/>
          <w:szCs w:val="24"/>
        </w:rPr>
        <w:lastRenderedPageBreak/>
        <w:t xml:space="preserve">Ho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t xml:space="preserve"> = 0, artinya tidak terda</w:t>
      </w:r>
      <w:r w:rsidR="0056369E" w:rsidRPr="003A0AAE">
        <w:rPr>
          <w:rFonts w:asciiTheme="majorBidi" w:hAnsiTheme="majorBidi" w:cstheme="majorBidi"/>
          <w:sz w:val="24"/>
          <w:szCs w:val="24"/>
        </w:rPr>
        <w:t xml:space="preserve">pat pengaruh antara kemandirian </w:t>
      </w:r>
      <w:r w:rsidR="0056369E" w:rsidRPr="003A0AAE">
        <w:rPr>
          <w:rFonts w:asciiTheme="majorBidi" w:hAnsiTheme="majorBidi" w:cstheme="majorBidi"/>
          <w:sz w:val="24"/>
          <w:szCs w:val="24"/>
          <w:lang w:val="en-US"/>
        </w:rPr>
        <w:t xml:space="preserve">belajar </w:t>
      </w:r>
      <w:r w:rsidR="0056369E" w:rsidRPr="003A0AAE">
        <w:rPr>
          <w:rFonts w:asciiTheme="majorBidi" w:hAnsiTheme="majorBidi" w:cstheme="majorBidi"/>
          <w:sz w:val="24"/>
          <w:szCs w:val="24"/>
        </w:rPr>
        <w:t>terhadap prestasi</w:t>
      </w:r>
      <w:r w:rsidR="0056369E" w:rsidRPr="003A0AAE">
        <w:rPr>
          <w:rFonts w:asciiTheme="majorBidi" w:hAnsiTheme="majorBidi" w:cstheme="majorBidi"/>
          <w:sz w:val="24"/>
          <w:szCs w:val="24"/>
          <w:lang w:val="en-US"/>
        </w:rPr>
        <w:t xml:space="preserve"> belajar.</w:t>
      </w:r>
    </w:p>
    <w:p w:rsidR="00434780" w:rsidRPr="003A0AAE" w:rsidRDefault="00434780" w:rsidP="00A74C54">
      <w:pPr>
        <w:spacing w:line="480" w:lineRule="auto"/>
        <w:ind w:left="1701"/>
        <w:jc w:val="both"/>
        <w:rPr>
          <w:rFonts w:asciiTheme="majorBidi" w:hAnsiTheme="majorBidi" w:cstheme="majorBidi"/>
          <w:sz w:val="24"/>
          <w:szCs w:val="24"/>
          <w:lang w:val="en-US"/>
        </w:rPr>
      </w:pPr>
      <w:r w:rsidRPr="003A0AAE">
        <w:rPr>
          <w:rFonts w:asciiTheme="majorBidi" w:hAnsiTheme="majorBidi" w:cstheme="majorBidi"/>
          <w:sz w:val="24"/>
          <w:szCs w:val="24"/>
          <w:lang w:val="sv-SE"/>
        </w:rPr>
        <w:t>Ha</w:t>
      </w:r>
      <w:r w:rsidRPr="003A0AAE">
        <w:rPr>
          <w:rFonts w:asciiTheme="majorBidi" w:hAnsiTheme="majorBidi" w:cstheme="majorBidi"/>
          <w:sz w:val="24"/>
          <w:szCs w:val="24"/>
        </w:rPr>
        <w:t xml:space="preserve">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sym w:font="Symbol" w:char="F0B9"/>
      </w:r>
      <w:r w:rsidRPr="003A0AAE">
        <w:rPr>
          <w:rFonts w:asciiTheme="majorBidi" w:hAnsiTheme="majorBidi" w:cstheme="majorBidi"/>
          <w:sz w:val="24"/>
          <w:szCs w:val="24"/>
        </w:rPr>
        <w:t xml:space="preserve"> 0, artinya terdapat pengaruh</w:t>
      </w:r>
      <w:r w:rsidR="0056369E" w:rsidRPr="003A0AAE">
        <w:rPr>
          <w:rFonts w:asciiTheme="majorBidi" w:hAnsiTheme="majorBidi" w:cstheme="majorBidi"/>
          <w:sz w:val="24"/>
          <w:szCs w:val="24"/>
        </w:rPr>
        <w:t xml:space="preserve">antara kemandirian </w:t>
      </w:r>
      <w:r w:rsidR="0056369E" w:rsidRPr="003A0AAE">
        <w:rPr>
          <w:rFonts w:asciiTheme="majorBidi" w:hAnsiTheme="majorBidi" w:cstheme="majorBidi"/>
          <w:sz w:val="24"/>
          <w:szCs w:val="24"/>
          <w:lang w:val="en-US"/>
        </w:rPr>
        <w:t xml:space="preserve">belajar </w:t>
      </w:r>
      <w:r w:rsidR="0056369E" w:rsidRPr="003A0AAE">
        <w:rPr>
          <w:rFonts w:asciiTheme="majorBidi" w:hAnsiTheme="majorBidi" w:cstheme="majorBidi"/>
          <w:sz w:val="24"/>
          <w:szCs w:val="24"/>
        </w:rPr>
        <w:t>terhadap prestasi</w:t>
      </w:r>
      <w:r w:rsidR="0056369E" w:rsidRPr="003A0AAE">
        <w:rPr>
          <w:rFonts w:asciiTheme="majorBidi" w:hAnsiTheme="majorBidi" w:cstheme="majorBidi"/>
          <w:sz w:val="24"/>
          <w:szCs w:val="24"/>
          <w:lang w:val="en-US"/>
        </w:rPr>
        <w:t xml:space="preserve"> belajar.</w:t>
      </w:r>
    </w:p>
    <w:p w:rsidR="00434780" w:rsidRPr="008C5EAD" w:rsidRDefault="00434780" w:rsidP="00CD1E0F">
      <w:pPr>
        <w:pStyle w:val="ListParagraph"/>
        <w:numPr>
          <w:ilvl w:val="0"/>
          <w:numId w:val="36"/>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Tingkat signifikansi (0.05)</w:t>
      </w:r>
    </w:p>
    <w:p w:rsidR="00434780" w:rsidRPr="003A0AAE" w:rsidRDefault="00434780" w:rsidP="00A74C54">
      <w:pPr>
        <w:spacing w:line="480" w:lineRule="auto"/>
        <w:ind w:left="1985" w:hanging="283"/>
        <w:jc w:val="both"/>
        <w:rPr>
          <w:rFonts w:asciiTheme="majorBidi" w:hAnsiTheme="majorBidi" w:cstheme="majorBidi"/>
          <w:sz w:val="24"/>
          <w:szCs w:val="24"/>
        </w:rPr>
      </w:pPr>
      <w:r w:rsidRPr="003A0AAE">
        <w:rPr>
          <w:rFonts w:asciiTheme="majorBidi" w:hAnsiTheme="majorBidi" w:cstheme="majorBidi"/>
          <w:sz w:val="24"/>
          <w:szCs w:val="24"/>
        </w:rPr>
        <w:t>= (α/2; n - k)</w:t>
      </w:r>
    </w:p>
    <w:p w:rsidR="00434780" w:rsidRPr="003A0AAE" w:rsidRDefault="0056369E" w:rsidP="00A74C54">
      <w:pPr>
        <w:spacing w:line="480" w:lineRule="auto"/>
        <w:ind w:left="1985" w:hanging="283"/>
        <w:jc w:val="both"/>
        <w:rPr>
          <w:rFonts w:asciiTheme="majorBidi" w:hAnsiTheme="majorBidi" w:cstheme="majorBidi"/>
          <w:sz w:val="24"/>
          <w:szCs w:val="24"/>
        </w:rPr>
      </w:pPr>
      <w:r w:rsidRPr="003A0AAE">
        <w:rPr>
          <w:rFonts w:asciiTheme="majorBidi" w:hAnsiTheme="majorBidi" w:cstheme="majorBidi"/>
          <w:sz w:val="24"/>
          <w:szCs w:val="24"/>
        </w:rPr>
        <w:t>= (0,05/2; 140</w:t>
      </w:r>
      <w:r w:rsidR="00CF1B1D" w:rsidRPr="003A0AAE">
        <w:rPr>
          <w:rFonts w:asciiTheme="majorBidi" w:hAnsiTheme="majorBidi" w:cstheme="majorBidi"/>
          <w:sz w:val="24"/>
          <w:szCs w:val="24"/>
        </w:rPr>
        <w:t xml:space="preserve"> - 4</w:t>
      </w:r>
      <w:r w:rsidR="00434780" w:rsidRPr="003A0AAE">
        <w:rPr>
          <w:rFonts w:asciiTheme="majorBidi" w:hAnsiTheme="majorBidi" w:cstheme="majorBidi"/>
          <w:sz w:val="24"/>
          <w:szCs w:val="24"/>
        </w:rPr>
        <w:t>)</w:t>
      </w:r>
    </w:p>
    <w:p w:rsidR="00434780" w:rsidRPr="003A0AAE" w:rsidRDefault="0056369E" w:rsidP="00A74C54">
      <w:pPr>
        <w:spacing w:line="480" w:lineRule="auto"/>
        <w:ind w:left="1985" w:hanging="283"/>
        <w:jc w:val="both"/>
        <w:rPr>
          <w:rFonts w:asciiTheme="majorBidi" w:hAnsiTheme="majorBidi" w:cstheme="majorBidi"/>
          <w:sz w:val="24"/>
          <w:szCs w:val="24"/>
        </w:rPr>
      </w:pPr>
      <w:r w:rsidRPr="003A0AAE">
        <w:rPr>
          <w:rFonts w:asciiTheme="majorBidi" w:hAnsiTheme="majorBidi" w:cstheme="majorBidi"/>
          <w:sz w:val="24"/>
          <w:szCs w:val="24"/>
        </w:rPr>
        <w:t>= (0,025; 136</w:t>
      </w:r>
      <w:r w:rsidR="00434780" w:rsidRPr="003A0AAE">
        <w:rPr>
          <w:rFonts w:asciiTheme="majorBidi" w:hAnsiTheme="majorBidi" w:cstheme="majorBidi"/>
          <w:sz w:val="24"/>
          <w:szCs w:val="24"/>
        </w:rPr>
        <w:t>)</w:t>
      </w:r>
    </w:p>
    <w:p w:rsidR="0056369E" w:rsidRPr="003A0AAE" w:rsidRDefault="00434780" w:rsidP="00A74C54">
      <w:pPr>
        <w:spacing w:line="480" w:lineRule="auto"/>
        <w:ind w:left="1985" w:hanging="283"/>
        <w:jc w:val="both"/>
        <w:rPr>
          <w:rFonts w:asciiTheme="majorBidi" w:hAnsiTheme="majorBidi" w:cstheme="majorBidi"/>
          <w:sz w:val="24"/>
          <w:szCs w:val="24"/>
        </w:rPr>
      </w:pPr>
      <w:r w:rsidRPr="003A0AAE">
        <w:rPr>
          <w:rFonts w:asciiTheme="majorBidi" w:hAnsiTheme="majorBidi" w:cstheme="majorBidi"/>
          <w:sz w:val="24"/>
          <w:szCs w:val="24"/>
        </w:rPr>
        <w:t xml:space="preserve">= </w:t>
      </w:r>
      <w:r w:rsidR="0056369E" w:rsidRPr="003A0AAE">
        <w:rPr>
          <w:rFonts w:asciiTheme="majorBidi" w:hAnsiTheme="majorBidi" w:cstheme="majorBidi"/>
          <w:sz w:val="24"/>
          <w:szCs w:val="24"/>
        </w:rPr>
        <w:t>1,977</w:t>
      </w:r>
    </w:p>
    <w:p w:rsidR="00434780" w:rsidRPr="008C5EAD" w:rsidRDefault="00434780" w:rsidP="00CD1E0F">
      <w:pPr>
        <w:pStyle w:val="ListParagraph"/>
        <w:numPr>
          <w:ilvl w:val="0"/>
          <w:numId w:val="36"/>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Kriteria Pengujian</w:t>
      </w:r>
    </w:p>
    <w:p w:rsidR="00434780" w:rsidRPr="003A0AAE" w:rsidRDefault="00434780" w:rsidP="00A74C54">
      <w:pPr>
        <w:spacing w:line="480" w:lineRule="auto"/>
        <w:ind w:left="1843" w:hanging="142"/>
        <w:jc w:val="both"/>
        <w:rPr>
          <w:rFonts w:asciiTheme="majorBidi" w:hAnsiTheme="majorBidi" w:cstheme="majorBidi"/>
          <w:sz w:val="24"/>
          <w:szCs w:val="24"/>
        </w:rPr>
      </w:pPr>
      <w:r w:rsidRPr="003A0AAE">
        <w:rPr>
          <w:rFonts w:asciiTheme="majorBidi" w:hAnsiTheme="majorBidi" w:cstheme="majorBidi"/>
          <w:sz w:val="24"/>
          <w:szCs w:val="24"/>
        </w:rPr>
        <w:t>Ho diterima jika -</w:t>
      </w:r>
      <w:r w:rsidR="0056369E" w:rsidRPr="003A0AAE">
        <w:rPr>
          <w:rFonts w:asciiTheme="majorBidi" w:hAnsiTheme="majorBidi" w:cstheme="majorBidi"/>
          <w:sz w:val="24"/>
          <w:szCs w:val="24"/>
        </w:rPr>
        <w:t>1,977</w:t>
      </w:r>
      <w:r w:rsidRPr="003A0AAE">
        <w:rPr>
          <w:rFonts w:asciiTheme="majorBidi" w:eastAsia="Symbol" w:hAnsiTheme="majorBidi" w:cstheme="majorBidi"/>
          <w:sz w:val="24"/>
          <w:szCs w:val="24"/>
        </w:rPr>
        <w:t>≤</w:t>
      </w:r>
      <w:r w:rsidRPr="003A0AAE">
        <w:rPr>
          <w:rFonts w:asciiTheme="majorBidi" w:hAnsiTheme="majorBidi" w:cstheme="majorBidi"/>
          <w:sz w:val="24"/>
          <w:szCs w:val="24"/>
        </w:rPr>
        <w:t xml:space="preserve">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w:t>
      </w:r>
      <w:r w:rsidR="0056369E" w:rsidRPr="003A0AAE">
        <w:rPr>
          <w:rFonts w:asciiTheme="majorBidi" w:hAnsiTheme="majorBidi" w:cstheme="majorBidi"/>
          <w:sz w:val="24"/>
          <w:szCs w:val="24"/>
        </w:rPr>
        <w:t>1,977</w:t>
      </w:r>
    </w:p>
    <w:p w:rsidR="00434780" w:rsidRPr="003A0AAE" w:rsidRDefault="00434780" w:rsidP="00A74C54">
      <w:pPr>
        <w:spacing w:line="480" w:lineRule="auto"/>
        <w:ind w:left="1843" w:hanging="142"/>
        <w:jc w:val="both"/>
        <w:rPr>
          <w:rFonts w:asciiTheme="majorBidi" w:hAnsiTheme="majorBidi" w:cstheme="majorBidi"/>
          <w:sz w:val="24"/>
          <w:szCs w:val="24"/>
        </w:rPr>
      </w:pPr>
      <w:r w:rsidRPr="003A0AAE">
        <w:rPr>
          <w:rFonts w:asciiTheme="majorBidi" w:hAnsiTheme="majorBidi" w:cstheme="majorBidi"/>
          <w:sz w:val="24"/>
          <w:szCs w:val="24"/>
        </w:rPr>
        <w:t>Ho ditolak jika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&lt; -</w:t>
      </w:r>
      <w:r w:rsidR="0056369E" w:rsidRPr="003A0AAE">
        <w:rPr>
          <w:rFonts w:asciiTheme="majorBidi" w:hAnsiTheme="majorBidi" w:cstheme="majorBidi"/>
          <w:sz w:val="24"/>
          <w:szCs w:val="24"/>
        </w:rPr>
        <w:t>1,977</w:t>
      </w:r>
      <w:r w:rsidRPr="003A0AAE">
        <w:rPr>
          <w:rFonts w:asciiTheme="majorBidi" w:hAnsiTheme="majorBidi" w:cstheme="majorBidi"/>
          <w:sz w:val="24"/>
          <w:szCs w:val="24"/>
        </w:rPr>
        <w:t>atau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&gt;</w:t>
      </w:r>
      <w:r w:rsidR="0056369E" w:rsidRPr="003A0AAE">
        <w:rPr>
          <w:rFonts w:asciiTheme="majorBidi" w:hAnsiTheme="majorBidi" w:cstheme="majorBidi"/>
          <w:sz w:val="24"/>
          <w:szCs w:val="24"/>
        </w:rPr>
        <w:t>1,977</w:t>
      </w:r>
    </w:p>
    <w:p w:rsidR="00434780" w:rsidRPr="008C5EAD" w:rsidRDefault="00434780" w:rsidP="00CD1E0F">
      <w:pPr>
        <w:pStyle w:val="ListParagraph"/>
        <w:numPr>
          <w:ilvl w:val="0"/>
          <w:numId w:val="36"/>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Menentukan nilai t</w:t>
      </w:r>
      <w:r w:rsidRPr="008C5EAD">
        <w:rPr>
          <w:rFonts w:asciiTheme="majorBidi" w:hAnsiTheme="majorBidi" w:cstheme="majorBidi"/>
          <w:sz w:val="24"/>
          <w:szCs w:val="24"/>
          <w:vertAlign w:val="subscript"/>
        </w:rPr>
        <w:t>hitung</w:t>
      </w:r>
    </w:p>
    <w:p w:rsidR="00434780" w:rsidRPr="003A0AAE" w:rsidRDefault="00434780" w:rsidP="00A74C54">
      <w:pPr>
        <w:spacing w:line="480" w:lineRule="auto"/>
        <w:ind w:left="2127" w:hanging="426"/>
        <w:jc w:val="both"/>
        <w:rPr>
          <w:rFonts w:asciiTheme="majorBidi" w:hAnsiTheme="majorBidi" w:cstheme="majorBidi"/>
          <w:sz w:val="24"/>
          <w:szCs w:val="24"/>
        </w:rPr>
      </w:pPr>
      <w:r w:rsidRPr="003A0AAE">
        <w:rPr>
          <w:rFonts w:asciiTheme="majorBidi" w:hAnsiTheme="majorBidi" w:cstheme="majorBidi"/>
          <w:sz w:val="24"/>
          <w:szCs w:val="24"/>
        </w:rPr>
        <w:t>Diketahui nilai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 xml:space="preserve"> pada tabel di atas sebesar </w:t>
      </w:r>
      <w:r w:rsidR="0056369E" w:rsidRPr="003A0AAE">
        <w:rPr>
          <w:rFonts w:asciiTheme="majorBidi" w:hAnsiTheme="majorBidi" w:cstheme="majorBidi"/>
          <w:sz w:val="24"/>
          <w:szCs w:val="24"/>
        </w:rPr>
        <w:t>4,959</w:t>
      </w:r>
      <w:r w:rsidRPr="003A0AAE">
        <w:rPr>
          <w:rFonts w:asciiTheme="majorBidi" w:hAnsiTheme="majorBidi" w:cstheme="majorBidi"/>
          <w:sz w:val="24"/>
          <w:szCs w:val="24"/>
        </w:rPr>
        <w:t>.</w:t>
      </w:r>
    </w:p>
    <w:p w:rsidR="00434780" w:rsidRPr="008C5EAD" w:rsidRDefault="00434780" w:rsidP="00CD1E0F">
      <w:pPr>
        <w:pStyle w:val="ListParagraph"/>
        <w:numPr>
          <w:ilvl w:val="0"/>
          <w:numId w:val="36"/>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Keputusan</w:t>
      </w:r>
    </w:p>
    <w:p w:rsidR="008C5EAD" w:rsidRDefault="00434780" w:rsidP="00A74C54">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Nilait</w:t>
      </w:r>
      <w:r w:rsidRPr="003A0AAE">
        <w:rPr>
          <w:rFonts w:asciiTheme="majorBidi" w:hAnsiTheme="majorBidi" w:cstheme="majorBidi"/>
          <w:sz w:val="24"/>
          <w:szCs w:val="24"/>
          <w:vertAlign w:val="subscript"/>
        </w:rPr>
        <w:t>tabel</w:t>
      </w:r>
      <w:r w:rsidRPr="003A0AAE">
        <w:rPr>
          <w:rFonts w:asciiTheme="majorBidi" w:hAnsiTheme="majorBidi" w:cstheme="majorBidi"/>
          <w:sz w:val="24"/>
          <w:szCs w:val="24"/>
        </w:rPr>
        <w:t>&lt;t</w:t>
      </w:r>
      <w:r w:rsidRPr="003A0AAE">
        <w:rPr>
          <w:rFonts w:asciiTheme="majorBidi" w:hAnsiTheme="majorBidi" w:cstheme="majorBidi"/>
          <w:sz w:val="24"/>
          <w:szCs w:val="24"/>
          <w:vertAlign w:val="subscript"/>
        </w:rPr>
        <w:t>hitung</w:t>
      </w:r>
      <w:r w:rsidR="005B035A" w:rsidRPr="003A0AAE">
        <w:rPr>
          <w:rFonts w:asciiTheme="majorBidi" w:hAnsiTheme="majorBidi" w:cstheme="majorBidi"/>
          <w:sz w:val="24"/>
          <w:szCs w:val="24"/>
        </w:rPr>
        <w:t>(1,977</w:t>
      </w:r>
      <w:r w:rsidRPr="003A0AAE">
        <w:rPr>
          <w:rFonts w:asciiTheme="majorBidi" w:hAnsiTheme="majorBidi" w:cstheme="majorBidi"/>
          <w:sz w:val="24"/>
          <w:szCs w:val="24"/>
        </w:rPr>
        <w:t>&lt;</w:t>
      </w:r>
      <w:r w:rsidR="005B035A" w:rsidRPr="003A0AAE">
        <w:rPr>
          <w:rFonts w:asciiTheme="majorBidi" w:hAnsiTheme="majorBidi" w:cstheme="majorBidi"/>
          <w:sz w:val="24"/>
          <w:szCs w:val="24"/>
        </w:rPr>
        <w:t xml:space="preserve"> 4,</w:t>
      </w:r>
      <w:r w:rsidR="006C41B7" w:rsidRPr="003A0AAE">
        <w:rPr>
          <w:rFonts w:asciiTheme="majorBidi" w:hAnsiTheme="majorBidi" w:cstheme="majorBidi"/>
          <w:sz w:val="24"/>
          <w:szCs w:val="24"/>
        </w:rPr>
        <w:t>9</w:t>
      </w:r>
      <w:r w:rsidR="005B035A" w:rsidRPr="003A0AAE">
        <w:rPr>
          <w:rFonts w:asciiTheme="majorBidi" w:hAnsiTheme="majorBidi" w:cstheme="majorBidi"/>
          <w:sz w:val="24"/>
          <w:szCs w:val="24"/>
        </w:rPr>
        <w:t>59</w:t>
      </w:r>
      <w:r w:rsidRPr="003A0AAE">
        <w:rPr>
          <w:rFonts w:asciiTheme="majorBidi" w:hAnsiTheme="majorBidi" w:cstheme="majorBidi"/>
          <w:sz w:val="24"/>
          <w:szCs w:val="24"/>
        </w:rPr>
        <w:t xml:space="preserve">) dan nilai </w:t>
      </w:r>
      <w:r w:rsidR="005B035A" w:rsidRPr="003A0AAE">
        <w:rPr>
          <w:rFonts w:asciiTheme="majorBidi" w:hAnsiTheme="majorBidi" w:cstheme="majorBidi"/>
          <w:sz w:val="24"/>
          <w:szCs w:val="24"/>
        </w:rPr>
        <w:t>signifikansi 0,000 &lt;</w:t>
      </w:r>
      <w:r w:rsidRPr="003A0AAE">
        <w:rPr>
          <w:rFonts w:asciiTheme="majorBidi" w:hAnsiTheme="majorBidi" w:cstheme="majorBidi"/>
          <w:sz w:val="24"/>
          <w:szCs w:val="24"/>
        </w:rPr>
        <w:t>0,05 maka Ho ditolak dan H</w:t>
      </w:r>
      <w:r w:rsidRPr="003A0AAE">
        <w:rPr>
          <w:rFonts w:asciiTheme="majorBidi" w:hAnsiTheme="majorBidi" w:cstheme="majorBidi"/>
          <w:sz w:val="24"/>
          <w:szCs w:val="24"/>
          <w:vertAlign w:val="subscript"/>
        </w:rPr>
        <w:t>a</w:t>
      </w:r>
      <w:r w:rsidRPr="003A0AAE">
        <w:rPr>
          <w:rFonts w:asciiTheme="majorBidi" w:hAnsiTheme="majorBidi" w:cstheme="majorBidi"/>
          <w:sz w:val="24"/>
          <w:szCs w:val="24"/>
        </w:rPr>
        <w:t xml:space="preserve"> diterima. Dapat disimpulkan</w:t>
      </w:r>
      <w:r w:rsidR="006C41B7" w:rsidRPr="003A0AAE">
        <w:rPr>
          <w:rFonts w:asciiTheme="majorBidi" w:hAnsiTheme="majorBidi" w:cstheme="majorBidi"/>
          <w:sz w:val="24"/>
          <w:szCs w:val="24"/>
        </w:rPr>
        <w:t xml:space="preserve"> bahwa</w:t>
      </w:r>
      <w:r w:rsidR="005B035A" w:rsidRPr="003A0AAE">
        <w:rPr>
          <w:rFonts w:asciiTheme="majorBidi" w:hAnsiTheme="majorBidi" w:cstheme="majorBidi"/>
          <w:sz w:val="24"/>
          <w:szCs w:val="24"/>
        </w:rPr>
        <w:t xml:space="preserve"> ada </w:t>
      </w:r>
      <w:r w:rsidR="005B035A" w:rsidRPr="003A0AAE">
        <w:rPr>
          <w:rFonts w:asciiTheme="majorBidi" w:hAnsiTheme="majorBidi" w:cstheme="majorBidi"/>
          <w:sz w:val="24"/>
          <w:szCs w:val="24"/>
        </w:rPr>
        <w:lastRenderedPageBreak/>
        <w:t>pengaruh positif  dan</w:t>
      </w:r>
      <w:r w:rsidR="00DD345F" w:rsidRPr="003A0AAE">
        <w:rPr>
          <w:rFonts w:asciiTheme="majorBidi" w:hAnsiTheme="majorBidi" w:cstheme="majorBidi"/>
          <w:sz w:val="24"/>
          <w:szCs w:val="24"/>
        </w:rPr>
        <w:t xml:space="preserve"> </w:t>
      </w:r>
      <w:r w:rsidRPr="003A0AAE">
        <w:rPr>
          <w:rFonts w:asciiTheme="majorBidi" w:hAnsiTheme="majorBidi" w:cstheme="majorBidi"/>
          <w:sz w:val="24"/>
          <w:szCs w:val="24"/>
        </w:rPr>
        <w:t xml:space="preserve">signifikan </w:t>
      </w:r>
      <w:r w:rsidR="005B035A" w:rsidRPr="003A0AAE">
        <w:rPr>
          <w:rFonts w:asciiTheme="majorBidi" w:hAnsiTheme="majorBidi" w:cstheme="majorBidi"/>
          <w:sz w:val="24"/>
          <w:szCs w:val="24"/>
        </w:rPr>
        <w:t>kemandirian belajar terhadap prestasi belajar.</w:t>
      </w:r>
    </w:p>
    <w:p w:rsidR="00434780" w:rsidRPr="008C5EAD" w:rsidRDefault="00434780" w:rsidP="00CD1E0F">
      <w:pPr>
        <w:pStyle w:val="ListParagraph"/>
        <w:numPr>
          <w:ilvl w:val="4"/>
          <w:numId w:val="3"/>
        </w:numPr>
        <w:spacing w:line="480" w:lineRule="auto"/>
        <w:ind w:left="1418" w:hanging="284"/>
        <w:jc w:val="both"/>
        <w:rPr>
          <w:rFonts w:asciiTheme="majorBidi" w:hAnsiTheme="majorBidi" w:cstheme="majorBidi"/>
          <w:sz w:val="24"/>
          <w:szCs w:val="24"/>
        </w:rPr>
      </w:pPr>
      <w:r w:rsidRPr="008C5EAD">
        <w:rPr>
          <w:rFonts w:asciiTheme="majorBidi" w:hAnsiTheme="majorBidi" w:cstheme="majorBidi"/>
          <w:sz w:val="24"/>
          <w:szCs w:val="24"/>
        </w:rPr>
        <w:t xml:space="preserve">Uji pengaruh </w:t>
      </w:r>
      <w:r w:rsidR="005B035A" w:rsidRPr="008C5EAD">
        <w:rPr>
          <w:rFonts w:asciiTheme="majorBidi" w:hAnsiTheme="majorBidi" w:cstheme="majorBidi"/>
          <w:sz w:val="24"/>
          <w:szCs w:val="24"/>
        </w:rPr>
        <w:t>fasilitas belajar terhadap prestasi</w:t>
      </w:r>
      <w:r w:rsidRPr="008C5EAD">
        <w:rPr>
          <w:rFonts w:asciiTheme="majorBidi" w:hAnsiTheme="majorBidi" w:cstheme="majorBidi"/>
          <w:sz w:val="24"/>
          <w:szCs w:val="24"/>
        </w:rPr>
        <w:t>, dengan langkah pengujian sebagai berikut :</w:t>
      </w:r>
    </w:p>
    <w:p w:rsidR="00434780" w:rsidRPr="008C5EAD" w:rsidRDefault="00434780" w:rsidP="00CD1E0F">
      <w:pPr>
        <w:pStyle w:val="ListParagraph"/>
        <w:numPr>
          <w:ilvl w:val="1"/>
          <w:numId w:val="17"/>
        </w:numPr>
        <w:spacing w:line="480" w:lineRule="auto"/>
        <w:ind w:hanging="219"/>
        <w:jc w:val="both"/>
        <w:rPr>
          <w:rFonts w:asciiTheme="majorBidi" w:hAnsiTheme="majorBidi" w:cstheme="majorBidi"/>
          <w:sz w:val="24"/>
          <w:szCs w:val="24"/>
        </w:rPr>
      </w:pPr>
      <w:r w:rsidRPr="008C5EAD">
        <w:rPr>
          <w:rFonts w:asciiTheme="majorBidi" w:hAnsiTheme="majorBidi" w:cstheme="majorBidi"/>
          <w:sz w:val="24"/>
          <w:szCs w:val="24"/>
        </w:rPr>
        <w:t>Menentukan hipotesa</w:t>
      </w:r>
    </w:p>
    <w:p w:rsidR="00434780" w:rsidRPr="003A0AAE" w:rsidRDefault="00434780" w:rsidP="008C5EAD">
      <w:pPr>
        <w:spacing w:line="480" w:lineRule="auto"/>
        <w:ind w:left="1701"/>
        <w:jc w:val="both"/>
        <w:rPr>
          <w:rFonts w:asciiTheme="majorBidi" w:hAnsiTheme="majorBidi" w:cstheme="majorBidi"/>
          <w:sz w:val="24"/>
          <w:szCs w:val="24"/>
          <w:lang w:val="en-US"/>
        </w:rPr>
      </w:pPr>
      <w:r w:rsidRPr="003A0AAE">
        <w:rPr>
          <w:rFonts w:asciiTheme="majorBidi" w:hAnsiTheme="majorBidi" w:cstheme="majorBidi"/>
          <w:sz w:val="24"/>
          <w:szCs w:val="24"/>
        </w:rPr>
        <w:t xml:space="preserve">Ho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t xml:space="preserve"> = 0, artinya tidak terdapat pengaruh </w:t>
      </w:r>
      <w:r w:rsidR="005B035A" w:rsidRPr="003A0AAE">
        <w:rPr>
          <w:rFonts w:asciiTheme="majorBidi" w:hAnsiTheme="majorBidi" w:cstheme="majorBidi"/>
          <w:sz w:val="24"/>
          <w:szCs w:val="24"/>
        </w:rPr>
        <w:t>antara fasilitas belajar terhadap prestasi</w:t>
      </w:r>
      <w:r w:rsidR="00C741AA">
        <w:rPr>
          <w:rFonts w:asciiTheme="majorBidi" w:hAnsiTheme="majorBidi" w:cstheme="majorBidi"/>
          <w:sz w:val="24"/>
          <w:szCs w:val="24"/>
          <w:lang w:val="en-ID"/>
        </w:rPr>
        <w:t xml:space="preserve"> </w:t>
      </w:r>
      <w:r w:rsidR="005B035A" w:rsidRPr="003A0AAE">
        <w:rPr>
          <w:rFonts w:asciiTheme="majorBidi" w:hAnsiTheme="majorBidi" w:cstheme="majorBidi"/>
          <w:sz w:val="24"/>
          <w:szCs w:val="24"/>
        </w:rPr>
        <w:t>belajar</w:t>
      </w:r>
      <w:r w:rsidR="005B035A" w:rsidRPr="003A0AAE">
        <w:rPr>
          <w:rFonts w:asciiTheme="majorBidi" w:hAnsiTheme="majorBidi" w:cstheme="majorBidi"/>
          <w:sz w:val="24"/>
          <w:szCs w:val="24"/>
          <w:lang w:val="en-US"/>
        </w:rPr>
        <w:t>.</w:t>
      </w:r>
    </w:p>
    <w:p w:rsidR="00434780" w:rsidRPr="003A0AAE" w:rsidRDefault="00434780" w:rsidP="008C5EAD">
      <w:pPr>
        <w:spacing w:line="480" w:lineRule="auto"/>
        <w:ind w:left="1701"/>
        <w:jc w:val="both"/>
        <w:rPr>
          <w:rFonts w:asciiTheme="majorBidi" w:hAnsiTheme="majorBidi" w:cstheme="majorBidi"/>
          <w:sz w:val="24"/>
          <w:szCs w:val="24"/>
          <w:lang w:val="en-US"/>
        </w:rPr>
      </w:pPr>
      <w:r w:rsidRPr="003A0AAE">
        <w:rPr>
          <w:rFonts w:asciiTheme="majorBidi" w:hAnsiTheme="majorBidi" w:cstheme="majorBidi"/>
          <w:sz w:val="24"/>
          <w:szCs w:val="24"/>
          <w:lang w:val="sv-SE"/>
        </w:rPr>
        <w:t>Ha</w:t>
      </w:r>
      <w:r w:rsidRPr="003A0AAE">
        <w:rPr>
          <w:rFonts w:asciiTheme="majorBidi" w:hAnsiTheme="majorBidi" w:cstheme="majorBidi"/>
          <w:sz w:val="24"/>
          <w:szCs w:val="24"/>
        </w:rPr>
        <w:t xml:space="preserve">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sym w:font="Symbol" w:char="F0B9"/>
      </w:r>
      <w:r w:rsidRPr="003A0AAE">
        <w:rPr>
          <w:rFonts w:asciiTheme="majorBidi" w:hAnsiTheme="majorBidi" w:cstheme="majorBidi"/>
          <w:sz w:val="24"/>
          <w:szCs w:val="24"/>
        </w:rPr>
        <w:t xml:space="preserve"> 0, </w:t>
      </w:r>
      <w:r w:rsidR="005B035A" w:rsidRPr="003A0AAE">
        <w:rPr>
          <w:rFonts w:asciiTheme="majorBidi" w:hAnsiTheme="majorBidi" w:cstheme="majorBidi"/>
          <w:sz w:val="24"/>
          <w:szCs w:val="24"/>
        </w:rPr>
        <w:t>artinya terdapat pengaruh antara fasilitas belajar terhadap prestasi</w:t>
      </w:r>
      <w:r w:rsidR="00C741AA">
        <w:rPr>
          <w:rFonts w:asciiTheme="majorBidi" w:hAnsiTheme="majorBidi" w:cstheme="majorBidi"/>
          <w:sz w:val="24"/>
          <w:szCs w:val="24"/>
          <w:lang w:val="en-ID"/>
        </w:rPr>
        <w:t xml:space="preserve"> </w:t>
      </w:r>
      <w:r w:rsidR="005B035A" w:rsidRPr="003A0AAE">
        <w:rPr>
          <w:rFonts w:asciiTheme="majorBidi" w:hAnsiTheme="majorBidi" w:cstheme="majorBidi"/>
          <w:sz w:val="24"/>
          <w:szCs w:val="24"/>
        </w:rPr>
        <w:t>belajar</w:t>
      </w:r>
      <w:r w:rsidR="005B035A" w:rsidRPr="003A0AAE">
        <w:rPr>
          <w:rFonts w:asciiTheme="majorBidi" w:hAnsiTheme="majorBidi" w:cstheme="majorBidi"/>
          <w:sz w:val="24"/>
          <w:szCs w:val="24"/>
          <w:lang w:val="en-US"/>
        </w:rPr>
        <w:t>.</w:t>
      </w:r>
    </w:p>
    <w:p w:rsidR="005B035A" w:rsidRPr="008C5EAD" w:rsidRDefault="005B035A" w:rsidP="00CD1E0F">
      <w:pPr>
        <w:pStyle w:val="ListParagraph"/>
        <w:numPr>
          <w:ilvl w:val="1"/>
          <w:numId w:val="17"/>
        </w:numPr>
        <w:spacing w:line="480" w:lineRule="auto"/>
        <w:ind w:hanging="219"/>
        <w:jc w:val="both"/>
        <w:rPr>
          <w:rFonts w:asciiTheme="majorBidi" w:hAnsiTheme="majorBidi" w:cstheme="majorBidi"/>
          <w:sz w:val="24"/>
          <w:szCs w:val="24"/>
        </w:rPr>
      </w:pPr>
      <w:r w:rsidRPr="008C5EAD">
        <w:rPr>
          <w:rFonts w:asciiTheme="majorBidi" w:hAnsiTheme="majorBidi" w:cstheme="majorBidi"/>
          <w:sz w:val="24"/>
          <w:szCs w:val="24"/>
        </w:rPr>
        <w:t>Tingkat signifikansi (0.05)</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(α/2; n - k)</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(0,05/2; 140 - 4)</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(0,025; 136)</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1,977</w:t>
      </w:r>
    </w:p>
    <w:p w:rsidR="005B035A" w:rsidRPr="008C5EAD" w:rsidRDefault="005B035A" w:rsidP="00CD1E0F">
      <w:pPr>
        <w:pStyle w:val="ListParagraph"/>
        <w:numPr>
          <w:ilvl w:val="1"/>
          <w:numId w:val="17"/>
        </w:numPr>
        <w:spacing w:line="480" w:lineRule="auto"/>
        <w:ind w:hanging="219"/>
        <w:jc w:val="both"/>
        <w:rPr>
          <w:rFonts w:asciiTheme="majorBidi" w:hAnsiTheme="majorBidi" w:cstheme="majorBidi"/>
          <w:sz w:val="24"/>
          <w:szCs w:val="24"/>
        </w:rPr>
      </w:pPr>
      <w:r w:rsidRPr="008C5EAD">
        <w:rPr>
          <w:rFonts w:asciiTheme="majorBidi" w:hAnsiTheme="majorBidi" w:cstheme="majorBidi"/>
          <w:sz w:val="24"/>
          <w:szCs w:val="24"/>
        </w:rPr>
        <w:t>Kriteria Pengujian</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diterima jika -1,977</w:t>
      </w:r>
      <w:r w:rsidRPr="003A0AAE">
        <w:rPr>
          <w:rFonts w:asciiTheme="majorBidi" w:eastAsia="Symbol" w:hAnsiTheme="majorBidi" w:cstheme="majorBidi"/>
          <w:sz w:val="24"/>
          <w:szCs w:val="24"/>
        </w:rPr>
        <w:t>≤</w:t>
      </w:r>
      <w:r w:rsidRPr="003A0AAE">
        <w:rPr>
          <w:rFonts w:asciiTheme="majorBidi" w:hAnsiTheme="majorBidi" w:cstheme="majorBidi"/>
          <w:sz w:val="24"/>
          <w:szCs w:val="24"/>
        </w:rPr>
        <w:t xml:space="preserve">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w:t>
      </w:r>
      <w:r w:rsidRPr="003A0AAE">
        <w:rPr>
          <w:rFonts w:asciiTheme="majorBidi" w:hAnsiTheme="majorBidi" w:cstheme="majorBidi"/>
          <w:sz w:val="24"/>
          <w:szCs w:val="24"/>
        </w:rPr>
        <w:t>1,977</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ditolak jika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&lt; -1,977 atau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&gt;</w:t>
      </w:r>
      <w:r w:rsidRPr="003A0AAE">
        <w:rPr>
          <w:rFonts w:asciiTheme="majorBidi" w:hAnsiTheme="majorBidi" w:cstheme="majorBidi"/>
          <w:sz w:val="24"/>
          <w:szCs w:val="24"/>
        </w:rPr>
        <w:t>1,977</w:t>
      </w:r>
    </w:p>
    <w:p w:rsidR="008C5EAD" w:rsidRPr="008C5EAD" w:rsidRDefault="00434780" w:rsidP="00CD1E0F">
      <w:pPr>
        <w:pStyle w:val="ListParagraph"/>
        <w:numPr>
          <w:ilvl w:val="1"/>
          <w:numId w:val="17"/>
        </w:numPr>
        <w:spacing w:line="480" w:lineRule="auto"/>
        <w:ind w:hanging="219"/>
        <w:jc w:val="both"/>
        <w:rPr>
          <w:rFonts w:asciiTheme="majorBidi" w:hAnsiTheme="majorBidi" w:cstheme="majorBidi"/>
          <w:sz w:val="24"/>
          <w:szCs w:val="24"/>
        </w:rPr>
      </w:pPr>
      <w:r w:rsidRPr="008C5EAD">
        <w:rPr>
          <w:rFonts w:asciiTheme="majorBidi" w:hAnsiTheme="majorBidi" w:cstheme="majorBidi"/>
          <w:sz w:val="24"/>
          <w:szCs w:val="24"/>
        </w:rPr>
        <w:t>Menentukan nilai t</w:t>
      </w:r>
      <w:r w:rsidRPr="008C5EAD">
        <w:rPr>
          <w:rFonts w:asciiTheme="majorBidi" w:hAnsiTheme="majorBidi" w:cstheme="majorBidi"/>
          <w:sz w:val="24"/>
          <w:szCs w:val="24"/>
          <w:vertAlign w:val="subscript"/>
        </w:rPr>
        <w:t>hitung</w:t>
      </w:r>
    </w:p>
    <w:p w:rsidR="00434780" w:rsidRPr="008C5EAD" w:rsidRDefault="00434780" w:rsidP="008C5EAD">
      <w:pPr>
        <w:pStyle w:val="ListParagraph"/>
        <w:spacing w:line="480" w:lineRule="auto"/>
        <w:ind w:left="1637"/>
        <w:jc w:val="both"/>
        <w:rPr>
          <w:rFonts w:asciiTheme="majorBidi" w:hAnsiTheme="majorBidi" w:cstheme="majorBidi"/>
          <w:sz w:val="24"/>
          <w:szCs w:val="24"/>
        </w:rPr>
      </w:pPr>
      <w:r w:rsidRPr="008C5EAD">
        <w:rPr>
          <w:rFonts w:asciiTheme="majorBidi" w:hAnsiTheme="majorBidi" w:cstheme="majorBidi"/>
          <w:sz w:val="24"/>
          <w:szCs w:val="24"/>
        </w:rPr>
        <w:t>Diketahui nilai t</w:t>
      </w:r>
      <w:r w:rsidRPr="008C5EAD">
        <w:rPr>
          <w:rFonts w:asciiTheme="majorBidi" w:hAnsiTheme="majorBidi" w:cstheme="majorBidi"/>
          <w:sz w:val="24"/>
          <w:szCs w:val="24"/>
          <w:vertAlign w:val="subscript"/>
        </w:rPr>
        <w:t>hitung</w:t>
      </w:r>
      <w:r w:rsidRPr="008C5EAD">
        <w:rPr>
          <w:rFonts w:asciiTheme="majorBidi" w:hAnsiTheme="majorBidi" w:cstheme="majorBidi"/>
          <w:sz w:val="24"/>
          <w:szCs w:val="24"/>
        </w:rPr>
        <w:t xml:space="preserve"> pada tabel di atas sebesar </w:t>
      </w:r>
      <w:r w:rsidR="00657354" w:rsidRPr="008C5EAD">
        <w:rPr>
          <w:rFonts w:asciiTheme="majorBidi" w:hAnsiTheme="majorBidi" w:cstheme="majorBidi"/>
          <w:sz w:val="24"/>
          <w:szCs w:val="24"/>
        </w:rPr>
        <w:t>2,965</w:t>
      </w:r>
      <w:r w:rsidRPr="008C5EAD">
        <w:rPr>
          <w:rFonts w:asciiTheme="majorBidi" w:hAnsiTheme="majorBidi" w:cstheme="majorBidi"/>
          <w:sz w:val="24"/>
          <w:szCs w:val="24"/>
        </w:rPr>
        <w:t>.</w:t>
      </w:r>
    </w:p>
    <w:p w:rsidR="008C5EAD" w:rsidRPr="008C5EAD" w:rsidRDefault="00434780" w:rsidP="00CD1E0F">
      <w:pPr>
        <w:pStyle w:val="ListParagraph"/>
        <w:numPr>
          <w:ilvl w:val="1"/>
          <w:numId w:val="17"/>
        </w:numPr>
        <w:spacing w:line="480" w:lineRule="auto"/>
        <w:ind w:hanging="219"/>
        <w:jc w:val="both"/>
        <w:rPr>
          <w:rFonts w:asciiTheme="majorBidi" w:hAnsiTheme="majorBidi" w:cstheme="majorBidi"/>
          <w:sz w:val="24"/>
          <w:szCs w:val="24"/>
        </w:rPr>
      </w:pPr>
      <w:r w:rsidRPr="008C5EAD">
        <w:rPr>
          <w:rFonts w:asciiTheme="majorBidi" w:hAnsiTheme="majorBidi" w:cstheme="majorBidi"/>
          <w:sz w:val="24"/>
          <w:szCs w:val="24"/>
        </w:rPr>
        <w:lastRenderedPageBreak/>
        <w:t>Keputusan</w:t>
      </w:r>
    </w:p>
    <w:p w:rsidR="008C5EAD" w:rsidRDefault="00434780" w:rsidP="008C5EAD">
      <w:pPr>
        <w:pStyle w:val="ListParagraph"/>
        <w:spacing w:line="480" w:lineRule="auto"/>
        <w:ind w:left="1637"/>
        <w:jc w:val="both"/>
        <w:rPr>
          <w:rFonts w:asciiTheme="majorBidi" w:hAnsiTheme="majorBidi" w:cstheme="majorBidi"/>
          <w:sz w:val="24"/>
          <w:szCs w:val="24"/>
          <w:lang w:val="id-ID"/>
        </w:rPr>
      </w:pPr>
      <w:r w:rsidRPr="008C5EAD">
        <w:rPr>
          <w:rFonts w:asciiTheme="majorBidi" w:hAnsiTheme="majorBidi" w:cstheme="majorBidi"/>
          <w:sz w:val="24"/>
          <w:szCs w:val="24"/>
        </w:rPr>
        <w:t>Nilai t</w:t>
      </w:r>
      <w:r w:rsidRPr="008C5EAD">
        <w:rPr>
          <w:rFonts w:asciiTheme="majorBidi" w:hAnsiTheme="majorBidi" w:cstheme="majorBidi"/>
          <w:sz w:val="24"/>
          <w:szCs w:val="24"/>
          <w:vertAlign w:val="subscript"/>
        </w:rPr>
        <w:t>hitung</w:t>
      </w:r>
      <w:r w:rsidRPr="008C5EAD">
        <w:rPr>
          <w:rFonts w:asciiTheme="majorBidi" w:hAnsiTheme="majorBidi" w:cstheme="majorBidi"/>
          <w:sz w:val="24"/>
          <w:szCs w:val="24"/>
        </w:rPr>
        <w:t>&gt;t</w:t>
      </w:r>
      <w:r w:rsidRPr="008C5EAD">
        <w:rPr>
          <w:rFonts w:asciiTheme="majorBidi" w:hAnsiTheme="majorBidi" w:cstheme="majorBidi"/>
          <w:sz w:val="24"/>
          <w:szCs w:val="24"/>
          <w:vertAlign w:val="subscript"/>
        </w:rPr>
        <w:t>tabel</w:t>
      </w:r>
      <w:r w:rsidRPr="008C5EAD">
        <w:rPr>
          <w:rFonts w:asciiTheme="majorBidi" w:hAnsiTheme="majorBidi" w:cstheme="majorBidi"/>
          <w:sz w:val="24"/>
          <w:szCs w:val="24"/>
        </w:rPr>
        <w:t>(</w:t>
      </w:r>
      <w:r w:rsidR="00657354" w:rsidRPr="008C5EAD">
        <w:rPr>
          <w:rFonts w:asciiTheme="majorBidi" w:hAnsiTheme="majorBidi" w:cstheme="majorBidi"/>
          <w:sz w:val="24"/>
          <w:szCs w:val="24"/>
        </w:rPr>
        <w:t>2,965</w:t>
      </w:r>
      <w:r w:rsidRPr="008C5EAD">
        <w:rPr>
          <w:rFonts w:asciiTheme="majorBidi" w:hAnsiTheme="majorBidi" w:cstheme="majorBidi"/>
          <w:sz w:val="24"/>
          <w:szCs w:val="24"/>
        </w:rPr>
        <w:t>&gt;</w:t>
      </w:r>
      <w:r w:rsidR="00657354" w:rsidRPr="008C5EAD">
        <w:rPr>
          <w:rFonts w:asciiTheme="majorBidi" w:hAnsiTheme="majorBidi" w:cstheme="majorBidi"/>
          <w:sz w:val="24"/>
          <w:szCs w:val="24"/>
        </w:rPr>
        <w:t>1,977</w:t>
      </w:r>
      <w:r w:rsidRPr="008C5EAD">
        <w:rPr>
          <w:rFonts w:asciiTheme="majorBidi" w:hAnsiTheme="majorBidi" w:cstheme="majorBidi"/>
          <w:sz w:val="24"/>
          <w:szCs w:val="24"/>
        </w:rPr>
        <w:t xml:space="preserve">) dan nilai </w:t>
      </w:r>
      <w:r w:rsidR="00657354" w:rsidRPr="008C5EAD">
        <w:rPr>
          <w:rFonts w:asciiTheme="majorBidi" w:hAnsiTheme="majorBidi" w:cstheme="majorBidi"/>
          <w:sz w:val="24"/>
          <w:szCs w:val="24"/>
        </w:rPr>
        <w:t>signifikansi 0,041</w:t>
      </w:r>
      <w:r w:rsidRPr="008C5EAD">
        <w:rPr>
          <w:rFonts w:asciiTheme="majorBidi" w:hAnsiTheme="majorBidi" w:cstheme="majorBidi"/>
          <w:sz w:val="24"/>
          <w:szCs w:val="24"/>
        </w:rPr>
        <w:t>&lt; 0,05 maka Ho ditolak dan H</w:t>
      </w:r>
      <w:r w:rsidRPr="008C5EAD">
        <w:rPr>
          <w:rFonts w:asciiTheme="majorBidi" w:hAnsiTheme="majorBidi" w:cstheme="majorBidi"/>
          <w:sz w:val="24"/>
          <w:szCs w:val="24"/>
          <w:vertAlign w:val="subscript"/>
        </w:rPr>
        <w:t>a</w:t>
      </w:r>
      <w:r w:rsidRPr="008C5EAD">
        <w:rPr>
          <w:rFonts w:asciiTheme="majorBidi" w:hAnsiTheme="majorBidi" w:cstheme="majorBidi"/>
          <w:sz w:val="24"/>
          <w:szCs w:val="24"/>
        </w:rPr>
        <w:t xml:space="preserve"> diterima. Dapat disimpulkan bahwa ada pengaruh positif dan signifikan </w:t>
      </w:r>
      <w:r w:rsidR="00D85199" w:rsidRPr="008C5EAD">
        <w:rPr>
          <w:rFonts w:asciiTheme="majorBidi" w:hAnsiTheme="majorBidi" w:cstheme="majorBidi"/>
          <w:sz w:val="24"/>
          <w:szCs w:val="24"/>
        </w:rPr>
        <w:t>fasilitas belajar terhadap prestasi belajar.</w:t>
      </w:r>
    </w:p>
    <w:p w:rsidR="00434780" w:rsidRPr="008C5EAD" w:rsidRDefault="00434780" w:rsidP="00CD1E0F">
      <w:pPr>
        <w:pStyle w:val="ListParagraph"/>
        <w:numPr>
          <w:ilvl w:val="4"/>
          <w:numId w:val="3"/>
        </w:numPr>
        <w:spacing w:before="240" w:line="480" w:lineRule="auto"/>
        <w:ind w:left="1494"/>
        <w:jc w:val="both"/>
        <w:rPr>
          <w:rFonts w:asciiTheme="majorBidi" w:hAnsiTheme="majorBidi" w:cstheme="majorBidi"/>
          <w:sz w:val="24"/>
          <w:szCs w:val="24"/>
        </w:rPr>
      </w:pPr>
      <w:r w:rsidRPr="008C5EAD">
        <w:rPr>
          <w:rFonts w:asciiTheme="majorBidi" w:hAnsiTheme="majorBidi" w:cstheme="majorBidi"/>
          <w:sz w:val="24"/>
          <w:szCs w:val="24"/>
        </w:rPr>
        <w:t xml:space="preserve">Uji pengaruh </w:t>
      </w:r>
      <w:r w:rsidR="00D85199" w:rsidRPr="008C5EAD">
        <w:rPr>
          <w:rFonts w:asciiTheme="majorBidi" w:hAnsiTheme="majorBidi" w:cstheme="majorBidi"/>
          <w:sz w:val="24"/>
          <w:szCs w:val="24"/>
        </w:rPr>
        <w:t>perhatian orang tua terhadap prestasi belajar, dengan langkah pengujian sebagai berikut :</w:t>
      </w:r>
    </w:p>
    <w:p w:rsidR="00434780" w:rsidRPr="008C5EAD" w:rsidRDefault="00434780" w:rsidP="00CD1E0F">
      <w:pPr>
        <w:pStyle w:val="ListParagraph"/>
        <w:numPr>
          <w:ilvl w:val="0"/>
          <w:numId w:val="37"/>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Menentukan hipotesa</w:t>
      </w:r>
    </w:p>
    <w:p w:rsidR="00D85199" w:rsidRPr="003A0AAE" w:rsidRDefault="00434780"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xml:space="preserve">Ho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t xml:space="preserve"> = 0, artinya tidak terdapat pengaruh antara </w:t>
      </w:r>
      <w:r w:rsidR="00D85199" w:rsidRPr="003A0AAE">
        <w:rPr>
          <w:rFonts w:asciiTheme="majorBidi" w:hAnsiTheme="majorBidi" w:cstheme="majorBidi"/>
          <w:sz w:val="24"/>
          <w:szCs w:val="24"/>
        </w:rPr>
        <w:t xml:space="preserve">perhatian orang tua terhadap prestasi belajar </w:t>
      </w:r>
    </w:p>
    <w:p w:rsidR="008C5EAD" w:rsidRDefault="00434780"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lang w:val="sv-SE"/>
        </w:rPr>
        <w:t>Ha</w:t>
      </w:r>
      <w:r w:rsidRPr="003A0AAE">
        <w:rPr>
          <w:rFonts w:asciiTheme="majorBidi" w:hAnsiTheme="majorBidi" w:cstheme="majorBidi"/>
          <w:sz w:val="24"/>
          <w:szCs w:val="24"/>
        </w:rPr>
        <w:t xml:space="preserve">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sym w:font="Symbol" w:char="F0B9"/>
      </w:r>
      <w:r w:rsidRPr="003A0AAE">
        <w:rPr>
          <w:rFonts w:asciiTheme="majorBidi" w:hAnsiTheme="majorBidi" w:cstheme="majorBidi"/>
          <w:sz w:val="24"/>
          <w:szCs w:val="24"/>
        </w:rPr>
        <w:t xml:space="preserve"> 0, artinya terdapat pengaruh antara </w:t>
      </w:r>
      <w:r w:rsidR="00D85199" w:rsidRPr="003A0AAE">
        <w:rPr>
          <w:rFonts w:asciiTheme="majorBidi" w:hAnsiTheme="majorBidi" w:cstheme="majorBidi"/>
          <w:sz w:val="24"/>
          <w:szCs w:val="24"/>
        </w:rPr>
        <w:t xml:space="preserve">perhatian orang tua terhadap prestasi belajar </w:t>
      </w:r>
    </w:p>
    <w:p w:rsidR="005B035A" w:rsidRPr="008C5EAD" w:rsidRDefault="005B035A" w:rsidP="00CD1E0F">
      <w:pPr>
        <w:pStyle w:val="ListParagraph"/>
        <w:numPr>
          <w:ilvl w:val="0"/>
          <w:numId w:val="37"/>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Tingkat signifikansi (0.05)</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(α/2; n - k)</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(0,05/2; 140 - 4)</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(0,025; 136)</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1,977</w:t>
      </w:r>
    </w:p>
    <w:p w:rsidR="005B035A" w:rsidRPr="008C5EAD" w:rsidRDefault="005B035A" w:rsidP="00CD1E0F">
      <w:pPr>
        <w:pStyle w:val="ListParagraph"/>
        <w:numPr>
          <w:ilvl w:val="0"/>
          <w:numId w:val="37"/>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Kriteria Pengujian</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diterima jika -1,977</w:t>
      </w:r>
      <w:r w:rsidRPr="003A0AAE">
        <w:rPr>
          <w:rFonts w:asciiTheme="majorBidi" w:eastAsia="Symbol" w:hAnsiTheme="majorBidi" w:cstheme="majorBidi"/>
          <w:sz w:val="24"/>
          <w:szCs w:val="24"/>
        </w:rPr>
        <w:t>≤</w:t>
      </w:r>
      <w:r w:rsidRPr="003A0AAE">
        <w:rPr>
          <w:rFonts w:asciiTheme="majorBidi" w:hAnsiTheme="majorBidi" w:cstheme="majorBidi"/>
          <w:sz w:val="24"/>
          <w:szCs w:val="24"/>
        </w:rPr>
        <w:t xml:space="preserve">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w:t>
      </w:r>
      <w:r w:rsidRPr="003A0AAE">
        <w:rPr>
          <w:rFonts w:asciiTheme="majorBidi" w:hAnsiTheme="majorBidi" w:cstheme="majorBidi"/>
          <w:sz w:val="24"/>
          <w:szCs w:val="24"/>
        </w:rPr>
        <w:t>1,977</w:t>
      </w:r>
    </w:p>
    <w:p w:rsidR="005B035A" w:rsidRPr="003A0AAE" w:rsidRDefault="005B035A"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ditolak jika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&lt; -1,977 atau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&gt;</w:t>
      </w:r>
      <w:r w:rsidRPr="003A0AAE">
        <w:rPr>
          <w:rFonts w:asciiTheme="majorBidi" w:hAnsiTheme="majorBidi" w:cstheme="majorBidi"/>
          <w:sz w:val="24"/>
          <w:szCs w:val="24"/>
        </w:rPr>
        <w:t>1,977</w:t>
      </w:r>
    </w:p>
    <w:p w:rsidR="00434780" w:rsidRPr="008C5EAD" w:rsidRDefault="00434780" w:rsidP="00CD1E0F">
      <w:pPr>
        <w:pStyle w:val="ListParagraph"/>
        <w:numPr>
          <w:ilvl w:val="0"/>
          <w:numId w:val="37"/>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lastRenderedPageBreak/>
        <w:t>Menentukan nilai t</w:t>
      </w:r>
      <w:r w:rsidRPr="008C5EAD">
        <w:rPr>
          <w:rFonts w:asciiTheme="majorBidi" w:hAnsiTheme="majorBidi" w:cstheme="majorBidi"/>
          <w:sz w:val="24"/>
          <w:szCs w:val="24"/>
          <w:vertAlign w:val="subscript"/>
        </w:rPr>
        <w:t>hitung</w:t>
      </w:r>
    </w:p>
    <w:p w:rsidR="00434780" w:rsidRPr="003A0AAE" w:rsidRDefault="00434780" w:rsidP="008C5EAD">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Diketahui nilai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 xml:space="preserve"> pada tabel di atas sebesar </w:t>
      </w:r>
      <w:r w:rsidR="001A20FA" w:rsidRPr="003A0AAE">
        <w:rPr>
          <w:rFonts w:asciiTheme="majorBidi" w:hAnsiTheme="majorBidi" w:cstheme="majorBidi"/>
          <w:sz w:val="24"/>
          <w:szCs w:val="24"/>
        </w:rPr>
        <w:t>1,222</w:t>
      </w:r>
      <w:r w:rsidRPr="003A0AAE">
        <w:rPr>
          <w:rFonts w:asciiTheme="majorBidi" w:hAnsiTheme="majorBidi" w:cstheme="majorBidi"/>
          <w:sz w:val="24"/>
          <w:szCs w:val="24"/>
        </w:rPr>
        <w:t>.</w:t>
      </w:r>
    </w:p>
    <w:p w:rsidR="00434780" w:rsidRPr="008C5EAD" w:rsidRDefault="00434780" w:rsidP="00CD1E0F">
      <w:pPr>
        <w:pStyle w:val="ListParagraph"/>
        <w:numPr>
          <w:ilvl w:val="0"/>
          <w:numId w:val="37"/>
        </w:numPr>
        <w:spacing w:line="480" w:lineRule="auto"/>
        <w:ind w:left="1701" w:hanging="283"/>
        <w:jc w:val="both"/>
        <w:rPr>
          <w:rFonts w:asciiTheme="majorBidi" w:hAnsiTheme="majorBidi" w:cstheme="majorBidi"/>
          <w:sz w:val="24"/>
          <w:szCs w:val="24"/>
        </w:rPr>
      </w:pPr>
      <w:r w:rsidRPr="008C5EAD">
        <w:rPr>
          <w:rFonts w:asciiTheme="majorBidi" w:hAnsiTheme="majorBidi" w:cstheme="majorBidi"/>
          <w:sz w:val="24"/>
          <w:szCs w:val="24"/>
        </w:rPr>
        <w:t>Keputusan</w:t>
      </w:r>
    </w:p>
    <w:p w:rsidR="009B63A9" w:rsidRDefault="00434780"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Nilai t</w:t>
      </w:r>
      <w:r w:rsidRPr="003A0AAE">
        <w:rPr>
          <w:rFonts w:asciiTheme="majorBidi" w:hAnsiTheme="majorBidi" w:cstheme="majorBidi"/>
          <w:sz w:val="24"/>
          <w:szCs w:val="24"/>
          <w:vertAlign w:val="subscript"/>
        </w:rPr>
        <w:t>hitung</w:t>
      </w:r>
      <w:r w:rsidR="00C741AA">
        <w:rPr>
          <w:rFonts w:asciiTheme="majorBidi" w:hAnsiTheme="majorBidi" w:cstheme="majorBidi"/>
          <w:sz w:val="24"/>
          <w:szCs w:val="24"/>
        </w:rPr>
        <w:t>&lt;</w:t>
      </w:r>
      <w:r w:rsidRPr="003A0AAE">
        <w:rPr>
          <w:rFonts w:asciiTheme="majorBidi" w:hAnsiTheme="majorBidi" w:cstheme="majorBidi"/>
          <w:sz w:val="24"/>
          <w:szCs w:val="24"/>
        </w:rPr>
        <w:t>t</w:t>
      </w:r>
      <w:r w:rsidRPr="003A0AAE">
        <w:rPr>
          <w:rFonts w:asciiTheme="majorBidi" w:hAnsiTheme="majorBidi" w:cstheme="majorBidi"/>
          <w:sz w:val="24"/>
          <w:szCs w:val="24"/>
          <w:vertAlign w:val="subscript"/>
        </w:rPr>
        <w:t>tabel</w:t>
      </w:r>
      <w:r w:rsidRPr="003A0AAE">
        <w:rPr>
          <w:rFonts w:asciiTheme="majorBidi" w:hAnsiTheme="majorBidi" w:cstheme="majorBidi"/>
          <w:sz w:val="24"/>
          <w:szCs w:val="24"/>
        </w:rPr>
        <w:t>(</w:t>
      </w:r>
      <w:r w:rsidR="001A20FA" w:rsidRPr="003A0AAE">
        <w:rPr>
          <w:rFonts w:asciiTheme="majorBidi" w:hAnsiTheme="majorBidi" w:cstheme="majorBidi"/>
          <w:sz w:val="24"/>
          <w:szCs w:val="24"/>
        </w:rPr>
        <w:t>1,222</w:t>
      </w:r>
      <w:r w:rsidRPr="003A0AAE">
        <w:rPr>
          <w:rFonts w:asciiTheme="majorBidi" w:hAnsiTheme="majorBidi" w:cstheme="majorBidi"/>
          <w:sz w:val="24"/>
          <w:szCs w:val="24"/>
        </w:rPr>
        <w:t>&gt;</w:t>
      </w:r>
      <w:r w:rsidR="001A20FA" w:rsidRPr="003A0AAE">
        <w:rPr>
          <w:rFonts w:asciiTheme="majorBidi" w:hAnsiTheme="majorBidi" w:cstheme="majorBidi"/>
          <w:sz w:val="24"/>
          <w:szCs w:val="24"/>
        </w:rPr>
        <w:t>1,977</w:t>
      </w:r>
      <w:r w:rsidRPr="003A0AAE">
        <w:rPr>
          <w:rFonts w:asciiTheme="majorBidi" w:hAnsiTheme="majorBidi" w:cstheme="majorBidi"/>
          <w:sz w:val="24"/>
          <w:szCs w:val="24"/>
        </w:rPr>
        <w:t xml:space="preserve">) dan nilai </w:t>
      </w:r>
      <w:r w:rsidR="00B94A49">
        <w:rPr>
          <w:rFonts w:asciiTheme="majorBidi" w:hAnsiTheme="majorBidi" w:cstheme="majorBidi"/>
          <w:sz w:val="24"/>
          <w:szCs w:val="24"/>
        </w:rPr>
        <w:t xml:space="preserve">signifikansi 0,224 &gt; </w:t>
      </w:r>
      <w:r w:rsidR="001A20FA" w:rsidRPr="003A0AAE">
        <w:rPr>
          <w:rFonts w:asciiTheme="majorBidi" w:hAnsiTheme="majorBidi" w:cstheme="majorBidi"/>
          <w:sz w:val="24"/>
          <w:szCs w:val="24"/>
        </w:rPr>
        <w:t>0,05 maka Ha</w:t>
      </w:r>
      <w:r w:rsidRPr="003A0AAE">
        <w:rPr>
          <w:rFonts w:asciiTheme="majorBidi" w:hAnsiTheme="majorBidi" w:cstheme="majorBidi"/>
          <w:sz w:val="24"/>
          <w:szCs w:val="24"/>
        </w:rPr>
        <w:t xml:space="preserve"> ditolak dan H</w:t>
      </w:r>
      <w:r w:rsidR="001A20FA" w:rsidRPr="003A0AAE">
        <w:rPr>
          <w:rFonts w:asciiTheme="majorBidi" w:hAnsiTheme="majorBidi" w:cstheme="majorBidi"/>
          <w:sz w:val="24"/>
          <w:szCs w:val="24"/>
          <w:vertAlign w:val="subscript"/>
        </w:rPr>
        <w:t>o</w:t>
      </w:r>
      <w:r w:rsidRPr="003A0AAE">
        <w:rPr>
          <w:rFonts w:asciiTheme="majorBidi" w:hAnsiTheme="majorBidi" w:cstheme="majorBidi"/>
          <w:sz w:val="24"/>
          <w:szCs w:val="24"/>
        </w:rPr>
        <w:t xml:space="preserve"> diterima. Dapat disimpulkan bahwa </w:t>
      </w:r>
      <w:r w:rsidR="001A20FA" w:rsidRPr="003A0AAE">
        <w:rPr>
          <w:rFonts w:asciiTheme="majorBidi" w:hAnsiTheme="majorBidi" w:cstheme="majorBidi"/>
          <w:sz w:val="24"/>
          <w:szCs w:val="24"/>
        </w:rPr>
        <w:t>tidak  berpengaruh</w:t>
      </w:r>
      <w:r w:rsidRPr="003A0AAE">
        <w:rPr>
          <w:rFonts w:asciiTheme="majorBidi" w:hAnsiTheme="majorBidi" w:cstheme="majorBidi"/>
          <w:sz w:val="24"/>
          <w:szCs w:val="24"/>
        </w:rPr>
        <w:t xml:space="preserve"> dan </w:t>
      </w:r>
      <w:r w:rsidR="001A20FA" w:rsidRPr="003A0AAE">
        <w:rPr>
          <w:rFonts w:asciiTheme="majorBidi" w:hAnsiTheme="majorBidi" w:cstheme="majorBidi"/>
          <w:sz w:val="24"/>
          <w:szCs w:val="24"/>
        </w:rPr>
        <w:t xml:space="preserve"> tidak </w:t>
      </w:r>
      <w:r w:rsidRPr="003A0AAE">
        <w:rPr>
          <w:rFonts w:asciiTheme="majorBidi" w:hAnsiTheme="majorBidi" w:cstheme="majorBidi"/>
          <w:sz w:val="24"/>
          <w:szCs w:val="24"/>
        </w:rPr>
        <w:t xml:space="preserve">signifikan </w:t>
      </w:r>
      <w:r w:rsidR="001A20FA" w:rsidRPr="003A0AAE">
        <w:rPr>
          <w:rFonts w:asciiTheme="majorBidi" w:hAnsiTheme="majorBidi" w:cstheme="majorBidi"/>
          <w:sz w:val="24"/>
          <w:szCs w:val="24"/>
        </w:rPr>
        <w:t>antara p</w:t>
      </w:r>
      <w:r w:rsidR="00F942EC" w:rsidRPr="003A0AAE">
        <w:rPr>
          <w:rFonts w:asciiTheme="majorBidi" w:hAnsiTheme="majorBidi" w:cstheme="majorBidi"/>
          <w:sz w:val="24"/>
          <w:szCs w:val="24"/>
        </w:rPr>
        <w:t>erhatian</w:t>
      </w:r>
      <w:r w:rsidR="00DD345F" w:rsidRPr="003A0AAE">
        <w:rPr>
          <w:rFonts w:asciiTheme="majorBidi" w:hAnsiTheme="majorBidi" w:cstheme="majorBidi"/>
          <w:sz w:val="24"/>
          <w:szCs w:val="24"/>
        </w:rPr>
        <w:t xml:space="preserve"> </w:t>
      </w:r>
      <w:r w:rsidR="001A20FA" w:rsidRPr="003A0AAE">
        <w:rPr>
          <w:rFonts w:asciiTheme="majorBidi" w:hAnsiTheme="majorBidi" w:cstheme="majorBidi"/>
          <w:sz w:val="24"/>
          <w:szCs w:val="24"/>
        </w:rPr>
        <w:t xml:space="preserve">orang tua </w:t>
      </w:r>
      <w:r w:rsidRPr="003A0AAE">
        <w:rPr>
          <w:rFonts w:asciiTheme="majorBidi" w:hAnsiTheme="majorBidi" w:cstheme="majorBidi"/>
          <w:sz w:val="24"/>
          <w:szCs w:val="24"/>
        </w:rPr>
        <w:t xml:space="preserve">terhadap </w:t>
      </w:r>
      <w:r w:rsidR="001A20FA"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1A20FA" w:rsidRPr="003A0AAE">
        <w:rPr>
          <w:rFonts w:asciiTheme="majorBidi" w:hAnsiTheme="majorBidi" w:cstheme="majorBidi"/>
          <w:sz w:val="24"/>
          <w:szCs w:val="24"/>
        </w:rPr>
        <w:t xml:space="preserve"> belajar</w:t>
      </w:r>
      <w:r w:rsidR="000C57A5" w:rsidRPr="003A0AAE">
        <w:rPr>
          <w:rFonts w:asciiTheme="majorBidi" w:hAnsiTheme="majorBidi" w:cstheme="majorBidi"/>
          <w:sz w:val="24"/>
          <w:szCs w:val="24"/>
        </w:rPr>
        <w:t>.</w:t>
      </w:r>
    </w:p>
    <w:p w:rsidR="00434780" w:rsidRPr="009B63A9" w:rsidRDefault="00434780" w:rsidP="00CD1E0F">
      <w:pPr>
        <w:pStyle w:val="ListParagraph"/>
        <w:numPr>
          <w:ilvl w:val="4"/>
          <w:numId w:val="3"/>
        </w:numPr>
        <w:spacing w:line="480" w:lineRule="auto"/>
        <w:ind w:left="1494"/>
        <w:jc w:val="both"/>
        <w:rPr>
          <w:rFonts w:asciiTheme="majorBidi" w:hAnsiTheme="majorBidi" w:cstheme="majorBidi"/>
          <w:sz w:val="24"/>
          <w:szCs w:val="24"/>
        </w:rPr>
      </w:pPr>
      <w:r w:rsidRPr="009B63A9">
        <w:rPr>
          <w:rFonts w:asciiTheme="majorBidi" w:hAnsiTheme="majorBidi" w:cstheme="majorBidi"/>
          <w:sz w:val="24"/>
          <w:szCs w:val="24"/>
        </w:rPr>
        <w:t xml:space="preserve">Uji pengaruh </w:t>
      </w:r>
      <w:r w:rsidR="001A20FA" w:rsidRPr="009B63A9">
        <w:rPr>
          <w:rFonts w:asciiTheme="majorBidi" w:hAnsiTheme="majorBidi" w:cstheme="majorBidi"/>
          <w:sz w:val="24"/>
          <w:szCs w:val="24"/>
        </w:rPr>
        <w:t xml:space="preserve">lingkungan teman sebaya terhadap prestasi belajar, </w:t>
      </w:r>
      <w:r w:rsidRPr="009B63A9">
        <w:rPr>
          <w:rFonts w:asciiTheme="majorBidi" w:hAnsiTheme="majorBidi" w:cstheme="majorBidi"/>
          <w:sz w:val="24"/>
          <w:szCs w:val="24"/>
        </w:rPr>
        <w:t>dengan langkah pengujian sebagai berikut :</w:t>
      </w:r>
    </w:p>
    <w:p w:rsidR="00434780" w:rsidRPr="009B63A9" w:rsidRDefault="00434780" w:rsidP="00CD1E0F">
      <w:pPr>
        <w:pStyle w:val="ListParagraph"/>
        <w:numPr>
          <w:ilvl w:val="4"/>
          <w:numId w:val="8"/>
        </w:numPr>
        <w:spacing w:line="480" w:lineRule="auto"/>
        <w:ind w:left="1701" w:hanging="283"/>
        <w:jc w:val="both"/>
        <w:rPr>
          <w:rFonts w:asciiTheme="majorBidi" w:hAnsiTheme="majorBidi" w:cstheme="majorBidi"/>
          <w:sz w:val="24"/>
          <w:szCs w:val="24"/>
        </w:rPr>
      </w:pPr>
      <w:r w:rsidRPr="009B63A9">
        <w:rPr>
          <w:rFonts w:asciiTheme="majorBidi" w:hAnsiTheme="majorBidi" w:cstheme="majorBidi"/>
          <w:sz w:val="24"/>
          <w:szCs w:val="24"/>
        </w:rPr>
        <w:t>Menentukan hipotesa</w:t>
      </w:r>
    </w:p>
    <w:p w:rsidR="00434780" w:rsidRPr="003A0AAE" w:rsidRDefault="00434780" w:rsidP="009B63A9">
      <w:pPr>
        <w:spacing w:line="480" w:lineRule="auto"/>
        <w:ind w:left="1701"/>
        <w:jc w:val="both"/>
        <w:rPr>
          <w:rFonts w:asciiTheme="majorBidi" w:hAnsiTheme="majorBidi" w:cstheme="majorBidi"/>
          <w:sz w:val="24"/>
          <w:szCs w:val="24"/>
          <w:lang w:val="en-US"/>
        </w:rPr>
      </w:pPr>
      <w:r w:rsidRPr="003A0AAE">
        <w:rPr>
          <w:rFonts w:asciiTheme="majorBidi" w:hAnsiTheme="majorBidi" w:cstheme="majorBidi"/>
          <w:sz w:val="24"/>
          <w:szCs w:val="24"/>
        </w:rPr>
        <w:t xml:space="preserve">Ho : </w:t>
      </w:r>
      <w:r w:rsidRPr="003A0AAE">
        <w:rPr>
          <w:rFonts w:asciiTheme="majorBidi" w:hAnsiTheme="majorBidi" w:cstheme="majorBidi"/>
          <w:sz w:val="24"/>
          <w:szCs w:val="24"/>
        </w:rPr>
        <w:sym w:font="Symbol" w:char="F062"/>
      </w:r>
      <w:r w:rsidRPr="003A0AAE">
        <w:rPr>
          <w:rFonts w:asciiTheme="majorBidi" w:hAnsiTheme="majorBidi" w:cstheme="majorBidi"/>
          <w:sz w:val="24"/>
          <w:szCs w:val="24"/>
        </w:rPr>
        <w:t xml:space="preserve"> = 0, </w:t>
      </w:r>
      <w:r w:rsidR="001A20FA" w:rsidRPr="003A0AAE">
        <w:rPr>
          <w:rFonts w:asciiTheme="majorBidi" w:hAnsiTheme="majorBidi" w:cstheme="majorBidi"/>
          <w:sz w:val="24"/>
          <w:szCs w:val="24"/>
        </w:rPr>
        <w:t>artinya tidak terdapat pengaruh antara lingkungan teman sebaya terhadap prestasi belajar</w:t>
      </w:r>
      <w:r w:rsidR="001A20FA" w:rsidRPr="003A0AAE">
        <w:rPr>
          <w:rFonts w:asciiTheme="majorBidi" w:hAnsiTheme="majorBidi" w:cstheme="majorBidi"/>
          <w:sz w:val="24"/>
          <w:szCs w:val="24"/>
          <w:lang w:val="en-US"/>
        </w:rPr>
        <w:t>.</w:t>
      </w:r>
    </w:p>
    <w:p w:rsidR="00434780" w:rsidRPr="003A0AAE" w:rsidRDefault="001A20F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lang w:val="sv-SE"/>
        </w:rPr>
        <w:t>ha</w:t>
      </w:r>
      <w:r w:rsidRPr="003A0AAE">
        <w:rPr>
          <w:rFonts w:asciiTheme="majorBidi" w:hAnsiTheme="majorBidi" w:cstheme="majorBidi"/>
          <w:sz w:val="24"/>
          <w:szCs w:val="24"/>
        </w:rPr>
        <w:t xml:space="preserve"> : </w:t>
      </w:r>
      <w:r w:rsidR="00434780" w:rsidRPr="003A0AAE">
        <w:rPr>
          <w:rFonts w:asciiTheme="majorBidi" w:hAnsiTheme="majorBidi" w:cstheme="majorBidi"/>
          <w:sz w:val="24"/>
          <w:szCs w:val="24"/>
        </w:rPr>
        <w:sym w:font="Symbol" w:char="F062"/>
      </w:r>
      <w:r w:rsidR="00434780" w:rsidRPr="003A0AAE">
        <w:rPr>
          <w:rFonts w:asciiTheme="majorBidi" w:hAnsiTheme="majorBidi" w:cstheme="majorBidi"/>
          <w:sz w:val="24"/>
          <w:szCs w:val="24"/>
        </w:rPr>
        <w:sym w:font="Symbol" w:char="F0B9"/>
      </w:r>
      <w:r w:rsidRPr="003A0AAE">
        <w:rPr>
          <w:rFonts w:asciiTheme="majorBidi" w:hAnsiTheme="majorBidi" w:cstheme="majorBidi"/>
          <w:sz w:val="24"/>
          <w:szCs w:val="24"/>
        </w:rPr>
        <w:t xml:space="preserve"> 0, artinya terdapat pengaruh antara lingkungan teman sebaya terhadap prestasi belajar.</w:t>
      </w:r>
    </w:p>
    <w:p w:rsidR="005B035A" w:rsidRPr="009B63A9" w:rsidRDefault="005B035A" w:rsidP="00CD1E0F">
      <w:pPr>
        <w:pStyle w:val="ListParagraph"/>
        <w:numPr>
          <w:ilvl w:val="4"/>
          <w:numId w:val="8"/>
        </w:numPr>
        <w:spacing w:line="480" w:lineRule="auto"/>
        <w:ind w:left="1701" w:hanging="283"/>
        <w:jc w:val="both"/>
        <w:rPr>
          <w:rFonts w:asciiTheme="majorBidi" w:hAnsiTheme="majorBidi" w:cstheme="majorBidi"/>
          <w:sz w:val="24"/>
          <w:szCs w:val="24"/>
        </w:rPr>
      </w:pPr>
      <w:r w:rsidRPr="009B63A9">
        <w:rPr>
          <w:rFonts w:asciiTheme="majorBidi" w:hAnsiTheme="majorBidi" w:cstheme="majorBidi"/>
          <w:sz w:val="24"/>
          <w:szCs w:val="24"/>
        </w:rPr>
        <w:t>Tingkat signifikansi (0.05)</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(α/2; n - k)</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(0,05/2; 140 - 4)</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(0,025; 136)</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 1,977</w:t>
      </w:r>
    </w:p>
    <w:p w:rsidR="005B035A" w:rsidRPr="009B63A9" w:rsidRDefault="005B035A" w:rsidP="00CD1E0F">
      <w:pPr>
        <w:pStyle w:val="ListParagraph"/>
        <w:numPr>
          <w:ilvl w:val="4"/>
          <w:numId w:val="8"/>
        </w:numPr>
        <w:spacing w:line="480" w:lineRule="auto"/>
        <w:ind w:left="1701" w:hanging="283"/>
        <w:jc w:val="both"/>
        <w:rPr>
          <w:rFonts w:asciiTheme="majorBidi" w:hAnsiTheme="majorBidi" w:cstheme="majorBidi"/>
          <w:sz w:val="24"/>
          <w:szCs w:val="24"/>
        </w:rPr>
      </w:pPr>
      <w:r w:rsidRPr="009B63A9">
        <w:rPr>
          <w:rFonts w:asciiTheme="majorBidi" w:hAnsiTheme="majorBidi" w:cstheme="majorBidi"/>
          <w:sz w:val="24"/>
          <w:szCs w:val="24"/>
        </w:rPr>
        <w:lastRenderedPageBreak/>
        <w:t>Kriteria Pengujian</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diterima jika -1,977</w:t>
      </w:r>
      <w:r w:rsidRPr="003A0AAE">
        <w:rPr>
          <w:rFonts w:asciiTheme="majorBidi" w:eastAsia="Symbol" w:hAnsiTheme="majorBidi" w:cstheme="majorBidi"/>
          <w:sz w:val="24"/>
          <w:szCs w:val="24"/>
        </w:rPr>
        <w:t>≤</w:t>
      </w:r>
      <w:r w:rsidRPr="003A0AAE">
        <w:rPr>
          <w:rFonts w:asciiTheme="majorBidi" w:hAnsiTheme="majorBidi" w:cstheme="majorBidi"/>
          <w:sz w:val="24"/>
          <w:szCs w:val="24"/>
        </w:rPr>
        <w:t xml:space="preserve">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w:t>
      </w:r>
      <w:r w:rsidRPr="003A0AAE">
        <w:rPr>
          <w:rFonts w:asciiTheme="majorBidi" w:hAnsiTheme="majorBidi" w:cstheme="majorBidi"/>
          <w:sz w:val="24"/>
          <w:szCs w:val="24"/>
        </w:rPr>
        <w:t>1,977</w:t>
      </w:r>
    </w:p>
    <w:p w:rsidR="005B035A" w:rsidRPr="003A0AAE" w:rsidRDefault="005B035A"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Ho ditolak jika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&lt; -1,977 atau t</w:t>
      </w:r>
      <w:r w:rsidRPr="003A0AAE">
        <w:rPr>
          <w:rFonts w:asciiTheme="majorBidi" w:hAnsiTheme="majorBidi" w:cstheme="majorBidi"/>
          <w:sz w:val="24"/>
          <w:szCs w:val="24"/>
          <w:vertAlign w:val="subscript"/>
        </w:rPr>
        <w:t>hitung</w:t>
      </w:r>
      <w:r w:rsidRPr="003A0AAE">
        <w:rPr>
          <w:rFonts w:asciiTheme="majorBidi" w:eastAsia="Symbol" w:hAnsiTheme="majorBidi" w:cstheme="majorBidi"/>
          <w:sz w:val="24"/>
          <w:szCs w:val="24"/>
        </w:rPr>
        <w:t>&gt;</w:t>
      </w:r>
      <w:r w:rsidRPr="003A0AAE">
        <w:rPr>
          <w:rFonts w:asciiTheme="majorBidi" w:hAnsiTheme="majorBidi" w:cstheme="majorBidi"/>
          <w:sz w:val="24"/>
          <w:szCs w:val="24"/>
        </w:rPr>
        <w:t>1,977</w:t>
      </w:r>
    </w:p>
    <w:p w:rsidR="00434780" w:rsidRPr="009B63A9" w:rsidRDefault="00434780" w:rsidP="00CD1E0F">
      <w:pPr>
        <w:pStyle w:val="ListParagraph"/>
        <w:numPr>
          <w:ilvl w:val="4"/>
          <w:numId w:val="8"/>
        </w:numPr>
        <w:spacing w:line="480" w:lineRule="auto"/>
        <w:ind w:left="1701"/>
        <w:jc w:val="both"/>
        <w:rPr>
          <w:rFonts w:asciiTheme="majorBidi" w:hAnsiTheme="majorBidi" w:cstheme="majorBidi"/>
          <w:sz w:val="24"/>
          <w:szCs w:val="24"/>
        </w:rPr>
      </w:pPr>
      <w:r w:rsidRPr="009B63A9">
        <w:rPr>
          <w:rFonts w:asciiTheme="majorBidi" w:hAnsiTheme="majorBidi" w:cstheme="majorBidi"/>
          <w:sz w:val="24"/>
          <w:szCs w:val="24"/>
        </w:rPr>
        <w:t>Menentukan nilai t</w:t>
      </w:r>
      <w:r w:rsidRPr="009B63A9">
        <w:rPr>
          <w:rFonts w:asciiTheme="majorBidi" w:hAnsiTheme="majorBidi" w:cstheme="majorBidi"/>
          <w:sz w:val="24"/>
          <w:szCs w:val="24"/>
          <w:vertAlign w:val="subscript"/>
        </w:rPr>
        <w:t>hitung</w:t>
      </w:r>
    </w:p>
    <w:p w:rsidR="00434780" w:rsidRPr="003A0AAE" w:rsidRDefault="00434780"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Diketahui nilai 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 xml:space="preserve"> pada tabel di atas sebesar </w:t>
      </w:r>
      <w:r w:rsidR="00C63669" w:rsidRPr="003A0AAE">
        <w:rPr>
          <w:rFonts w:asciiTheme="majorBidi" w:hAnsiTheme="majorBidi" w:cstheme="majorBidi"/>
          <w:sz w:val="24"/>
          <w:szCs w:val="24"/>
        </w:rPr>
        <w:t>3,186</w:t>
      </w:r>
      <w:r w:rsidRPr="003A0AAE">
        <w:rPr>
          <w:rFonts w:asciiTheme="majorBidi" w:hAnsiTheme="majorBidi" w:cstheme="majorBidi"/>
          <w:sz w:val="24"/>
          <w:szCs w:val="24"/>
        </w:rPr>
        <w:t>.</w:t>
      </w:r>
    </w:p>
    <w:p w:rsidR="00434780" w:rsidRPr="009B63A9" w:rsidRDefault="00434780" w:rsidP="00CD1E0F">
      <w:pPr>
        <w:pStyle w:val="ListParagraph"/>
        <w:numPr>
          <w:ilvl w:val="4"/>
          <w:numId w:val="8"/>
        </w:numPr>
        <w:spacing w:line="480" w:lineRule="auto"/>
        <w:ind w:left="1701" w:hanging="283"/>
        <w:jc w:val="both"/>
        <w:rPr>
          <w:rFonts w:asciiTheme="majorBidi" w:hAnsiTheme="majorBidi" w:cstheme="majorBidi"/>
          <w:sz w:val="24"/>
          <w:szCs w:val="24"/>
        </w:rPr>
      </w:pPr>
      <w:r w:rsidRPr="009B63A9">
        <w:rPr>
          <w:rFonts w:asciiTheme="majorBidi" w:hAnsiTheme="majorBidi" w:cstheme="majorBidi"/>
          <w:sz w:val="24"/>
          <w:szCs w:val="24"/>
        </w:rPr>
        <w:t>Keputusan</w:t>
      </w:r>
    </w:p>
    <w:p w:rsidR="009B63A9" w:rsidRDefault="00434780" w:rsidP="009B63A9">
      <w:pPr>
        <w:spacing w:line="480" w:lineRule="auto"/>
        <w:ind w:left="1701"/>
        <w:jc w:val="both"/>
        <w:rPr>
          <w:rFonts w:asciiTheme="majorBidi" w:hAnsiTheme="majorBidi" w:cstheme="majorBidi"/>
          <w:sz w:val="24"/>
          <w:szCs w:val="24"/>
        </w:rPr>
      </w:pPr>
      <w:r w:rsidRPr="003A0AAE">
        <w:rPr>
          <w:rFonts w:asciiTheme="majorBidi" w:hAnsiTheme="majorBidi" w:cstheme="majorBidi"/>
          <w:sz w:val="24"/>
          <w:szCs w:val="24"/>
        </w:rPr>
        <w:t>Nilai t</w:t>
      </w:r>
      <w:r w:rsidRPr="003A0AAE">
        <w:rPr>
          <w:rFonts w:asciiTheme="majorBidi" w:hAnsiTheme="majorBidi" w:cstheme="majorBidi"/>
          <w:sz w:val="24"/>
          <w:szCs w:val="24"/>
          <w:vertAlign w:val="subscript"/>
        </w:rPr>
        <w:t>tabel</w:t>
      </w:r>
      <w:r w:rsidRPr="003A0AAE">
        <w:rPr>
          <w:rFonts w:asciiTheme="majorBidi" w:hAnsiTheme="majorBidi" w:cstheme="majorBidi"/>
          <w:sz w:val="24"/>
          <w:szCs w:val="24"/>
        </w:rPr>
        <w:t>&gt;t</w:t>
      </w:r>
      <w:r w:rsidRPr="003A0AAE">
        <w:rPr>
          <w:rFonts w:asciiTheme="majorBidi" w:hAnsiTheme="majorBidi" w:cstheme="majorBidi"/>
          <w:sz w:val="24"/>
          <w:szCs w:val="24"/>
          <w:vertAlign w:val="subscript"/>
        </w:rPr>
        <w:t>hitung</w:t>
      </w:r>
      <w:r w:rsidRPr="003A0AAE">
        <w:rPr>
          <w:rFonts w:asciiTheme="majorBidi" w:hAnsiTheme="majorBidi" w:cstheme="majorBidi"/>
          <w:sz w:val="24"/>
          <w:szCs w:val="24"/>
        </w:rPr>
        <w:t xml:space="preserve"> (</w:t>
      </w:r>
      <w:r w:rsidR="00C63669" w:rsidRPr="003A0AAE">
        <w:rPr>
          <w:rFonts w:asciiTheme="majorBidi" w:hAnsiTheme="majorBidi" w:cstheme="majorBidi"/>
          <w:sz w:val="24"/>
          <w:szCs w:val="24"/>
        </w:rPr>
        <w:t>3,186&gt; 1,977</w:t>
      </w:r>
      <w:r w:rsidRPr="003A0AAE">
        <w:rPr>
          <w:rFonts w:asciiTheme="majorBidi" w:hAnsiTheme="majorBidi" w:cstheme="majorBidi"/>
          <w:sz w:val="24"/>
          <w:szCs w:val="24"/>
        </w:rPr>
        <w:t xml:space="preserve">) dan nilai </w:t>
      </w:r>
      <w:r w:rsidR="00C63669" w:rsidRPr="003A0AAE">
        <w:rPr>
          <w:rFonts w:asciiTheme="majorBidi" w:hAnsiTheme="majorBidi" w:cstheme="majorBidi"/>
          <w:sz w:val="24"/>
          <w:szCs w:val="24"/>
        </w:rPr>
        <w:t>signifikansi 0,002</w:t>
      </w:r>
      <w:r w:rsidRPr="003A0AAE">
        <w:rPr>
          <w:rFonts w:asciiTheme="majorBidi" w:hAnsiTheme="majorBidi" w:cstheme="majorBidi"/>
          <w:sz w:val="24"/>
          <w:szCs w:val="24"/>
        </w:rPr>
        <w:t>&lt; 0,05 maka Ho ditolak dan H</w:t>
      </w:r>
      <w:r w:rsidRPr="003A0AAE">
        <w:rPr>
          <w:rFonts w:asciiTheme="majorBidi" w:hAnsiTheme="majorBidi" w:cstheme="majorBidi"/>
          <w:sz w:val="24"/>
          <w:szCs w:val="24"/>
          <w:vertAlign w:val="subscript"/>
        </w:rPr>
        <w:t>a</w:t>
      </w:r>
      <w:r w:rsidRPr="003A0AAE">
        <w:rPr>
          <w:rFonts w:asciiTheme="majorBidi" w:hAnsiTheme="majorBidi" w:cstheme="majorBidi"/>
          <w:sz w:val="24"/>
          <w:szCs w:val="24"/>
        </w:rPr>
        <w:t xml:space="preserve"> diterima. Dapat disimpulkan bahwa ada pengaruh positif dan signifikan </w:t>
      </w:r>
      <w:r w:rsidR="00C63669" w:rsidRPr="003A0AAE">
        <w:rPr>
          <w:rFonts w:asciiTheme="majorBidi" w:hAnsiTheme="majorBidi" w:cstheme="majorBidi"/>
          <w:sz w:val="24"/>
          <w:szCs w:val="24"/>
        </w:rPr>
        <w:t>lingkungan teman sebaya terhadap prestasi belajar</w:t>
      </w:r>
      <w:r w:rsidRPr="003A0AAE">
        <w:rPr>
          <w:rFonts w:asciiTheme="majorBidi" w:hAnsiTheme="majorBidi" w:cstheme="majorBidi"/>
          <w:sz w:val="24"/>
          <w:szCs w:val="24"/>
        </w:rPr>
        <w:t>.</w:t>
      </w:r>
    </w:p>
    <w:p w:rsidR="00434780" w:rsidRPr="009B63A9" w:rsidRDefault="00434780" w:rsidP="00CD1E0F">
      <w:pPr>
        <w:pStyle w:val="ListParagraph"/>
        <w:numPr>
          <w:ilvl w:val="3"/>
          <w:numId w:val="8"/>
        </w:numPr>
        <w:spacing w:line="480" w:lineRule="auto"/>
        <w:ind w:left="709" w:hanging="283"/>
        <w:jc w:val="both"/>
        <w:rPr>
          <w:rFonts w:asciiTheme="majorBidi" w:hAnsiTheme="majorBidi" w:cstheme="majorBidi"/>
          <w:sz w:val="24"/>
          <w:szCs w:val="24"/>
        </w:rPr>
      </w:pPr>
      <w:r w:rsidRPr="009B63A9">
        <w:rPr>
          <w:rFonts w:asciiTheme="majorBidi" w:hAnsiTheme="majorBidi" w:cstheme="majorBidi"/>
          <w:sz w:val="24"/>
          <w:szCs w:val="24"/>
        </w:rPr>
        <w:t>Uji Koefisien Determinasi (R</w:t>
      </w:r>
      <w:r w:rsidRPr="009B63A9">
        <w:rPr>
          <w:rFonts w:asciiTheme="majorBidi" w:hAnsiTheme="majorBidi" w:cstheme="majorBidi"/>
          <w:sz w:val="24"/>
          <w:szCs w:val="24"/>
          <w:vertAlign w:val="superscript"/>
        </w:rPr>
        <w:t>2</w:t>
      </w:r>
      <w:r w:rsidRPr="009B63A9">
        <w:rPr>
          <w:rFonts w:asciiTheme="majorBidi" w:hAnsiTheme="majorBidi" w:cstheme="majorBidi"/>
          <w:sz w:val="24"/>
          <w:szCs w:val="24"/>
        </w:rPr>
        <w:t>)</w:t>
      </w:r>
    </w:p>
    <w:p w:rsidR="00434780" w:rsidRPr="003A0AAE" w:rsidRDefault="009B63A9" w:rsidP="009B63A9">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34780" w:rsidRPr="003A0AAE">
        <w:rPr>
          <w:rFonts w:asciiTheme="majorBidi" w:hAnsiTheme="majorBidi" w:cstheme="majorBidi"/>
          <w:sz w:val="24"/>
          <w:szCs w:val="24"/>
        </w:rPr>
        <w:t xml:space="preserve">Koefisien determinasi merupakan besaran yang menunjukkan besarnya variasi dependen yang dijelaskan oleh variabel </w:t>
      </w:r>
      <w:r w:rsidR="00F942EC" w:rsidRPr="003A0AAE">
        <w:rPr>
          <w:rFonts w:asciiTheme="majorBidi" w:hAnsiTheme="majorBidi" w:cstheme="majorBidi"/>
          <w:sz w:val="24"/>
          <w:szCs w:val="24"/>
        </w:rPr>
        <w:t>Perhatian</w:t>
      </w:r>
      <w:r w:rsidR="00434780" w:rsidRPr="003A0AAE">
        <w:rPr>
          <w:rFonts w:asciiTheme="majorBidi" w:hAnsiTheme="majorBidi" w:cstheme="majorBidi"/>
          <w:sz w:val="24"/>
          <w:szCs w:val="24"/>
        </w:rPr>
        <w:t xml:space="preserve">nya. Koefisien determinasi ini digunakan untuk mengukur seberapa besar seluruh variabel </w:t>
      </w:r>
      <w:r w:rsidR="00F942EC" w:rsidRPr="003A0AAE">
        <w:rPr>
          <w:rFonts w:asciiTheme="majorBidi" w:hAnsiTheme="majorBidi" w:cstheme="majorBidi"/>
          <w:sz w:val="24"/>
          <w:szCs w:val="24"/>
        </w:rPr>
        <w:t>Perhatian</w:t>
      </w:r>
      <w:r w:rsidR="00434780" w:rsidRPr="003A0AAE">
        <w:rPr>
          <w:rFonts w:asciiTheme="majorBidi" w:hAnsiTheme="majorBidi" w:cstheme="majorBidi"/>
          <w:sz w:val="24"/>
          <w:szCs w:val="24"/>
        </w:rPr>
        <w:t xml:space="preserve"> dalam menerangkan variabel dependen. Nilai koefisien determinasi ditentukan dengan nilai </w:t>
      </w:r>
      <w:r w:rsidR="00434780" w:rsidRPr="003A0AAE">
        <w:rPr>
          <w:rFonts w:asciiTheme="majorBidi" w:hAnsiTheme="majorBidi" w:cstheme="majorBidi"/>
          <w:i/>
          <w:sz w:val="24"/>
          <w:szCs w:val="24"/>
        </w:rPr>
        <w:t>adjusted R square</w:t>
      </w:r>
      <w:r w:rsidR="00434780" w:rsidRPr="003A0AAE">
        <w:rPr>
          <w:rFonts w:asciiTheme="majorBidi" w:hAnsiTheme="majorBidi" w:cstheme="majorBidi"/>
          <w:sz w:val="24"/>
          <w:szCs w:val="24"/>
        </w:rPr>
        <w:t>.</w:t>
      </w:r>
    </w:p>
    <w:p w:rsidR="00DD40ED" w:rsidRDefault="009B63A9" w:rsidP="009B63A9">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w:t>
      </w:r>
      <w:r w:rsidR="00434780" w:rsidRPr="003A0AAE">
        <w:rPr>
          <w:rFonts w:asciiTheme="majorBidi" w:hAnsiTheme="majorBidi" w:cstheme="majorBidi"/>
          <w:sz w:val="24"/>
          <w:szCs w:val="24"/>
        </w:rPr>
        <w:t xml:space="preserve">oefisien determinan digunakan untuk mengetahui seberapa besar </w:t>
      </w:r>
      <w:r w:rsidR="00C63669" w:rsidRPr="003A0AAE">
        <w:rPr>
          <w:rFonts w:asciiTheme="majorBidi" w:hAnsiTheme="majorBidi" w:cstheme="majorBidi"/>
          <w:color w:val="000000"/>
          <w:sz w:val="24"/>
          <w:szCs w:val="24"/>
        </w:rPr>
        <w:t xml:space="preserve">kemandirian belajar, </w:t>
      </w:r>
      <w:r w:rsidR="00C63669" w:rsidRPr="003A0AAE">
        <w:rPr>
          <w:rFonts w:asciiTheme="majorBidi" w:hAnsiTheme="majorBidi" w:cstheme="majorBidi"/>
          <w:sz w:val="24"/>
          <w:szCs w:val="24"/>
        </w:rPr>
        <w:t>fasilitas belajar, perhatian orang tua dan lingkungan</w:t>
      </w:r>
      <w:r w:rsidR="00C63669" w:rsidRPr="003A0AAE">
        <w:rPr>
          <w:rFonts w:asciiTheme="majorBidi" w:hAnsiTheme="majorBidi" w:cstheme="majorBidi"/>
          <w:color w:val="000000"/>
          <w:sz w:val="24"/>
          <w:szCs w:val="24"/>
        </w:rPr>
        <w:t xml:space="preserve">teman sebaya </w:t>
      </w:r>
      <w:r w:rsidR="00C63669" w:rsidRPr="003A0AAE">
        <w:rPr>
          <w:rFonts w:asciiTheme="majorBidi" w:hAnsiTheme="majorBidi" w:cstheme="majorBidi"/>
          <w:sz w:val="24"/>
          <w:szCs w:val="24"/>
        </w:rPr>
        <w:t>dalam menjelaskan prestasi belajar.</w:t>
      </w:r>
    </w:p>
    <w:p w:rsidR="00471776" w:rsidRPr="003A0AAE" w:rsidRDefault="00DD40ED" w:rsidP="00DD40ED">
      <w:pPr>
        <w:rPr>
          <w:rFonts w:asciiTheme="majorBidi" w:hAnsiTheme="majorBidi" w:cstheme="majorBidi"/>
          <w:sz w:val="24"/>
          <w:szCs w:val="24"/>
        </w:rPr>
      </w:pPr>
      <w:r>
        <w:rPr>
          <w:rFonts w:asciiTheme="majorBidi" w:hAnsiTheme="majorBidi" w:cstheme="majorBidi"/>
          <w:sz w:val="24"/>
          <w:szCs w:val="24"/>
        </w:rPr>
        <w:br w:type="page"/>
      </w:r>
    </w:p>
    <w:p w:rsidR="000C57A5" w:rsidRPr="00F648D7" w:rsidRDefault="0039722D" w:rsidP="00F648D7">
      <w:pPr>
        <w:pStyle w:val="Caption"/>
        <w:jc w:val="center"/>
        <w:rPr>
          <w:rFonts w:asciiTheme="majorBidi" w:hAnsiTheme="majorBidi" w:cstheme="majorBidi"/>
          <w:b w:val="0"/>
          <w:bCs w:val="0"/>
          <w:color w:val="auto"/>
          <w:sz w:val="24"/>
          <w:szCs w:val="24"/>
        </w:rPr>
      </w:pPr>
      <w:bookmarkStart w:id="96" w:name="_Toc86842614"/>
      <w:r>
        <w:rPr>
          <w:rFonts w:asciiTheme="majorBidi" w:hAnsiTheme="majorBidi" w:cstheme="majorBidi"/>
          <w:b w:val="0"/>
          <w:bCs w:val="0"/>
          <w:color w:val="auto"/>
          <w:sz w:val="24"/>
          <w:szCs w:val="24"/>
        </w:rPr>
        <w:lastRenderedPageBreak/>
        <w:tab/>
      </w:r>
      <w:r w:rsidR="00F648D7" w:rsidRPr="00F648D7">
        <w:rPr>
          <w:rFonts w:asciiTheme="majorBidi" w:hAnsiTheme="majorBidi" w:cstheme="majorBidi"/>
          <w:b w:val="0"/>
          <w:bCs w:val="0"/>
          <w:color w:val="auto"/>
          <w:sz w:val="24"/>
          <w:szCs w:val="24"/>
        </w:rPr>
        <w:t xml:space="preserve">Tabel 4. </w:t>
      </w:r>
      <w:r w:rsidR="005145B0" w:rsidRPr="00F648D7">
        <w:rPr>
          <w:rFonts w:asciiTheme="majorBidi" w:hAnsiTheme="majorBidi" w:cstheme="majorBidi"/>
          <w:b w:val="0"/>
          <w:bCs w:val="0"/>
          <w:color w:val="auto"/>
          <w:sz w:val="24"/>
          <w:szCs w:val="24"/>
        </w:rPr>
        <w:fldChar w:fldCharType="begin"/>
      </w:r>
      <w:r w:rsidR="00F648D7" w:rsidRPr="00F648D7">
        <w:rPr>
          <w:rFonts w:asciiTheme="majorBidi" w:hAnsiTheme="majorBidi" w:cstheme="majorBidi"/>
          <w:b w:val="0"/>
          <w:bCs w:val="0"/>
          <w:color w:val="auto"/>
          <w:sz w:val="24"/>
          <w:szCs w:val="24"/>
        </w:rPr>
        <w:instrText xml:space="preserve"> SEQ Tabel_4. \* ARABIC </w:instrText>
      </w:r>
      <w:r w:rsidR="005145B0" w:rsidRPr="00F648D7">
        <w:rPr>
          <w:rFonts w:asciiTheme="majorBidi" w:hAnsiTheme="majorBidi" w:cstheme="majorBidi"/>
          <w:b w:val="0"/>
          <w:bCs w:val="0"/>
          <w:color w:val="auto"/>
          <w:sz w:val="24"/>
          <w:szCs w:val="24"/>
        </w:rPr>
        <w:fldChar w:fldCharType="separate"/>
      </w:r>
      <w:r w:rsidR="00E953B6">
        <w:rPr>
          <w:rFonts w:asciiTheme="majorBidi" w:hAnsiTheme="majorBidi" w:cstheme="majorBidi"/>
          <w:b w:val="0"/>
          <w:bCs w:val="0"/>
          <w:noProof/>
          <w:color w:val="auto"/>
          <w:sz w:val="24"/>
          <w:szCs w:val="24"/>
        </w:rPr>
        <w:t>13</w:t>
      </w:r>
      <w:r w:rsidR="005145B0" w:rsidRPr="00F648D7">
        <w:rPr>
          <w:rFonts w:asciiTheme="majorBidi" w:hAnsiTheme="majorBidi" w:cstheme="majorBidi"/>
          <w:b w:val="0"/>
          <w:bCs w:val="0"/>
          <w:color w:val="auto"/>
          <w:sz w:val="24"/>
          <w:szCs w:val="24"/>
        </w:rPr>
        <w:fldChar w:fldCharType="end"/>
      </w:r>
      <w:r w:rsidR="00F648D7" w:rsidRPr="00F648D7">
        <w:rPr>
          <w:rFonts w:asciiTheme="majorBidi" w:hAnsiTheme="majorBidi" w:cstheme="majorBidi"/>
          <w:b w:val="0"/>
          <w:bCs w:val="0"/>
          <w:color w:val="auto"/>
          <w:sz w:val="24"/>
          <w:szCs w:val="24"/>
        </w:rPr>
        <w:t xml:space="preserve"> </w:t>
      </w:r>
      <w:r w:rsidR="000C57A5" w:rsidRPr="00F648D7">
        <w:rPr>
          <w:rFonts w:asciiTheme="majorBidi" w:hAnsiTheme="majorBidi" w:cstheme="majorBidi"/>
          <w:b w:val="0"/>
          <w:bCs w:val="0"/>
          <w:color w:val="auto"/>
          <w:sz w:val="24"/>
          <w:szCs w:val="24"/>
        </w:rPr>
        <w:t>Hasil Koefisien Determinasi</w:t>
      </w:r>
      <w:bookmarkEnd w:id="96"/>
    </w:p>
    <w:tbl>
      <w:tblPr>
        <w:tblW w:w="637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578"/>
        <w:gridCol w:w="1560"/>
      </w:tblGrid>
      <w:tr w:rsidR="00C63669" w:rsidRPr="003A0AAE" w:rsidTr="00C63669">
        <w:trPr>
          <w:cantSplit/>
        </w:trPr>
        <w:tc>
          <w:tcPr>
            <w:tcW w:w="6379" w:type="dxa"/>
            <w:gridSpan w:val="5"/>
            <w:tcBorders>
              <w:top w:val="nil"/>
              <w:left w:val="nil"/>
              <w:bottom w:val="nil"/>
              <w:right w:val="nil"/>
            </w:tcBorders>
            <w:shd w:val="clear" w:color="auto" w:fill="FFFFFF"/>
            <w:vAlign w:val="center"/>
          </w:tcPr>
          <w:p w:rsidR="00C63669" w:rsidRPr="009B63A9" w:rsidRDefault="00C63669" w:rsidP="009B63A9">
            <w:pPr>
              <w:spacing w:line="240" w:lineRule="auto"/>
              <w:jc w:val="center"/>
              <w:rPr>
                <w:rFonts w:asciiTheme="majorBidi" w:hAnsiTheme="majorBidi" w:cstheme="majorBidi"/>
                <w:b/>
                <w:color w:val="000000"/>
                <w:sz w:val="24"/>
                <w:szCs w:val="24"/>
              </w:rPr>
            </w:pPr>
            <w:r w:rsidRPr="009B63A9">
              <w:rPr>
                <w:rFonts w:asciiTheme="majorBidi" w:hAnsiTheme="majorBidi" w:cstheme="majorBidi"/>
                <w:b/>
                <w:color w:val="000000"/>
                <w:sz w:val="24"/>
                <w:szCs w:val="24"/>
              </w:rPr>
              <w:t>Model Summary</w:t>
            </w:r>
            <w:r w:rsidRPr="009B63A9">
              <w:rPr>
                <w:rFonts w:asciiTheme="majorBidi" w:hAnsiTheme="majorBidi" w:cstheme="majorBidi"/>
                <w:b/>
                <w:color w:val="000000"/>
                <w:sz w:val="24"/>
                <w:szCs w:val="24"/>
                <w:vertAlign w:val="superscript"/>
              </w:rPr>
              <w:t>b</w:t>
            </w:r>
          </w:p>
        </w:tc>
      </w:tr>
      <w:tr w:rsidR="00C63669" w:rsidRPr="003A0AAE" w:rsidTr="00C6366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63669" w:rsidRPr="003A0AAE" w:rsidRDefault="00C63669" w:rsidP="00A74C54">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C63669" w:rsidRPr="003A0AAE" w:rsidRDefault="00C63669" w:rsidP="00A74C54">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R</w:t>
            </w:r>
          </w:p>
        </w:tc>
        <w:tc>
          <w:tcPr>
            <w:tcW w:w="1211" w:type="dxa"/>
            <w:tcBorders>
              <w:top w:val="single" w:sz="16" w:space="0" w:color="000000"/>
              <w:bottom w:val="single" w:sz="16" w:space="0" w:color="000000"/>
            </w:tcBorders>
            <w:shd w:val="clear" w:color="auto" w:fill="FFFFFF"/>
            <w:vAlign w:val="bottom"/>
          </w:tcPr>
          <w:p w:rsidR="00C63669" w:rsidRPr="003A0AAE" w:rsidRDefault="00C63669" w:rsidP="00A74C54">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R Square</w:t>
            </w:r>
          </w:p>
        </w:tc>
        <w:tc>
          <w:tcPr>
            <w:tcW w:w="1578" w:type="dxa"/>
            <w:tcBorders>
              <w:top w:val="single" w:sz="16" w:space="0" w:color="000000"/>
              <w:bottom w:val="single" w:sz="16" w:space="0" w:color="000000"/>
            </w:tcBorders>
            <w:shd w:val="clear" w:color="auto" w:fill="FFFFFF"/>
            <w:vAlign w:val="bottom"/>
          </w:tcPr>
          <w:p w:rsidR="00C63669" w:rsidRPr="003A0AAE" w:rsidRDefault="00C63669" w:rsidP="00A74C54">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Adjusted R Square</w:t>
            </w:r>
          </w:p>
        </w:tc>
        <w:tc>
          <w:tcPr>
            <w:tcW w:w="1558" w:type="dxa"/>
            <w:tcBorders>
              <w:top w:val="single" w:sz="16" w:space="0" w:color="000000"/>
              <w:bottom w:val="single" w:sz="16" w:space="0" w:color="000000"/>
              <w:right w:val="single" w:sz="16" w:space="0" w:color="000000"/>
            </w:tcBorders>
            <w:shd w:val="clear" w:color="auto" w:fill="FFFFFF"/>
            <w:vAlign w:val="bottom"/>
          </w:tcPr>
          <w:p w:rsidR="00C63669" w:rsidRPr="003A0AAE" w:rsidRDefault="00C63669" w:rsidP="00A74C54">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Std. Error of the Estimate</w:t>
            </w:r>
          </w:p>
        </w:tc>
      </w:tr>
      <w:tr w:rsidR="00C63669" w:rsidRPr="003A0AAE" w:rsidTr="00C63669">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63669" w:rsidRPr="003A0AAE" w:rsidRDefault="00C63669" w:rsidP="00DD40ED">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C63669" w:rsidRPr="003A0AAE" w:rsidRDefault="00C63669" w:rsidP="00DD40ED">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.709</w:t>
            </w:r>
            <w:r w:rsidRPr="003A0AAE">
              <w:rPr>
                <w:rFonts w:asciiTheme="majorBidi" w:hAnsiTheme="majorBidi" w:cstheme="majorBidi"/>
                <w:color w:val="000000"/>
                <w:sz w:val="24"/>
                <w:szCs w:val="24"/>
                <w:vertAlign w:val="superscript"/>
              </w:rPr>
              <w:t>a</w:t>
            </w:r>
          </w:p>
        </w:tc>
        <w:tc>
          <w:tcPr>
            <w:tcW w:w="1211" w:type="dxa"/>
            <w:tcBorders>
              <w:top w:val="single" w:sz="16" w:space="0" w:color="000000"/>
              <w:bottom w:val="single" w:sz="16" w:space="0" w:color="000000"/>
            </w:tcBorders>
            <w:shd w:val="clear" w:color="auto" w:fill="FFFFFF"/>
            <w:vAlign w:val="center"/>
          </w:tcPr>
          <w:p w:rsidR="00C63669" w:rsidRPr="003A0AAE" w:rsidRDefault="00C63669" w:rsidP="00DD40ED">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.503</w:t>
            </w:r>
          </w:p>
        </w:tc>
        <w:tc>
          <w:tcPr>
            <w:tcW w:w="1578" w:type="dxa"/>
            <w:tcBorders>
              <w:top w:val="single" w:sz="16" w:space="0" w:color="000000"/>
              <w:bottom w:val="single" w:sz="16" w:space="0" w:color="000000"/>
            </w:tcBorders>
            <w:shd w:val="clear" w:color="auto" w:fill="FFFFFF"/>
            <w:vAlign w:val="center"/>
          </w:tcPr>
          <w:p w:rsidR="00C63669" w:rsidRPr="003A0AAE" w:rsidRDefault="00C63669" w:rsidP="00DD40ED">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.488</w:t>
            </w:r>
          </w:p>
        </w:tc>
        <w:tc>
          <w:tcPr>
            <w:tcW w:w="1558" w:type="dxa"/>
            <w:tcBorders>
              <w:top w:val="single" w:sz="16" w:space="0" w:color="000000"/>
              <w:bottom w:val="single" w:sz="16" w:space="0" w:color="000000"/>
              <w:right w:val="single" w:sz="16" w:space="0" w:color="000000"/>
            </w:tcBorders>
            <w:shd w:val="clear" w:color="auto" w:fill="FFFFFF"/>
            <w:vAlign w:val="center"/>
          </w:tcPr>
          <w:p w:rsidR="00C63669" w:rsidRPr="003A0AAE" w:rsidRDefault="00C63669" w:rsidP="00DD40ED">
            <w:pPr>
              <w:spacing w:line="240" w:lineRule="auto"/>
              <w:jc w:val="center"/>
              <w:rPr>
                <w:rFonts w:asciiTheme="majorBidi" w:hAnsiTheme="majorBidi" w:cstheme="majorBidi"/>
                <w:color w:val="000000"/>
                <w:sz w:val="24"/>
                <w:szCs w:val="24"/>
              </w:rPr>
            </w:pPr>
            <w:r w:rsidRPr="003A0AAE">
              <w:rPr>
                <w:rFonts w:asciiTheme="majorBidi" w:hAnsiTheme="majorBidi" w:cstheme="majorBidi"/>
                <w:color w:val="000000"/>
                <w:sz w:val="24"/>
                <w:szCs w:val="24"/>
              </w:rPr>
              <w:t>1.780</w:t>
            </w:r>
          </w:p>
        </w:tc>
      </w:tr>
      <w:tr w:rsidR="00C63669" w:rsidRPr="003A0AAE" w:rsidTr="00C63669">
        <w:trPr>
          <w:cantSplit/>
        </w:trPr>
        <w:tc>
          <w:tcPr>
            <w:tcW w:w="6379" w:type="dxa"/>
            <w:gridSpan w:val="5"/>
            <w:tcBorders>
              <w:top w:val="nil"/>
              <w:left w:val="nil"/>
              <w:bottom w:val="nil"/>
              <w:right w:val="nil"/>
            </w:tcBorders>
            <w:shd w:val="clear" w:color="auto" w:fill="FFFFFF"/>
          </w:tcPr>
          <w:p w:rsidR="00C63669" w:rsidRPr="003A0AAE" w:rsidRDefault="00C63669" w:rsidP="009B63A9">
            <w:pPr>
              <w:spacing w:line="24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a. Predictors: (Constant), Tot_Link, Tot_Keman, Tot_Fas, Tot_Perht</w:t>
            </w:r>
          </w:p>
        </w:tc>
      </w:tr>
      <w:tr w:rsidR="00C63669" w:rsidRPr="003A0AAE" w:rsidTr="00C63669">
        <w:trPr>
          <w:cantSplit/>
        </w:trPr>
        <w:tc>
          <w:tcPr>
            <w:tcW w:w="6379" w:type="dxa"/>
            <w:gridSpan w:val="5"/>
            <w:tcBorders>
              <w:top w:val="nil"/>
              <w:left w:val="nil"/>
              <w:bottom w:val="nil"/>
              <w:right w:val="nil"/>
            </w:tcBorders>
            <w:shd w:val="clear" w:color="auto" w:fill="FFFFFF"/>
          </w:tcPr>
          <w:p w:rsidR="00C63669" w:rsidRPr="003A0AAE" w:rsidRDefault="00C63669" w:rsidP="009B63A9">
            <w:pPr>
              <w:spacing w:line="240" w:lineRule="auto"/>
              <w:jc w:val="both"/>
              <w:rPr>
                <w:rFonts w:asciiTheme="majorBidi" w:hAnsiTheme="majorBidi" w:cstheme="majorBidi"/>
                <w:color w:val="000000"/>
                <w:sz w:val="24"/>
                <w:szCs w:val="24"/>
              </w:rPr>
            </w:pPr>
            <w:r w:rsidRPr="003A0AAE">
              <w:rPr>
                <w:rFonts w:asciiTheme="majorBidi" w:hAnsiTheme="majorBidi" w:cstheme="majorBidi"/>
                <w:color w:val="000000"/>
                <w:sz w:val="24"/>
                <w:szCs w:val="24"/>
              </w:rPr>
              <w:t>b. Dependent Variable: Tot_Pres</w:t>
            </w:r>
          </w:p>
        </w:tc>
      </w:tr>
    </w:tbl>
    <w:p w:rsidR="00434780" w:rsidRPr="003A0AAE" w:rsidRDefault="00434780" w:rsidP="00DD40ED">
      <w:pPr>
        <w:spacing w:after="0" w:line="480" w:lineRule="auto"/>
        <w:ind w:left="993"/>
        <w:jc w:val="both"/>
        <w:rPr>
          <w:rFonts w:asciiTheme="majorBidi" w:hAnsiTheme="majorBidi" w:cstheme="majorBidi"/>
          <w:sz w:val="24"/>
          <w:szCs w:val="24"/>
        </w:rPr>
      </w:pPr>
      <w:r w:rsidRPr="003A0AAE">
        <w:rPr>
          <w:rFonts w:asciiTheme="majorBidi" w:hAnsiTheme="majorBidi" w:cstheme="majorBidi"/>
          <w:sz w:val="24"/>
          <w:szCs w:val="24"/>
        </w:rPr>
        <w:t>Sumber : Data Primer diolah tahun 2021</w:t>
      </w:r>
    </w:p>
    <w:p w:rsidR="00A27336" w:rsidRPr="003A0AAE" w:rsidRDefault="00434780" w:rsidP="00DD40ED">
      <w:pPr>
        <w:spacing w:after="0" w:line="480" w:lineRule="auto"/>
        <w:ind w:left="993" w:firstLine="567"/>
        <w:jc w:val="both"/>
        <w:rPr>
          <w:rFonts w:asciiTheme="majorBidi" w:hAnsiTheme="majorBidi" w:cstheme="majorBidi"/>
          <w:sz w:val="24"/>
          <w:szCs w:val="24"/>
          <w:lang w:val="en-US"/>
        </w:rPr>
      </w:pPr>
      <w:r w:rsidRPr="003A0AAE">
        <w:rPr>
          <w:rFonts w:asciiTheme="majorBidi" w:hAnsiTheme="majorBidi" w:cstheme="majorBidi"/>
          <w:sz w:val="24"/>
          <w:szCs w:val="24"/>
        </w:rPr>
        <w:t>Berdasarkan hasil perhitungan diperoleh nilai adjusted R square sebesar 0.</w:t>
      </w:r>
      <w:r w:rsidR="00D00074" w:rsidRPr="003A0AAE">
        <w:rPr>
          <w:rFonts w:asciiTheme="majorBidi" w:hAnsiTheme="majorBidi" w:cstheme="majorBidi"/>
          <w:sz w:val="24"/>
          <w:szCs w:val="24"/>
          <w:lang w:val="en-US"/>
        </w:rPr>
        <w:t>488</w:t>
      </w:r>
      <w:r w:rsidRPr="003A0AAE">
        <w:rPr>
          <w:rFonts w:asciiTheme="majorBidi" w:hAnsiTheme="majorBidi" w:cstheme="majorBidi"/>
          <w:sz w:val="24"/>
          <w:szCs w:val="24"/>
        </w:rPr>
        <w:t xml:space="preserve">. Berarti variabel </w:t>
      </w:r>
      <w:r w:rsidR="00C63669" w:rsidRPr="003A0AAE">
        <w:rPr>
          <w:rFonts w:asciiTheme="majorBidi" w:hAnsiTheme="majorBidi" w:cstheme="majorBidi"/>
          <w:color w:val="000000"/>
          <w:sz w:val="24"/>
          <w:szCs w:val="24"/>
        </w:rPr>
        <w:t>kemandirian</w:t>
      </w:r>
      <w:r w:rsidR="00C63669" w:rsidRPr="003A0AAE">
        <w:rPr>
          <w:rFonts w:asciiTheme="majorBidi" w:hAnsiTheme="majorBidi" w:cstheme="majorBidi"/>
          <w:color w:val="000000"/>
          <w:sz w:val="24"/>
          <w:szCs w:val="24"/>
          <w:lang w:val="en-US"/>
        </w:rPr>
        <w:t xml:space="preserve"> belajar</w:t>
      </w:r>
      <w:r w:rsidR="00C63669" w:rsidRPr="003A0AAE">
        <w:rPr>
          <w:rFonts w:asciiTheme="majorBidi" w:hAnsiTheme="majorBidi" w:cstheme="majorBidi"/>
          <w:color w:val="000000"/>
          <w:sz w:val="24"/>
          <w:szCs w:val="24"/>
        </w:rPr>
        <w:t xml:space="preserve">, </w:t>
      </w:r>
      <w:r w:rsidR="00C63669" w:rsidRPr="003A0AAE">
        <w:rPr>
          <w:rFonts w:asciiTheme="majorBidi" w:hAnsiTheme="majorBidi" w:cstheme="majorBidi"/>
          <w:sz w:val="24"/>
          <w:szCs w:val="24"/>
        </w:rPr>
        <w:t>fasilitas belajar, perhatian</w:t>
      </w:r>
      <w:r w:rsidR="00C63669" w:rsidRPr="003A0AAE">
        <w:rPr>
          <w:rFonts w:asciiTheme="majorBidi" w:hAnsiTheme="majorBidi" w:cstheme="majorBidi"/>
          <w:sz w:val="24"/>
          <w:szCs w:val="24"/>
          <w:lang w:val="en-US"/>
        </w:rPr>
        <w:t xml:space="preserve"> orang tua</w:t>
      </w:r>
      <w:r w:rsidR="00C63669" w:rsidRPr="003A0AAE">
        <w:rPr>
          <w:rFonts w:asciiTheme="majorBidi" w:hAnsiTheme="majorBidi" w:cstheme="majorBidi"/>
          <w:sz w:val="24"/>
          <w:szCs w:val="24"/>
        </w:rPr>
        <w:t xml:space="preserve"> dan lingkungan</w:t>
      </w:r>
      <w:r w:rsidR="00C63669" w:rsidRPr="003A0AAE">
        <w:rPr>
          <w:rFonts w:asciiTheme="majorBidi" w:hAnsiTheme="majorBidi" w:cstheme="majorBidi"/>
          <w:sz w:val="24"/>
          <w:szCs w:val="24"/>
          <w:lang w:val="en-US"/>
        </w:rPr>
        <w:t xml:space="preserve"> teman sebaya</w:t>
      </w:r>
      <w:r w:rsidR="00B908F5" w:rsidRPr="003A0AAE">
        <w:rPr>
          <w:rFonts w:asciiTheme="majorBidi" w:hAnsiTheme="majorBidi" w:cstheme="majorBidi"/>
          <w:sz w:val="24"/>
          <w:szCs w:val="24"/>
          <w:lang w:val="en-US"/>
        </w:rPr>
        <w:t xml:space="preserve"> </w:t>
      </w:r>
      <w:r w:rsidRPr="003A0AAE">
        <w:rPr>
          <w:rFonts w:asciiTheme="majorBidi" w:hAnsiTheme="majorBidi" w:cstheme="majorBidi"/>
          <w:sz w:val="24"/>
          <w:szCs w:val="24"/>
        </w:rPr>
        <w:t xml:space="preserve">memberikan sumbangan terhadap </w:t>
      </w:r>
      <w:r w:rsidR="00C63669" w:rsidRPr="003A0AAE">
        <w:rPr>
          <w:rFonts w:asciiTheme="majorBidi" w:hAnsiTheme="majorBidi" w:cstheme="majorBidi"/>
          <w:sz w:val="24"/>
          <w:szCs w:val="24"/>
          <w:lang w:val="en-US"/>
        </w:rPr>
        <w:t>p</w:t>
      </w:r>
      <w:r w:rsidR="008E771E" w:rsidRPr="003A0AAE">
        <w:rPr>
          <w:rFonts w:asciiTheme="majorBidi" w:hAnsiTheme="majorBidi" w:cstheme="majorBidi"/>
          <w:sz w:val="24"/>
          <w:szCs w:val="24"/>
        </w:rPr>
        <w:t>restasi</w:t>
      </w:r>
      <w:r w:rsidR="00C63669" w:rsidRPr="003A0AAE">
        <w:rPr>
          <w:rFonts w:asciiTheme="majorBidi" w:hAnsiTheme="majorBidi" w:cstheme="majorBidi"/>
          <w:sz w:val="24"/>
          <w:szCs w:val="24"/>
          <w:lang w:val="en-US"/>
        </w:rPr>
        <w:t xml:space="preserve"> belajar</w:t>
      </w:r>
      <w:r w:rsidRPr="003A0AAE">
        <w:rPr>
          <w:rFonts w:asciiTheme="majorBidi" w:hAnsiTheme="majorBidi" w:cstheme="majorBidi"/>
          <w:sz w:val="24"/>
          <w:szCs w:val="24"/>
        </w:rPr>
        <w:t xml:space="preserve"> sebesar </w:t>
      </w:r>
      <w:r w:rsidR="00C63669" w:rsidRPr="003A0AAE">
        <w:rPr>
          <w:rFonts w:asciiTheme="majorBidi" w:hAnsiTheme="majorBidi" w:cstheme="majorBidi"/>
          <w:sz w:val="24"/>
          <w:szCs w:val="24"/>
          <w:lang w:val="en-US"/>
        </w:rPr>
        <w:t>48,8</w:t>
      </w:r>
      <w:r w:rsidRPr="003A0AAE">
        <w:rPr>
          <w:rFonts w:asciiTheme="majorBidi" w:hAnsiTheme="majorBidi" w:cstheme="majorBidi"/>
          <w:sz w:val="24"/>
          <w:szCs w:val="24"/>
        </w:rPr>
        <w:t xml:space="preserve">% sedangkan sisanya sebesar </w:t>
      </w:r>
      <w:r w:rsidR="00C63669" w:rsidRPr="003A0AAE">
        <w:rPr>
          <w:rFonts w:asciiTheme="majorBidi" w:hAnsiTheme="majorBidi" w:cstheme="majorBidi"/>
          <w:sz w:val="24"/>
          <w:szCs w:val="24"/>
          <w:lang w:val="en-US"/>
        </w:rPr>
        <w:t>51,2</w:t>
      </w:r>
      <w:r w:rsidRPr="003A0AAE">
        <w:rPr>
          <w:rFonts w:asciiTheme="majorBidi" w:hAnsiTheme="majorBidi" w:cstheme="majorBidi"/>
          <w:sz w:val="24"/>
          <w:szCs w:val="24"/>
        </w:rPr>
        <w:t xml:space="preserve">% </w:t>
      </w:r>
      <w:r w:rsidR="002C0E08" w:rsidRPr="003A0AAE">
        <w:rPr>
          <w:rFonts w:asciiTheme="majorBidi" w:hAnsiTheme="majorBidi" w:cstheme="majorBidi"/>
          <w:sz w:val="24"/>
          <w:szCs w:val="24"/>
        </w:rPr>
        <w:t>dipengaruhi oleh variabel lain yang tidak dimasukkan dalam model penelitian</w:t>
      </w:r>
      <w:r w:rsidR="002C0E08" w:rsidRPr="003A0AAE">
        <w:rPr>
          <w:rFonts w:asciiTheme="majorBidi" w:hAnsiTheme="majorBidi" w:cstheme="majorBidi"/>
          <w:sz w:val="24"/>
          <w:szCs w:val="24"/>
          <w:lang w:val="en-US"/>
        </w:rPr>
        <w:t xml:space="preserve"> ini.</w:t>
      </w:r>
    </w:p>
    <w:p w:rsidR="00434780" w:rsidRPr="00E803B9" w:rsidRDefault="00434780" w:rsidP="00DD40ED">
      <w:pPr>
        <w:pStyle w:val="Heading2"/>
        <w:numPr>
          <w:ilvl w:val="0"/>
          <w:numId w:val="28"/>
        </w:numPr>
        <w:ind w:left="284" w:hanging="284"/>
      </w:pPr>
      <w:bookmarkStart w:id="97" w:name="_Toc93722774"/>
      <w:r w:rsidRPr="00E803B9">
        <w:t>Pembahasan</w:t>
      </w:r>
      <w:bookmarkEnd w:id="97"/>
    </w:p>
    <w:p w:rsidR="00654B79" w:rsidRPr="009B63A9" w:rsidRDefault="00654B79" w:rsidP="00DD40ED">
      <w:pPr>
        <w:pStyle w:val="ListParagraph"/>
        <w:numPr>
          <w:ilvl w:val="3"/>
          <w:numId w:val="1"/>
        </w:numPr>
        <w:tabs>
          <w:tab w:val="clear" w:pos="4195"/>
          <w:tab w:val="left" w:pos="2835"/>
        </w:tabs>
        <w:spacing w:after="0" w:line="480" w:lineRule="auto"/>
        <w:ind w:left="567" w:hanging="283"/>
        <w:jc w:val="both"/>
        <w:rPr>
          <w:rFonts w:asciiTheme="majorBidi" w:hAnsiTheme="majorBidi" w:cstheme="majorBidi"/>
          <w:bCs/>
          <w:sz w:val="24"/>
          <w:szCs w:val="24"/>
        </w:rPr>
      </w:pPr>
      <w:r w:rsidRPr="009B63A9">
        <w:rPr>
          <w:rFonts w:asciiTheme="majorBidi" w:hAnsiTheme="majorBidi" w:cstheme="majorBidi"/>
          <w:bCs/>
          <w:sz w:val="24"/>
          <w:szCs w:val="24"/>
        </w:rPr>
        <w:t xml:space="preserve">Pengaruh </w:t>
      </w:r>
      <w:r w:rsidR="00471776" w:rsidRPr="009B63A9">
        <w:rPr>
          <w:rFonts w:asciiTheme="majorBidi" w:hAnsiTheme="majorBidi" w:cstheme="majorBidi"/>
          <w:bCs/>
          <w:sz w:val="24"/>
          <w:szCs w:val="24"/>
        </w:rPr>
        <w:t>kemandiria</w:t>
      </w:r>
      <w:r w:rsidR="003C3C92" w:rsidRPr="009B63A9">
        <w:rPr>
          <w:rFonts w:asciiTheme="majorBidi" w:hAnsiTheme="majorBidi" w:cstheme="majorBidi"/>
          <w:bCs/>
          <w:sz w:val="24"/>
          <w:szCs w:val="24"/>
        </w:rPr>
        <w:t>n</w:t>
      </w:r>
      <w:r w:rsidR="00471776" w:rsidRPr="009B63A9">
        <w:rPr>
          <w:rFonts w:asciiTheme="majorBidi" w:hAnsiTheme="majorBidi" w:cstheme="majorBidi"/>
          <w:bCs/>
          <w:sz w:val="24"/>
          <w:szCs w:val="24"/>
        </w:rPr>
        <w:t xml:space="preserve"> belajar </w:t>
      </w:r>
      <w:r w:rsidRPr="009B63A9">
        <w:rPr>
          <w:rFonts w:asciiTheme="majorBidi" w:hAnsiTheme="majorBidi" w:cstheme="majorBidi"/>
          <w:bCs/>
          <w:sz w:val="24"/>
          <w:szCs w:val="24"/>
        </w:rPr>
        <w:t xml:space="preserve">terhadap </w:t>
      </w:r>
      <w:r w:rsidR="00471776" w:rsidRPr="009B63A9">
        <w:rPr>
          <w:rFonts w:asciiTheme="majorBidi" w:hAnsiTheme="majorBidi" w:cstheme="majorBidi"/>
          <w:bCs/>
          <w:sz w:val="24"/>
          <w:szCs w:val="24"/>
        </w:rPr>
        <w:t>p</w:t>
      </w:r>
      <w:r w:rsidR="008E771E" w:rsidRPr="009B63A9">
        <w:rPr>
          <w:rFonts w:asciiTheme="majorBidi" w:hAnsiTheme="majorBidi" w:cstheme="majorBidi"/>
          <w:bCs/>
          <w:sz w:val="24"/>
          <w:szCs w:val="24"/>
        </w:rPr>
        <w:t>restasi</w:t>
      </w:r>
      <w:r w:rsidR="00471776" w:rsidRPr="009B63A9">
        <w:rPr>
          <w:rFonts w:asciiTheme="majorBidi" w:hAnsiTheme="majorBidi" w:cstheme="majorBidi"/>
          <w:bCs/>
          <w:sz w:val="24"/>
          <w:szCs w:val="24"/>
        </w:rPr>
        <w:t>belajar</w:t>
      </w:r>
      <w:r w:rsidR="00C70538" w:rsidRPr="009B63A9">
        <w:rPr>
          <w:rFonts w:asciiTheme="majorBidi" w:hAnsiTheme="majorBidi" w:cstheme="majorBidi"/>
          <w:bCs/>
          <w:sz w:val="24"/>
          <w:szCs w:val="24"/>
        </w:rPr>
        <w:t>siswa SMK Negeri 1 Sragen.</w:t>
      </w:r>
    </w:p>
    <w:p w:rsidR="00562FC1" w:rsidRPr="003A0AAE" w:rsidRDefault="00650A48"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Berdasarkan hasil hitungan</w:t>
      </w:r>
      <w:r w:rsidR="00A27336" w:rsidRPr="003A0AAE">
        <w:rPr>
          <w:rFonts w:asciiTheme="majorBidi" w:hAnsiTheme="majorBidi" w:cstheme="majorBidi"/>
          <w:sz w:val="24"/>
          <w:szCs w:val="24"/>
        </w:rPr>
        <w:t xml:space="preserve"> diperoleh t</w:t>
      </w:r>
      <w:r w:rsidRPr="003A0AAE">
        <w:rPr>
          <w:rFonts w:asciiTheme="majorBidi" w:hAnsiTheme="majorBidi" w:cstheme="majorBidi"/>
          <w:sz w:val="24"/>
          <w:szCs w:val="24"/>
          <w:vertAlign w:val="subscript"/>
        </w:rPr>
        <w:t>hitung</w:t>
      </w:r>
      <w:r w:rsidR="00A27336" w:rsidRPr="003A0AAE">
        <w:rPr>
          <w:rFonts w:asciiTheme="majorBidi" w:hAnsiTheme="majorBidi" w:cstheme="majorBidi"/>
          <w:sz w:val="24"/>
          <w:szCs w:val="24"/>
        </w:rPr>
        <w:t>&gt;t</w:t>
      </w:r>
      <w:r w:rsidRPr="003A0AAE">
        <w:rPr>
          <w:rFonts w:asciiTheme="majorBidi" w:hAnsiTheme="majorBidi" w:cstheme="majorBidi"/>
          <w:sz w:val="24"/>
          <w:szCs w:val="24"/>
          <w:vertAlign w:val="subscript"/>
        </w:rPr>
        <w:t>tabel</w:t>
      </w:r>
      <w:r w:rsidR="00471776" w:rsidRPr="003A0AAE">
        <w:rPr>
          <w:rFonts w:asciiTheme="majorBidi" w:hAnsiTheme="majorBidi" w:cstheme="majorBidi"/>
          <w:sz w:val="24"/>
          <w:szCs w:val="24"/>
        </w:rPr>
        <w:t>(4,959&gt; 1,977</w:t>
      </w:r>
      <w:r w:rsidR="00A27336" w:rsidRPr="003A0AAE">
        <w:rPr>
          <w:rFonts w:asciiTheme="majorBidi" w:hAnsiTheme="majorBidi" w:cstheme="majorBidi"/>
          <w:sz w:val="24"/>
          <w:szCs w:val="24"/>
        </w:rPr>
        <w:t>)dan signifikan</w:t>
      </w:r>
      <w:r w:rsidR="00471776" w:rsidRPr="003A0AAE">
        <w:rPr>
          <w:rFonts w:asciiTheme="majorBidi" w:hAnsiTheme="majorBidi" w:cstheme="majorBidi"/>
          <w:sz w:val="24"/>
          <w:szCs w:val="24"/>
        </w:rPr>
        <w:t>si 0,000 &lt;</w:t>
      </w:r>
      <w:r w:rsidR="00A27336" w:rsidRPr="003A0AAE">
        <w:rPr>
          <w:rFonts w:asciiTheme="majorBidi" w:hAnsiTheme="majorBidi" w:cstheme="majorBidi"/>
          <w:sz w:val="24"/>
          <w:szCs w:val="24"/>
        </w:rPr>
        <w:t xml:space="preserve"> 0,05. Artinya </w:t>
      </w:r>
      <w:r w:rsidR="00471776" w:rsidRPr="003A0AAE">
        <w:rPr>
          <w:rFonts w:asciiTheme="majorBidi" w:hAnsiTheme="majorBidi" w:cstheme="majorBidi"/>
          <w:sz w:val="24"/>
          <w:szCs w:val="24"/>
        </w:rPr>
        <w:t>k</w:t>
      </w:r>
      <w:r w:rsidR="008E771E" w:rsidRPr="003A0AAE">
        <w:rPr>
          <w:rFonts w:asciiTheme="majorBidi" w:hAnsiTheme="majorBidi" w:cstheme="majorBidi"/>
          <w:sz w:val="24"/>
          <w:szCs w:val="24"/>
        </w:rPr>
        <w:t>emandirian</w:t>
      </w:r>
      <w:r w:rsidR="00471776" w:rsidRPr="003A0AAE">
        <w:rPr>
          <w:rFonts w:asciiTheme="majorBidi" w:hAnsiTheme="majorBidi" w:cstheme="majorBidi"/>
          <w:sz w:val="24"/>
          <w:szCs w:val="24"/>
        </w:rPr>
        <w:t xml:space="preserve"> belajar berpengaruh positif dan</w:t>
      </w:r>
      <w:r w:rsidR="00B908F5" w:rsidRPr="003A0AAE">
        <w:rPr>
          <w:rFonts w:asciiTheme="majorBidi" w:hAnsiTheme="majorBidi" w:cstheme="majorBidi"/>
          <w:sz w:val="24"/>
          <w:szCs w:val="24"/>
        </w:rPr>
        <w:t xml:space="preserve"> </w:t>
      </w:r>
      <w:r w:rsidR="00A27336" w:rsidRPr="003A0AAE">
        <w:rPr>
          <w:rFonts w:asciiTheme="majorBidi" w:hAnsiTheme="majorBidi" w:cstheme="majorBidi"/>
          <w:sz w:val="24"/>
          <w:szCs w:val="24"/>
        </w:rPr>
        <w:t xml:space="preserve">signifikan terhadap </w:t>
      </w:r>
      <w:r w:rsidR="00471776"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471776" w:rsidRPr="003A0AAE">
        <w:rPr>
          <w:rFonts w:asciiTheme="majorBidi" w:hAnsiTheme="majorBidi" w:cstheme="majorBidi"/>
          <w:sz w:val="24"/>
          <w:szCs w:val="24"/>
        </w:rPr>
        <w:t xml:space="preserve"> belajar</w:t>
      </w:r>
      <w:r w:rsidR="00A27336" w:rsidRPr="003A0AAE">
        <w:rPr>
          <w:rFonts w:asciiTheme="majorBidi" w:hAnsiTheme="majorBidi" w:cstheme="majorBidi"/>
          <w:sz w:val="24"/>
          <w:szCs w:val="24"/>
        </w:rPr>
        <w:t xml:space="preserve">. </w:t>
      </w:r>
      <w:r w:rsidRPr="003A0AAE">
        <w:rPr>
          <w:rFonts w:asciiTheme="majorBidi" w:hAnsiTheme="majorBidi" w:cstheme="majorBidi"/>
          <w:sz w:val="24"/>
          <w:szCs w:val="24"/>
        </w:rPr>
        <w:t xml:space="preserve">Hasil tersebut membuktikan semakin tinggi </w:t>
      </w:r>
      <w:r w:rsidR="00471776" w:rsidRPr="003A0AAE">
        <w:rPr>
          <w:rFonts w:asciiTheme="majorBidi" w:hAnsiTheme="majorBidi" w:cstheme="majorBidi"/>
          <w:sz w:val="24"/>
          <w:szCs w:val="24"/>
        </w:rPr>
        <w:t>k</w:t>
      </w:r>
      <w:r w:rsidR="008E771E" w:rsidRPr="003A0AAE">
        <w:rPr>
          <w:rFonts w:asciiTheme="majorBidi" w:hAnsiTheme="majorBidi" w:cstheme="majorBidi"/>
          <w:sz w:val="24"/>
          <w:szCs w:val="24"/>
        </w:rPr>
        <w:t>emandirian</w:t>
      </w:r>
      <w:r w:rsidR="00471776" w:rsidRPr="003A0AAE">
        <w:rPr>
          <w:rFonts w:asciiTheme="majorBidi" w:hAnsiTheme="majorBidi" w:cstheme="majorBidi"/>
          <w:sz w:val="24"/>
          <w:szCs w:val="24"/>
        </w:rPr>
        <w:t xml:space="preserve"> belajar</w:t>
      </w:r>
      <w:r w:rsidRPr="003A0AAE">
        <w:rPr>
          <w:rFonts w:asciiTheme="majorBidi" w:hAnsiTheme="majorBidi" w:cstheme="majorBidi"/>
          <w:sz w:val="24"/>
          <w:szCs w:val="24"/>
        </w:rPr>
        <w:t xml:space="preserve"> maka pada </w:t>
      </w:r>
      <w:r w:rsidR="00471776"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471776" w:rsidRPr="003A0AAE">
        <w:rPr>
          <w:rFonts w:asciiTheme="majorBidi" w:hAnsiTheme="majorBidi" w:cstheme="majorBidi"/>
          <w:sz w:val="24"/>
          <w:szCs w:val="24"/>
        </w:rPr>
        <w:t xml:space="preserve"> belajar</w:t>
      </w:r>
      <w:r w:rsidR="005E559F" w:rsidRPr="003A0AAE">
        <w:rPr>
          <w:rFonts w:asciiTheme="majorBidi" w:hAnsiTheme="majorBidi" w:cstheme="majorBidi"/>
          <w:sz w:val="24"/>
          <w:szCs w:val="24"/>
        </w:rPr>
        <w:t xml:space="preserve"> </w:t>
      </w:r>
      <w:r w:rsidRPr="003A0AAE">
        <w:rPr>
          <w:rFonts w:asciiTheme="majorBidi" w:hAnsiTheme="majorBidi" w:cstheme="majorBidi"/>
          <w:sz w:val="24"/>
          <w:szCs w:val="24"/>
        </w:rPr>
        <w:t>akan mengalami peningkatan</w:t>
      </w:r>
      <w:r w:rsidR="00471776" w:rsidRPr="003A0AAE">
        <w:rPr>
          <w:rFonts w:asciiTheme="majorBidi" w:hAnsiTheme="majorBidi" w:cstheme="majorBidi"/>
          <w:sz w:val="24"/>
          <w:szCs w:val="24"/>
        </w:rPr>
        <w:t xml:space="preserve"> secara nyata</w:t>
      </w:r>
      <w:r w:rsidRPr="003A0AAE">
        <w:rPr>
          <w:rFonts w:asciiTheme="majorBidi" w:hAnsiTheme="majorBidi" w:cstheme="majorBidi"/>
          <w:sz w:val="24"/>
          <w:szCs w:val="24"/>
        </w:rPr>
        <w:t>.</w:t>
      </w:r>
      <w:r w:rsidR="002C084E" w:rsidRPr="003A0AAE">
        <w:rPr>
          <w:rFonts w:asciiTheme="majorBidi" w:hAnsiTheme="majorBidi" w:cstheme="majorBidi"/>
          <w:sz w:val="24"/>
          <w:szCs w:val="24"/>
        </w:rPr>
        <w:t xml:space="preserve"> </w:t>
      </w:r>
    </w:p>
    <w:p w:rsidR="00562FC1" w:rsidRPr="003A0AAE" w:rsidRDefault="00A27336"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Penelitian ini sejalan dengan penelitia</w:t>
      </w:r>
      <w:r w:rsidR="002C084E" w:rsidRPr="003A0AAE">
        <w:rPr>
          <w:rFonts w:asciiTheme="majorBidi" w:hAnsiTheme="majorBidi" w:cstheme="majorBidi"/>
          <w:sz w:val="24"/>
          <w:szCs w:val="24"/>
        </w:rPr>
        <w:t xml:space="preserve">n sebelumnya yang dilakukan oleh </w:t>
      </w:r>
      <w:r w:rsidR="00934BAF" w:rsidRPr="003A0AAE">
        <w:rPr>
          <w:rFonts w:asciiTheme="majorBidi" w:hAnsiTheme="majorBidi" w:cstheme="majorBidi"/>
          <w:sz w:val="24"/>
          <w:szCs w:val="24"/>
        </w:rPr>
        <w:t xml:space="preserve">Yufa, F. N. (2019) </w:t>
      </w:r>
      <w:r w:rsidR="00562FC1" w:rsidRPr="003A0AAE">
        <w:rPr>
          <w:rFonts w:asciiTheme="majorBidi" w:hAnsiTheme="majorBidi" w:cstheme="majorBidi"/>
          <w:sz w:val="24"/>
          <w:szCs w:val="24"/>
        </w:rPr>
        <w:t xml:space="preserve">yang menyatakan kemandirian belajar berpengaruh </w:t>
      </w:r>
      <w:r w:rsidR="00562FC1" w:rsidRPr="003A0AAE">
        <w:rPr>
          <w:rFonts w:asciiTheme="majorBidi" w:hAnsiTheme="majorBidi" w:cstheme="majorBidi"/>
          <w:sz w:val="24"/>
          <w:szCs w:val="24"/>
        </w:rPr>
        <w:lastRenderedPageBreak/>
        <w:t xml:space="preserve">positif terhadap prestasi belajar ekonomi siswa. </w:t>
      </w:r>
      <w:r w:rsidR="00934BAF" w:rsidRPr="003A0AAE">
        <w:rPr>
          <w:rFonts w:asciiTheme="majorBidi" w:hAnsiTheme="majorBidi" w:cstheme="majorBidi"/>
          <w:sz w:val="24"/>
          <w:szCs w:val="24"/>
        </w:rPr>
        <w:t xml:space="preserve">Hasil penelitian tersebut juga diperkuat penelitian yang dilakukanan </w:t>
      </w:r>
      <w:r w:rsidR="00934BAF" w:rsidRPr="003A0AAE">
        <w:rPr>
          <w:rFonts w:asciiTheme="majorBidi" w:hAnsiTheme="majorBidi" w:cstheme="majorBidi"/>
          <w:bCs/>
          <w:sz w:val="24"/>
          <w:szCs w:val="24"/>
        </w:rPr>
        <w:t xml:space="preserve">Sari  Rumanti Palupi (2017) </w:t>
      </w:r>
      <w:r w:rsidR="00562FC1" w:rsidRPr="003A0AAE">
        <w:rPr>
          <w:rFonts w:asciiTheme="majorBidi" w:hAnsiTheme="majorBidi" w:cstheme="majorBidi"/>
          <w:sz w:val="24"/>
          <w:szCs w:val="24"/>
        </w:rPr>
        <w:t>t</w:t>
      </w:r>
      <w:r w:rsidR="00882F2B" w:rsidRPr="003A0AAE">
        <w:rPr>
          <w:rFonts w:asciiTheme="majorBidi" w:hAnsiTheme="majorBidi" w:cstheme="majorBidi"/>
          <w:sz w:val="24"/>
          <w:szCs w:val="24"/>
        </w:rPr>
        <w:t>erdapat pengaruh positif kemandirian belajar terhadap prestasi belajar akuntansi siswa k</w:t>
      </w:r>
      <w:r w:rsidR="008170C0" w:rsidRPr="003A0AAE">
        <w:rPr>
          <w:rFonts w:asciiTheme="majorBidi" w:hAnsiTheme="majorBidi" w:cstheme="majorBidi"/>
          <w:sz w:val="24"/>
          <w:szCs w:val="24"/>
        </w:rPr>
        <w:t>elas XI IPS SMA Negeri 1 S</w:t>
      </w:r>
      <w:r w:rsidR="00562FC1" w:rsidRPr="003A0AAE">
        <w:rPr>
          <w:rFonts w:asciiTheme="majorBidi" w:hAnsiTheme="majorBidi" w:cstheme="majorBidi"/>
          <w:sz w:val="24"/>
          <w:szCs w:val="24"/>
        </w:rPr>
        <w:t>randakan Tahun Ajaran 2016/2017. Penelitian Rita Ningsih &amp; Nurromah ( 2016 ) juga menyatakan bahwa terdapat pengaruh positif yang signifikan kemandirian belajar terhadap prestasi belajar matematika.</w:t>
      </w:r>
      <w:r w:rsidR="00112E95" w:rsidRPr="003A0AAE">
        <w:rPr>
          <w:rFonts w:asciiTheme="majorBidi" w:hAnsiTheme="majorBidi" w:cstheme="majorBidi"/>
          <w:sz w:val="24"/>
          <w:szCs w:val="24"/>
        </w:rPr>
        <w:t xml:space="preserve"> Hasil penelitian Tellu, A.T., Kadir, A., &amp; Kasim, A. (2018) juga menyatakan terdapat pengaruh positif dan signifikan kemandirian belajar terhadap prestasi belajar.</w:t>
      </w:r>
    </w:p>
    <w:p w:rsidR="00A27336" w:rsidRDefault="00112E95"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 xml:space="preserve">Kemandirian menjadi faktor yang berpengaruh terhadap prestasi belajar, usia siswa kelas 12 yang rata-rata sudah di atas 17 tahun merupakan usia mandiri. Mereka sudah berpikir bahwa belajar adalah sebuat kebutuhan </w:t>
      </w:r>
      <w:r w:rsidR="005053DB" w:rsidRPr="003A0AAE">
        <w:rPr>
          <w:rFonts w:asciiTheme="majorBidi" w:hAnsiTheme="majorBidi" w:cstheme="majorBidi"/>
          <w:sz w:val="24"/>
          <w:szCs w:val="24"/>
        </w:rPr>
        <w:t>untuk mempersiapkan masa depan . Sejalan juga dengan visi SMK Negeri 1 Sragen sebagai penghasil sumber daya manusia yang profesional, berbudi luhur, berwawasan teknologi, dan mandiri dalam bidang Bisnis dan Manajemen yang mampu menjawab tantangan zaman.</w:t>
      </w:r>
    </w:p>
    <w:p w:rsidR="00024BF7" w:rsidRPr="00A82687" w:rsidRDefault="00A82687" w:rsidP="00DD40ED">
      <w:pPr>
        <w:spacing w:after="0" w:line="480" w:lineRule="auto"/>
        <w:ind w:left="567" w:firstLine="567"/>
        <w:jc w:val="both"/>
        <w:rPr>
          <w:rFonts w:ascii="Times New Roman" w:hAnsi="Times New Roman" w:cs="Times New Roman"/>
          <w:sz w:val="24"/>
          <w:szCs w:val="24"/>
          <w:lang w:val="en-ID"/>
        </w:rPr>
      </w:pPr>
      <w:r w:rsidRPr="00244814">
        <w:rPr>
          <w:rFonts w:asciiTheme="majorBidi" w:hAnsiTheme="majorBidi" w:cstheme="majorBidi"/>
          <w:sz w:val="24"/>
          <w:szCs w:val="24"/>
        </w:rPr>
        <w:t>SMK Negeri 1 Sragen adalah SMK PK (Pusat Keunggulan) yang menjalan program m</w:t>
      </w:r>
      <w:r w:rsidR="00024BF7" w:rsidRPr="00244814">
        <w:rPr>
          <w:rFonts w:asciiTheme="majorBidi" w:hAnsiTheme="majorBidi" w:cstheme="majorBidi"/>
          <w:sz w:val="24"/>
          <w:szCs w:val="24"/>
        </w:rPr>
        <w:t>erdeka belajar yang</w:t>
      </w:r>
      <w:r w:rsidRPr="00244814">
        <w:rPr>
          <w:rFonts w:asciiTheme="majorBidi" w:hAnsiTheme="majorBidi" w:cstheme="majorBidi"/>
          <w:sz w:val="24"/>
          <w:szCs w:val="24"/>
        </w:rPr>
        <w:t xml:space="preserve"> </w:t>
      </w:r>
      <w:r>
        <w:rPr>
          <w:rFonts w:ascii="Times New Roman" w:hAnsi="Times New Roman" w:cs="Times New Roman"/>
          <w:color w:val="000000"/>
          <w:sz w:val="24"/>
          <w:szCs w:val="24"/>
          <w:shd w:val="clear" w:color="auto" w:fill="FFFFFF"/>
        </w:rPr>
        <w:t>di</w:t>
      </w:r>
      <w:r w:rsidRPr="00A82687">
        <w:rPr>
          <w:rFonts w:ascii="Times New Roman" w:hAnsi="Times New Roman" w:cs="Times New Roman"/>
          <w:color w:val="000000"/>
          <w:sz w:val="24"/>
          <w:szCs w:val="24"/>
          <w:shd w:val="clear" w:color="auto" w:fill="FFFFFF"/>
        </w:rPr>
        <w:t xml:space="preserve">luncurkan Kemendikbudristek </w:t>
      </w:r>
      <w:r w:rsidRPr="00244814">
        <w:rPr>
          <w:rFonts w:ascii="Times New Roman" w:hAnsi="Times New Roman" w:cs="Times New Roman"/>
          <w:color w:val="000000"/>
          <w:sz w:val="24"/>
          <w:szCs w:val="24"/>
          <w:shd w:val="clear" w:color="auto" w:fill="FFFFFF"/>
        </w:rPr>
        <w:t xml:space="preserve">untuk </w:t>
      </w:r>
      <w:r w:rsidRPr="00A82687">
        <w:rPr>
          <w:rFonts w:ascii="Times New Roman" w:hAnsi="Times New Roman" w:cs="Times New Roman"/>
          <w:color w:val="000000"/>
          <w:sz w:val="24"/>
          <w:szCs w:val="24"/>
          <w:shd w:val="clear" w:color="auto" w:fill="FFFFFF"/>
        </w:rPr>
        <w:t xml:space="preserve">SMK </w:t>
      </w:r>
      <w:r w:rsidRPr="00244814">
        <w:rPr>
          <w:rFonts w:ascii="Times New Roman" w:hAnsi="Times New Roman" w:cs="Times New Roman"/>
          <w:color w:val="000000"/>
          <w:sz w:val="24"/>
          <w:szCs w:val="24"/>
          <w:shd w:val="clear" w:color="auto" w:fill="FFFFFF"/>
        </w:rPr>
        <w:t xml:space="preserve">yaitu </w:t>
      </w:r>
      <w:r>
        <w:rPr>
          <w:rFonts w:ascii="Times New Roman" w:hAnsi="Times New Roman" w:cs="Times New Roman"/>
          <w:color w:val="000000"/>
          <w:sz w:val="24"/>
          <w:szCs w:val="24"/>
          <w:shd w:val="clear" w:color="auto" w:fill="FFFFFF"/>
        </w:rPr>
        <w:t>m</w:t>
      </w:r>
      <w:r w:rsidRPr="00A82687">
        <w:rPr>
          <w:rFonts w:ascii="Times New Roman" w:hAnsi="Times New Roman" w:cs="Times New Roman"/>
          <w:color w:val="000000"/>
          <w:sz w:val="24"/>
          <w:szCs w:val="24"/>
          <w:shd w:val="clear" w:color="auto" w:fill="FFFFFF"/>
        </w:rPr>
        <w:t>enghasilkan lulusan yang terserap di dunia kerja atau menjadi wirausaha</w:t>
      </w:r>
      <w:r w:rsidRPr="0024481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w:t>
      </w:r>
      <w:r w:rsidRPr="00A82687">
        <w:rPr>
          <w:rFonts w:ascii="Times New Roman" w:hAnsi="Times New Roman" w:cs="Times New Roman"/>
          <w:color w:val="000000"/>
          <w:sz w:val="24"/>
          <w:szCs w:val="24"/>
          <w:shd w:val="clear" w:color="auto" w:fill="FFFFFF"/>
        </w:rPr>
        <w:t xml:space="preserve">embelajaran diupayakan berbasis </w:t>
      </w:r>
      <w:r w:rsidRPr="00A82687">
        <w:rPr>
          <w:rStyle w:val="Emphasis"/>
          <w:rFonts w:ascii="Times New Roman" w:hAnsi="Times New Roman" w:cs="Times New Roman"/>
          <w:color w:val="000000"/>
          <w:sz w:val="24"/>
          <w:szCs w:val="24"/>
          <w:shd w:val="clear" w:color="auto" w:fill="FFFFFF"/>
        </w:rPr>
        <w:t xml:space="preserve">project riil </w:t>
      </w:r>
      <w:r w:rsidRPr="00A82687">
        <w:rPr>
          <w:rFonts w:ascii="Times New Roman" w:hAnsi="Times New Roman" w:cs="Times New Roman"/>
          <w:color w:val="000000"/>
          <w:sz w:val="24"/>
          <w:szCs w:val="24"/>
          <w:shd w:val="clear" w:color="auto" w:fill="FFFFFF"/>
        </w:rPr>
        <w:t>dari dunia kerja (</w:t>
      </w:r>
      <w:r w:rsidRPr="00A82687">
        <w:rPr>
          <w:rStyle w:val="Emphasis"/>
          <w:rFonts w:ascii="Times New Roman" w:hAnsi="Times New Roman" w:cs="Times New Roman"/>
          <w:color w:val="000000"/>
          <w:sz w:val="24"/>
          <w:szCs w:val="24"/>
          <w:shd w:val="clear" w:color="auto" w:fill="FFFFFF"/>
        </w:rPr>
        <w:t>project based learning</w:t>
      </w:r>
      <w:r w:rsidRPr="00A82687">
        <w:rPr>
          <w:rFonts w:ascii="Times New Roman" w:hAnsi="Times New Roman" w:cs="Times New Roman"/>
          <w:color w:val="000000"/>
          <w:sz w:val="24"/>
          <w:szCs w:val="24"/>
          <w:shd w:val="clear" w:color="auto" w:fill="FFFFFF"/>
        </w:rPr>
        <w:t xml:space="preserve">) untuk memastikan </w:t>
      </w:r>
      <w:r w:rsidRPr="00A82687">
        <w:rPr>
          <w:rStyle w:val="Emphasis"/>
          <w:rFonts w:ascii="Times New Roman" w:hAnsi="Times New Roman" w:cs="Times New Roman"/>
          <w:color w:val="000000"/>
          <w:sz w:val="24"/>
          <w:szCs w:val="24"/>
          <w:shd w:val="clear" w:color="auto" w:fill="FFFFFF"/>
        </w:rPr>
        <w:t>hardskills, softskills</w:t>
      </w:r>
      <w:r w:rsidRPr="00A82687">
        <w:rPr>
          <w:rFonts w:ascii="Times New Roman" w:hAnsi="Times New Roman" w:cs="Times New Roman"/>
          <w:color w:val="000000"/>
          <w:sz w:val="24"/>
          <w:szCs w:val="24"/>
          <w:shd w:val="clear" w:color="auto" w:fill="FFFFFF"/>
        </w:rPr>
        <w:t>, dan karakter yang kuat</w:t>
      </w:r>
      <w:r>
        <w:rPr>
          <w:rFonts w:ascii="Times New Roman" w:hAnsi="Times New Roman" w:cs="Times New Roman"/>
          <w:color w:val="000000"/>
          <w:sz w:val="24"/>
          <w:szCs w:val="24"/>
          <w:shd w:val="clear" w:color="auto" w:fill="FFFFFF"/>
          <w:lang w:val="en-ID"/>
        </w:rPr>
        <w:t xml:space="preserve"> sehingga menuntut kemandirian dalam belajar.</w:t>
      </w:r>
    </w:p>
    <w:p w:rsidR="00A27336" w:rsidRPr="009B63A9" w:rsidRDefault="00654B79" w:rsidP="00DD40ED">
      <w:pPr>
        <w:pStyle w:val="ListParagraph"/>
        <w:numPr>
          <w:ilvl w:val="3"/>
          <w:numId w:val="1"/>
        </w:numPr>
        <w:tabs>
          <w:tab w:val="clear" w:pos="4195"/>
        </w:tabs>
        <w:spacing w:after="0" w:line="480" w:lineRule="auto"/>
        <w:ind w:left="567" w:hanging="283"/>
        <w:jc w:val="both"/>
        <w:rPr>
          <w:rFonts w:asciiTheme="majorBidi" w:hAnsiTheme="majorBidi" w:cstheme="majorBidi"/>
          <w:bCs/>
          <w:sz w:val="24"/>
          <w:szCs w:val="24"/>
        </w:rPr>
      </w:pPr>
      <w:r w:rsidRPr="009B63A9">
        <w:rPr>
          <w:rFonts w:asciiTheme="majorBidi" w:hAnsiTheme="majorBidi" w:cstheme="majorBidi"/>
          <w:bCs/>
          <w:sz w:val="24"/>
          <w:szCs w:val="24"/>
        </w:rPr>
        <w:lastRenderedPageBreak/>
        <w:t xml:space="preserve">Pengaruh </w:t>
      </w:r>
      <w:r w:rsidR="008E771E" w:rsidRPr="009B63A9">
        <w:rPr>
          <w:rFonts w:asciiTheme="majorBidi" w:hAnsiTheme="majorBidi" w:cstheme="majorBidi"/>
          <w:bCs/>
          <w:sz w:val="24"/>
          <w:szCs w:val="24"/>
        </w:rPr>
        <w:t>Fasilitas Belajar</w:t>
      </w:r>
      <w:r w:rsidRPr="009B63A9">
        <w:rPr>
          <w:rFonts w:asciiTheme="majorBidi" w:hAnsiTheme="majorBidi" w:cstheme="majorBidi"/>
          <w:bCs/>
          <w:sz w:val="24"/>
          <w:szCs w:val="24"/>
        </w:rPr>
        <w:t xml:space="preserve"> terhadap </w:t>
      </w:r>
      <w:r w:rsidR="008E771E" w:rsidRPr="009B63A9">
        <w:rPr>
          <w:rFonts w:asciiTheme="majorBidi" w:hAnsiTheme="majorBidi" w:cstheme="majorBidi"/>
          <w:bCs/>
          <w:sz w:val="24"/>
          <w:szCs w:val="24"/>
        </w:rPr>
        <w:t>Prestasi</w:t>
      </w:r>
      <w:r w:rsidR="003C3C92" w:rsidRPr="009B63A9">
        <w:rPr>
          <w:rFonts w:asciiTheme="majorBidi" w:hAnsiTheme="majorBidi" w:cstheme="majorBidi"/>
          <w:bCs/>
          <w:sz w:val="24"/>
          <w:szCs w:val="24"/>
        </w:rPr>
        <w:t xml:space="preserve"> Belajar</w:t>
      </w:r>
      <w:r w:rsidR="00B02CA9" w:rsidRPr="009B63A9">
        <w:rPr>
          <w:rFonts w:asciiTheme="majorBidi" w:hAnsiTheme="majorBidi" w:cstheme="majorBidi"/>
          <w:bCs/>
          <w:sz w:val="24"/>
          <w:szCs w:val="24"/>
        </w:rPr>
        <w:t xml:space="preserve"> </w:t>
      </w:r>
      <w:r w:rsidR="00C70538" w:rsidRPr="009B63A9">
        <w:rPr>
          <w:rFonts w:asciiTheme="majorBidi" w:hAnsiTheme="majorBidi" w:cstheme="majorBidi"/>
          <w:bCs/>
          <w:sz w:val="24"/>
          <w:szCs w:val="24"/>
        </w:rPr>
        <w:t>siswa SMK Negeri 1 Sragen.</w:t>
      </w:r>
    </w:p>
    <w:p w:rsidR="00562FC1" w:rsidRPr="003A0AAE" w:rsidRDefault="00650A48"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 xml:space="preserve">Berdasarkan hasil hitungan </w:t>
      </w:r>
      <w:r w:rsidR="00A27336" w:rsidRPr="003A0AAE">
        <w:rPr>
          <w:rFonts w:asciiTheme="majorBidi" w:hAnsiTheme="majorBidi" w:cstheme="majorBidi"/>
          <w:sz w:val="24"/>
          <w:szCs w:val="24"/>
        </w:rPr>
        <w:t xml:space="preserve"> diperoleh t</w:t>
      </w:r>
      <w:r w:rsidR="00A27336" w:rsidRPr="003A0AAE">
        <w:rPr>
          <w:rFonts w:asciiTheme="majorBidi" w:hAnsiTheme="majorBidi" w:cstheme="majorBidi"/>
          <w:sz w:val="24"/>
          <w:szCs w:val="24"/>
          <w:vertAlign w:val="subscript"/>
        </w:rPr>
        <w:t xml:space="preserve">hitung </w:t>
      </w:r>
      <w:r w:rsidR="00A27336" w:rsidRPr="003A0AAE">
        <w:rPr>
          <w:rFonts w:asciiTheme="majorBidi" w:hAnsiTheme="majorBidi" w:cstheme="majorBidi"/>
          <w:sz w:val="24"/>
          <w:szCs w:val="24"/>
        </w:rPr>
        <w:t>&gt; t</w:t>
      </w:r>
      <w:r w:rsidR="00A27336" w:rsidRPr="003A0AAE">
        <w:rPr>
          <w:rFonts w:asciiTheme="majorBidi" w:hAnsiTheme="majorBidi" w:cstheme="majorBidi"/>
          <w:sz w:val="24"/>
          <w:szCs w:val="24"/>
          <w:vertAlign w:val="subscript"/>
        </w:rPr>
        <w:t xml:space="preserve">tabel </w:t>
      </w:r>
      <w:r w:rsidR="00A27336" w:rsidRPr="003A0AAE">
        <w:rPr>
          <w:rFonts w:asciiTheme="majorBidi" w:hAnsiTheme="majorBidi" w:cstheme="majorBidi"/>
          <w:sz w:val="24"/>
          <w:szCs w:val="24"/>
        </w:rPr>
        <w:t>(2,</w:t>
      </w:r>
      <w:r w:rsidR="00471776" w:rsidRPr="003A0AAE">
        <w:rPr>
          <w:rFonts w:asciiTheme="majorBidi" w:hAnsiTheme="majorBidi" w:cstheme="majorBidi"/>
          <w:sz w:val="24"/>
          <w:szCs w:val="24"/>
        </w:rPr>
        <w:t>965</w:t>
      </w:r>
      <w:r w:rsidR="00A27336" w:rsidRPr="003A0AAE">
        <w:rPr>
          <w:rFonts w:asciiTheme="majorBidi" w:hAnsiTheme="majorBidi" w:cstheme="majorBidi"/>
          <w:sz w:val="24"/>
          <w:szCs w:val="24"/>
        </w:rPr>
        <w:t>&gt;</w:t>
      </w:r>
      <w:r w:rsidR="00471776" w:rsidRPr="003A0AAE">
        <w:rPr>
          <w:rFonts w:asciiTheme="majorBidi" w:hAnsiTheme="majorBidi" w:cstheme="majorBidi"/>
          <w:sz w:val="24"/>
          <w:szCs w:val="24"/>
        </w:rPr>
        <w:t>1,977</w:t>
      </w:r>
      <w:r w:rsidR="00A27336" w:rsidRPr="003A0AAE">
        <w:rPr>
          <w:rFonts w:asciiTheme="majorBidi" w:hAnsiTheme="majorBidi" w:cstheme="majorBidi"/>
          <w:sz w:val="24"/>
          <w:szCs w:val="24"/>
        </w:rPr>
        <w:t>) dan signifikansi 0,0</w:t>
      </w:r>
      <w:r w:rsidR="00471776" w:rsidRPr="003A0AAE">
        <w:rPr>
          <w:rFonts w:asciiTheme="majorBidi" w:hAnsiTheme="majorBidi" w:cstheme="majorBidi"/>
          <w:sz w:val="24"/>
          <w:szCs w:val="24"/>
        </w:rPr>
        <w:t>41</w:t>
      </w:r>
      <w:r w:rsidR="00A27336" w:rsidRPr="003A0AAE">
        <w:rPr>
          <w:rFonts w:asciiTheme="majorBidi" w:hAnsiTheme="majorBidi" w:cstheme="majorBidi"/>
          <w:sz w:val="24"/>
          <w:szCs w:val="24"/>
        </w:rPr>
        <w:t xml:space="preserve">&lt; 0,05. Artinya </w:t>
      </w:r>
      <w:r w:rsidR="00471776" w:rsidRPr="003A0AAE">
        <w:rPr>
          <w:rFonts w:asciiTheme="majorBidi" w:hAnsiTheme="majorBidi" w:cstheme="majorBidi"/>
          <w:sz w:val="24"/>
          <w:szCs w:val="24"/>
        </w:rPr>
        <w:t>fasilitas belajar</w:t>
      </w:r>
      <w:r w:rsidR="00A27336" w:rsidRPr="003A0AAE">
        <w:rPr>
          <w:rFonts w:asciiTheme="majorBidi" w:hAnsiTheme="majorBidi" w:cstheme="majorBidi"/>
          <w:sz w:val="24"/>
          <w:szCs w:val="24"/>
        </w:rPr>
        <w:t xml:space="preserve"> berpengaruh positif dan signifikan terhadap </w:t>
      </w:r>
      <w:r w:rsidR="00471776"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AC1A2B" w:rsidRPr="003A0AAE">
        <w:rPr>
          <w:rFonts w:asciiTheme="majorBidi" w:hAnsiTheme="majorBidi" w:cstheme="majorBidi"/>
          <w:sz w:val="24"/>
          <w:szCs w:val="24"/>
        </w:rPr>
        <w:t xml:space="preserve"> belajar</w:t>
      </w:r>
      <w:r w:rsidR="00A27336" w:rsidRPr="003A0AAE">
        <w:rPr>
          <w:rFonts w:asciiTheme="majorBidi" w:hAnsiTheme="majorBidi" w:cstheme="majorBidi"/>
          <w:sz w:val="24"/>
          <w:szCs w:val="24"/>
        </w:rPr>
        <w:t>.</w:t>
      </w:r>
      <w:r w:rsidR="005E559F" w:rsidRPr="003A0AAE">
        <w:rPr>
          <w:rFonts w:asciiTheme="majorBidi" w:hAnsiTheme="majorBidi" w:cstheme="majorBidi"/>
          <w:sz w:val="24"/>
          <w:szCs w:val="24"/>
        </w:rPr>
        <w:t xml:space="preserve"> </w:t>
      </w:r>
      <w:r w:rsidR="00A27336" w:rsidRPr="003A0AAE">
        <w:rPr>
          <w:rFonts w:asciiTheme="majorBidi" w:hAnsiTheme="majorBidi" w:cstheme="majorBidi"/>
          <w:sz w:val="24"/>
          <w:szCs w:val="24"/>
        </w:rPr>
        <w:t xml:space="preserve"> Hasil tersebut membuktikan semakin tinggi </w:t>
      </w:r>
      <w:r w:rsidR="00471776" w:rsidRPr="003A0AAE">
        <w:rPr>
          <w:rFonts w:asciiTheme="majorBidi" w:hAnsiTheme="majorBidi" w:cstheme="majorBidi"/>
          <w:sz w:val="24"/>
          <w:szCs w:val="24"/>
        </w:rPr>
        <w:t>fasilitas belajar maka p</w:t>
      </w:r>
      <w:r w:rsidR="008E771E" w:rsidRPr="003A0AAE">
        <w:rPr>
          <w:rFonts w:asciiTheme="majorBidi" w:hAnsiTheme="majorBidi" w:cstheme="majorBidi"/>
          <w:sz w:val="24"/>
          <w:szCs w:val="24"/>
        </w:rPr>
        <w:t>restasi</w:t>
      </w:r>
      <w:r w:rsidR="00471776" w:rsidRPr="003A0AAE">
        <w:rPr>
          <w:rFonts w:asciiTheme="majorBidi" w:hAnsiTheme="majorBidi" w:cstheme="majorBidi"/>
          <w:sz w:val="24"/>
          <w:szCs w:val="24"/>
        </w:rPr>
        <w:t xml:space="preserve"> belajar</w:t>
      </w:r>
      <w:r w:rsidR="00A27336" w:rsidRPr="003A0AAE">
        <w:rPr>
          <w:rFonts w:asciiTheme="majorBidi" w:hAnsiTheme="majorBidi" w:cstheme="majorBidi"/>
          <w:sz w:val="24"/>
          <w:szCs w:val="24"/>
        </w:rPr>
        <w:t xml:space="preserve"> akan mengalami peningkatan secara nyata. </w:t>
      </w:r>
    </w:p>
    <w:p w:rsidR="00F4298F" w:rsidRPr="003A0AAE" w:rsidRDefault="00A27336" w:rsidP="00DD40ED">
      <w:pPr>
        <w:spacing w:after="0" w:line="480" w:lineRule="auto"/>
        <w:ind w:left="567" w:firstLine="567"/>
        <w:jc w:val="both"/>
        <w:rPr>
          <w:rFonts w:asciiTheme="majorBidi" w:hAnsiTheme="majorBidi" w:cstheme="majorBidi"/>
          <w:sz w:val="24"/>
          <w:szCs w:val="24"/>
          <w:lang w:val="en-US"/>
        </w:rPr>
      </w:pPr>
      <w:r w:rsidRPr="003A0AAE">
        <w:rPr>
          <w:rFonts w:asciiTheme="majorBidi" w:hAnsiTheme="majorBidi" w:cstheme="majorBidi"/>
          <w:sz w:val="24"/>
          <w:szCs w:val="24"/>
        </w:rPr>
        <w:t>Penelitian i</w:t>
      </w:r>
      <w:r w:rsidR="00915D5F" w:rsidRPr="003A0AAE">
        <w:rPr>
          <w:rFonts w:asciiTheme="majorBidi" w:hAnsiTheme="majorBidi" w:cstheme="majorBidi"/>
          <w:sz w:val="24"/>
          <w:szCs w:val="24"/>
        </w:rPr>
        <w:t xml:space="preserve">ni </w:t>
      </w:r>
      <w:r w:rsidR="00915D5F" w:rsidRPr="003A0AAE">
        <w:rPr>
          <w:rFonts w:asciiTheme="majorBidi" w:hAnsiTheme="majorBidi" w:cstheme="majorBidi"/>
          <w:sz w:val="24"/>
          <w:szCs w:val="24"/>
          <w:lang w:val="en-US"/>
        </w:rPr>
        <w:t>relevan</w:t>
      </w:r>
      <w:r w:rsidRPr="003A0AAE">
        <w:rPr>
          <w:rFonts w:asciiTheme="majorBidi" w:hAnsiTheme="majorBidi" w:cstheme="majorBidi"/>
          <w:sz w:val="24"/>
          <w:szCs w:val="24"/>
        </w:rPr>
        <w:t xml:space="preserve"> dengan penelitian sebelumnya yang dilakukan oleh</w:t>
      </w:r>
      <w:r w:rsidR="00D75A0B" w:rsidRPr="003A0AAE">
        <w:rPr>
          <w:rFonts w:asciiTheme="majorBidi" w:hAnsiTheme="majorBidi" w:cstheme="majorBidi"/>
          <w:sz w:val="24"/>
          <w:szCs w:val="24"/>
        </w:rPr>
        <w:t xml:space="preserve"> </w:t>
      </w:r>
      <w:r w:rsidR="00915D5F" w:rsidRPr="003A0AAE">
        <w:rPr>
          <w:rFonts w:asciiTheme="majorBidi" w:hAnsiTheme="majorBidi" w:cstheme="majorBidi"/>
          <w:sz w:val="24"/>
          <w:szCs w:val="24"/>
        </w:rPr>
        <w:t xml:space="preserve">Cynthia,  Martono dan Indriayu (2016) </w:t>
      </w:r>
      <w:r w:rsidR="00915D5F" w:rsidRPr="003A0AAE">
        <w:rPr>
          <w:rFonts w:asciiTheme="majorBidi" w:hAnsiTheme="majorBidi" w:cstheme="majorBidi"/>
          <w:sz w:val="24"/>
          <w:szCs w:val="24"/>
          <w:lang w:val="en-US"/>
        </w:rPr>
        <w:t xml:space="preserve">yang menyatakan </w:t>
      </w:r>
      <w:r w:rsidR="00915D5F" w:rsidRPr="003A0AAE">
        <w:rPr>
          <w:rFonts w:asciiTheme="majorBidi" w:hAnsiTheme="majorBidi" w:cstheme="majorBidi"/>
          <w:sz w:val="24"/>
          <w:szCs w:val="24"/>
        </w:rPr>
        <w:t>terdapat pengaruh yang positif dan signifikan fasilitas belajar terhadap prestasi belajar.</w:t>
      </w:r>
      <w:r w:rsidR="00915D5F" w:rsidRPr="003A0AAE">
        <w:rPr>
          <w:rFonts w:asciiTheme="majorBidi" w:hAnsiTheme="majorBidi" w:cstheme="majorBidi"/>
          <w:sz w:val="24"/>
          <w:szCs w:val="24"/>
          <w:lang w:val="en-US"/>
        </w:rPr>
        <w:t xml:space="preserve"> Penelitian ini</w:t>
      </w:r>
      <w:r w:rsidR="00F4298F" w:rsidRPr="003A0AAE">
        <w:rPr>
          <w:rFonts w:asciiTheme="majorBidi" w:hAnsiTheme="majorBidi" w:cstheme="majorBidi"/>
          <w:sz w:val="24"/>
          <w:szCs w:val="24"/>
          <w:lang w:val="en-US"/>
        </w:rPr>
        <w:t xml:space="preserve"> </w:t>
      </w:r>
      <w:r w:rsidR="00915D5F" w:rsidRPr="003A0AAE">
        <w:rPr>
          <w:rFonts w:asciiTheme="majorBidi" w:hAnsiTheme="majorBidi" w:cstheme="majorBidi"/>
          <w:sz w:val="24"/>
          <w:szCs w:val="24"/>
          <w:lang w:val="en-US"/>
        </w:rPr>
        <w:t xml:space="preserve"> </w:t>
      </w:r>
      <w:r w:rsidR="00F4298F" w:rsidRPr="003A0AAE">
        <w:rPr>
          <w:rFonts w:asciiTheme="majorBidi" w:hAnsiTheme="majorBidi" w:cstheme="majorBidi"/>
          <w:sz w:val="24"/>
          <w:szCs w:val="24"/>
          <w:lang w:val="en-US"/>
        </w:rPr>
        <w:t xml:space="preserve">sejalan </w:t>
      </w:r>
      <w:r w:rsidR="00915D5F" w:rsidRPr="003A0AAE">
        <w:rPr>
          <w:rFonts w:asciiTheme="majorBidi" w:hAnsiTheme="majorBidi" w:cstheme="majorBidi"/>
          <w:sz w:val="24"/>
          <w:szCs w:val="24"/>
          <w:lang w:val="en-US"/>
        </w:rPr>
        <w:t xml:space="preserve"> </w:t>
      </w:r>
      <w:r w:rsidR="00F4298F" w:rsidRPr="003A0AAE">
        <w:rPr>
          <w:rFonts w:asciiTheme="majorBidi" w:hAnsiTheme="majorBidi" w:cstheme="majorBidi"/>
          <w:sz w:val="24"/>
          <w:szCs w:val="24"/>
          <w:lang w:val="en-US"/>
        </w:rPr>
        <w:t xml:space="preserve"> </w:t>
      </w:r>
      <w:r w:rsidR="00915D5F" w:rsidRPr="003A0AAE">
        <w:rPr>
          <w:rFonts w:asciiTheme="majorBidi" w:hAnsiTheme="majorBidi" w:cstheme="majorBidi"/>
          <w:sz w:val="24"/>
          <w:szCs w:val="24"/>
          <w:lang w:val="en-US"/>
        </w:rPr>
        <w:t xml:space="preserve">dengan </w:t>
      </w:r>
      <w:r w:rsidR="00F4298F" w:rsidRPr="003A0AAE">
        <w:rPr>
          <w:rFonts w:asciiTheme="majorBidi" w:hAnsiTheme="majorBidi" w:cstheme="majorBidi"/>
          <w:sz w:val="24"/>
          <w:szCs w:val="24"/>
          <w:lang w:val="en-US"/>
        </w:rPr>
        <w:t xml:space="preserve"> </w:t>
      </w:r>
      <w:r w:rsidR="00915D5F" w:rsidRPr="003A0AAE">
        <w:rPr>
          <w:rFonts w:asciiTheme="majorBidi" w:hAnsiTheme="majorBidi" w:cstheme="majorBidi"/>
          <w:sz w:val="24"/>
          <w:szCs w:val="24"/>
          <w:lang w:val="en-US"/>
        </w:rPr>
        <w:t xml:space="preserve">penelitian yang dilakukan oleh </w:t>
      </w:r>
      <w:r w:rsidR="00915D5F" w:rsidRPr="003A0AAE">
        <w:rPr>
          <w:rFonts w:asciiTheme="majorBidi" w:hAnsiTheme="majorBidi" w:cstheme="majorBidi"/>
          <w:sz w:val="24"/>
          <w:szCs w:val="24"/>
        </w:rPr>
        <w:t xml:space="preserve">Damayanti (2019) </w:t>
      </w:r>
      <w:r w:rsidR="00F4298F" w:rsidRPr="003A0AAE">
        <w:rPr>
          <w:rFonts w:asciiTheme="majorBidi" w:hAnsiTheme="majorBidi" w:cstheme="majorBidi"/>
          <w:sz w:val="24"/>
          <w:szCs w:val="24"/>
          <w:lang w:val="en-US"/>
        </w:rPr>
        <w:t xml:space="preserve">yang menyatakan fasilitas belajar </w:t>
      </w:r>
      <w:r w:rsidR="00915D5F" w:rsidRPr="003A0AAE">
        <w:rPr>
          <w:rFonts w:asciiTheme="majorBidi" w:hAnsiTheme="majorBidi" w:cstheme="majorBidi"/>
          <w:sz w:val="24"/>
          <w:szCs w:val="24"/>
        </w:rPr>
        <w:t>berpengaruh positif dan signifikan terhadap prestasi belajar.</w:t>
      </w:r>
      <w:r w:rsidR="00F4298F" w:rsidRPr="003A0AAE">
        <w:rPr>
          <w:rFonts w:asciiTheme="majorBidi" w:hAnsiTheme="majorBidi" w:cstheme="majorBidi"/>
          <w:sz w:val="24"/>
          <w:szCs w:val="24"/>
          <w:lang w:val="en-US"/>
        </w:rPr>
        <w:t xml:space="preserve"> </w:t>
      </w:r>
      <w:r w:rsidR="00F4298F" w:rsidRPr="003A0AAE">
        <w:rPr>
          <w:rFonts w:asciiTheme="majorBidi" w:hAnsiTheme="majorBidi" w:cstheme="majorBidi"/>
          <w:sz w:val="24"/>
          <w:szCs w:val="24"/>
        </w:rPr>
        <w:t>Penelitian tentang fasilitas belajar berpengaruh positif dan signifikan pernah juga dilakukan Namus (2020)</w:t>
      </w:r>
      <w:r w:rsidR="00F4298F" w:rsidRPr="003A0AAE">
        <w:rPr>
          <w:rFonts w:asciiTheme="majorBidi" w:hAnsiTheme="majorBidi" w:cstheme="majorBidi"/>
          <w:sz w:val="24"/>
          <w:szCs w:val="24"/>
          <w:lang w:val="en-US"/>
        </w:rPr>
        <w:t>.</w:t>
      </w:r>
      <w:r w:rsidR="00F4298F" w:rsidRPr="003A0AAE">
        <w:rPr>
          <w:rFonts w:asciiTheme="majorBidi" w:hAnsiTheme="majorBidi" w:cstheme="majorBidi"/>
          <w:sz w:val="24"/>
          <w:szCs w:val="24"/>
        </w:rPr>
        <w:t xml:space="preserve"> </w:t>
      </w:r>
    </w:p>
    <w:p w:rsidR="00E34644" w:rsidRPr="00377C32" w:rsidRDefault="00E81257"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 xml:space="preserve">Fasilitas Belajar </w:t>
      </w:r>
      <w:r w:rsidRPr="003A0AAE">
        <w:rPr>
          <w:rFonts w:asciiTheme="majorBidi" w:hAnsiTheme="majorBidi" w:cstheme="majorBidi"/>
          <w:sz w:val="24"/>
          <w:szCs w:val="24"/>
          <w:lang w:val="en-US"/>
        </w:rPr>
        <w:t xml:space="preserve">terdiri dari </w:t>
      </w:r>
      <w:r w:rsidRPr="003A0AAE">
        <w:rPr>
          <w:rFonts w:asciiTheme="majorBidi" w:hAnsiTheme="majorBidi" w:cstheme="majorBidi"/>
          <w:sz w:val="24"/>
          <w:szCs w:val="24"/>
        </w:rPr>
        <w:t xml:space="preserve">ruang atau tempat belajar, peralatan lain yang digunakan untuk menunjang proses pembelajaran, dan pemanfaatan </w:t>
      </w:r>
      <w:r w:rsidRPr="003A0AAE">
        <w:rPr>
          <w:rFonts w:asciiTheme="majorBidi" w:hAnsiTheme="majorBidi" w:cstheme="majorBidi"/>
          <w:sz w:val="24"/>
          <w:szCs w:val="24"/>
          <w:lang w:val="en-US"/>
        </w:rPr>
        <w:t>f</w:t>
      </w:r>
      <w:r w:rsidRPr="003A0AAE">
        <w:rPr>
          <w:rFonts w:asciiTheme="majorBidi" w:hAnsiTheme="majorBidi" w:cstheme="majorBidi"/>
          <w:sz w:val="24"/>
          <w:szCs w:val="24"/>
        </w:rPr>
        <w:t xml:space="preserve">asilitas </w:t>
      </w:r>
      <w:r w:rsidRPr="003A0AAE">
        <w:rPr>
          <w:rFonts w:asciiTheme="majorBidi" w:hAnsiTheme="majorBidi" w:cstheme="majorBidi"/>
          <w:sz w:val="24"/>
          <w:szCs w:val="24"/>
          <w:lang w:val="en-US"/>
        </w:rPr>
        <w:t>b</w:t>
      </w:r>
      <w:r w:rsidRPr="003A0AAE">
        <w:rPr>
          <w:rFonts w:asciiTheme="majorBidi" w:hAnsiTheme="majorBidi" w:cstheme="majorBidi"/>
          <w:sz w:val="24"/>
          <w:szCs w:val="24"/>
        </w:rPr>
        <w:t>elajar</w:t>
      </w:r>
      <w:r w:rsidRPr="003A0AAE">
        <w:rPr>
          <w:rFonts w:asciiTheme="majorBidi" w:hAnsiTheme="majorBidi" w:cstheme="majorBidi"/>
          <w:sz w:val="24"/>
          <w:szCs w:val="24"/>
          <w:lang w:val="en-US"/>
        </w:rPr>
        <w:t xml:space="preserve"> yang maksimal maka prestasi belajar </w:t>
      </w:r>
      <w:r w:rsidR="00F4298F" w:rsidRPr="003A0AAE">
        <w:rPr>
          <w:rFonts w:asciiTheme="majorBidi" w:hAnsiTheme="majorBidi" w:cstheme="majorBidi"/>
          <w:sz w:val="24"/>
          <w:szCs w:val="24"/>
          <w:lang w:val="en-US"/>
        </w:rPr>
        <w:t>akan m</w:t>
      </w:r>
      <w:r w:rsidRPr="003A0AAE">
        <w:rPr>
          <w:rFonts w:asciiTheme="majorBidi" w:hAnsiTheme="majorBidi" w:cstheme="majorBidi"/>
          <w:sz w:val="24"/>
          <w:szCs w:val="24"/>
          <w:lang w:val="en-US"/>
        </w:rPr>
        <w:t>eningkat</w:t>
      </w:r>
      <w:r w:rsidRPr="003A0AAE">
        <w:rPr>
          <w:rFonts w:asciiTheme="majorBidi" w:hAnsiTheme="majorBidi" w:cstheme="majorBidi"/>
          <w:sz w:val="24"/>
          <w:szCs w:val="24"/>
        </w:rPr>
        <w:t xml:space="preserve">. </w:t>
      </w:r>
      <w:r w:rsidRPr="003A0AAE">
        <w:rPr>
          <w:rFonts w:asciiTheme="majorBidi" w:hAnsiTheme="majorBidi" w:cstheme="majorBidi"/>
          <w:sz w:val="24"/>
          <w:szCs w:val="24"/>
          <w:lang w:val="en-US"/>
        </w:rPr>
        <w:t>K</w:t>
      </w:r>
      <w:r w:rsidRPr="003A0AAE">
        <w:rPr>
          <w:rFonts w:asciiTheme="majorBidi" w:hAnsiTheme="majorBidi" w:cstheme="majorBidi"/>
          <w:sz w:val="24"/>
          <w:szCs w:val="24"/>
        </w:rPr>
        <w:t xml:space="preserve">egiatan belajar mengajar selama masa pandemi Covid-19 dilakukan dengan pembelajaran jarak jauh maka fasilitas belajar terfokus </w:t>
      </w:r>
      <w:r w:rsidR="00F4298F" w:rsidRPr="003A0AAE">
        <w:rPr>
          <w:rFonts w:asciiTheme="majorBidi" w:hAnsiTheme="majorBidi" w:cstheme="majorBidi"/>
          <w:sz w:val="24"/>
          <w:szCs w:val="24"/>
        </w:rPr>
        <w:t>pada fasilitas belajar di rumah</w:t>
      </w:r>
      <w:r w:rsidR="00F4298F" w:rsidRPr="003A0AAE">
        <w:rPr>
          <w:rFonts w:asciiTheme="majorBidi" w:hAnsiTheme="majorBidi" w:cstheme="majorBidi"/>
          <w:sz w:val="24"/>
          <w:szCs w:val="24"/>
          <w:lang w:val="en-US"/>
        </w:rPr>
        <w:t xml:space="preserve"> yang diberikan orang tua untuk anaknya</w:t>
      </w:r>
      <w:r w:rsidR="00915D5F" w:rsidRPr="003A0AAE">
        <w:rPr>
          <w:rFonts w:asciiTheme="majorBidi" w:hAnsiTheme="majorBidi" w:cstheme="majorBidi"/>
          <w:sz w:val="24"/>
          <w:szCs w:val="24"/>
          <w:lang w:val="en-US"/>
        </w:rPr>
        <w:t xml:space="preserve"> </w:t>
      </w:r>
      <w:r w:rsidR="00F4298F" w:rsidRPr="003A0AAE">
        <w:rPr>
          <w:rFonts w:asciiTheme="majorBidi" w:hAnsiTheme="majorBidi" w:cstheme="majorBidi"/>
          <w:sz w:val="24"/>
          <w:szCs w:val="24"/>
          <w:lang w:val="en-US"/>
        </w:rPr>
        <w:t>yaitu ruangan dengan penerangan cukup, alat komunikasi yang memadai dan ketersediaan internet/wifi yang mendukung proses belajar. Fasilitas belajar</w:t>
      </w:r>
      <w:r w:rsidR="00E34644">
        <w:rPr>
          <w:rFonts w:asciiTheme="majorBidi" w:hAnsiTheme="majorBidi" w:cstheme="majorBidi"/>
          <w:sz w:val="24"/>
          <w:szCs w:val="24"/>
          <w:lang w:val="en-US"/>
        </w:rPr>
        <w:t xml:space="preserve"> di rumah</w:t>
      </w:r>
      <w:r w:rsidR="00F4298F" w:rsidRPr="003A0AAE">
        <w:rPr>
          <w:rFonts w:asciiTheme="majorBidi" w:hAnsiTheme="majorBidi" w:cstheme="majorBidi"/>
          <w:sz w:val="24"/>
          <w:szCs w:val="24"/>
          <w:lang w:val="en-US"/>
        </w:rPr>
        <w:t xml:space="preserve"> yang memadai  akan </w:t>
      </w:r>
      <w:r w:rsidR="00B427C1" w:rsidRPr="003A0AAE">
        <w:rPr>
          <w:rFonts w:asciiTheme="majorBidi" w:hAnsiTheme="majorBidi" w:cstheme="majorBidi"/>
          <w:sz w:val="24"/>
          <w:szCs w:val="24"/>
          <w:lang w:val="en-US"/>
        </w:rPr>
        <w:t xml:space="preserve">sangat berpengaruh pada meningkatnya </w:t>
      </w:r>
      <w:r w:rsidR="00F4298F" w:rsidRPr="003A0AAE">
        <w:rPr>
          <w:rFonts w:asciiTheme="majorBidi" w:hAnsiTheme="majorBidi" w:cstheme="majorBidi"/>
          <w:sz w:val="24"/>
          <w:szCs w:val="24"/>
          <w:lang w:val="en-US"/>
        </w:rPr>
        <w:t xml:space="preserve"> prestasi </w:t>
      </w:r>
      <w:r w:rsidR="00F4298F" w:rsidRPr="003A0AAE">
        <w:rPr>
          <w:rFonts w:asciiTheme="majorBidi" w:hAnsiTheme="majorBidi" w:cstheme="majorBidi"/>
          <w:sz w:val="24"/>
          <w:szCs w:val="24"/>
          <w:lang w:val="en-US"/>
        </w:rPr>
        <w:lastRenderedPageBreak/>
        <w:t>belajar siswa</w:t>
      </w:r>
      <w:r w:rsidR="00B427C1" w:rsidRPr="003A0AAE">
        <w:rPr>
          <w:rFonts w:asciiTheme="majorBidi" w:hAnsiTheme="majorBidi" w:cstheme="majorBidi"/>
          <w:sz w:val="24"/>
          <w:szCs w:val="24"/>
          <w:lang w:val="en-US"/>
        </w:rPr>
        <w:t>.</w:t>
      </w:r>
      <w:r w:rsidR="00E34644">
        <w:rPr>
          <w:rFonts w:asciiTheme="majorBidi" w:hAnsiTheme="majorBidi" w:cstheme="majorBidi"/>
          <w:sz w:val="24"/>
          <w:szCs w:val="24"/>
          <w:lang w:val="en-US"/>
        </w:rPr>
        <w:t xml:space="preserve"> Demikian pula apabila pembelajaran dilakukan secara tatap muka atau secara </w:t>
      </w:r>
      <w:r w:rsidR="00E34644" w:rsidRPr="00E34644">
        <w:rPr>
          <w:rFonts w:asciiTheme="majorBidi" w:hAnsiTheme="majorBidi" w:cstheme="majorBidi"/>
          <w:i/>
          <w:sz w:val="24"/>
          <w:szCs w:val="24"/>
          <w:lang w:val="en-US"/>
        </w:rPr>
        <w:t>off line</w:t>
      </w:r>
      <w:r w:rsidR="00E34644">
        <w:rPr>
          <w:rFonts w:asciiTheme="majorBidi" w:hAnsiTheme="majorBidi" w:cstheme="majorBidi"/>
          <w:sz w:val="24"/>
          <w:szCs w:val="24"/>
          <w:lang w:val="en-US"/>
        </w:rPr>
        <w:t>, maka fasilitas belajar yang memadai sangat berpengaruh pada prestasi belajar. Hal ini juga tidak terlepas dari pembelajaran SMK yang mengutamakan praktik sebesar 70% sedangkan teori sebesar 30%.</w:t>
      </w:r>
    </w:p>
    <w:p w:rsidR="00654B79" w:rsidRPr="009B63A9" w:rsidRDefault="00654B79" w:rsidP="00DD40ED">
      <w:pPr>
        <w:pStyle w:val="ListParagraph"/>
        <w:numPr>
          <w:ilvl w:val="3"/>
          <w:numId w:val="1"/>
        </w:numPr>
        <w:tabs>
          <w:tab w:val="clear" w:pos="4195"/>
        </w:tabs>
        <w:spacing w:after="0" w:line="480" w:lineRule="auto"/>
        <w:ind w:left="567" w:hanging="283"/>
        <w:jc w:val="both"/>
        <w:rPr>
          <w:rFonts w:asciiTheme="majorBidi" w:hAnsiTheme="majorBidi" w:cstheme="majorBidi"/>
          <w:bCs/>
          <w:sz w:val="24"/>
          <w:szCs w:val="24"/>
        </w:rPr>
      </w:pPr>
      <w:r w:rsidRPr="009B63A9">
        <w:rPr>
          <w:rFonts w:asciiTheme="majorBidi" w:hAnsiTheme="majorBidi" w:cstheme="majorBidi"/>
          <w:bCs/>
          <w:iCs/>
          <w:sz w:val="24"/>
          <w:szCs w:val="24"/>
        </w:rPr>
        <w:t xml:space="preserve">Pengaruh </w:t>
      </w:r>
      <w:r w:rsidR="00F942EC" w:rsidRPr="009B63A9">
        <w:rPr>
          <w:rFonts w:asciiTheme="majorBidi" w:hAnsiTheme="majorBidi" w:cstheme="majorBidi"/>
          <w:bCs/>
          <w:iCs/>
          <w:sz w:val="24"/>
          <w:szCs w:val="24"/>
        </w:rPr>
        <w:t>Perhatian</w:t>
      </w:r>
      <w:r w:rsidR="009C4101">
        <w:rPr>
          <w:rFonts w:asciiTheme="majorBidi" w:hAnsiTheme="majorBidi" w:cstheme="majorBidi"/>
          <w:bCs/>
          <w:iCs/>
          <w:sz w:val="24"/>
          <w:szCs w:val="24"/>
          <w:lang w:val="id-ID"/>
        </w:rPr>
        <w:t xml:space="preserve"> </w:t>
      </w:r>
      <w:r w:rsidR="00471776" w:rsidRPr="009B63A9">
        <w:rPr>
          <w:rFonts w:asciiTheme="majorBidi" w:hAnsiTheme="majorBidi" w:cstheme="majorBidi"/>
          <w:bCs/>
          <w:iCs/>
          <w:sz w:val="24"/>
          <w:szCs w:val="24"/>
        </w:rPr>
        <w:t xml:space="preserve">Orang Tua </w:t>
      </w:r>
      <w:r w:rsidRPr="009B63A9">
        <w:rPr>
          <w:rFonts w:asciiTheme="majorBidi" w:hAnsiTheme="majorBidi" w:cstheme="majorBidi"/>
          <w:bCs/>
          <w:iCs/>
          <w:sz w:val="24"/>
          <w:szCs w:val="24"/>
        </w:rPr>
        <w:t xml:space="preserve">terhadap </w:t>
      </w:r>
      <w:r w:rsidR="008E771E" w:rsidRPr="009B63A9">
        <w:rPr>
          <w:rFonts w:asciiTheme="majorBidi" w:hAnsiTheme="majorBidi" w:cstheme="majorBidi"/>
          <w:bCs/>
          <w:iCs/>
          <w:sz w:val="24"/>
          <w:szCs w:val="24"/>
        </w:rPr>
        <w:t>Prestasi</w:t>
      </w:r>
      <w:r w:rsidR="00471776" w:rsidRPr="009B63A9">
        <w:rPr>
          <w:rFonts w:asciiTheme="majorBidi" w:hAnsiTheme="majorBidi" w:cstheme="majorBidi"/>
          <w:bCs/>
          <w:iCs/>
          <w:sz w:val="24"/>
          <w:szCs w:val="24"/>
        </w:rPr>
        <w:t xml:space="preserve"> Belajar</w:t>
      </w:r>
      <w:r w:rsidR="00C70538" w:rsidRPr="009B63A9">
        <w:rPr>
          <w:rFonts w:asciiTheme="majorBidi" w:hAnsiTheme="majorBidi" w:cstheme="majorBidi"/>
          <w:bCs/>
          <w:sz w:val="24"/>
          <w:szCs w:val="24"/>
        </w:rPr>
        <w:t xml:space="preserve"> siswa SMK Negeri 1 Sragen.</w:t>
      </w:r>
      <w:r w:rsidRPr="009B63A9">
        <w:rPr>
          <w:rFonts w:asciiTheme="majorBidi" w:hAnsiTheme="majorBidi" w:cstheme="majorBidi"/>
          <w:bCs/>
          <w:iCs/>
          <w:sz w:val="24"/>
          <w:szCs w:val="24"/>
        </w:rPr>
        <w:t>.</w:t>
      </w:r>
    </w:p>
    <w:p w:rsidR="00562FC1" w:rsidRPr="003A0AAE" w:rsidRDefault="00A27336"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B</w:t>
      </w:r>
      <w:r w:rsidR="00654B79" w:rsidRPr="003A0AAE">
        <w:rPr>
          <w:rFonts w:asciiTheme="majorBidi" w:hAnsiTheme="majorBidi" w:cstheme="majorBidi"/>
          <w:sz w:val="24"/>
          <w:szCs w:val="24"/>
        </w:rPr>
        <w:t xml:space="preserve">erdasarkan hasil hitungan </w:t>
      </w:r>
      <w:r w:rsidRPr="003A0AAE">
        <w:rPr>
          <w:rFonts w:asciiTheme="majorBidi" w:hAnsiTheme="majorBidi" w:cstheme="majorBidi"/>
          <w:sz w:val="24"/>
          <w:szCs w:val="24"/>
        </w:rPr>
        <w:t xml:space="preserve"> diperoleh t</w:t>
      </w:r>
      <w:r w:rsidRPr="003A0AAE">
        <w:rPr>
          <w:rFonts w:asciiTheme="majorBidi" w:hAnsiTheme="majorBidi" w:cstheme="majorBidi"/>
          <w:sz w:val="24"/>
          <w:szCs w:val="24"/>
          <w:vertAlign w:val="subscript"/>
        </w:rPr>
        <w:t xml:space="preserve">hitung </w:t>
      </w:r>
      <w:r w:rsidR="00471776" w:rsidRPr="003A0AAE">
        <w:rPr>
          <w:rFonts w:asciiTheme="majorBidi" w:hAnsiTheme="majorBidi" w:cstheme="majorBidi"/>
          <w:sz w:val="24"/>
          <w:szCs w:val="24"/>
        </w:rPr>
        <w:t>&lt;</w:t>
      </w:r>
      <w:r w:rsidRPr="003A0AAE">
        <w:rPr>
          <w:rFonts w:asciiTheme="majorBidi" w:hAnsiTheme="majorBidi" w:cstheme="majorBidi"/>
          <w:sz w:val="24"/>
          <w:szCs w:val="24"/>
        </w:rPr>
        <w:t xml:space="preserve"> t</w:t>
      </w:r>
      <w:r w:rsidRPr="003A0AAE">
        <w:rPr>
          <w:rFonts w:asciiTheme="majorBidi" w:hAnsiTheme="majorBidi" w:cstheme="majorBidi"/>
          <w:sz w:val="24"/>
          <w:szCs w:val="24"/>
          <w:vertAlign w:val="subscript"/>
        </w:rPr>
        <w:t xml:space="preserve">tabel </w:t>
      </w:r>
      <w:r w:rsidRPr="003A0AAE">
        <w:rPr>
          <w:rFonts w:asciiTheme="majorBidi" w:hAnsiTheme="majorBidi" w:cstheme="majorBidi"/>
          <w:sz w:val="24"/>
          <w:szCs w:val="24"/>
        </w:rPr>
        <w:t>(</w:t>
      </w:r>
      <w:r w:rsidR="00471776" w:rsidRPr="003A0AAE">
        <w:rPr>
          <w:rFonts w:asciiTheme="majorBidi" w:hAnsiTheme="majorBidi" w:cstheme="majorBidi"/>
          <w:sz w:val="24"/>
          <w:szCs w:val="24"/>
        </w:rPr>
        <w:t>1,222 &lt;1,977) dan signifikansi 0,224 &gt;</w:t>
      </w:r>
      <w:r w:rsidRPr="003A0AAE">
        <w:rPr>
          <w:rFonts w:asciiTheme="majorBidi" w:hAnsiTheme="majorBidi" w:cstheme="majorBidi"/>
          <w:sz w:val="24"/>
          <w:szCs w:val="24"/>
        </w:rPr>
        <w:t xml:space="preserve"> 0,05. Artinya </w:t>
      </w:r>
      <w:r w:rsidR="00471776" w:rsidRPr="003A0AAE">
        <w:rPr>
          <w:rFonts w:asciiTheme="majorBidi" w:hAnsiTheme="majorBidi" w:cstheme="majorBidi"/>
          <w:sz w:val="24"/>
          <w:szCs w:val="24"/>
        </w:rPr>
        <w:t xml:space="preserve">perhatian orang tua tidak berpengaruh </w:t>
      </w:r>
      <w:r w:rsidRPr="003A0AAE">
        <w:rPr>
          <w:rFonts w:asciiTheme="majorBidi" w:hAnsiTheme="majorBidi" w:cstheme="majorBidi"/>
          <w:sz w:val="24"/>
          <w:szCs w:val="24"/>
        </w:rPr>
        <w:t xml:space="preserve">dan </w:t>
      </w:r>
      <w:r w:rsidR="003C3C92" w:rsidRPr="003A0AAE">
        <w:rPr>
          <w:rFonts w:asciiTheme="majorBidi" w:hAnsiTheme="majorBidi" w:cstheme="majorBidi"/>
          <w:sz w:val="24"/>
          <w:szCs w:val="24"/>
        </w:rPr>
        <w:t xml:space="preserve">tidak </w:t>
      </w:r>
      <w:r w:rsidRPr="003A0AAE">
        <w:rPr>
          <w:rFonts w:asciiTheme="majorBidi" w:hAnsiTheme="majorBidi" w:cstheme="majorBidi"/>
          <w:sz w:val="24"/>
          <w:szCs w:val="24"/>
        </w:rPr>
        <w:t xml:space="preserve">signifikan terhadap </w:t>
      </w:r>
      <w:r w:rsidR="008E771E" w:rsidRPr="003A0AAE">
        <w:rPr>
          <w:rFonts w:asciiTheme="majorBidi" w:hAnsiTheme="majorBidi" w:cstheme="majorBidi"/>
          <w:sz w:val="24"/>
          <w:szCs w:val="24"/>
        </w:rPr>
        <w:t>Prestasi</w:t>
      </w:r>
      <w:r w:rsidRPr="003A0AAE">
        <w:rPr>
          <w:rFonts w:asciiTheme="majorBidi" w:hAnsiTheme="majorBidi" w:cstheme="majorBidi"/>
          <w:sz w:val="24"/>
          <w:szCs w:val="24"/>
        </w:rPr>
        <w:t>. Hasil ter</w:t>
      </w:r>
      <w:r w:rsidR="00C70538" w:rsidRPr="003A0AAE">
        <w:rPr>
          <w:rFonts w:asciiTheme="majorBidi" w:hAnsiTheme="majorBidi" w:cstheme="majorBidi"/>
          <w:sz w:val="24"/>
          <w:szCs w:val="24"/>
        </w:rPr>
        <w:t>sebut membuktikan perhatian orang tua tidak mempengaruhi p</w:t>
      </w:r>
      <w:r w:rsidR="008E771E" w:rsidRPr="003A0AAE">
        <w:rPr>
          <w:rFonts w:asciiTheme="majorBidi" w:hAnsiTheme="majorBidi" w:cstheme="majorBidi"/>
          <w:sz w:val="24"/>
          <w:szCs w:val="24"/>
        </w:rPr>
        <w:t>restasi</w:t>
      </w:r>
      <w:r w:rsidR="00C70538" w:rsidRPr="003A0AAE">
        <w:rPr>
          <w:rFonts w:asciiTheme="majorBidi" w:hAnsiTheme="majorBidi" w:cstheme="majorBidi"/>
          <w:sz w:val="24"/>
          <w:szCs w:val="24"/>
        </w:rPr>
        <w:t xml:space="preserve"> belajar siswa.</w:t>
      </w:r>
    </w:p>
    <w:p w:rsidR="00A27336" w:rsidRPr="003A0AAE" w:rsidRDefault="00A27336"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 xml:space="preserve"> Penelitian ini </w:t>
      </w:r>
      <w:r w:rsidR="00562FC1" w:rsidRPr="003A0AAE">
        <w:rPr>
          <w:rFonts w:asciiTheme="majorBidi" w:hAnsiTheme="majorBidi" w:cstheme="majorBidi"/>
          <w:sz w:val="24"/>
          <w:szCs w:val="24"/>
        </w:rPr>
        <w:t xml:space="preserve">tidak </w:t>
      </w:r>
      <w:r w:rsidRPr="003A0AAE">
        <w:rPr>
          <w:rFonts w:asciiTheme="majorBidi" w:hAnsiTheme="majorBidi" w:cstheme="majorBidi"/>
          <w:sz w:val="24"/>
          <w:szCs w:val="24"/>
        </w:rPr>
        <w:t>sejalan dengan penelitian sebelumnya yang dilakukan oleh</w:t>
      </w:r>
      <w:r w:rsidR="00B427C1" w:rsidRPr="003A0AAE">
        <w:rPr>
          <w:rFonts w:asciiTheme="majorBidi" w:hAnsiTheme="majorBidi" w:cstheme="majorBidi"/>
          <w:sz w:val="24"/>
          <w:szCs w:val="24"/>
        </w:rPr>
        <w:t xml:space="preserve"> Penelitian Carolita (2017) tentang perhatian orang tua berpengaruh positif dan signifikan terhadap prestasi belajar. Hasil penelitian penelitian Cahyandari (2020) menyatakan perhatian orang tua berpengaruh </w:t>
      </w:r>
      <w:r w:rsidR="00CD0E2E" w:rsidRPr="003A0AAE">
        <w:rPr>
          <w:rFonts w:asciiTheme="majorBidi" w:hAnsiTheme="majorBidi" w:cstheme="majorBidi"/>
          <w:sz w:val="24"/>
          <w:szCs w:val="24"/>
        </w:rPr>
        <w:t xml:space="preserve"> </w:t>
      </w:r>
      <w:r w:rsidR="00B427C1" w:rsidRPr="003A0AAE">
        <w:rPr>
          <w:rFonts w:asciiTheme="majorBidi" w:hAnsiTheme="majorBidi" w:cstheme="majorBidi"/>
          <w:sz w:val="24"/>
          <w:szCs w:val="24"/>
        </w:rPr>
        <w:t>positif dan signifikan terhadap prestasi belajar   juga tidak sesuai dengan hasil penelitian ini.</w:t>
      </w:r>
    </w:p>
    <w:p w:rsidR="00B819F0" w:rsidRDefault="00CD0E2E"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Hasil penelitian ini tidak sejalan dengan penelitian sebelumnya ini terjadi karena responden dalam penelitian ini adalah siswa kelas XII yang u</w:t>
      </w:r>
      <w:r w:rsidR="00DC2FC8" w:rsidRPr="003A0AAE">
        <w:rPr>
          <w:rFonts w:asciiTheme="majorBidi" w:hAnsiTheme="majorBidi" w:cstheme="majorBidi"/>
          <w:sz w:val="24"/>
          <w:szCs w:val="24"/>
        </w:rPr>
        <w:t>sai rata-rata di atas 17 tahun. Karakteristik perkembangan kognitif anak usia 17 tahun  adalah mulai mencoba berpikir seperti orang d</w:t>
      </w:r>
      <w:r w:rsidR="00B819F0" w:rsidRPr="003A0AAE">
        <w:rPr>
          <w:rFonts w:asciiTheme="majorBidi" w:hAnsiTheme="majorBidi" w:cstheme="majorBidi"/>
          <w:sz w:val="24"/>
          <w:szCs w:val="24"/>
        </w:rPr>
        <w:t xml:space="preserve">ewasa, </w:t>
      </w:r>
      <w:r w:rsidR="00DC2FC8" w:rsidRPr="003A0AAE">
        <w:rPr>
          <w:rFonts w:asciiTheme="majorBidi" w:hAnsiTheme="majorBidi" w:cstheme="majorBidi"/>
          <w:sz w:val="24"/>
          <w:szCs w:val="24"/>
        </w:rPr>
        <w:t xml:space="preserve">  mempunyai tujuan untuk masa depan yang lebih realistis, bertindak lebih mandiri sehingga perhatian orang tua bukan diartikan</w:t>
      </w:r>
      <w:r w:rsidR="00B819F0" w:rsidRPr="003A0AAE">
        <w:rPr>
          <w:rFonts w:asciiTheme="majorBidi" w:hAnsiTheme="majorBidi" w:cstheme="majorBidi"/>
          <w:sz w:val="24"/>
          <w:szCs w:val="24"/>
        </w:rPr>
        <w:t xml:space="preserve"> pemberian nasihat, </w:t>
      </w:r>
      <w:r w:rsidR="00B819F0" w:rsidRPr="003A0AAE">
        <w:rPr>
          <w:rFonts w:asciiTheme="majorBidi" w:hAnsiTheme="majorBidi" w:cstheme="majorBidi"/>
          <w:sz w:val="24"/>
          <w:szCs w:val="24"/>
        </w:rPr>
        <w:lastRenderedPageBreak/>
        <w:t>pemberian bimbingan, pengawasan terhadap belajar, pemberian penghargaan dan hukuman serta pemeliharaan kesehatan jasmani dan rohani</w:t>
      </w:r>
      <w:r w:rsidR="00E701DA">
        <w:rPr>
          <w:rFonts w:asciiTheme="majorBidi" w:hAnsiTheme="majorBidi" w:cstheme="majorBidi"/>
          <w:sz w:val="24"/>
          <w:szCs w:val="24"/>
        </w:rPr>
        <w:t>.</w:t>
      </w:r>
    </w:p>
    <w:p w:rsidR="0069239F" w:rsidRPr="0069239F" w:rsidRDefault="0069239F" w:rsidP="00DD40ED">
      <w:pPr>
        <w:spacing w:after="0" w:line="480" w:lineRule="auto"/>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Berdasarkan data siswa yang diperoleh dari bagian administrasi mata pencaharian orang tua siswa adalah petani, buruh pabrik, merantau ke luar Jawa dan TKW/TKI. Keadaan tersebut sangat mempengaruhi kedewasaan berpikir siswa dalam mengartikan perhatian orang dalam kehidupan sehari-hari tidak terkecuali dalam kegiatan belajar siswa di rumah.</w:t>
      </w:r>
      <w:r w:rsidR="00E34644">
        <w:rPr>
          <w:rFonts w:asciiTheme="majorBidi" w:hAnsiTheme="majorBidi" w:cstheme="majorBidi"/>
          <w:sz w:val="24"/>
          <w:szCs w:val="24"/>
          <w:lang w:val="en-ID"/>
        </w:rPr>
        <w:t xml:space="preserve"> Perhatian orang tua diartikan sebagai kemauan orang tua dalam membiayai dan mencukupi kebutuhan sekolah.</w:t>
      </w:r>
    </w:p>
    <w:p w:rsidR="00B819F0" w:rsidRPr="003A0AAE" w:rsidRDefault="00B819F0"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Hasil penelitian ini diperkuat oleh hasil wawancara yang peneliti lakukan kepada responden yang menyatakan bahwa orang tuanya bekerja di luar jawa, dia tinggal dengan adik-adik dan kakek neneknya sehingga dia harus belajar dengan sungguh-sungguh untuk membahagiakan kedua orang tuanya yang telah berkorban</w:t>
      </w:r>
      <w:r w:rsidR="0040263B" w:rsidRPr="003A0AAE">
        <w:rPr>
          <w:rFonts w:asciiTheme="majorBidi" w:hAnsiTheme="majorBidi" w:cstheme="majorBidi"/>
          <w:sz w:val="24"/>
          <w:szCs w:val="24"/>
        </w:rPr>
        <w:t xml:space="preserve"> membiayai dan memberi fasilitas belajar. Kondisi ini  dialami juga oleh responden lain  menyatakan bahwa orang tuanya bekerja di pabrik dengan waktu kerja yang lebih panjang dari pada waktu di rumah sehingga perhatian orang tua bagi respon tidak diartikan </w:t>
      </w:r>
      <w:r w:rsidR="00427BCA" w:rsidRPr="003A0AAE">
        <w:rPr>
          <w:rFonts w:asciiTheme="majorBidi" w:hAnsiTheme="majorBidi" w:cstheme="majorBidi"/>
          <w:sz w:val="24"/>
          <w:szCs w:val="24"/>
        </w:rPr>
        <w:t xml:space="preserve"> </w:t>
      </w:r>
      <w:r w:rsidR="0040263B" w:rsidRPr="003A0AAE">
        <w:rPr>
          <w:rFonts w:asciiTheme="majorBidi" w:hAnsiTheme="majorBidi" w:cstheme="majorBidi"/>
          <w:sz w:val="24"/>
          <w:szCs w:val="24"/>
        </w:rPr>
        <w:t xml:space="preserve">dengan </w:t>
      </w:r>
      <w:r w:rsidR="001F448C" w:rsidRPr="003A0AAE">
        <w:rPr>
          <w:rFonts w:asciiTheme="majorBidi" w:hAnsiTheme="majorBidi" w:cstheme="majorBidi"/>
          <w:sz w:val="24"/>
          <w:szCs w:val="24"/>
        </w:rPr>
        <w:t xml:space="preserve"> mengawasi,  memberi nasihat apalagi memberi hadiah, bagi responden diusianya sekarang ini sudah waktunya untuk mengurangi beban orang tua dengan membantu menjaga adik-adik dan memberi contoh yang baik untuk adik-adiknya.</w:t>
      </w:r>
    </w:p>
    <w:p w:rsidR="00654B79" w:rsidRPr="00BB7475" w:rsidRDefault="00C70538" w:rsidP="00DD40ED">
      <w:pPr>
        <w:pStyle w:val="ListParagraph"/>
        <w:numPr>
          <w:ilvl w:val="3"/>
          <w:numId w:val="1"/>
        </w:numPr>
        <w:tabs>
          <w:tab w:val="clear" w:pos="4195"/>
        </w:tabs>
        <w:spacing w:after="0" w:line="480" w:lineRule="auto"/>
        <w:ind w:left="567" w:hanging="283"/>
        <w:jc w:val="both"/>
        <w:rPr>
          <w:rFonts w:asciiTheme="majorBidi" w:hAnsiTheme="majorBidi" w:cstheme="majorBidi"/>
          <w:bCs/>
          <w:sz w:val="24"/>
          <w:szCs w:val="24"/>
        </w:rPr>
      </w:pPr>
      <w:r w:rsidRPr="00BB7475">
        <w:rPr>
          <w:rFonts w:asciiTheme="majorBidi" w:hAnsiTheme="majorBidi" w:cstheme="majorBidi"/>
          <w:bCs/>
          <w:iCs/>
          <w:sz w:val="24"/>
          <w:szCs w:val="24"/>
        </w:rPr>
        <w:lastRenderedPageBreak/>
        <w:t>Pengaruh Lingkungan Teman Sebaya</w:t>
      </w:r>
      <w:r w:rsidR="00654B79" w:rsidRPr="00BB7475">
        <w:rPr>
          <w:rFonts w:asciiTheme="majorBidi" w:hAnsiTheme="majorBidi" w:cstheme="majorBidi"/>
          <w:bCs/>
          <w:iCs/>
          <w:sz w:val="24"/>
          <w:szCs w:val="24"/>
        </w:rPr>
        <w:t xml:space="preserve"> terhadap </w:t>
      </w:r>
      <w:r w:rsidR="008E771E" w:rsidRPr="00BB7475">
        <w:rPr>
          <w:rFonts w:asciiTheme="majorBidi" w:hAnsiTheme="majorBidi" w:cstheme="majorBidi"/>
          <w:bCs/>
          <w:iCs/>
          <w:sz w:val="24"/>
          <w:szCs w:val="24"/>
        </w:rPr>
        <w:t>Prestasi</w:t>
      </w:r>
      <w:r w:rsidR="009C4101">
        <w:rPr>
          <w:rFonts w:asciiTheme="majorBidi" w:hAnsiTheme="majorBidi" w:cstheme="majorBidi"/>
          <w:bCs/>
          <w:iCs/>
          <w:sz w:val="24"/>
          <w:szCs w:val="24"/>
          <w:lang w:val="id-ID"/>
        </w:rPr>
        <w:t xml:space="preserve"> </w:t>
      </w:r>
      <w:r w:rsidRPr="00BB7475">
        <w:rPr>
          <w:rFonts w:asciiTheme="majorBidi" w:hAnsiTheme="majorBidi" w:cstheme="majorBidi"/>
          <w:bCs/>
          <w:iCs/>
          <w:sz w:val="24"/>
          <w:szCs w:val="24"/>
        </w:rPr>
        <w:t xml:space="preserve">Belajar  </w:t>
      </w:r>
      <w:r w:rsidRPr="00BB7475">
        <w:rPr>
          <w:rFonts w:asciiTheme="majorBidi" w:hAnsiTheme="majorBidi" w:cstheme="majorBidi"/>
          <w:bCs/>
          <w:sz w:val="24"/>
          <w:szCs w:val="24"/>
        </w:rPr>
        <w:t>siswa SMK Negeri 1 Sragen.</w:t>
      </w:r>
    </w:p>
    <w:p w:rsidR="001F448C" w:rsidRPr="003A0AAE" w:rsidRDefault="00654B79"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 xml:space="preserve">Berdasarkan hasil hitungan </w:t>
      </w:r>
      <w:r w:rsidR="00A27336" w:rsidRPr="003A0AAE">
        <w:rPr>
          <w:rFonts w:asciiTheme="majorBidi" w:hAnsiTheme="majorBidi" w:cstheme="majorBidi"/>
          <w:sz w:val="24"/>
          <w:szCs w:val="24"/>
        </w:rPr>
        <w:t>diperoleh t</w:t>
      </w:r>
      <w:r w:rsidR="00A27336" w:rsidRPr="003A0AAE">
        <w:rPr>
          <w:rFonts w:asciiTheme="majorBidi" w:hAnsiTheme="majorBidi" w:cstheme="majorBidi"/>
          <w:sz w:val="24"/>
          <w:szCs w:val="24"/>
          <w:vertAlign w:val="subscript"/>
        </w:rPr>
        <w:t>tabel</w:t>
      </w:r>
      <w:r w:rsidR="00A27336" w:rsidRPr="003A0AAE">
        <w:rPr>
          <w:rFonts w:asciiTheme="majorBidi" w:hAnsiTheme="majorBidi" w:cstheme="majorBidi"/>
          <w:sz w:val="24"/>
          <w:szCs w:val="24"/>
        </w:rPr>
        <w:t>&gt;t</w:t>
      </w:r>
      <w:r w:rsidR="00A27336" w:rsidRPr="003A0AAE">
        <w:rPr>
          <w:rFonts w:asciiTheme="majorBidi" w:hAnsiTheme="majorBidi" w:cstheme="majorBidi"/>
          <w:sz w:val="24"/>
          <w:szCs w:val="24"/>
          <w:vertAlign w:val="subscript"/>
        </w:rPr>
        <w:t>hitung</w:t>
      </w:r>
      <w:r w:rsidR="00A27336" w:rsidRPr="003A0AAE">
        <w:rPr>
          <w:rFonts w:asciiTheme="majorBidi" w:hAnsiTheme="majorBidi" w:cstheme="majorBidi"/>
          <w:sz w:val="24"/>
          <w:szCs w:val="24"/>
        </w:rPr>
        <w:t xml:space="preserve"> (</w:t>
      </w:r>
      <w:r w:rsidR="00C70538" w:rsidRPr="003A0AAE">
        <w:rPr>
          <w:rFonts w:asciiTheme="majorBidi" w:hAnsiTheme="majorBidi" w:cstheme="majorBidi"/>
          <w:sz w:val="24"/>
          <w:szCs w:val="24"/>
        </w:rPr>
        <w:t>3,186&gt; 1,977</w:t>
      </w:r>
      <w:r w:rsidR="00A27336" w:rsidRPr="003A0AAE">
        <w:rPr>
          <w:rFonts w:asciiTheme="majorBidi" w:hAnsiTheme="majorBidi" w:cstheme="majorBidi"/>
          <w:sz w:val="24"/>
          <w:szCs w:val="24"/>
        </w:rPr>
        <w:t>) dan signifikansi 0,0</w:t>
      </w:r>
      <w:r w:rsidR="00C70538" w:rsidRPr="003A0AAE">
        <w:rPr>
          <w:rFonts w:asciiTheme="majorBidi" w:hAnsiTheme="majorBidi" w:cstheme="majorBidi"/>
          <w:sz w:val="24"/>
          <w:szCs w:val="24"/>
        </w:rPr>
        <w:t>02</w:t>
      </w:r>
      <w:r w:rsidR="00A27336" w:rsidRPr="003A0AAE">
        <w:rPr>
          <w:rFonts w:asciiTheme="majorBidi" w:hAnsiTheme="majorBidi" w:cstheme="majorBidi"/>
          <w:sz w:val="24"/>
          <w:szCs w:val="24"/>
        </w:rPr>
        <w:t xml:space="preserve">&lt; 0,05. Artinya </w:t>
      </w:r>
      <w:r w:rsidR="00C70538" w:rsidRPr="003A0AAE">
        <w:rPr>
          <w:rFonts w:asciiTheme="majorBidi" w:hAnsiTheme="majorBidi" w:cstheme="majorBidi"/>
          <w:sz w:val="24"/>
          <w:szCs w:val="24"/>
        </w:rPr>
        <w:t>l</w:t>
      </w:r>
      <w:r w:rsidR="00A21319" w:rsidRPr="003A0AAE">
        <w:rPr>
          <w:rFonts w:asciiTheme="majorBidi" w:hAnsiTheme="majorBidi" w:cstheme="majorBidi"/>
          <w:sz w:val="24"/>
          <w:szCs w:val="24"/>
        </w:rPr>
        <w:t>ingkungan</w:t>
      </w:r>
      <w:r w:rsidR="00C70538" w:rsidRPr="003A0AAE">
        <w:rPr>
          <w:rFonts w:asciiTheme="majorBidi" w:hAnsiTheme="majorBidi" w:cstheme="majorBidi"/>
          <w:sz w:val="24"/>
          <w:szCs w:val="24"/>
        </w:rPr>
        <w:t xml:space="preserve"> teman sebaya</w:t>
      </w:r>
      <w:r w:rsidR="00A27336" w:rsidRPr="003A0AAE">
        <w:rPr>
          <w:rFonts w:asciiTheme="majorBidi" w:hAnsiTheme="majorBidi" w:cstheme="majorBidi"/>
          <w:sz w:val="24"/>
          <w:szCs w:val="24"/>
        </w:rPr>
        <w:t xml:space="preserve"> berpengaruh positif dan signifikan terhadap </w:t>
      </w:r>
      <w:r w:rsidR="00C70538"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C70538" w:rsidRPr="003A0AAE">
        <w:rPr>
          <w:rFonts w:asciiTheme="majorBidi" w:hAnsiTheme="majorBidi" w:cstheme="majorBidi"/>
          <w:sz w:val="24"/>
          <w:szCs w:val="24"/>
        </w:rPr>
        <w:t xml:space="preserve"> belajar</w:t>
      </w:r>
      <w:r w:rsidR="00A27336" w:rsidRPr="003A0AAE">
        <w:rPr>
          <w:rFonts w:asciiTheme="majorBidi" w:hAnsiTheme="majorBidi" w:cstheme="majorBidi"/>
          <w:sz w:val="24"/>
          <w:szCs w:val="24"/>
        </w:rPr>
        <w:t>.</w:t>
      </w:r>
      <w:r w:rsidR="001F448C" w:rsidRPr="003A0AAE">
        <w:rPr>
          <w:rFonts w:asciiTheme="majorBidi" w:hAnsiTheme="majorBidi" w:cstheme="majorBidi"/>
          <w:sz w:val="24"/>
          <w:szCs w:val="24"/>
        </w:rPr>
        <w:t xml:space="preserve"> </w:t>
      </w:r>
      <w:r w:rsidR="00650A48" w:rsidRPr="003A0AAE">
        <w:rPr>
          <w:rFonts w:asciiTheme="majorBidi" w:hAnsiTheme="majorBidi" w:cstheme="majorBidi"/>
          <w:sz w:val="24"/>
          <w:szCs w:val="24"/>
        </w:rPr>
        <w:t xml:space="preserve">Hasil tersebut membuktikan semakin tinggi </w:t>
      </w:r>
      <w:r w:rsidR="00C70538" w:rsidRPr="003A0AAE">
        <w:rPr>
          <w:rFonts w:asciiTheme="majorBidi" w:hAnsiTheme="majorBidi" w:cstheme="majorBidi"/>
          <w:sz w:val="24"/>
          <w:szCs w:val="24"/>
        </w:rPr>
        <w:t>l</w:t>
      </w:r>
      <w:r w:rsidR="00A21319" w:rsidRPr="003A0AAE">
        <w:rPr>
          <w:rFonts w:asciiTheme="majorBidi" w:hAnsiTheme="majorBidi" w:cstheme="majorBidi"/>
          <w:sz w:val="24"/>
          <w:szCs w:val="24"/>
        </w:rPr>
        <w:t>ingkungan</w:t>
      </w:r>
      <w:r w:rsidR="00C70538" w:rsidRPr="003A0AAE">
        <w:rPr>
          <w:rFonts w:asciiTheme="majorBidi" w:hAnsiTheme="majorBidi" w:cstheme="majorBidi"/>
          <w:sz w:val="24"/>
          <w:szCs w:val="24"/>
        </w:rPr>
        <w:t xml:space="preserve"> teman sebaya</w:t>
      </w:r>
      <w:r w:rsidR="00650A48" w:rsidRPr="003A0AAE">
        <w:rPr>
          <w:rFonts w:asciiTheme="majorBidi" w:hAnsiTheme="majorBidi" w:cstheme="majorBidi"/>
          <w:sz w:val="24"/>
          <w:szCs w:val="24"/>
        </w:rPr>
        <w:t xml:space="preserve">maka pada </w:t>
      </w:r>
      <w:r w:rsidR="00C70538" w:rsidRPr="003A0AAE">
        <w:rPr>
          <w:rFonts w:asciiTheme="majorBidi" w:hAnsiTheme="majorBidi" w:cstheme="majorBidi"/>
          <w:sz w:val="24"/>
          <w:szCs w:val="24"/>
        </w:rPr>
        <w:t>p</w:t>
      </w:r>
      <w:r w:rsidR="008E771E" w:rsidRPr="003A0AAE">
        <w:rPr>
          <w:rFonts w:asciiTheme="majorBidi" w:hAnsiTheme="majorBidi" w:cstheme="majorBidi"/>
          <w:sz w:val="24"/>
          <w:szCs w:val="24"/>
        </w:rPr>
        <w:t>restasi</w:t>
      </w:r>
      <w:r w:rsidR="00C70538" w:rsidRPr="003A0AAE">
        <w:rPr>
          <w:rFonts w:asciiTheme="majorBidi" w:hAnsiTheme="majorBidi" w:cstheme="majorBidi"/>
          <w:sz w:val="24"/>
          <w:szCs w:val="24"/>
        </w:rPr>
        <w:t xml:space="preserve"> belajar</w:t>
      </w:r>
      <w:r w:rsidR="00650A48" w:rsidRPr="003A0AAE">
        <w:rPr>
          <w:rFonts w:asciiTheme="majorBidi" w:hAnsiTheme="majorBidi" w:cstheme="majorBidi"/>
          <w:sz w:val="24"/>
          <w:szCs w:val="24"/>
        </w:rPr>
        <w:t xml:space="preserve"> akan mengalami peningkatan secara nyata. </w:t>
      </w:r>
    </w:p>
    <w:p w:rsidR="00A27336" w:rsidRPr="003A0AAE" w:rsidRDefault="00A27336"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sz w:val="24"/>
          <w:szCs w:val="24"/>
        </w:rPr>
        <w:t>Penelitian ini sejalan dengan penelitia</w:t>
      </w:r>
      <w:r w:rsidR="001F448C" w:rsidRPr="003A0AAE">
        <w:rPr>
          <w:rFonts w:asciiTheme="majorBidi" w:hAnsiTheme="majorBidi" w:cstheme="majorBidi"/>
          <w:sz w:val="24"/>
          <w:szCs w:val="24"/>
        </w:rPr>
        <w:t>n sebelumnya yang dilakukan oleh Penelitian Apsari,</w:t>
      </w:r>
      <w:r w:rsidR="001F448C" w:rsidRPr="003A0AAE">
        <w:rPr>
          <w:rFonts w:asciiTheme="majorBidi" w:hAnsiTheme="majorBidi" w:cstheme="majorBidi"/>
          <w:spacing w:val="-2"/>
          <w:sz w:val="24"/>
          <w:szCs w:val="24"/>
        </w:rPr>
        <w:t xml:space="preserve"> </w:t>
      </w:r>
      <w:r w:rsidR="001F448C" w:rsidRPr="003A0AAE">
        <w:rPr>
          <w:rFonts w:asciiTheme="majorBidi" w:hAnsiTheme="majorBidi" w:cstheme="majorBidi"/>
          <w:sz w:val="24"/>
          <w:szCs w:val="24"/>
        </w:rPr>
        <w:t>Adi</w:t>
      </w:r>
      <w:r w:rsidR="001F448C" w:rsidRPr="003A0AAE">
        <w:rPr>
          <w:rFonts w:asciiTheme="majorBidi" w:hAnsiTheme="majorBidi" w:cstheme="majorBidi"/>
          <w:spacing w:val="-2"/>
          <w:sz w:val="24"/>
          <w:szCs w:val="24"/>
        </w:rPr>
        <w:t xml:space="preserve"> </w:t>
      </w:r>
      <w:r w:rsidR="001F448C" w:rsidRPr="003A0AAE">
        <w:rPr>
          <w:rFonts w:asciiTheme="majorBidi" w:hAnsiTheme="majorBidi" w:cstheme="majorBidi"/>
          <w:sz w:val="24"/>
          <w:szCs w:val="24"/>
        </w:rPr>
        <w:t>dan</w:t>
      </w:r>
      <w:r w:rsidR="001F448C" w:rsidRPr="003A0AAE">
        <w:rPr>
          <w:rFonts w:asciiTheme="majorBidi" w:hAnsiTheme="majorBidi" w:cstheme="majorBidi"/>
          <w:spacing w:val="2"/>
          <w:sz w:val="24"/>
          <w:szCs w:val="24"/>
        </w:rPr>
        <w:t xml:space="preserve"> </w:t>
      </w:r>
      <w:r w:rsidR="001F448C" w:rsidRPr="003A0AAE">
        <w:rPr>
          <w:rFonts w:asciiTheme="majorBidi" w:hAnsiTheme="majorBidi" w:cstheme="majorBidi"/>
          <w:sz w:val="24"/>
          <w:szCs w:val="24"/>
        </w:rPr>
        <w:t>Octoria (2014) menyatakan  terdapat pengaruh yang signifikan</w:t>
      </w:r>
      <w:r w:rsidR="001F448C" w:rsidRPr="003A0AAE">
        <w:rPr>
          <w:rFonts w:asciiTheme="majorBidi" w:hAnsiTheme="majorBidi" w:cstheme="majorBidi"/>
          <w:spacing w:val="1"/>
          <w:sz w:val="24"/>
          <w:szCs w:val="24"/>
        </w:rPr>
        <w:t xml:space="preserve"> </w:t>
      </w:r>
      <w:r w:rsidR="001F448C" w:rsidRPr="003A0AAE">
        <w:rPr>
          <w:rFonts w:asciiTheme="majorBidi" w:hAnsiTheme="majorBidi" w:cstheme="majorBidi"/>
          <w:sz w:val="24"/>
          <w:szCs w:val="24"/>
        </w:rPr>
        <w:t>lingkungan teman sebaya terhadap prestasi</w:t>
      </w:r>
      <w:r w:rsidR="001F448C" w:rsidRPr="003A0AAE">
        <w:rPr>
          <w:rFonts w:asciiTheme="majorBidi" w:hAnsiTheme="majorBidi" w:cstheme="majorBidi"/>
          <w:spacing w:val="1"/>
          <w:sz w:val="24"/>
          <w:szCs w:val="24"/>
        </w:rPr>
        <w:t xml:space="preserve"> </w:t>
      </w:r>
      <w:r w:rsidR="001F448C" w:rsidRPr="003A0AAE">
        <w:rPr>
          <w:rFonts w:asciiTheme="majorBidi" w:hAnsiTheme="majorBidi" w:cstheme="majorBidi"/>
          <w:sz w:val="24"/>
          <w:szCs w:val="24"/>
        </w:rPr>
        <w:t xml:space="preserve">belajar. </w:t>
      </w:r>
      <w:r w:rsidR="00995929" w:rsidRPr="003A0AAE">
        <w:rPr>
          <w:rFonts w:asciiTheme="majorBidi" w:hAnsiTheme="majorBidi" w:cstheme="majorBidi"/>
          <w:sz w:val="24"/>
          <w:szCs w:val="24"/>
        </w:rPr>
        <w:t>Penelitian  Naim (2019) memperkuat juga hasil penelitian ini, menyatakan terdapat</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pengaruh</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positif</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lingkungan</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teman</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sebaya</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terhadap</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prestasi</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belajar, apabila</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lingkungan</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teman</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sebaya</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 xml:space="preserve">mempunyai </w:t>
      </w:r>
      <w:r w:rsidR="00995929" w:rsidRPr="003A0AAE">
        <w:rPr>
          <w:rFonts w:asciiTheme="majorBidi" w:hAnsiTheme="majorBidi" w:cstheme="majorBidi"/>
          <w:spacing w:val="-57"/>
          <w:sz w:val="24"/>
          <w:szCs w:val="24"/>
        </w:rPr>
        <w:t xml:space="preserve">    </w:t>
      </w:r>
      <w:r w:rsidR="00995929" w:rsidRPr="003A0AAE">
        <w:rPr>
          <w:rFonts w:asciiTheme="majorBidi" w:hAnsiTheme="majorBidi" w:cstheme="majorBidi"/>
          <w:sz w:val="24"/>
          <w:szCs w:val="24"/>
        </w:rPr>
        <w:t>kecenderungan yang positif, maka seorang</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siswa</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akan</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mempunyai</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prestasi</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belajar</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yang</w:t>
      </w:r>
      <w:r w:rsidR="00995929" w:rsidRPr="003A0AAE">
        <w:rPr>
          <w:rFonts w:asciiTheme="majorBidi" w:hAnsiTheme="majorBidi" w:cstheme="majorBidi"/>
          <w:spacing w:val="1"/>
          <w:sz w:val="24"/>
          <w:szCs w:val="24"/>
        </w:rPr>
        <w:t xml:space="preserve"> </w:t>
      </w:r>
      <w:r w:rsidR="00995929" w:rsidRPr="003A0AAE">
        <w:rPr>
          <w:rFonts w:asciiTheme="majorBidi" w:hAnsiTheme="majorBidi" w:cstheme="majorBidi"/>
          <w:sz w:val="24"/>
          <w:szCs w:val="24"/>
        </w:rPr>
        <w:t>tinggi.</w:t>
      </w:r>
    </w:p>
    <w:p w:rsidR="00995929" w:rsidRPr="003A0AAE" w:rsidRDefault="00995929" w:rsidP="00DD40ED">
      <w:pPr>
        <w:spacing w:after="0" w:line="480" w:lineRule="auto"/>
        <w:ind w:left="567" w:firstLine="567"/>
        <w:jc w:val="both"/>
        <w:rPr>
          <w:rFonts w:asciiTheme="majorBidi" w:hAnsiTheme="majorBidi" w:cstheme="majorBidi"/>
          <w:sz w:val="24"/>
          <w:szCs w:val="24"/>
        </w:rPr>
      </w:pPr>
      <w:r w:rsidRPr="003A0AAE">
        <w:rPr>
          <w:rFonts w:asciiTheme="majorBidi" w:hAnsiTheme="majorBidi" w:cstheme="majorBidi"/>
          <w:color w:val="262626"/>
          <w:sz w:val="24"/>
          <w:szCs w:val="24"/>
          <w:shd w:val="clear" w:color="auto" w:fill="FFFFFF"/>
        </w:rPr>
        <w:t xml:space="preserve">Siswa kelas XII memiliki kecenderungan lebih </w:t>
      </w:r>
      <w:r w:rsidR="00B0587C" w:rsidRPr="003A0AAE">
        <w:rPr>
          <w:rFonts w:asciiTheme="majorBidi" w:hAnsiTheme="majorBidi" w:cstheme="majorBidi"/>
          <w:color w:val="262626"/>
          <w:sz w:val="24"/>
          <w:szCs w:val="24"/>
          <w:shd w:val="clear" w:color="auto" w:fill="FFFFFF"/>
        </w:rPr>
        <w:t xml:space="preserve">banyak menghabiskan </w:t>
      </w:r>
      <w:r w:rsidRPr="003A0AAE">
        <w:rPr>
          <w:rFonts w:asciiTheme="majorBidi" w:hAnsiTheme="majorBidi" w:cstheme="majorBidi"/>
          <w:color w:val="262626"/>
          <w:sz w:val="24"/>
          <w:szCs w:val="24"/>
          <w:shd w:val="clear" w:color="auto" w:fill="FFFFFF"/>
        </w:rPr>
        <w:t xml:space="preserve"> waktunya untuk </w:t>
      </w:r>
      <w:r w:rsidR="00B0587C" w:rsidRPr="003A0AAE">
        <w:rPr>
          <w:rFonts w:asciiTheme="majorBidi" w:hAnsiTheme="majorBidi" w:cstheme="majorBidi"/>
          <w:color w:val="262626"/>
          <w:sz w:val="24"/>
          <w:szCs w:val="24"/>
          <w:shd w:val="clear" w:color="auto" w:fill="FFFFFF"/>
        </w:rPr>
        <w:t xml:space="preserve">lingkungan </w:t>
      </w:r>
      <w:r w:rsidRPr="003A0AAE">
        <w:rPr>
          <w:rFonts w:asciiTheme="majorBidi" w:hAnsiTheme="majorBidi" w:cstheme="majorBidi"/>
          <w:color w:val="262626"/>
          <w:sz w:val="24"/>
          <w:szCs w:val="24"/>
          <w:shd w:val="clear" w:color="auto" w:fill="FFFFFF"/>
        </w:rPr>
        <w:t>teman sekolah atau teman sebayanya</w:t>
      </w:r>
      <w:r w:rsidR="00B0587C" w:rsidRPr="003A0AAE">
        <w:rPr>
          <w:rFonts w:asciiTheme="majorBidi" w:hAnsiTheme="majorBidi" w:cstheme="majorBidi"/>
          <w:color w:val="262626"/>
          <w:sz w:val="24"/>
          <w:szCs w:val="24"/>
          <w:shd w:val="clear" w:color="auto" w:fill="FFFFFF"/>
        </w:rPr>
        <w:t xml:space="preserve"> yang mereka katakan sebagai sahabat dibanding dengan lingkungan yang lain. </w:t>
      </w:r>
      <w:r w:rsidR="00B0587C" w:rsidRPr="003A0AAE">
        <w:rPr>
          <w:rFonts w:asciiTheme="majorBidi" w:hAnsiTheme="majorBidi" w:cstheme="majorBidi"/>
          <w:spacing w:val="-3"/>
          <w:sz w:val="24"/>
          <w:szCs w:val="24"/>
        </w:rPr>
        <w:t>Lingkungan</w:t>
      </w:r>
      <w:r w:rsidR="00B0587C" w:rsidRPr="003A0AAE">
        <w:rPr>
          <w:rFonts w:asciiTheme="majorBidi" w:hAnsiTheme="majorBidi" w:cstheme="majorBidi"/>
          <w:spacing w:val="-58"/>
          <w:sz w:val="24"/>
          <w:szCs w:val="24"/>
        </w:rPr>
        <w:t xml:space="preserve"> </w:t>
      </w:r>
      <w:r w:rsidR="00B0587C" w:rsidRPr="003A0AAE">
        <w:rPr>
          <w:rFonts w:asciiTheme="majorBidi" w:hAnsiTheme="majorBidi" w:cstheme="majorBidi"/>
          <w:sz w:val="24"/>
          <w:szCs w:val="24"/>
        </w:rPr>
        <w:t>teman sebaya sangat memberi pengaruh yang positif karena teman sebaya yang baik akan memotivasi, memberi bantuan secara fisik, kebersamaan serta keakraban diantara mereka akan membuat proses belajar menjadi lebih menyenangkan. Proses belajar bersama teman sebaya yang menyenangkan akan membuat prestasi belajar semakin meningkat.</w:t>
      </w:r>
    </w:p>
    <w:p w:rsidR="0081279C" w:rsidRDefault="0081279C" w:rsidP="0081279C">
      <w:pPr>
        <w:jc w:val="center"/>
        <w:sectPr w:rsidR="0081279C" w:rsidSect="0081279C">
          <w:pgSz w:w="11907" w:h="16839" w:code="9"/>
          <w:pgMar w:top="2268" w:right="1701" w:bottom="1701" w:left="2268" w:header="720" w:footer="720" w:gutter="0"/>
          <w:pgNumType w:start="55"/>
          <w:cols w:space="720"/>
          <w:titlePg/>
          <w:docGrid w:linePitch="360"/>
        </w:sectPr>
      </w:pPr>
      <w:bookmarkStart w:id="98" w:name="_Toc86905591"/>
      <w:bookmarkStart w:id="99" w:name="_Toc86905841"/>
      <w:bookmarkStart w:id="100" w:name="_Toc89005889"/>
    </w:p>
    <w:p w:rsidR="00A27336" w:rsidRPr="0059735C" w:rsidRDefault="00A27336" w:rsidP="0081279C">
      <w:pPr>
        <w:jc w:val="center"/>
        <w:rPr>
          <w:rFonts w:asciiTheme="majorBidi" w:hAnsiTheme="majorBidi" w:cstheme="majorBidi"/>
          <w:b/>
          <w:bCs/>
          <w:sz w:val="24"/>
          <w:szCs w:val="24"/>
        </w:rPr>
      </w:pPr>
      <w:r w:rsidRPr="0059735C">
        <w:rPr>
          <w:rFonts w:asciiTheme="majorBidi" w:hAnsiTheme="majorBidi" w:cstheme="majorBidi"/>
          <w:b/>
          <w:bCs/>
          <w:sz w:val="24"/>
          <w:szCs w:val="24"/>
        </w:rPr>
        <w:lastRenderedPageBreak/>
        <w:t>BAB V</w:t>
      </w:r>
      <w:bookmarkEnd w:id="98"/>
      <w:bookmarkEnd w:id="99"/>
      <w:bookmarkEnd w:id="100"/>
    </w:p>
    <w:p w:rsidR="00A27336" w:rsidRPr="00517AA1" w:rsidRDefault="00A27336" w:rsidP="00B86FDA">
      <w:pPr>
        <w:pStyle w:val="Heading1"/>
        <w:spacing w:before="0"/>
        <w:ind w:left="0" w:firstLine="0"/>
        <w:jc w:val="center"/>
      </w:pPr>
      <w:bookmarkStart w:id="101" w:name="_Toc93722775"/>
      <w:r w:rsidRPr="000A1737">
        <w:t>KESIMPULAN, IMPLIKASI DAN SARAN</w:t>
      </w:r>
      <w:bookmarkEnd w:id="101"/>
    </w:p>
    <w:p w:rsidR="00A27336" w:rsidRPr="000A1737" w:rsidRDefault="00A27336" w:rsidP="00CD1E0F">
      <w:pPr>
        <w:pStyle w:val="Heading2"/>
        <w:numPr>
          <w:ilvl w:val="0"/>
          <w:numId w:val="32"/>
        </w:numPr>
        <w:ind w:left="360"/>
      </w:pPr>
      <w:bookmarkStart w:id="102" w:name="_Toc93722776"/>
      <w:r w:rsidRPr="000A1737">
        <w:t>Kesimpulan</w:t>
      </w:r>
      <w:bookmarkEnd w:id="102"/>
    </w:p>
    <w:p w:rsidR="00882F2B" w:rsidRPr="00427BCA" w:rsidRDefault="00882F2B" w:rsidP="00531AA5">
      <w:pPr>
        <w:autoSpaceDE w:val="0"/>
        <w:autoSpaceDN w:val="0"/>
        <w:adjustRightInd w:val="0"/>
        <w:spacing w:after="0" w:line="480" w:lineRule="auto"/>
        <w:ind w:left="284" w:firstLine="567"/>
        <w:jc w:val="both"/>
        <w:rPr>
          <w:rFonts w:ascii="Times New Roman" w:eastAsia="Calibri" w:hAnsi="Times New Roman" w:cs="Times New Roman"/>
          <w:sz w:val="24"/>
          <w:szCs w:val="24"/>
        </w:rPr>
      </w:pPr>
      <w:r w:rsidRPr="00427BCA">
        <w:rPr>
          <w:rFonts w:ascii="Times New Roman" w:eastAsia="Calibri" w:hAnsi="Times New Roman" w:cs="Times New Roman"/>
          <w:sz w:val="24"/>
          <w:szCs w:val="24"/>
        </w:rPr>
        <w:t>Berdasarkan</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hasil</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analisa data dan</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pembahasan, penulis</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dapat</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menarik</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beberapa</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kesimpulan</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sebagai</w:t>
      </w:r>
      <w:r w:rsidRPr="00427BCA">
        <w:rPr>
          <w:rFonts w:ascii="Times New Roman" w:eastAsia="Calibri" w:hAnsi="Times New Roman" w:cs="Times New Roman"/>
          <w:sz w:val="24"/>
          <w:szCs w:val="24"/>
          <w:lang w:val="en-US"/>
        </w:rPr>
        <w:t xml:space="preserve"> </w:t>
      </w:r>
      <w:r w:rsidRPr="00427BCA">
        <w:rPr>
          <w:rFonts w:ascii="Times New Roman" w:eastAsia="Calibri" w:hAnsi="Times New Roman" w:cs="Times New Roman"/>
          <w:sz w:val="24"/>
          <w:szCs w:val="24"/>
        </w:rPr>
        <w:t>berikut :</w:t>
      </w:r>
    </w:p>
    <w:p w:rsidR="00543B53" w:rsidRPr="000563F1" w:rsidRDefault="00543B53" w:rsidP="00CD1E0F">
      <w:pPr>
        <w:pStyle w:val="ListParagraph"/>
        <w:numPr>
          <w:ilvl w:val="0"/>
          <w:numId w:val="31"/>
        </w:numPr>
        <w:spacing w:line="360" w:lineRule="auto"/>
        <w:ind w:left="643"/>
        <w:rPr>
          <w:rFonts w:asciiTheme="majorBidi" w:hAnsiTheme="majorBidi" w:cstheme="majorBidi"/>
          <w:sz w:val="24"/>
          <w:szCs w:val="24"/>
        </w:rPr>
      </w:pPr>
      <w:r w:rsidRPr="000563F1">
        <w:rPr>
          <w:rFonts w:asciiTheme="majorBidi" w:hAnsiTheme="majorBidi" w:cstheme="majorBidi"/>
          <w:sz w:val="24"/>
          <w:szCs w:val="24"/>
        </w:rPr>
        <w:t>Hasil uji hipotesis</w:t>
      </w:r>
    </w:p>
    <w:p w:rsidR="00A27336" w:rsidRPr="000563F1" w:rsidRDefault="00543B53" w:rsidP="00CD1E0F">
      <w:pPr>
        <w:pStyle w:val="ListParagraph"/>
        <w:numPr>
          <w:ilvl w:val="0"/>
          <w:numId w:val="30"/>
        </w:numPr>
        <w:spacing w:line="360" w:lineRule="auto"/>
        <w:jc w:val="both"/>
        <w:rPr>
          <w:sz w:val="24"/>
          <w:szCs w:val="24"/>
        </w:rPr>
      </w:pPr>
      <w:r w:rsidRPr="000563F1">
        <w:rPr>
          <w:sz w:val="24"/>
          <w:szCs w:val="24"/>
        </w:rPr>
        <w:t>Kemandirian belajar berpengaruh positif dan signifikan terhadap prestasi belajar.</w:t>
      </w:r>
    </w:p>
    <w:p w:rsidR="00543B53" w:rsidRPr="000563F1" w:rsidRDefault="00543B53" w:rsidP="00CD1E0F">
      <w:pPr>
        <w:pStyle w:val="ListParagraph"/>
        <w:numPr>
          <w:ilvl w:val="0"/>
          <w:numId w:val="30"/>
        </w:numPr>
        <w:spacing w:line="360" w:lineRule="auto"/>
        <w:jc w:val="both"/>
        <w:rPr>
          <w:sz w:val="24"/>
          <w:szCs w:val="24"/>
        </w:rPr>
      </w:pPr>
      <w:r w:rsidRPr="000563F1">
        <w:rPr>
          <w:sz w:val="24"/>
          <w:szCs w:val="24"/>
        </w:rPr>
        <w:t>Fasilitas belajar berpengaruh positif dan signifikan terhadap prestasi belajar.</w:t>
      </w:r>
    </w:p>
    <w:p w:rsidR="00543B53" w:rsidRPr="000563F1" w:rsidRDefault="00543B53" w:rsidP="00CD1E0F">
      <w:pPr>
        <w:pStyle w:val="ListParagraph"/>
        <w:numPr>
          <w:ilvl w:val="0"/>
          <w:numId w:val="30"/>
        </w:numPr>
        <w:spacing w:line="360" w:lineRule="auto"/>
        <w:jc w:val="both"/>
        <w:rPr>
          <w:sz w:val="24"/>
          <w:szCs w:val="24"/>
        </w:rPr>
      </w:pPr>
      <w:r w:rsidRPr="000563F1">
        <w:rPr>
          <w:sz w:val="24"/>
          <w:szCs w:val="24"/>
        </w:rPr>
        <w:t>Perhatian orang tua tidak  berpengaruh dan tidak  signifikan terhadap prestasi belajar.</w:t>
      </w:r>
    </w:p>
    <w:p w:rsidR="00531AA5" w:rsidRPr="000563F1" w:rsidRDefault="00543B53" w:rsidP="00CD1E0F">
      <w:pPr>
        <w:pStyle w:val="ListParagraph"/>
        <w:numPr>
          <w:ilvl w:val="0"/>
          <w:numId w:val="30"/>
        </w:numPr>
        <w:spacing w:line="360" w:lineRule="auto"/>
        <w:jc w:val="both"/>
        <w:rPr>
          <w:sz w:val="24"/>
          <w:szCs w:val="24"/>
        </w:rPr>
      </w:pPr>
      <w:r w:rsidRPr="000563F1">
        <w:rPr>
          <w:sz w:val="24"/>
          <w:szCs w:val="24"/>
        </w:rPr>
        <w:t>Lingkungan teman sebaya berpengaruh positif dan signifikan terhadap prestasi belajar.</w:t>
      </w:r>
    </w:p>
    <w:p w:rsidR="00531AA5" w:rsidRPr="000563F1" w:rsidRDefault="00531AA5" w:rsidP="00CD1E0F">
      <w:pPr>
        <w:pStyle w:val="ListParagraph"/>
        <w:numPr>
          <w:ilvl w:val="0"/>
          <w:numId w:val="30"/>
        </w:numPr>
        <w:spacing w:line="360" w:lineRule="auto"/>
        <w:jc w:val="both"/>
        <w:rPr>
          <w:sz w:val="24"/>
          <w:szCs w:val="24"/>
        </w:rPr>
      </w:pPr>
      <w:r w:rsidRPr="000563F1">
        <w:rPr>
          <w:sz w:val="24"/>
          <w:szCs w:val="24"/>
        </w:rPr>
        <w:t>Hasil uji F diketahui bahwa nilai F</w:t>
      </w:r>
      <w:r w:rsidRPr="000563F1">
        <w:rPr>
          <w:sz w:val="24"/>
          <w:szCs w:val="24"/>
          <w:vertAlign w:val="subscript"/>
        </w:rPr>
        <w:t>hitung</w:t>
      </w:r>
      <w:r w:rsidRPr="000563F1">
        <w:rPr>
          <w:sz w:val="24"/>
          <w:szCs w:val="24"/>
        </w:rPr>
        <w:t xml:space="preserve"> adalah sebesar 34,173, dikarenakan F</w:t>
      </w:r>
      <w:r w:rsidRPr="000563F1">
        <w:rPr>
          <w:sz w:val="24"/>
          <w:szCs w:val="24"/>
          <w:vertAlign w:val="subscript"/>
        </w:rPr>
        <w:t>hitung</w:t>
      </w:r>
      <w:r w:rsidRPr="000563F1">
        <w:rPr>
          <w:sz w:val="24"/>
          <w:szCs w:val="24"/>
        </w:rPr>
        <w:t>&gt; F</w:t>
      </w:r>
      <w:r w:rsidRPr="000563F1">
        <w:rPr>
          <w:sz w:val="24"/>
          <w:szCs w:val="24"/>
          <w:vertAlign w:val="subscript"/>
        </w:rPr>
        <w:t>tabel</w:t>
      </w:r>
      <w:r w:rsidRPr="000563F1">
        <w:rPr>
          <w:sz w:val="24"/>
          <w:szCs w:val="24"/>
        </w:rPr>
        <w:t>(34,173&gt; 2,670) dan signifikansi 0,000 &lt; 0,05 maka Ho ditolak. Dapat disimpulkan H</w:t>
      </w:r>
      <w:r w:rsidRPr="000563F1">
        <w:rPr>
          <w:sz w:val="24"/>
          <w:szCs w:val="24"/>
          <w:vertAlign w:val="subscript"/>
        </w:rPr>
        <w:t>a</w:t>
      </w:r>
      <w:r w:rsidRPr="000563F1">
        <w:rPr>
          <w:sz w:val="24"/>
          <w:szCs w:val="24"/>
        </w:rPr>
        <w:t xml:space="preserve"> diterima, artinya ada pengaruh antara </w:t>
      </w:r>
      <w:r w:rsidRPr="000563F1">
        <w:rPr>
          <w:color w:val="000000"/>
          <w:sz w:val="24"/>
          <w:szCs w:val="24"/>
        </w:rPr>
        <w:t>k</w:t>
      </w:r>
      <w:r w:rsidRPr="000563F1">
        <w:rPr>
          <w:color w:val="000000"/>
          <w:sz w:val="24"/>
          <w:szCs w:val="24"/>
          <w:lang w:val="id-ID"/>
        </w:rPr>
        <w:t>emandirian</w:t>
      </w:r>
      <w:r w:rsidRPr="000563F1">
        <w:rPr>
          <w:color w:val="000000"/>
          <w:sz w:val="24"/>
          <w:szCs w:val="24"/>
        </w:rPr>
        <w:t xml:space="preserve"> belajar </w:t>
      </w:r>
      <w:r w:rsidRPr="000563F1">
        <w:rPr>
          <w:color w:val="000000"/>
          <w:sz w:val="24"/>
          <w:szCs w:val="24"/>
          <w:lang w:val="id-ID"/>
        </w:rPr>
        <w:t>,</w:t>
      </w:r>
      <w:r w:rsidRPr="000563F1">
        <w:rPr>
          <w:sz w:val="24"/>
          <w:szCs w:val="24"/>
          <w:lang w:val="id-ID"/>
        </w:rPr>
        <w:t>fasilitas belajar, perhatian</w:t>
      </w:r>
      <w:r w:rsidRPr="000563F1">
        <w:rPr>
          <w:sz w:val="24"/>
          <w:szCs w:val="24"/>
        </w:rPr>
        <w:t xml:space="preserve">orang tua </w:t>
      </w:r>
      <w:r w:rsidRPr="000563F1">
        <w:rPr>
          <w:sz w:val="24"/>
          <w:szCs w:val="24"/>
          <w:lang w:val="id-ID"/>
        </w:rPr>
        <w:t>dan lingkungan</w:t>
      </w:r>
      <w:r w:rsidRPr="000563F1">
        <w:rPr>
          <w:sz w:val="24"/>
          <w:szCs w:val="24"/>
        </w:rPr>
        <w:t xml:space="preserve"> teman sebaya </w:t>
      </w:r>
      <w:r w:rsidRPr="000563F1">
        <w:rPr>
          <w:sz w:val="24"/>
          <w:szCs w:val="24"/>
          <w:lang w:val="id-ID"/>
        </w:rPr>
        <w:t xml:space="preserve">secara simultan dan signifikan terhadap </w:t>
      </w:r>
      <w:r w:rsidRPr="000563F1">
        <w:rPr>
          <w:sz w:val="24"/>
          <w:szCs w:val="24"/>
        </w:rPr>
        <w:t>p</w:t>
      </w:r>
      <w:r w:rsidRPr="000563F1">
        <w:rPr>
          <w:sz w:val="24"/>
          <w:szCs w:val="24"/>
          <w:lang w:val="id-ID"/>
        </w:rPr>
        <w:t>restasi</w:t>
      </w:r>
      <w:r w:rsidRPr="000563F1">
        <w:rPr>
          <w:sz w:val="24"/>
          <w:szCs w:val="24"/>
        </w:rPr>
        <w:t xml:space="preserve"> belajar.</w:t>
      </w:r>
    </w:p>
    <w:p w:rsidR="000563F1" w:rsidRPr="00BB7475" w:rsidRDefault="00D00074" w:rsidP="00CD1E0F">
      <w:pPr>
        <w:pStyle w:val="ListParagraph"/>
        <w:numPr>
          <w:ilvl w:val="0"/>
          <w:numId w:val="30"/>
        </w:numPr>
        <w:spacing w:line="360" w:lineRule="auto"/>
        <w:jc w:val="both"/>
        <w:rPr>
          <w:sz w:val="24"/>
          <w:szCs w:val="24"/>
        </w:rPr>
      </w:pPr>
      <w:r w:rsidRPr="000563F1">
        <w:rPr>
          <w:sz w:val="24"/>
          <w:szCs w:val="24"/>
        </w:rPr>
        <w:t xml:space="preserve">Berdasarkan hasil perhitungan diperoleh nilai adjusted R square sebesar 0.488. Berarti variabel </w:t>
      </w:r>
      <w:r w:rsidRPr="000563F1">
        <w:rPr>
          <w:color w:val="000000"/>
          <w:sz w:val="24"/>
          <w:szCs w:val="24"/>
        </w:rPr>
        <w:t xml:space="preserve">kemandirian belajar, </w:t>
      </w:r>
      <w:r w:rsidRPr="000563F1">
        <w:rPr>
          <w:sz w:val="24"/>
          <w:szCs w:val="24"/>
        </w:rPr>
        <w:t>fasilitas belajar, perhatian orang tua dan lingkungan teman sebaya memberikan sumbangan terhadap prestasi belajar sebesar 48,8% sedangkan sisanya sebesar 51,2% dipengaruhi oleh variabel lain yang tidak dimasukkan dalam model penelitian ini.</w:t>
      </w:r>
    </w:p>
    <w:p w:rsidR="00A27336" w:rsidRPr="000563F1" w:rsidRDefault="00A27336" w:rsidP="00CD1E0F">
      <w:pPr>
        <w:pStyle w:val="Heading2"/>
        <w:numPr>
          <w:ilvl w:val="0"/>
          <w:numId w:val="32"/>
        </w:numPr>
        <w:ind w:left="360"/>
      </w:pPr>
      <w:bookmarkStart w:id="103" w:name="_Toc93722777"/>
      <w:r w:rsidRPr="000563F1">
        <w:t>Implikasi</w:t>
      </w:r>
      <w:bookmarkEnd w:id="103"/>
    </w:p>
    <w:p w:rsidR="00BB7475" w:rsidRDefault="00D00074" w:rsidP="00BB7475">
      <w:pPr>
        <w:pStyle w:val="ListParagraph"/>
        <w:spacing w:line="480" w:lineRule="auto"/>
        <w:ind w:left="426" w:right="-1" w:firstLine="567"/>
        <w:jc w:val="both"/>
        <w:rPr>
          <w:sz w:val="24"/>
          <w:szCs w:val="24"/>
          <w:shd w:val="clear" w:color="auto" w:fill="FFFFFF"/>
          <w:lang w:val="id-ID"/>
        </w:rPr>
      </w:pPr>
      <w:r w:rsidRPr="00427BCA">
        <w:rPr>
          <w:sz w:val="24"/>
          <w:szCs w:val="24"/>
          <w:shd w:val="clear" w:color="auto" w:fill="FFFFFF"/>
        </w:rPr>
        <w:t xml:space="preserve">Penelitian yang telah dilakukan menghasilkan bahwa kemandirian belajar, fasilitas belajar, perhatian orang tua dan lingkungan teman sebaya </w:t>
      </w:r>
      <w:r w:rsidRPr="00427BCA">
        <w:rPr>
          <w:sz w:val="24"/>
          <w:szCs w:val="24"/>
          <w:shd w:val="clear" w:color="auto" w:fill="FFFFFF"/>
        </w:rPr>
        <w:lastRenderedPageBreak/>
        <w:t>berpengaruh secara simultan terhadap prestasi belajar.</w:t>
      </w:r>
      <w:r w:rsidR="00D47B8F" w:rsidRPr="00427BCA">
        <w:rPr>
          <w:sz w:val="24"/>
          <w:szCs w:val="24"/>
          <w:shd w:val="clear" w:color="auto" w:fill="FFFFFF"/>
        </w:rPr>
        <w:t xml:space="preserve"> Adapun secara parsial perhatian orang tua tidak berpengaruh terhadap prestasi belajar hal ini bukan berarti pe</w:t>
      </w:r>
      <w:r w:rsidR="00DA7A93" w:rsidRPr="00427BCA">
        <w:rPr>
          <w:sz w:val="24"/>
          <w:szCs w:val="24"/>
          <w:shd w:val="clear" w:color="auto" w:fill="FFFFFF"/>
        </w:rPr>
        <w:t>rhatian orang tua sudah tidak dibutuhkan lagi, namun orang tua harus mengikuti perkembangan dan kebutuhan anak sesuai tingkat usianya.</w:t>
      </w:r>
      <w:r w:rsidR="00C26AB3" w:rsidRPr="00427BCA">
        <w:rPr>
          <w:sz w:val="24"/>
          <w:szCs w:val="24"/>
          <w:shd w:val="clear" w:color="auto" w:fill="FFFFFF"/>
        </w:rPr>
        <w:t xml:space="preserve"> Kemandirian belajar siswa harus mulai dibentuk dari usia dini sehingga semakin bertambah usia bertambah juga kemandirian dalam belajar. </w:t>
      </w:r>
    </w:p>
    <w:p w:rsidR="00A27336" w:rsidRPr="00427BCA" w:rsidRDefault="00C26AB3" w:rsidP="00BB7475">
      <w:pPr>
        <w:pStyle w:val="ListParagraph"/>
        <w:spacing w:line="480" w:lineRule="auto"/>
        <w:ind w:left="426" w:right="-1" w:firstLine="567"/>
        <w:jc w:val="both"/>
        <w:rPr>
          <w:sz w:val="24"/>
          <w:szCs w:val="24"/>
          <w:shd w:val="clear" w:color="auto" w:fill="FFFFFF"/>
        </w:rPr>
      </w:pPr>
      <w:r w:rsidRPr="00427BCA">
        <w:rPr>
          <w:sz w:val="24"/>
          <w:szCs w:val="24"/>
          <w:shd w:val="clear" w:color="auto" w:fill="FFFFFF"/>
        </w:rPr>
        <w:t xml:space="preserve">Fasilitas belajar mulai terjadi pergeseran sebelum terjadi </w:t>
      </w:r>
      <w:r w:rsidRPr="00427BCA">
        <w:rPr>
          <w:i/>
          <w:sz w:val="24"/>
          <w:szCs w:val="24"/>
          <w:shd w:val="clear" w:color="auto" w:fill="FFFFFF"/>
        </w:rPr>
        <w:t xml:space="preserve">pandemic covid-19 </w:t>
      </w:r>
      <w:r w:rsidRPr="00427BCA">
        <w:rPr>
          <w:sz w:val="24"/>
          <w:szCs w:val="24"/>
          <w:shd w:val="clear" w:color="auto" w:fill="FFFFFF"/>
        </w:rPr>
        <w:t xml:space="preserve">keberadaan </w:t>
      </w:r>
      <w:r w:rsidRPr="00427BCA">
        <w:rPr>
          <w:i/>
          <w:sz w:val="24"/>
          <w:szCs w:val="24"/>
          <w:shd w:val="clear" w:color="auto" w:fill="FFFFFF"/>
        </w:rPr>
        <w:t>handphone</w:t>
      </w:r>
      <w:r w:rsidRPr="00427BCA">
        <w:rPr>
          <w:sz w:val="24"/>
          <w:szCs w:val="24"/>
          <w:shd w:val="clear" w:color="auto" w:fill="FFFFFF"/>
        </w:rPr>
        <w:t xml:space="preserve"> dianggap mengganggu dan mengurangi porsi belajar ternyata sekarang ini </w:t>
      </w:r>
      <w:r w:rsidRPr="00427BCA">
        <w:rPr>
          <w:i/>
          <w:sz w:val="24"/>
          <w:szCs w:val="24"/>
          <w:shd w:val="clear" w:color="auto" w:fill="FFFFFF"/>
        </w:rPr>
        <w:t xml:space="preserve">handphone </w:t>
      </w:r>
      <w:r w:rsidRPr="00427BCA">
        <w:rPr>
          <w:sz w:val="24"/>
          <w:szCs w:val="24"/>
          <w:shd w:val="clear" w:color="auto" w:fill="FFFFFF"/>
        </w:rPr>
        <w:t>merupakan fasilitas utama dalam proses belajar dan mengajar. Teman sebaya merupakan bagian yang sangat penting juga dalam pencapaian prestasi belajar sehingga bekal yang cukup diperlukan bagi siswa untuk memilih lingkungan teman sebaya yang  mendukung pencapaian prestasi belajar.</w:t>
      </w:r>
    </w:p>
    <w:p w:rsidR="00A27336" w:rsidRPr="00427BCA" w:rsidRDefault="00A27336" w:rsidP="00CD1E0F">
      <w:pPr>
        <w:pStyle w:val="Heading2"/>
        <w:numPr>
          <w:ilvl w:val="0"/>
          <w:numId w:val="32"/>
        </w:numPr>
        <w:ind w:left="360"/>
        <w:rPr>
          <w:b w:val="0"/>
        </w:rPr>
      </w:pPr>
      <w:bookmarkStart w:id="104" w:name="_Toc93722778"/>
      <w:r w:rsidRPr="000563F1">
        <w:t>Saran</w:t>
      </w:r>
      <w:bookmarkEnd w:id="104"/>
    </w:p>
    <w:p w:rsidR="00A27336" w:rsidRPr="000563F1" w:rsidRDefault="00A27336" w:rsidP="00BB7475">
      <w:pPr>
        <w:spacing w:after="0" w:line="480" w:lineRule="auto"/>
        <w:ind w:left="426" w:firstLine="567"/>
        <w:jc w:val="both"/>
        <w:rPr>
          <w:rFonts w:asciiTheme="majorBidi" w:hAnsiTheme="majorBidi" w:cstheme="majorBidi"/>
          <w:sz w:val="24"/>
          <w:szCs w:val="24"/>
        </w:rPr>
      </w:pPr>
      <w:r w:rsidRPr="000563F1">
        <w:rPr>
          <w:rFonts w:asciiTheme="majorBidi" w:hAnsiTheme="majorBidi" w:cstheme="majorBidi"/>
          <w:sz w:val="24"/>
          <w:szCs w:val="24"/>
        </w:rPr>
        <w:t xml:space="preserve">Berdasarkan </w:t>
      </w:r>
      <w:r w:rsidR="00AA62ED">
        <w:rPr>
          <w:rFonts w:asciiTheme="majorBidi" w:hAnsiTheme="majorBidi" w:cstheme="majorBidi"/>
          <w:sz w:val="24"/>
          <w:szCs w:val="24"/>
          <w:lang w:val="en-ID"/>
        </w:rPr>
        <w:t>temuan dan pembahasan</w:t>
      </w:r>
      <w:r w:rsidRPr="000563F1">
        <w:rPr>
          <w:rFonts w:asciiTheme="majorBidi" w:hAnsiTheme="majorBidi" w:cstheme="majorBidi"/>
          <w:sz w:val="24"/>
          <w:szCs w:val="24"/>
        </w:rPr>
        <w:t xml:space="preserve"> maka dalam penelitian ini penulis memberikan saran-saran yang bermanfaat antara lain:</w:t>
      </w:r>
    </w:p>
    <w:p w:rsidR="002E4810" w:rsidRPr="000563F1" w:rsidRDefault="002E4810" w:rsidP="00CD1E0F">
      <w:pPr>
        <w:pStyle w:val="ListParagraph"/>
        <w:numPr>
          <w:ilvl w:val="6"/>
          <w:numId w:val="1"/>
        </w:numPr>
        <w:tabs>
          <w:tab w:val="clear" w:pos="6355"/>
        </w:tabs>
        <w:spacing w:after="0" w:line="480" w:lineRule="auto"/>
        <w:ind w:left="709" w:hanging="283"/>
        <w:jc w:val="both"/>
        <w:rPr>
          <w:rFonts w:asciiTheme="majorBidi" w:hAnsiTheme="majorBidi" w:cstheme="majorBidi"/>
          <w:sz w:val="24"/>
          <w:szCs w:val="24"/>
        </w:rPr>
      </w:pPr>
      <w:r w:rsidRPr="000563F1">
        <w:rPr>
          <w:rFonts w:asciiTheme="majorBidi" w:hAnsiTheme="majorBidi" w:cstheme="majorBidi"/>
          <w:sz w:val="24"/>
          <w:szCs w:val="24"/>
        </w:rPr>
        <w:t xml:space="preserve">Bagi siswa </w:t>
      </w:r>
    </w:p>
    <w:p w:rsidR="00BB7475" w:rsidRDefault="002E4810" w:rsidP="00BB7475">
      <w:pPr>
        <w:spacing w:after="0" w:line="480" w:lineRule="auto"/>
        <w:ind w:left="709" w:firstLine="567"/>
        <w:jc w:val="both"/>
        <w:rPr>
          <w:rFonts w:asciiTheme="majorBidi" w:hAnsiTheme="majorBidi" w:cstheme="majorBidi"/>
          <w:sz w:val="24"/>
          <w:szCs w:val="24"/>
        </w:rPr>
      </w:pPr>
      <w:r w:rsidRPr="000563F1">
        <w:rPr>
          <w:rFonts w:asciiTheme="majorBidi" w:hAnsiTheme="majorBidi" w:cstheme="majorBidi"/>
          <w:sz w:val="24"/>
          <w:szCs w:val="24"/>
        </w:rPr>
        <w:t xml:space="preserve">Kemandirian belajar siswa menjadi merupakan hal sangat penting meski harus ditunjang dengan fasilitas belajar yang memadai namun penggunaan handphone sebagai sarana belajar harus benar-benar dilakukan sehingga penggunaan handphone bukan justru mengurangi porsi belajar. Keberadaan orang tua tidak bisa tergantikan dengan keberadaan teman sebaya karena orang tua adalah orang yang menjadi perantara </w:t>
      </w:r>
      <w:r w:rsidRPr="000563F1">
        <w:rPr>
          <w:rFonts w:asciiTheme="majorBidi" w:hAnsiTheme="majorBidi" w:cstheme="majorBidi"/>
          <w:sz w:val="24"/>
          <w:szCs w:val="24"/>
        </w:rPr>
        <w:lastRenderedPageBreak/>
        <w:t>keberadaan kita di dunia ini yang selalu berdo’a dan berharap untuk kesuksesan hidup anak-anaknya.</w:t>
      </w:r>
    </w:p>
    <w:p w:rsidR="00127253" w:rsidRPr="00BB7475" w:rsidRDefault="00127253" w:rsidP="00CD1E0F">
      <w:pPr>
        <w:pStyle w:val="ListParagraph"/>
        <w:numPr>
          <w:ilvl w:val="6"/>
          <w:numId w:val="1"/>
        </w:numPr>
        <w:tabs>
          <w:tab w:val="clear" w:pos="6355"/>
          <w:tab w:val="left" w:pos="5954"/>
        </w:tabs>
        <w:spacing w:after="0" w:line="480" w:lineRule="auto"/>
        <w:ind w:left="708" w:hanging="283"/>
        <w:jc w:val="both"/>
        <w:rPr>
          <w:rFonts w:asciiTheme="majorBidi" w:hAnsiTheme="majorBidi" w:cstheme="majorBidi"/>
          <w:sz w:val="24"/>
          <w:szCs w:val="24"/>
        </w:rPr>
      </w:pPr>
      <w:r w:rsidRPr="00BB7475">
        <w:rPr>
          <w:rFonts w:asciiTheme="majorBidi" w:hAnsiTheme="majorBidi" w:cstheme="majorBidi"/>
          <w:sz w:val="24"/>
          <w:szCs w:val="24"/>
        </w:rPr>
        <w:t xml:space="preserve">Bagi guru </w:t>
      </w:r>
    </w:p>
    <w:p w:rsidR="00127253" w:rsidRDefault="00BB7475" w:rsidP="00BB7475">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ab/>
      </w:r>
      <w:r w:rsidR="00127253" w:rsidRPr="000563F1">
        <w:rPr>
          <w:rFonts w:asciiTheme="majorBidi" w:hAnsiTheme="majorBidi" w:cstheme="majorBidi"/>
          <w:sz w:val="24"/>
          <w:szCs w:val="24"/>
        </w:rPr>
        <w:t>Pembelajaran Jarak Jauh yang dilakukan selama masa pandemic Covid-19 ini tidak hanya berlangsung satu atau dua tahun, bisa jadi lebih lama sehingga guru harus benar-benar berusaha untuk menumbuhkan kemandirian siswa melalui pembelajaran yang menyenangkan dan bersifat PBL (</w:t>
      </w:r>
      <w:r w:rsidR="00127253" w:rsidRPr="000563F1">
        <w:rPr>
          <w:rFonts w:asciiTheme="majorBidi" w:hAnsiTheme="majorBidi" w:cstheme="majorBidi"/>
          <w:i/>
          <w:sz w:val="24"/>
          <w:szCs w:val="24"/>
        </w:rPr>
        <w:t>project best learning</w:t>
      </w:r>
      <w:r w:rsidR="00127253" w:rsidRPr="000563F1">
        <w:rPr>
          <w:rFonts w:asciiTheme="majorBidi" w:hAnsiTheme="majorBidi" w:cstheme="majorBidi"/>
          <w:sz w:val="24"/>
          <w:szCs w:val="24"/>
        </w:rPr>
        <w:t>).</w:t>
      </w:r>
    </w:p>
    <w:p w:rsidR="00BB7475" w:rsidRPr="00BB7475" w:rsidRDefault="00BB7475" w:rsidP="00CD1E0F">
      <w:pPr>
        <w:pStyle w:val="ListParagraph"/>
        <w:numPr>
          <w:ilvl w:val="6"/>
          <w:numId w:val="1"/>
        </w:numPr>
        <w:spacing w:line="480" w:lineRule="auto"/>
        <w:ind w:left="785"/>
        <w:jc w:val="both"/>
        <w:rPr>
          <w:rFonts w:asciiTheme="majorBidi" w:hAnsiTheme="majorBidi" w:cstheme="majorBidi"/>
          <w:sz w:val="24"/>
          <w:szCs w:val="24"/>
        </w:rPr>
      </w:pPr>
      <w:r>
        <w:rPr>
          <w:rFonts w:asciiTheme="majorBidi" w:hAnsiTheme="majorBidi" w:cstheme="majorBidi"/>
          <w:sz w:val="24"/>
          <w:szCs w:val="24"/>
          <w:lang w:val="id-ID"/>
        </w:rPr>
        <w:t>Bagi orang tua</w:t>
      </w:r>
    </w:p>
    <w:p w:rsidR="00BB7475" w:rsidRPr="00BB7475" w:rsidRDefault="00BB7475" w:rsidP="00BB7475">
      <w:pPr>
        <w:pStyle w:val="ListParagraph"/>
        <w:tabs>
          <w:tab w:val="left" w:pos="2035"/>
          <w:tab w:val="left" w:pos="6355"/>
        </w:tabs>
        <w:spacing w:line="480" w:lineRule="auto"/>
        <w:ind w:left="785" w:firstLine="633"/>
        <w:jc w:val="both"/>
        <w:rPr>
          <w:rFonts w:asciiTheme="majorBidi" w:hAnsiTheme="majorBidi" w:cstheme="majorBidi"/>
          <w:sz w:val="24"/>
          <w:szCs w:val="24"/>
          <w:lang w:val="id-ID"/>
        </w:rPr>
      </w:pPr>
      <w:r>
        <w:rPr>
          <w:rFonts w:asciiTheme="majorBidi" w:hAnsiTheme="majorBidi" w:cstheme="majorBidi"/>
          <w:sz w:val="24"/>
          <w:szCs w:val="24"/>
          <w:lang w:val="id-ID"/>
        </w:rPr>
        <w:t>Penelitian ini diharapkan dapat memberikan dorongan bagi orang tua untuk memperhatikan perkembangan kognitif anak sesuai dengan tingkat usianya, memberi fasilitas dan mengontrol lingkungan teman sebaya anak-anaknya sehingga membantunya meningkatkan prestasi belajar.</w:t>
      </w:r>
    </w:p>
    <w:p w:rsidR="002E4810" w:rsidRPr="002E745B" w:rsidRDefault="002E4810" w:rsidP="00CD1E0F">
      <w:pPr>
        <w:pStyle w:val="ListParagraph"/>
        <w:numPr>
          <w:ilvl w:val="6"/>
          <w:numId w:val="1"/>
        </w:numPr>
        <w:tabs>
          <w:tab w:val="clear" w:pos="6355"/>
          <w:tab w:val="left" w:pos="284"/>
          <w:tab w:val="left" w:pos="4195"/>
        </w:tabs>
        <w:spacing w:line="480" w:lineRule="auto"/>
        <w:ind w:left="709" w:hanging="284"/>
        <w:jc w:val="both"/>
        <w:rPr>
          <w:rFonts w:asciiTheme="majorBidi" w:hAnsiTheme="majorBidi" w:cstheme="majorBidi"/>
          <w:sz w:val="24"/>
          <w:szCs w:val="24"/>
        </w:rPr>
      </w:pPr>
      <w:r w:rsidRPr="002E745B">
        <w:rPr>
          <w:rFonts w:asciiTheme="majorBidi" w:hAnsiTheme="majorBidi" w:cstheme="majorBidi"/>
          <w:sz w:val="24"/>
          <w:szCs w:val="24"/>
        </w:rPr>
        <w:t>Bagi peneliti lain</w:t>
      </w:r>
    </w:p>
    <w:p w:rsidR="002E4810" w:rsidRPr="000563F1" w:rsidRDefault="002E4810" w:rsidP="00BB7475">
      <w:pPr>
        <w:spacing w:line="480" w:lineRule="auto"/>
        <w:ind w:left="709" w:firstLine="567"/>
        <w:jc w:val="both"/>
        <w:rPr>
          <w:rFonts w:asciiTheme="majorBidi" w:hAnsiTheme="majorBidi" w:cstheme="majorBidi"/>
          <w:sz w:val="24"/>
          <w:szCs w:val="24"/>
        </w:rPr>
      </w:pPr>
      <w:r w:rsidRPr="000563F1">
        <w:rPr>
          <w:rFonts w:asciiTheme="majorBidi" w:hAnsiTheme="majorBidi" w:cstheme="majorBidi"/>
          <w:sz w:val="24"/>
          <w:szCs w:val="24"/>
        </w:rPr>
        <w:t>Penelitian ini memberikan informasi bahwa faktor</w:t>
      </w:r>
      <w:r w:rsidRPr="000563F1">
        <w:rPr>
          <w:rFonts w:asciiTheme="majorBidi" w:hAnsiTheme="majorBidi" w:cstheme="majorBidi"/>
          <w:spacing w:val="60"/>
          <w:sz w:val="24"/>
          <w:szCs w:val="24"/>
        </w:rPr>
        <w:t xml:space="preserve"> </w:t>
      </w:r>
      <w:r w:rsidR="00DC228B" w:rsidRPr="000563F1">
        <w:rPr>
          <w:rFonts w:asciiTheme="majorBidi" w:hAnsiTheme="majorBidi" w:cstheme="majorBidi"/>
          <w:sz w:val="24"/>
          <w:szCs w:val="24"/>
          <w:lang w:val="en-US"/>
        </w:rPr>
        <w:t>kemandirian b</w:t>
      </w:r>
      <w:r w:rsidRPr="000563F1">
        <w:rPr>
          <w:rFonts w:asciiTheme="majorBidi" w:hAnsiTheme="majorBidi" w:cstheme="majorBidi"/>
          <w:sz w:val="24"/>
          <w:szCs w:val="24"/>
        </w:rPr>
        <w:t>elajar</w:t>
      </w:r>
      <w:r w:rsidR="00DC228B" w:rsidRPr="000563F1">
        <w:rPr>
          <w:rFonts w:asciiTheme="majorBidi" w:hAnsiTheme="majorBidi" w:cstheme="majorBidi"/>
          <w:sz w:val="24"/>
          <w:szCs w:val="24"/>
          <w:lang w:val="en-US"/>
        </w:rPr>
        <w:t>, fasilitas belajar, perhatian orang tua</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dan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Lingkungan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Teman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Sebaya</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secara</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bersama-sama</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berpengaruh</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 xml:space="preserve">terhadap Prestasi Belajar siswa </w:t>
      </w:r>
      <w:r w:rsidR="00DC228B" w:rsidRPr="000563F1">
        <w:rPr>
          <w:rFonts w:asciiTheme="majorBidi" w:hAnsiTheme="majorBidi" w:cstheme="majorBidi"/>
          <w:sz w:val="24"/>
          <w:szCs w:val="24"/>
          <w:lang w:val="en-US"/>
        </w:rPr>
        <w:t xml:space="preserve">kelas XII SMK Negeri 1 Sragen tahun pelajaran 2020/2021 </w:t>
      </w:r>
      <w:r w:rsidRPr="000563F1">
        <w:rPr>
          <w:rFonts w:asciiTheme="majorBidi" w:hAnsiTheme="majorBidi" w:cstheme="majorBidi"/>
          <w:sz w:val="24"/>
          <w:szCs w:val="24"/>
        </w:rPr>
        <w:t>. Sumbangan Efektif yang diberikan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sebesar</w:t>
      </w:r>
      <w:r w:rsidRPr="000563F1">
        <w:rPr>
          <w:rFonts w:asciiTheme="majorBidi" w:hAnsiTheme="majorBidi" w:cstheme="majorBidi"/>
          <w:spacing w:val="1"/>
          <w:sz w:val="24"/>
          <w:szCs w:val="24"/>
        </w:rPr>
        <w:t xml:space="preserve"> </w:t>
      </w:r>
      <w:r w:rsidR="00DC228B" w:rsidRPr="000563F1">
        <w:rPr>
          <w:rFonts w:asciiTheme="majorBidi" w:hAnsiTheme="majorBidi" w:cstheme="majorBidi"/>
          <w:sz w:val="24"/>
          <w:szCs w:val="24"/>
        </w:rPr>
        <w:t>48,8</w:t>
      </w:r>
      <w:r w:rsidRPr="000563F1">
        <w:rPr>
          <w:rFonts w:asciiTheme="majorBidi" w:hAnsiTheme="majorBidi" w:cstheme="majorBidi"/>
          <w:sz w:val="24"/>
          <w:szCs w:val="24"/>
        </w:rPr>
        <w:t>%.</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Hasil</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tersebut</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menunjukkan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bahwa</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Prestasi</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Belajar</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 xml:space="preserve">tidak hanya dipengaruhi oleh </w:t>
      </w:r>
      <w:r w:rsidR="00DC228B" w:rsidRPr="000563F1">
        <w:rPr>
          <w:rFonts w:asciiTheme="majorBidi" w:hAnsiTheme="majorBidi" w:cstheme="majorBidi"/>
          <w:sz w:val="24"/>
          <w:szCs w:val="24"/>
        </w:rPr>
        <w:t>empat</w:t>
      </w:r>
      <w:r w:rsidRPr="000563F1">
        <w:rPr>
          <w:rFonts w:asciiTheme="majorBidi" w:hAnsiTheme="majorBidi" w:cstheme="majorBidi"/>
          <w:sz w:val="24"/>
          <w:szCs w:val="24"/>
        </w:rPr>
        <w:t xml:space="preserve"> variabel yaitu </w:t>
      </w:r>
      <w:r w:rsidR="00DC228B" w:rsidRPr="000563F1">
        <w:rPr>
          <w:rFonts w:asciiTheme="majorBidi" w:hAnsiTheme="majorBidi" w:cstheme="majorBidi"/>
          <w:sz w:val="24"/>
          <w:szCs w:val="24"/>
        </w:rPr>
        <w:t>kemandirian belajar, fasilitas belajar, perhatian orang tua</w:t>
      </w:r>
      <w:r w:rsidR="00DC228B" w:rsidRPr="000563F1">
        <w:rPr>
          <w:rFonts w:asciiTheme="majorBidi" w:hAnsiTheme="majorBidi" w:cstheme="majorBidi"/>
          <w:spacing w:val="1"/>
          <w:sz w:val="24"/>
          <w:szCs w:val="24"/>
        </w:rPr>
        <w:t xml:space="preserve"> </w:t>
      </w:r>
      <w:r w:rsidR="00DC228B" w:rsidRPr="000563F1">
        <w:rPr>
          <w:rFonts w:asciiTheme="majorBidi" w:hAnsiTheme="majorBidi" w:cstheme="majorBidi"/>
          <w:sz w:val="24"/>
          <w:szCs w:val="24"/>
        </w:rPr>
        <w:t>dan</w:t>
      </w:r>
      <w:r w:rsidR="00DC228B" w:rsidRPr="000563F1">
        <w:rPr>
          <w:rFonts w:asciiTheme="majorBidi" w:hAnsiTheme="majorBidi" w:cstheme="majorBidi"/>
          <w:spacing w:val="1"/>
          <w:sz w:val="24"/>
          <w:szCs w:val="24"/>
        </w:rPr>
        <w:t xml:space="preserve"> </w:t>
      </w:r>
      <w:r w:rsidR="00DC228B" w:rsidRPr="000563F1">
        <w:rPr>
          <w:rFonts w:asciiTheme="majorBidi" w:hAnsiTheme="majorBidi" w:cstheme="majorBidi"/>
          <w:sz w:val="24"/>
          <w:szCs w:val="24"/>
        </w:rPr>
        <w:t>lingkungan</w:t>
      </w:r>
      <w:r w:rsidR="00DC228B" w:rsidRPr="000563F1">
        <w:rPr>
          <w:rFonts w:asciiTheme="majorBidi" w:hAnsiTheme="majorBidi" w:cstheme="majorBidi"/>
          <w:spacing w:val="1"/>
          <w:sz w:val="24"/>
          <w:szCs w:val="24"/>
        </w:rPr>
        <w:t xml:space="preserve"> </w:t>
      </w:r>
      <w:r w:rsidR="00DC228B" w:rsidRPr="000563F1">
        <w:rPr>
          <w:rFonts w:asciiTheme="majorBidi" w:hAnsiTheme="majorBidi" w:cstheme="majorBidi"/>
          <w:sz w:val="24"/>
          <w:szCs w:val="24"/>
        </w:rPr>
        <w:t>teman</w:t>
      </w:r>
      <w:r w:rsidR="00DC228B" w:rsidRPr="000563F1">
        <w:rPr>
          <w:rFonts w:asciiTheme="majorBidi" w:hAnsiTheme="majorBidi" w:cstheme="majorBidi"/>
          <w:spacing w:val="1"/>
          <w:sz w:val="24"/>
          <w:szCs w:val="24"/>
        </w:rPr>
        <w:t xml:space="preserve"> </w:t>
      </w:r>
      <w:r w:rsidR="00DC228B" w:rsidRPr="000563F1">
        <w:rPr>
          <w:rFonts w:asciiTheme="majorBidi" w:hAnsiTheme="majorBidi" w:cstheme="majorBidi"/>
          <w:sz w:val="24"/>
          <w:szCs w:val="24"/>
        </w:rPr>
        <w:t xml:space="preserve">sebaya </w:t>
      </w:r>
      <w:r w:rsidRPr="000563F1">
        <w:rPr>
          <w:rFonts w:asciiTheme="majorBidi" w:hAnsiTheme="majorBidi" w:cstheme="majorBidi"/>
          <w:sz w:val="24"/>
          <w:szCs w:val="24"/>
        </w:rPr>
        <w:t>namun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masih</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banyak</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dipengaruhi</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oleh</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variabel-variabel</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lain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lastRenderedPageBreak/>
        <w:t>yang</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tidak</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diteliti</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pada</w:t>
      </w:r>
      <w:r w:rsidRPr="000563F1">
        <w:rPr>
          <w:rFonts w:asciiTheme="majorBidi" w:hAnsiTheme="majorBidi" w:cstheme="majorBidi"/>
          <w:spacing w:val="-57"/>
          <w:sz w:val="24"/>
          <w:szCs w:val="24"/>
        </w:rPr>
        <w:t xml:space="preserve"> </w:t>
      </w:r>
      <w:r w:rsidRPr="000563F1">
        <w:rPr>
          <w:rFonts w:asciiTheme="majorBidi" w:hAnsiTheme="majorBidi" w:cstheme="majorBidi"/>
          <w:sz w:val="24"/>
          <w:szCs w:val="24"/>
        </w:rPr>
        <w:t>penelitian ini. Oleh karena itu dimungkinkan bagi peneliti lain untuk</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melakukan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penelitian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tentang</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variabel-variabel</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lain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yang</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berkaitan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dengan</w:t>
      </w:r>
      <w:r w:rsidRPr="000563F1">
        <w:rPr>
          <w:rFonts w:asciiTheme="majorBidi" w:hAnsiTheme="majorBidi" w:cstheme="majorBidi"/>
          <w:spacing w:val="-1"/>
          <w:sz w:val="24"/>
          <w:szCs w:val="24"/>
        </w:rPr>
        <w:t xml:space="preserve"> </w:t>
      </w:r>
      <w:r w:rsidRPr="000563F1">
        <w:rPr>
          <w:rFonts w:asciiTheme="majorBidi" w:hAnsiTheme="majorBidi" w:cstheme="majorBidi"/>
          <w:sz w:val="24"/>
          <w:szCs w:val="24"/>
        </w:rPr>
        <w:t>Prestasi</w:t>
      </w:r>
      <w:r w:rsidRPr="000563F1">
        <w:rPr>
          <w:rFonts w:asciiTheme="majorBidi" w:hAnsiTheme="majorBidi" w:cstheme="majorBidi"/>
          <w:spacing w:val="2"/>
          <w:sz w:val="24"/>
          <w:szCs w:val="24"/>
        </w:rPr>
        <w:t xml:space="preserve"> </w:t>
      </w:r>
      <w:r w:rsidRPr="000563F1">
        <w:rPr>
          <w:rFonts w:asciiTheme="majorBidi" w:hAnsiTheme="majorBidi" w:cstheme="majorBidi"/>
          <w:sz w:val="24"/>
          <w:szCs w:val="24"/>
        </w:rPr>
        <w:t>Belajar.</w:t>
      </w:r>
    </w:p>
    <w:p w:rsidR="008F5E74" w:rsidRDefault="008F5E74">
      <w:pPr>
        <w:rPr>
          <w:rFonts w:ascii="Times New Roman" w:eastAsia="Times New Roman" w:hAnsi="Times New Roman" w:cs="Times New Roman"/>
          <w:b/>
          <w:bCs/>
          <w:sz w:val="24"/>
          <w:szCs w:val="24"/>
          <w:lang w:val="en-US"/>
        </w:rPr>
      </w:pPr>
      <w:r>
        <w:br w:type="page"/>
      </w:r>
    </w:p>
    <w:p w:rsidR="0081279C" w:rsidRDefault="0081279C" w:rsidP="003440CA">
      <w:pPr>
        <w:pStyle w:val="Heading1"/>
        <w:spacing w:before="0"/>
        <w:ind w:left="0" w:right="0" w:firstLine="0"/>
        <w:jc w:val="center"/>
        <w:sectPr w:rsidR="0081279C" w:rsidSect="0081279C">
          <w:pgSz w:w="11907" w:h="16839" w:code="9"/>
          <w:pgMar w:top="2268" w:right="1701" w:bottom="1701" w:left="2268" w:header="720" w:footer="720" w:gutter="0"/>
          <w:pgNumType w:start="85"/>
          <w:cols w:space="720"/>
          <w:titlePg/>
          <w:docGrid w:linePitch="360"/>
        </w:sectPr>
      </w:pPr>
      <w:bookmarkStart w:id="105" w:name="_Toc93722779"/>
    </w:p>
    <w:p w:rsidR="00C11A40" w:rsidRDefault="00E701DA" w:rsidP="003440CA">
      <w:pPr>
        <w:pStyle w:val="Heading1"/>
        <w:spacing w:before="0"/>
        <w:ind w:left="0" w:right="0" w:firstLine="0"/>
        <w:jc w:val="center"/>
      </w:pPr>
      <w:r>
        <w:lastRenderedPageBreak/>
        <w:t>DAFTAR PUSTAKA</w:t>
      </w:r>
      <w:bookmarkEnd w:id="105"/>
    </w:p>
    <w:p w:rsidR="00C11A40" w:rsidRDefault="00C11A40" w:rsidP="00F8046B">
      <w:pPr>
        <w:spacing w:after="0" w:line="240" w:lineRule="auto"/>
        <w:ind w:right="3" w:firstLine="284"/>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t xml:space="preserve">Ahmadi, A. (2013)  </w:t>
      </w:r>
      <w:r w:rsidRPr="00C11A40">
        <w:rPr>
          <w:rFonts w:ascii="Times New Roman" w:eastAsia="Times New Roman" w:hAnsi="Times New Roman" w:cs="Times New Roman"/>
          <w:i/>
          <w:sz w:val="24"/>
          <w:szCs w:val="24"/>
          <w:lang w:val="en-US" w:eastAsia="en-US"/>
        </w:rPr>
        <w:t>Psikologi</w:t>
      </w:r>
      <w:r w:rsidRPr="00C11A40">
        <w:rPr>
          <w:rFonts w:ascii="Times New Roman" w:eastAsia="Times New Roman" w:hAnsi="Times New Roman" w:cs="Times New Roman"/>
          <w:i/>
          <w:spacing w:val="-3"/>
          <w:sz w:val="24"/>
          <w:szCs w:val="24"/>
          <w:lang w:val="en-US" w:eastAsia="en-US"/>
        </w:rPr>
        <w:t xml:space="preserve"> </w:t>
      </w:r>
      <w:r w:rsidRPr="00C11A40">
        <w:rPr>
          <w:rFonts w:ascii="Times New Roman" w:eastAsia="Times New Roman" w:hAnsi="Times New Roman" w:cs="Times New Roman"/>
          <w:i/>
          <w:sz w:val="24"/>
          <w:szCs w:val="24"/>
          <w:lang w:val="en-US" w:eastAsia="en-US"/>
        </w:rPr>
        <w:t>Belajar</w:t>
      </w:r>
      <w:r w:rsidRPr="00C11A40">
        <w:rPr>
          <w:rFonts w:ascii="Times New Roman" w:eastAsia="Times New Roman" w:hAnsi="Times New Roman" w:cs="Times New Roman"/>
          <w:sz w:val="24"/>
          <w:szCs w:val="24"/>
          <w:lang w:val="en-US" w:eastAsia="en-US"/>
        </w:rPr>
        <w:t>,</w:t>
      </w:r>
      <w:r w:rsidRPr="00C11A40">
        <w:rPr>
          <w:rFonts w:ascii="Times New Roman" w:eastAsia="Times New Roman" w:hAnsi="Times New Roman" w:cs="Times New Roman"/>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Jakarta:</w:t>
      </w:r>
      <w:r w:rsidRPr="00C11A40">
        <w:rPr>
          <w:rFonts w:ascii="Times New Roman" w:eastAsia="Times New Roman" w:hAnsi="Times New Roman" w:cs="Times New Roman"/>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Rineka</w:t>
      </w:r>
      <w:r w:rsidRPr="00C11A40">
        <w:rPr>
          <w:rFonts w:ascii="Times New Roman" w:eastAsia="Times New Roman" w:hAnsi="Times New Roman" w:cs="Times New Roman"/>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Cipta.</w:t>
      </w:r>
    </w:p>
    <w:p w:rsidR="00F8046B" w:rsidRPr="00F8046B" w:rsidRDefault="00F8046B" w:rsidP="00F8046B">
      <w:pPr>
        <w:spacing w:after="0" w:line="240" w:lineRule="auto"/>
        <w:ind w:right="3" w:firstLine="284"/>
        <w:jc w:val="both"/>
        <w:rPr>
          <w:rFonts w:ascii="Times New Roman" w:eastAsia="Times New Roman" w:hAnsi="Times New Roman" w:cs="Times New Roman"/>
          <w:sz w:val="24"/>
          <w:szCs w:val="24"/>
          <w:lang w:eastAsia="en-US"/>
        </w:rPr>
      </w:pPr>
    </w:p>
    <w:p w:rsidR="00C11A40" w:rsidRDefault="00C11A40" w:rsidP="00F8046B">
      <w:pPr>
        <w:tabs>
          <w:tab w:val="left" w:pos="990"/>
          <w:tab w:val="left" w:pos="8280"/>
          <w:tab w:val="left" w:pos="9180"/>
        </w:tabs>
        <w:spacing w:after="0" w:line="240" w:lineRule="auto"/>
        <w:ind w:left="851" w:right="3" w:hanging="567"/>
        <w:contextualSpacing/>
        <w:jc w:val="both"/>
        <w:rPr>
          <w:rFonts w:ascii="Times New Roman" w:eastAsia="Times New Roman" w:hAnsi="Times New Roman" w:cs="Times New Roman"/>
          <w:bCs/>
          <w:sz w:val="24"/>
          <w:szCs w:val="24"/>
          <w:shd w:val="clear" w:color="auto" w:fill="FFFFFF"/>
          <w:lang w:eastAsia="en-US"/>
        </w:rPr>
      </w:pPr>
      <w:r w:rsidRPr="00C11A40">
        <w:rPr>
          <w:rFonts w:ascii="Times New Roman" w:eastAsia="Times New Roman" w:hAnsi="Times New Roman" w:cs="Times New Roman"/>
          <w:bCs/>
          <w:sz w:val="24"/>
          <w:szCs w:val="24"/>
          <w:shd w:val="clear" w:color="auto" w:fill="FFFFFF"/>
          <w:lang w:val="en-US" w:eastAsia="en-US"/>
        </w:rPr>
        <w:t xml:space="preserve">Ali, M &amp; Asrori, M. (2014). </w:t>
      </w:r>
      <w:r w:rsidRPr="00C11A40">
        <w:rPr>
          <w:rFonts w:ascii="Times New Roman" w:eastAsia="Times New Roman" w:hAnsi="Times New Roman" w:cs="Times New Roman"/>
          <w:bCs/>
          <w:i/>
          <w:sz w:val="24"/>
          <w:szCs w:val="24"/>
          <w:shd w:val="clear" w:color="auto" w:fill="FFFFFF"/>
          <w:lang w:val="en-US" w:eastAsia="en-US"/>
        </w:rPr>
        <w:t>Psikologi Remaja Perkembangan Peserta Didik.</w:t>
      </w:r>
      <w:r w:rsidRPr="00C11A40">
        <w:rPr>
          <w:rFonts w:ascii="Times New Roman" w:eastAsia="Times New Roman" w:hAnsi="Times New Roman" w:cs="Times New Roman"/>
          <w:bCs/>
          <w:sz w:val="24"/>
          <w:szCs w:val="24"/>
          <w:shd w:val="clear" w:color="auto" w:fill="FFFFFF"/>
          <w:lang w:val="en-US" w:eastAsia="en-US"/>
        </w:rPr>
        <w:t xml:space="preserve"> Jakarta : Bumi Aksara.</w:t>
      </w:r>
    </w:p>
    <w:p w:rsidR="00F8046B" w:rsidRPr="00F8046B" w:rsidRDefault="00F8046B" w:rsidP="00F8046B">
      <w:pPr>
        <w:tabs>
          <w:tab w:val="left" w:pos="990"/>
          <w:tab w:val="left" w:pos="8280"/>
          <w:tab w:val="left" w:pos="9180"/>
        </w:tabs>
        <w:spacing w:after="0" w:line="240" w:lineRule="auto"/>
        <w:ind w:left="851" w:right="3" w:hanging="567"/>
        <w:contextualSpacing/>
        <w:jc w:val="both"/>
        <w:rPr>
          <w:rFonts w:ascii="Times New Roman" w:eastAsia="Times New Roman" w:hAnsi="Times New Roman" w:cs="Times New Roman"/>
          <w:bCs/>
          <w:sz w:val="24"/>
          <w:szCs w:val="24"/>
          <w:shd w:val="clear" w:color="auto" w:fill="FFFFFF"/>
          <w:lang w:eastAsia="en-US"/>
        </w:rPr>
      </w:pPr>
    </w:p>
    <w:p w:rsidR="00C11A40" w:rsidRPr="00C11A40" w:rsidRDefault="00C11A40" w:rsidP="00E701DA">
      <w:pPr>
        <w:tabs>
          <w:tab w:val="left" w:pos="709"/>
        </w:tabs>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Alif, M. H., Pujiati, A., &amp; Yulianto, A. (2020). The Effect of Teacher Competence, </w:t>
      </w:r>
      <w:r w:rsidRPr="00C11A40">
        <w:rPr>
          <w:rFonts w:ascii="Times New Roman" w:eastAsia="Times New Roman" w:hAnsi="Times New Roman" w:cs="Times New Roman"/>
          <w:sz w:val="24"/>
          <w:szCs w:val="24"/>
          <w:shd w:val="clear" w:color="auto" w:fill="FFFFFF"/>
          <w:lang w:val="en-US" w:eastAsia="en-US"/>
        </w:rPr>
        <w:tab/>
        <w:t xml:space="preserve">Learning Facilities, and Learning Readiness on Students' Learning Achievement Through Learning Motivation </w:t>
      </w:r>
      <w:r w:rsidRPr="00C11A40">
        <w:rPr>
          <w:rFonts w:ascii="Times New Roman" w:eastAsia="Times New Roman" w:hAnsi="Times New Roman" w:cs="Times New Roman"/>
          <w:sz w:val="24"/>
          <w:szCs w:val="24"/>
          <w:shd w:val="clear" w:color="auto" w:fill="FFFFFF"/>
          <w:lang w:val="en-US" w:eastAsia="en-US"/>
        </w:rPr>
        <w:tab/>
        <w:t xml:space="preserve">of Grade 11 Accounting Lesson in Brebes Regensy Vocational </w:t>
      </w:r>
      <w:r w:rsidRPr="00C11A40">
        <w:rPr>
          <w:rFonts w:ascii="Times New Roman" w:eastAsia="Times New Roman" w:hAnsi="Times New Roman" w:cs="Times New Roman"/>
          <w:sz w:val="24"/>
          <w:szCs w:val="24"/>
          <w:shd w:val="clear" w:color="auto" w:fill="FFFFFF"/>
          <w:lang w:val="en-US" w:eastAsia="en-US"/>
        </w:rPr>
        <w:tab/>
        <w:t>High School. </w:t>
      </w:r>
      <w:r w:rsidRPr="00C11A40">
        <w:rPr>
          <w:rFonts w:ascii="Times New Roman" w:eastAsia="Times New Roman" w:hAnsi="Times New Roman" w:cs="Times New Roman"/>
          <w:i/>
          <w:iCs/>
          <w:sz w:val="24"/>
          <w:szCs w:val="24"/>
          <w:shd w:val="clear" w:color="auto" w:fill="FFFFFF"/>
          <w:lang w:val="en-US" w:eastAsia="en-US"/>
        </w:rPr>
        <w:t xml:space="preserve">Journal of Ecosnomic </w:t>
      </w:r>
      <w:r w:rsidRPr="00C11A40">
        <w:rPr>
          <w:rFonts w:ascii="Times New Roman" w:eastAsia="Times New Roman" w:hAnsi="Times New Roman" w:cs="Times New Roman"/>
          <w:i/>
          <w:iCs/>
          <w:sz w:val="24"/>
          <w:szCs w:val="24"/>
          <w:shd w:val="clear" w:color="auto" w:fill="FFFFFF"/>
          <w:lang w:val="en-US" w:eastAsia="en-US"/>
        </w:rPr>
        <w:tab/>
        <w:t>Education</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9</w:t>
      </w:r>
      <w:r w:rsidRPr="00C11A40">
        <w:rPr>
          <w:rFonts w:ascii="Times New Roman" w:eastAsia="Times New Roman" w:hAnsi="Times New Roman" w:cs="Times New Roman"/>
          <w:sz w:val="24"/>
          <w:szCs w:val="24"/>
          <w:shd w:val="clear" w:color="auto" w:fill="FFFFFF"/>
          <w:lang w:val="en-US" w:eastAsia="en-US"/>
        </w:rPr>
        <w:t>(2), 151-161.</w:t>
      </w:r>
    </w:p>
    <w:p w:rsidR="00C11A40" w:rsidRPr="00F8046B" w:rsidRDefault="00C11A40" w:rsidP="00E701DA">
      <w:pPr>
        <w:tabs>
          <w:tab w:val="left" w:pos="709"/>
        </w:tabs>
        <w:spacing w:after="0" w:line="240" w:lineRule="auto"/>
        <w:ind w:left="851" w:right="3" w:hanging="567"/>
        <w:jc w:val="both"/>
        <w:rPr>
          <w:rFonts w:ascii="Times New Roman" w:eastAsia="Times New Roman" w:hAnsi="Times New Roman" w:cs="Times New Roman"/>
          <w:sz w:val="24"/>
          <w:szCs w:val="24"/>
          <w:shd w:val="clear" w:color="auto" w:fill="FFFFFF"/>
          <w:lang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Apsari, B. S., Adi, W., &amp; Octoria, D. (2015). Pengaruh Efikasi Diri, Pemanfaatan </w:t>
      </w:r>
      <w:r w:rsidRPr="00C11A40">
        <w:rPr>
          <w:rFonts w:ascii="Times New Roman" w:eastAsia="Times New Roman" w:hAnsi="Times New Roman" w:cs="Times New Roman"/>
          <w:sz w:val="24"/>
          <w:szCs w:val="24"/>
          <w:shd w:val="clear" w:color="auto" w:fill="FFFFFF"/>
          <w:lang w:val="en-US" w:eastAsia="en-US"/>
        </w:rPr>
        <w:tab/>
        <w:t>Gaya Belajar Dan Lingkungan Teman Sebaya Terhadap Prestasi Belajar Akuntansi (Studi Kasus Di SM Negeri 1 Surakarta). </w:t>
      </w:r>
      <w:r w:rsidRPr="00C11A40">
        <w:rPr>
          <w:rFonts w:ascii="Times New Roman" w:eastAsia="Times New Roman" w:hAnsi="Times New Roman" w:cs="Times New Roman"/>
          <w:i/>
          <w:iCs/>
          <w:sz w:val="24"/>
          <w:szCs w:val="24"/>
          <w:shd w:val="clear" w:color="auto" w:fill="FFFFFF"/>
          <w:lang w:val="en-US" w:eastAsia="en-US"/>
        </w:rPr>
        <w:t>Jupe-Jurnal Pendidikan Ekonomi</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3</w:t>
      </w:r>
      <w:r w:rsidRPr="00C11A40">
        <w:rPr>
          <w:rFonts w:ascii="Times New Roman" w:eastAsia="Times New Roman" w:hAnsi="Times New Roman" w:cs="Times New Roman"/>
          <w:sz w:val="24"/>
          <w:szCs w:val="24"/>
          <w:shd w:val="clear" w:color="auto" w:fill="FFFFFF"/>
          <w:lang w:val="en-US" w:eastAsia="en-US"/>
        </w:rPr>
        <w:t>(1).</w:t>
      </w:r>
    </w:p>
    <w:p w:rsidR="00C11A40" w:rsidRPr="00F8046B"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lang w:val="en-US" w:eastAsia="en-US"/>
        </w:rPr>
      </w:pPr>
      <w:r w:rsidRPr="00C11A40">
        <w:rPr>
          <w:rFonts w:ascii="Times New Roman" w:eastAsia="Times New Roman" w:hAnsi="Times New Roman" w:cs="Times New Roman"/>
          <w:sz w:val="24"/>
          <w:szCs w:val="24"/>
          <w:lang w:val="en-US" w:eastAsia="en-US"/>
        </w:rPr>
        <w:t xml:space="preserve">Arikunto, S &amp; Yuliana, L. (2012). </w:t>
      </w:r>
      <w:r w:rsidRPr="00C11A40">
        <w:rPr>
          <w:rFonts w:ascii="Times New Roman" w:eastAsia="Times New Roman" w:hAnsi="Times New Roman" w:cs="Times New Roman"/>
          <w:i/>
          <w:sz w:val="24"/>
          <w:szCs w:val="24"/>
          <w:lang w:val="en-US" w:eastAsia="en-US"/>
        </w:rPr>
        <w:t>Manejemen Pendidikan</w:t>
      </w:r>
      <w:r w:rsidRPr="00C11A40">
        <w:rPr>
          <w:rFonts w:ascii="Times New Roman" w:eastAsia="Times New Roman" w:hAnsi="Times New Roman" w:cs="Times New Roman"/>
          <w:sz w:val="24"/>
          <w:szCs w:val="24"/>
          <w:lang w:val="en-US" w:eastAsia="en-US"/>
        </w:rPr>
        <w:t xml:space="preserve">. Jakarta : </w:t>
      </w:r>
      <w:r w:rsidRPr="00C11A40">
        <w:rPr>
          <w:rFonts w:ascii="Times New Roman" w:eastAsia="Times New Roman" w:hAnsi="Times New Roman" w:cs="Times New Roman"/>
          <w:sz w:val="24"/>
          <w:szCs w:val="24"/>
          <w:lang w:val="en-US" w:eastAsia="en-US"/>
        </w:rPr>
        <w:tab/>
        <w:t>Graha Cendekia.</w:t>
      </w:r>
    </w:p>
    <w:p w:rsidR="00C11A40" w:rsidRPr="00F8046B" w:rsidRDefault="00C11A40" w:rsidP="00E701DA">
      <w:pPr>
        <w:spacing w:after="0" w:line="240" w:lineRule="auto"/>
        <w:ind w:left="851" w:right="3" w:hanging="567"/>
        <w:jc w:val="both"/>
        <w:rPr>
          <w:rFonts w:ascii="Times New Roman" w:eastAsia="Times New Roman" w:hAnsi="Times New Roman" w:cs="Times New Roman"/>
          <w:sz w:val="24"/>
          <w:szCs w:val="24"/>
          <w:lang w:eastAsia="en-US"/>
        </w:rPr>
      </w:pPr>
    </w:p>
    <w:p w:rsidR="00C11A40" w:rsidRDefault="00C11A40" w:rsidP="00E701DA">
      <w:pPr>
        <w:spacing w:after="0" w:line="240" w:lineRule="auto"/>
        <w:ind w:left="851" w:right="3" w:hanging="567"/>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t>Asrori,</w:t>
      </w:r>
      <w:r w:rsidRPr="00C11A40">
        <w:rPr>
          <w:rFonts w:ascii="Times New Roman" w:eastAsia="Times New Roman" w:hAnsi="Times New Roman" w:cs="Times New Roman"/>
          <w:spacing w:val="-3"/>
          <w:sz w:val="24"/>
          <w:szCs w:val="24"/>
          <w:lang w:val="en-US" w:eastAsia="en-US"/>
        </w:rPr>
        <w:t xml:space="preserve"> </w:t>
      </w:r>
      <w:r w:rsidRPr="00C11A40">
        <w:rPr>
          <w:rFonts w:ascii="Times New Roman" w:eastAsia="Times New Roman" w:hAnsi="Times New Roman" w:cs="Times New Roman"/>
          <w:sz w:val="24"/>
          <w:szCs w:val="24"/>
          <w:lang w:val="en-US" w:eastAsia="en-US"/>
        </w:rPr>
        <w:t>M.</w:t>
      </w:r>
      <w:r w:rsidRPr="00C11A40">
        <w:rPr>
          <w:rFonts w:ascii="Times New Roman" w:eastAsia="Times New Roman" w:hAnsi="Times New Roman" w:cs="Times New Roman"/>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2015.</w:t>
      </w:r>
      <w:r w:rsidRPr="00C11A40">
        <w:rPr>
          <w:rFonts w:ascii="Times New Roman" w:eastAsia="Times New Roman" w:hAnsi="Times New Roman" w:cs="Times New Roman"/>
          <w:spacing w:val="-7"/>
          <w:sz w:val="24"/>
          <w:szCs w:val="24"/>
          <w:lang w:val="en-US" w:eastAsia="en-US"/>
        </w:rPr>
        <w:t xml:space="preserve"> </w:t>
      </w:r>
      <w:r w:rsidRPr="00C11A40">
        <w:rPr>
          <w:rFonts w:ascii="Times New Roman" w:eastAsia="Times New Roman" w:hAnsi="Times New Roman" w:cs="Times New Roman"/>
          <w:i/>
          <w:sz w:val="24"/>
          <w:szCs w:val="24"/>
          <w:lang w:val="en-US" w:eastAsia="en-US"/>
        </w:rPr>
        <w:t>Perkembangan</w:t>
      </w:r>
      <w:r w:rsidRPr="00C11A40">
        <w:rPr>
          <w:rFonts w:ascii="Times New Roman" w:eastAsia="Times New Roman" w:hAnsi="Times New Roman" w:cs="Times New Roman"/>
          <w:i/>
          <w:spacing w:val="-4"/>
          <w:sz w:val="24"/>
          <w:szCs w:val="24"/>
          <w:lang w:val="en-US" w:eastAsia="en-US"/>
        </w:rPr>
        <w:t xml:space="preserve"> </w:t>
      </w:r>
      <w:r w:rsidRPr="00C11A40">
        <w:rPr>
          <w:rFonts w:ascii="Times New Roman" w:eastAsia="Times New Roman" w:hAnsi="Times New Roman" w:cs="Times New Roman"/>
          <w:i/>
          <w:sz w:val="24"/>
          <w:szCs w:val="24"/>
          <w:lang w:val="en-US" w:eastAsia="en-US"/>
        </w:rPr>
        <w:t>Peserta</w:t>
      </w:r>
      <w:r w:rsidRPr="00C11A40">
        <w:rPr>
          <w:rFonts w:ascii="Times New Roman" w:eastAsia="Times New Roman" w:hAnsi="Times New Roman" w:cs="Times New Roman"/>
          <w:i/>
          <w:spacing w:val="-5"/>
          <w:sz w:val="24"/>
          <w:szCs w:val="24"/>
          <w:lang w:val="en-US" w:eastAsia="en-US"/>
        </w:rPr>
        <w:t xml:space="preserve"> </w:t>
      </w:r>
      <w:r w:rsidRPr="00C11A40">
        <w:rPr>
          <w:rFonts w:ascii="Times New Roman" w:eastAsia="Times New Roman" w:hAnsi="Times New Roman" w:cs="Times New Roman"/>
          <w:i/>
          <w:sz w:val="24"/>
          <w:szCs w:val="24"/>
          <w:lang w:val="en-US" w:eastAsia="en-US"/>
        </w:rPr>
        <w:t>Didik.</w:t>
      </w:r>
      <w:r w:rsidRPr="00C11A40">
        <w:rPr>
          <w:rFonts w:ascii="Times New Roman" w:eastAsia="Times New Roman" w:hAnsi="Times New Roman" w:cs="Times New Roman"/>
          <w:i/>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Yogyakarta:</w:t>
      </w:r>
      <w:r w:rsidRPr="00C11A40">
        <w:rPr>
          <w:rFonts w:ascii="Times New Roman" w:eastAsia="Times New Roman" w:hAnsi="Times New Roman" w:cs="Times New Roman"/>
          <w:spacing w:val="-4"/>
          <w:sz w:val="24"/>
          <w:szCs w:val="24"/>
          <w:lang w:val="en-US" w:eastAsia="en-US"/>
        </w:rPr>
        <w:t xml:space="preserve"> </w:t>
      </w:r>
      <w:r w:rsidRPr="00C11A40">
        <w:rPr>
          <w:rFonts w:ascii="Times New Roman" w:eastAsia="Times New Roman" w:hAnsi="Times New Roman" w:cs="Times New Roman"/>
          <w:sz w:val="24"/>
          <w:szCs w:val="24"/>
          <w:lang w:val="en-US" w:eastAsia="en-US"/>
        </w:rPr>
        <w:t>Media</w:t>
      </w:r>
      <w:r w:rsidRPr="00C11A40">
        <w:rPr>
          <w:rFonts w:ascii="Times New Roman" w:eastAsia="Times New Roman" w:hAnsi="Times New Roman" w:cs="Times New Roman"/>
          <w:spacing w:val="-1"/>
          <w:sz w:val="24"/>
          <w:szCs w:val="24"/>
          <w:lang w:val="en-US" w:eastAsia="en-US"/>
        </w:rPr>
        <w:t xml:space="preserve"> </w:t>
      </w:r>
      <w:r w:rsidRPr="00C11A40">
        <w:rPr>
          <w:rFonts w:ascii="Times New Roman" w:eastAsia="Times New Roman" w:hAnsi="Times New Roman" w:cs="Times New Roman"/>
          <w:sz w:val="24"/>
          <w:szCs w:val="24"/>
          <w:lang w:val="en-US" w:eastAsia="en-US"/>
        </w:rPr>
        <w:t>Akademi.</w:t>
      </w:r>
    </w:p>
    <w:p w:rsidR="00F8046B" w:rsidRPr="00F8046B" w:rsidRDefault="00F8046B" w:rsidP="00E701DA">
      <w:pPr>
        <w:spacing w:after="0" w:line="240" w:lineRule="auto"/>
        <w:ind w:left="851" w:right="3" w:hanging="567"/>
        <w:jc w:val="both"/>
        <w:rPr>
          <w:rFonts w:ascii="Times New Roman" w:eastAsia="Times New Roman" w:hAnsi="Times New Roman" w:cs="Times New Roman"/>
          <w:sz w:val="24"/>
          <w:szCs w:val="24"/>
          <w:lang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i/>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Cahyandari, W., &amp; Harsono, S. U. (2020). </w:t>
      </w:r>
      <w:r w:rsidRPr="00C11A40">
        <w:rPr>
          <w:rFonts w:ascii="Times New Roman" w:eastAsia="Times New Roman" w:hAnsi="Times New Roman" w:cs="Times New Roman"/>
          <w:iCs/>
          <w:sz w:val="24"/>
          <w:szCs w:val="24"/>
          <w:shd w:val="clear" w:color="auto" w:fill="FFFFFF"/>
          <w:lang w:val="en-US" w:eastAsia="en-US"/>
        </w:rPr>
        <w:t>Pengaruh Perhatian Orang</w:t>
      </w:r>
      <w:r w:rsidRPr="00C11A40">
        <w:rPr>
          <w:rFonts w:ascii="Times New Roman" w:eastAsia="Times New Roman" w:hAnsi="Times New Roman" w:cs="Times New Roman"/>
          <w:iCs/>
          <w:sz w:val="24"/>
          <w:szCs w:val="24"/>
          <w:shd w:val="clear" w:color="auto" w:fill="FFFFFF"/>
          <w:lang w:val="en-US" w:eastAsia="en-US"/>
        </w:rPr>
        <w:tab/>
        <w:t xml:space="preserve"> Tua, Jumlah Saudara Kandung, dan Usia Orang Tua</w:t>
      </w:r>
      <w:r w:rsidRPr="00C11A40">
        <w:rPr>
          <w:rFonts w:ascii="Times New Roman" w:eastAsia="Times New Roman" w:hAnsi="Times New Roman" w:cs="Times New Roman"/>
          <w:iCs/>
          <w:sz w:val="24"/>
          <w:szCs w:val="24"/>
          <w:shd w:val="clear" w:color="auto" w:fill="FFFFFF"/>
          <w:lang w:val="en-US" w:eastAsia="en-US"/>
        </w:rPr>
        <w:tab/>
        <w:t>Terhadap Prestasi Belajar di SMK N 1 Kebumen</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sz w:val="24"/>
          <w:szCs w:val="24"/>
          <w:shd w:val="clear" w:color="auto" w:fill="FFFFFF"/>
          <w:lang w:val="en-US" w:eastAsia="en-US"/>
        </w:rPr>
        <w:t>(Doctoral</w:t>
      </w:r>
      <w:r w:rsidRPr="00C11A40">
        <w:rPr>
          <w:rFonts w:ascii="Times New Roman" w:eastAsia="Times New Roman" w:hAnsi="Times New Roman" w:cs="Times New Roman"/>
          <w:i/>
          <w:sz w:val="24"/>
          <w:szCs w:val="24"/>
          <w:shd w:val="clear" w:color="auto" w:fill="FFFFFF"/>
          <w:lang w:val="en-US" w:eastAsia="en-US"/>
        </w:rPr>
        <w:tab/>
        <w:t>dissertation, Universitas Muhammadiyah Surakarta).</w:t>
      </w:r>
      <w:r w:rsidRPr="00C11A40">
        <w:rPr>
          <w:rFonts w:ascii="Times New Roman" w:eastAsia="Times New Roman" w:hAnsi="Times New Roman" w:cs="Times New Roman"/>
          <w:i/>
          <w:sz w:val="24"/>
          <w:szCs w:val="24"/>
          <w:shd w:val="clear" w:color="auto" w:fill="FFFFFF"/>
          <w:lang w:val="en-US" w:eastAsia="en-US"/>
        </w:rPr>
        <w:tab/>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i/>
          <w:sz w:val="24"/>
          <w:szCs w:val="24"/>
          <w:shd w:val="clear" w:color="auto" w:fill="FFFFFF"/>
          <w:lang w:val="en-US"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Carolita, M. (2017). Pengaruh Motivasi Belajar, Perhatian Orang Tua, </w:t>
      </w:r>
      <w:r w:rsidRPr="00C11A40">
        <w:rPr>
          <w:rFonts w:ascii="Times New Roman" w:eastAsia="Times New Roman" w:hAnsi="Times New Roman" w:cs="Times New Roman"/>
          <w:sz w:val="24"/>
          <w:szCs w:val="24"/>
          <w:shd w:val="clear" w:color="auto" w:fill="FFFFFF"/>
          <w:lang w:val="en-US" w:eastAsia="en-US"/>
        </w:rPr>
        <w:tab/>
        <w:t>dan Teman</w:t>
      </w:r>
      <w:r w:rsidRPr="00C11A40">
        <w:rPr>
          <w:rFonts w:ascii="Times New Roman" w:eastAsia="Times New Roman" w:hAnsi="Times New Roman" w:cs="Times New Roman"/>
          <w:sz w:val="24"/>
          <w:szCs w:val="24"/>
          <w:shd w:val="clear" w:color="auto" w:fill="FFFFFF"/>
          <w:lang w:val="en-US" w:eastAsia="en-US"/>
        </w:rPr>
        <w:tab/>
        <w:t>Sebaya terhadap Prestasi Belajar Akuntansi Siswa</w:t>
      </w:r>
      <w:r w:rsidRPr="00C11A40">
        <w:rPr>
          <w:rFonts w:ascii="Times New Roman" w:eastAsia="Times New Roman" w:hAnsi="Times New Roman" w:cs="Times New Roman"/>
          <w:sz w:val="24"/>
          <w:szCs w:val="24"/>
          <w:shd w:val="clear" w:color="auto" w:fill="FFFFFF"/>
          <w:lang w:val="en-US" w:eastAsia="en-US"/>
        </w:rPr>
        <w:tab/>
        <w:t xml:space="preserve"> Kelas XI IPS di SMA Negeri 1 Depok Tahun Ajaran </w:t>
      </w:r>
      <w:r w:rsidRPr="00C11A40">
        <w:rPr>
          <w:rFonts w:ascii="Times New Roman" w:eastAsia="Times New Roman" w:hAnsi="Times New Roman" w:cs="Times New Roman"/>
          <w:sz w:val="24"/>
          <w:szCs w:val="24"/>
          <w:shd w:val="clear" w:color="auto" w:fill="FFFFFF"/>
          <w:lang w:val="en-US" w:eastAsia="en-US"/>
        </w:rPr>
        <w:tab/>
        <w:t>2016/2017. </w:t>
      </w:r>
      <w:r w:rsidRPr="00C11A40">
        <w:rPr>
          <w:rFonts w:ascii="Times New Roman" w:eastAsia="Times New Roman" w:hAnsi="Times New Roman" w:cs="Times New Roman"/>
          <w:i/>
          <w:iCs/>
          <w:sz w:val="24"/>
          <w:szCs w:val="24"/>
          <w:shd w:val="clear" w:color="auto" w:fill="FFFFFF"/>
          <w:lang w:val="en-US" w:eastAsia="en-US"/>
        </w:rPr>
        <w:t>Skripsi: Universitas Negeri Yogyakarta</w:t>
      </w:r>
      <w:r w:rsidRPr="00C11A40">
        <w:rPr>
          <w:rFonts w:ascii="Times New Roman" w:eastAsia="Times New Roman" w:hAnsi="Times New Roman" w:cs="Times New Roman"/>
          <w:sz w:val="24"/>
          <w:szCs w:val="24"/>
          <w:shd w:val="clear" w:color="auto" w:fill="FFFFFF"/>
          <w:lang w:val="en-US" w:eastAsia="en-US"/>
        </w:rPr>
        <w:t>.</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Cynthia, L. C., Martono, T., &amp; Indriayu, M. (2016). Pengaruh Fasilitas </w:t>
      </w:r>
      <w:r w:rsidRPr="00C11A40">
        <w:rPr>
          <w:rFonts w:ascii="Times New Roman" w:eastAsia="Times New Roman" w:hAnsi="Times New Roman" w:cs="Times New Roman"/>
          <w:sz w:val="24"/>
          <w:szCs w:val="24"/>
          <w:shd w:val="clear" w:color="auto" w:fill="FFFFFF"/>
          <w:lang w:val="en-US" w:eastAsia="en-US"/>
        </w:rPr>
        <w:tab/>
        <w:t xml:space="preserve">Belajar Dan Motivasi Belajar Terhadap Prestasi Belajar Mata </w:t>
      </w:r>
      <w:r w:rsidRPr="00C11A40">
        <w:rPr>
          <w:rFonts w:ascii="Times New Roman" w:eastAsia="Times New Roman" w:hAnsi="Times New Roman" w:cs="Times New Roman"/>
          <w:sz w:val="24"/>
          <w:szCs w:val="24"/>
          <w:shd w:val="clear" w:color="auto" w:fill="FFFFFF"/>
          <w:lang w:val="en-US" w:eastAsia="en-US"/>
        </w:rPr>
        <w:tab/>
        <w:t xml:space="preserve">Pelajaran Ekonomi Siswa Kelas XII IS Di SMA Negeri 5 </w:t>
      </w:r>
      <w:r w:rsidRPr="00C11A40">
        <w:rPr>
          <w:rFonts w:ascii="Times New Roman" w:eastAsia="Times New Roman" w:hAnsi="Times New Roman" w:cs="Times New Roman"/>
          <w:sz w:val="24"/>
          <w:szCs w:val="24"/>
          <w:shd w:val="clear" w:color="auto" w:fill="FFFFFF"/>
          <w:lang w:val="en-US" w:eastAsia="en-US"/>
        </w:rPr>
        <w:tab/>
        <w:t>Surakarta Tahun Ajaran 2015/2016. </w:t>
      </w:r>
      <w:r w:rsidRPr="00C11A40">
        <w:rPr>
          <w:rFonts w:ascii="Times New Roman" w:eastAsia="Times New Roman" w:hAnsi="Times New Roman" w:cs="Times New Roman"/>
          <w:i/>
          <w:iCs/>
          <w:sz w:val="24"/>
          <w:szCs w:val="24"/>
          <w:shd w:val="clear" w:color="auto" w:fill="FFFFFF"/>
          <w:lang w:val="en-US" w:eastAsia="en-US"/>
        </w:rPr>
        <w:t>BISE: Jurnal</w:t>
      </w:r>
      <w:r w:rsidRPr="00C11A40">
        <w:rPr>
          <w:rFonts w:ascii="Times New Roman" w:eastAsia="Times New Roman" w:hAnsi="Times New Roman" w:cs="Times New Roman"/>
          <w:i/>
          <w:iCs/>
          <w:sz w:val="24"/>
          <w:szCs w:val="24"/>
          <w:shd w:val="clear" w:color="auto" w:fill="FFFFFF"/>
          <w:lang w:val="en-US" w:eastAsia="en-US"/>
        </w:rPr>
        <w:tab/>
        <w:t xml:space="preserve">Pendidikan </w:t>
      </w:r>
      <w:r w:rsidRPr="00C11A40">
        <w:rPr>
          <w:rFonts w:ascii="Times New Roman" w:eastAsia="Times New Roman" w:hAnsi="Times New Roman" w:cs="Times New Roman"/>
          <w:i/>
          <w:iCs/>
          <w:sz w:val="24"/>
          <w:szCs w:val="24"/>
          <w:shd w:val="clear" w:color="auto" w:fill="FFFFFF"/>
          <w:lang w:val="en-US" w:eastAsia="en-US"/>
        </w:rPr>
        <w:tab/>
        <w:t>Bisnis dan Ekonomi</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1</w:t>
      </w:r>
      <w:r w:rsidRPr="00C11A40">
        <w:rPr>
          <w:rFonts w:ascii="Times New Roman" w:eastAsia="Times New Roman" w:hAnsi="Times New Roman" w:cs="Times New Roman"/>
          <w:sz w:val="24"/>
          <w:szCs w:val="24"/>
          <w:shd w:val="clear" w:color="auto" w:fill="FFFFFF"/>
          <w:lang w:val="en-US" w:eastAsia="en-US"/>
        </w:rPr>
        <w:t>(2).</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Damayanti, D. (2019). Pengaruh Fasilitas Belajar, Teman Sebaya, dan Motivasi Belajar terhadap Prestasi Belajar Akuntansi Siswa </w:t>
      </w:r>
      <w:r w:rsidRPr="00C11A40">
        <w:rPr>
          <w:rFonts w:ascii="Times New Roman" w:eastAsia="Times New Roman" w:hAnsi="Times New Roman" w:cs="Times New Roman"/>
          <w:sz w:val="24"/>
          <w:szCs w:val="24"/>
          <w:shd w:val="clear" w:color="auto" w:fill="FFFFFF"/>
          <w:lang w:val="en-US" w:eastAsia="en-US"/>
        </w:rPr>
        <w:tab/>
        <w:t xml:space="preserve">Kelas X </w:t>
      </w:r>
      <w:r w:rsidRPr="00C11A40">
        <w:rPr>
          <w:rFonts w:ascii="Times New Roman" w:eastAsia="Times New Roman" w:hAnsi="Times New Roman" w:cs="Times New Roman"/>
          <w:sz w:val="24"/>
          <w:szCs w:val="24"/>
          <w:shd w:val="clear" w:color="auto" w:fill="FFFFFF"/>
          <w:lang w:val="en-US" w:eastAsia="en-US"/>
        </w:rPr>
        <w:tab/>
        <w:t>dan XI Akuntansi  SMK  2018/2019.</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lang w:val="en-US" w:eastAsia="en-US"/>
        </w:rPr>
      </w:pPr>
      <w:r w:rsidRPr="00C11A40">
        <w:rPr>
          <w:rFonts w:ascii="Times New Roman" w:eastAsia="Times New Roman" w:hAnsi="Times New Roman" w:cs="Times New Roman"/>
          <w:spacing w:val="-1"/>
          <w:sz w:val="24"/>
          <w:szCs w:val="24"/>
          <w:lang w:val="en-US" w:eastAsia="en-US"/>
        </w:rPr>
        <w:t>Departemen</w:t>
      </w:r>
      <w:r w:rsidRPr="00C11A40">
        <w:rPr>
          <w:rFonts w:ascii="Times New Roman" w:eastAsia="Times New Roman" w:hAnsi="Times New Roman" w:cs="Times New Roman"/>
          <w:spacing w:val="69"/>
          <w:sz w:val="24"/>
          <w:szCs w:val="24"/>
          <w:lang w:val="en-US" w:eastAsia="en-US"/>
        </w:rPr>
        <w:t xml:space="preserve"> </w:t>
      </w:r>
      <w:r w:rsidRPr="00C11A40">
        <w:rPr>
          <w:rFonts w:ascii="Times New Roman" w:eastAsia="Times New Roman" w:hAnsi="Times New Roman" w:cs="Times New Roman"/>
          <w:spacing w:val="-1"/>
          <w:sz w:val="24"/>
          <w:szCs w:val="24"/>
          <w:lang w:val="en-US" w:eastAsia="en-US"/>
        </w:rPr>
        <w:t>Pendidikan</w:t>
      </w:r>
      <w:r w:rsidRPr="00C11A40">
        <w:rPr>
          <w:rFonts w:ascii="Times New Roman" w:eastAsia="Times New Roman" w:hAnsi="Times New Roman" w:cs="Times New Roman"/>
          <w:spacing w:val="70"/>
          <w:sz w:val="24"/>
          <w:szCs w:val="24"/>
          <w:lang w:val="en-US" w:eastAsia="en-US"/>
        </w:rPr>
        <w:t xml:space="preserve"> </w:t>
      </w:r>
      <w:r w:rsidRPr="00C11A40">
        <w:rPr>
          <w:rFonts w:ascii="Times New Roman" w:eastAsia="Times New Roman" w:hAnsi="Times New Roman" w:cs="Times New Roman"/>
          <w:sz w:val="24"/>
          <w:szCs w:val="24"/>
          <w:lang w:val="en-US" w:eastAsia="en-US"/>
        </w:rPr>
        <w:t>dan</w:t>
      </w:r>
      <w:r w:rsidRPr="00C11A40">
        <w:rPr>
          <w:rFonts w:ascii="Times New Roman" w:eastAsia="Times New Roman" w:hAnsi="Times New Roman" w:cs="Times New Roman"/>
          <w:spacing w:val="69"/>
          <w:sz w:val="24"/>
          <w:szCs w:val="24"/>
          <w:lang w:val="en-US" w:eastAsia="en-US"/>
        </w:rPr>
        <w:t xml:space="preserve"> </w:t>
      </w:r>
      <w:r w:rsidRPr="00C11A40">
        <w:rPr>
          <w:rFonts w:ascii="Times New Roman" w:eastAsia="Times New Roman" w:hAnsi="Times New Roman" w:cs="Times New Roman"/>
          <w:sz w:val="24"/>
          <w:szCs w:val="24"/>
          <w:lang w:val="en-US" w:eastAsia="en-US"/>
        </w:rPr>
        <w:t xml:space="preserve">Kebudayaan. (2002) </w:t>
      </w:r>
      <w:r w:rsidRPr="00C11A40">
        <w:rPr>
          <w:rFonts w:ascii="Times New Roman" w:eastAsia="Times New Roman" w:hAnsi="Times New Roman" w:cs="Times New Roman"/>
          <w:spacing w:val="73"/>
          <w:sz w:val="24"/>
          <w:szCs w:val="24"/>
          <w:lang w:val="en-US" w:eastAsia="en-US"/>
        </w:rPr>
        <w:t xml:space="preserve"> </w:t>
      </w:r>
      <w:r w:rsidRPr="00C11A40">
        <w:rPr>
          <w:rFonts w:ascii="Times New Roman" w:eastAsia="Times New Roman" w:hAnsi="Times New Roman" w:cs="Times New Roman"/>
          <w:i/>
          <w:sz w:val="24"/>
          <w:szCs w:val="24"/>
          <w:lang w:val="en-US" w:eastAsia="en-US"/>
        </w:rPr>
        <w:t>Kamus</w:t>
      </w:r>
      <w:r w:rsidRPr="00C11A40">
        <w:rPr>
          <w:rFonts w:ascii="Times New Roman" w:eastAsia="Times New Roman" w:hAnsi="Times New Roman" w:cs="Times New Roman"/>
          <w:i/>
          <w:spacing w:val="67"/>
          <w:sz w:val="24"/>
          <w:szCs w:val="24"/>
          <w:lang w:val="en-US" w:eastAsia="en-US"/>
        </w:rPr>
        <w:t xml:space="preserve"> </w:t>
      </w:r>
      <w:r w:rsidRPr="00C11A40">
        <w:rPr>
          <w:rFonts w:ascii="Times New Roman" w:eastAsia="Times New Roman" w:hAnsi="Times New Roman" w:cs="Times New Roman"/>
          <w:i/>
          <w:sz w:val="24"/>
          <w:szCs w:val="24"/>
          <w:lang w:val="en-US" w:eastAsia="en-US"/>
        </w:rPr>
        <w:t>Besar</w:t>
      </w:r>
      <w:r w:rsidRPr="00C11A40">
        <w:rPr>
          <w:rFonts w:ascii="Times New Roman" w:eastAsia="Times New Roman" w:hAnsi="Times New Roman" w:cs="Times New Roman"/>
          <w:i/>
          <w:spacing w:val="71"/>
          <w:sz w:val="24"/>
          <w:szCs w:val="24"/>
          <w:lang w:val="en-US" w:eastAsia="en-US"/>
        </w:rPr>
        <w:t xml:space="preserve"> </w:t>
      </w:r>
      <w:r w:rsidRPr="00C11A40">
        <w:rPr>
          <w:rFonts w:ascii="Times New Roman" w:eastAsia="Times New Roman" w:hAnsi="Times New Roman" w:cs="Times New Roman"/>
          <w:i/>
          <w:spacing w:val="71"/>
          <w:sz w:val="24"/>
          <w:szCs w:val="24"/>
          <w:lang w:val="en-US" w:eastAsia="en-US"/>
        </w:rPr>
        <w:tab/>
      </w:r>
      <w:r w:rsidRPr="00C11A40">
        <w:rPr>
          <w:rFonts w:ascii="Times New Roman" w:eastAsia="Times New Roman" w:hAnsi="Times New Roman" w:cs="Times New Roman"/>
          <w:i/>
          <w:sz w:val="24"/>
          <w:szCs w:val="24"/>
          <w:lang w:val="en-US" w:eastAsia="en-US"/>
        </w:rPr>
        <w:t>Bahasa</w:t>
      </w:r>
      <w:r w:rsidRPr="00C11A40">
        <w:rPr>
          <w:rFonts w:ascii="Times New Roman" w:eastAsia="Times New Roman" w:hAnsi="Times New Roman" w:cs="Times New Roman"/>
          <w:i/>
          <w:spacing w:val="67"/>
          <w:sz w:val="24"/>
          <w:szCs w:val="24"/>
          <w:lang w:val="en-US" w:eastAsia="en-US"/>
        </w:rPr>
        <w:t xml:space="preserve"> </w:t>
      </w:r>
      <w:r w:rsidRPr="00C11A40">
        <w:rPr>
          <w:rFonts w:ascii="Times New Roman" w:eastAsia="Times New Roman" w:hAnsi="Times New Roman" w:cs="Times New Roman"/>
          <w:i/>
          <w:sz w:val="24"/>
          <w:szCs w:val="24"/>
          <w:lang w:val="en-US" w:eastAsia="en-US"/>
        </w:rPr>
        <w:t xml:space="preserve">Indonesia. </w:t>
      </w:r>
      <w:r w:rsidRPr="00C11A40">
        <w:rPr>
          <w:rFonts w:ascii="Times New Roman" w:eastAsia="Times New Roman" w:hAnsi="Times New Roman" w:cs="Times New Roman"/>
          <w:sz w:val="24"/>
          <w:szCs w:val="24"/>
          <w:lang w:val="en-US" w:eastAsia="en-US"/>
        </w:rPr>
        <w:t>Jakarta:</w:t>
      </w:r>
      <w:r w:rsidRPr="00C11A40">
        <w:rPr>
          <w:rFonts w:ascii="Times New Roman" w:eastAsia="Times New Roman" w:hAnsi="Times New Roman" w:cs="Times New Roman"/>
          <w:spacing w:val="-2"/>
          <w:sz w:val="24"/>
          <w:szCs w:val="24"/>
          <w:lang w:val="en-US" w:eastAsia="en-US"/>
        </w:rPr>
        <w:t xml:space="preserve"> </w:t>
      </w:r>
      <w:r w:rsidRPr="00C11A40">
        <w:rPr>
          <w:rFonts w:ascii="Times New Roman" w:eastAsia="Times New Roman" w:hAnsi="Times New Roman" w:cs="Times New Roman"/>
          <w:sz w:val="24"/>
          <w:szCs w:val="24"/>
          <w:lang w:val="en-US" w:eastAsia="en-US"/>
        </w:rPr>
        <w:t>Balai Pustaka.</w:t>
      </w: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lang w:val="en-US" w:eastAsia="en-US"/>
        </w:rPr>
      </w:pPr>
    </w:p>
    <w:p w:rsidR="00C11A40" w:rsidRDefault="00C11A40" w:rsidP="00E701DA">
      <w:pPr>
        <w:spacing w:after="0" w:line="240" w:lineRule="auto"/>
        <w:ind w:left="851" w:right="3" w:hanging="567"/>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lastRenderedPageBreak/>
        <w:t xml:space="preserve">Desmita. (2014). </w:t>
      </w:r>
      <w:r w:rsidRPr="00C11A40">
        <w:rPr>
          <w:rFonts w:ascii="Times New Roman" w:eastAsia="Times New Roman" w:hAnsi="Times New Roman" w:cs="Times New Roman"/>
          <w:i/>
          <w:sz w:val="24"/>
          <w:szCs w:val="24"/>
          <w:lang w:val="en-US" w:eastAsia="en-US"/>
        </w:rPr>
        <w:t xml:space="preserve">Psikologi Perkembangan. </w:t>
      </w:r>
      <w:r w:rsidRPr="00C11A40">
        <w:rPr>
          <w:rFonts w:ascii="Times New Roman" w:eastAsia="Times New Roman" w:hAnsi="Times New Roman" w:cs="Times New Roman"/>
          <w:sz w:val="24"/>
          <w:szCs w:val="24"/>
          <w:lang w:val="en-US" w:eastAsia="en-US"/>
        </w:rPr>
        <w:t>Bandung: Remaja Rosdakarya.</w:t>
      </w:r>
    </w:p>
    <w:p w:rsidR="0082420B" w:rsidRPr="0082420B" w:rsidRDefault="0082420B" w:rsidP="00E701DA">
      <w:pPr>
        <w:spacing w:after="0" w:line="240" w:lineRule="auto"/>
        <w:ind w:left="851" w:right="3" w:hanging="567"/>
        <w:jc w:val="both"/>
        <w:rPr>
          <w:rFonts w:ascii="Times New Roman" w:eastAsia="Times New Roman" w:hAnsi="Times New Roman" w:cs="Times New Roman"/>
          <w:sz w:val="24"/>
          <w:szCs w:val="24"/>
          <w:lang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Fauzi, A., &amp; Widjajanti, D. B. (2018, September). Self-regulated learning: the effect on student’s mathematics achievement. </w:t>
      </w:r>
      <w:r w:rsidRPr="00C11A40">
        <w:rPr>
          <w:rFonts w:ascii="Times New Roman" w:eastAsia="Times New Roman" w:hAnsi="Times New Roman" w:cs="Times New Roman"/>
          <w:sz w:val="24"/>
          <w:szCs w:val="24"/>
          <w:shd w:val="clear" w:color="auto" w:fill="FFFFFF"/>
          <w:lang w:val="en-US" w:eastAsia="en-US"/>
        </w:rPr>
        <w:tab/>
        <w:t>In </w:t>
      </w:r>
      <w:r w:rsidRPr="00C11A40">
        <w:rPr>
          <w:rFonts w:ascii="Times New Roman" w:eastAsia="Times New Roman" w:hAnsi="Times New Roman" w:cs="Times New Roman"/>
          <w:i/>
          <w:iCs/>
          <w:sz w:val="24"/>
          <w:szCs w:val="24"/>
          <w:shd w:val="clear" w:color="auto" w:fill="FFFFFF"/>
          <w:lang w:val="en-US" w:eastAsia="en-US"/>
        </w:rPr>
        <w:t>Journal of Physics: Conference Series</w:t>
      </w:r>
      <w:r w:rsidRPr="00C11A40">
        <w:rPr>
          <w:rFonts w:ascii="Times New Roman" w:eastAsia="Times New Roman" w:hAnsi="Times New Roman" w:cs="Times New Roman"/>
          <w:sz w:val="24"/>
          <w:szCs w:val="24"/>
          <w:shd w:val="clear" w:color="auto" w:fill="FFFFFF"/>
          <w:lang w:val="en-US" w:eastAsia="en-US"/>
        </w:rPr>
        <w:t> (Vol. 1097, No. 1, p</w:t>
      </w:r>
      <w:r w:rsidRPr="00C11A40">
        <w:rPr>
          <w:rFonts w:ascii="Times New Roman" w:eastAsia="Times New Roman" w:hAnsi="Times New Roman" w:cs="Times New Roman"/>
          <w:sz w:val="24"/>
          <w:szCs w:val="24"/>
          <w:shd w:val="clear" w:color="auto" w:fill="FFFFFF"/>
          <w:lang w:val="en-US" w:eastAsia="en-US"/>
        </w:rPr>
        <w:tab/>
        <w:t>. 012139). IOP Publishing.</w:t>
      </w: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Ghozali, Imam. (2018). </w:t>
      </w:r>
      <w:r w:rsidRPr="00C11A40">
        <w:rPr>
          <w:rFonts w:ascii="Times New Roman" w:eastAsia="Times New Roman" w:hAnsi="Times New Roman" w:cs="Times New Roman"/>
          <w:i/>
          <w:sz w:val="24"/>
          <w:szCs w:val="24"/>
          <w:shd w:val="clear" w:color="auto" w:fill="FFFFFF"/>
          <w:lang w:val="en-US" w:eastAsia="en-US"/>
        </w:rPr>
        <w:t>Aplikasi Analisis Multivariete Dengan Program IBM SPSS.</w:t>
      </w:r>
      <w:r w:rsidRPr="00C11A40">
        <w:rPr>
          <w:rFonts w:ascii="Times New Roman" w:eastAsia="Times New Roman" w:hAnsi="Times New Roman" w:cs="Times New Roman"/>
          <w:sz w:val="24"/>
          <w:szCs w:val="24"/>
          <w:shd w:val="clear" w:color="auto" w:fill="FFFFFF"/>
          <w:lang w:val="en-US" w:eastAsia="en-US"/>
        </w:rPr>
        <w:t xml:space="preserve"> Semarang: Badan Penerbit.</w:t>
      </w: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lang w:val="en-US" w:eastAsia="en-US"/>
        </w:rPr>
      </w:pPr>
      <w:r w:rsidRPr="00C11A40">
        <w:rPr>
          <w:rFonts w:ascii="Times New Roman" w:eastAsia="Times New Roman" w:hAnsi="Times New Roman" w:cs="Times New Roman"/>
          <w:sz w:val="24"/>
          <w:szCs w:val="24"/>
          <w:lang w:val="en-US" w:eastAsia="en-US"/>
        </w:rPr>
        <w:t xml:space="preserve">Mudjiman, Haris. (2011). </w:t>
      </w:r>
      <w:r w:rsidRPr="00C11A40">
        <w:rPr>
          <w:rFonts w:ascii="Times New Roman" w:eastAsia="Times New Roman" w:hAnsi="Times New Roman" w:cs="Times New Roman"/>
          <w:i/>
          <w:sz w:val="24"/>
          <w:szCs w:val="24"/>
          <w:lang w:val="en-US" w:eastAsia="en-US"/>
        </w:rPr>
        <w:t>Belajar Mandiri (Self - Motivated Learning).</w:t>
      </w:r>
      <w:r w:rsidRPr="00C11A40">
        <w:rPr>
          <w:rFonts w:ascii="Times New Roman" w:eastAsia="Times New Roman" w:hAnsi="Times New Roman" w:cs="Times New Roman"/>
          <w:sz w:val="24"/>
          <w:szCs w:val="24"/>
          <w:lang w:val="en-US" w:eastAsia="en-US"/>
        </w:rPr>
        <w:t xml:space="preserve"> Surakarta: LPP UNS dan UNS Press.</w:t>
      </w:r>
    </w:p>
    <w:p w:rsidR="00C11A40" w:rsidRPr="00C11A40" w:rsidRDefault="00C11A40" w:rsidP="004B3731">
      <w:pPr>
        <w:spacing w:after="0" w:line="240" w:lineRule="auto"/>
        <w:ind w:left="851" w:right="3" w:hanging="567"/>
        <w:jc w:val="both"/>
        <w:rPr>
          <w:rFonts w:ascii="Times New Roman" w:eastAsia="Times New Roman" w:hAnsi="Times New Roman" w:cs="Times New Roman"/>
          <w:sz w:val="24"/>
          <w:szCs w:val="24"/>
          <w:lang w:val="en-US" w:eastAsia="en-US"/>
        </w:rPr>
      </w:pPr>
    </w:p>
    <w:p w:rsidR="00C11A40" w:rsidRDefault="00C11A40" w:rsidP="00E701DA">
      <w:pPr>
        <w:spacing w:after="0" w:line="240" w:lineRule="auto"/>
        <w:ind w:left="851" w:right="3" w:hanging="567"/>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t>HM Daryanto. (2010). Administrasi Pendidikan. Jakarta: Rineka</w:t>
      </w:r>
      <w:r w:rsidRPr="00C11A40">
        <w:rPr>
          <w:rFonts w:ascii="Times New Roman" w:eastAsia="Times New Roman" w:hAnsi="Times New Roman" w:cs="Times New Roman"/>
          <w:spacing w:val="-3"/>
          <w:sz w:val="24"/>
          <w:szCs w:val="24"/>
          <w:lang w:val="en-US" w:eastAsia="en-US"/>
        </w:rPr>
        <w:t xml:space="preserve"> </w:t>
      </w:r>
      <w:r w:rsidRPr="00C11A40">
        <w:rPr>
          <w:rFonts w:ascii="Times New Roman" w:eastAsia="Times New Roman" w:hAnsi="Times New Roman" w:cs="Times New Roman"/>
          <w:sz w:val="24"/>
          <w:szCs w:val="24"/>
          <w:lang w:val="en-US" w:eastAsia="en-US"/>
        </w:rPr>
        <w:t>Cipta.</w:t>
      </w:r>
    </w:p>
    <w:p w:rsidR="0082420B" w:rsidRPr="0082420B" w:rsidRDefault="0082420B" w:rsidP="00E701DA">
      <w:pPr>
        <w:spacing w:after="0" w:line="240" w:lineRule="auto"/>
        <w:ind w:left="851" w:right="3" w:hanging="567"/>
        <w:jc w:val="both"/>
        <w:rPr>
          <w:rFonts w:ascii="Times New Roman" w:eastAsia="Times New Roman" w:hAnsi="Times New Roman" w:cs="Times New Roman"/>
          <w:sz w:val="24"/>
          <w:szCs w:val="24"/>
          <w:lang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Naim, Z. A., &amp; Djazari, M. (2019). Pengaruh Kreativitas Belajar, Persepsi Siswa Tentang Metode Mengajar Guru, dan </w:t>
      </w:r>
      <w:r w:rsidRPr="00C11A40">
        <w:rPr>
          <w:rFonts w:ascii="Times New Roman" w:eastAsia="Times New Roman" w:hAnsi="Times New Roman" w:cs="Times New Roman"/>
          <w:sz w:val="24"/>
          <w:szCs w:val="24"/>
          <w:shd w:val="clear" w:color="auto" w:fill="FFFFFF"/>
          <w:lang w:val="en-US" w:eastAsia="en-US"/>
        </w:rPr>
        <w:tab/>
        <w:t>Lingkungan Teman Sebaya terhadap Prestasi Belajar</w:t>
      </w:r>
      <w:r w:rsidRPr="00C11A40">
        <w:rPr>
          <w:rFonts w:ascii="Times New Roman" w:eastAsia="Times New Roman" w:hAnsi="Times New Roman" w:cs="Times New Roman"/>
          <w:sz w:val="24"/>
          <w:szCs w:val="24"/>
          <w:shd w:val="clear" w:color="auto" w:fill="FFFFFF"/>
          <w:lang w:val="en-US" w:eastAsia="en-US"/>
        </w:rPr>
        <w:tab/>
        <w:t xml:space="preserve">Akuntansi Dasar Siswa Kelas X Akuntansi Dan Keuangan </w:t>
      </w:r>
      <w:r w:rsidRPr="00C11A40">
        <w:rPr>
          <w:rFonts w:ascii="Times New Roman" w:eastAsia="Times New Roman" w:hAnsi="Times New Roman" w:cs="Times New Roman"/>
          <w:sz w:val="24"/>
          <w:szCs w:val="24"/>
          <w:shd w:val="clear" w:color="auto" w:fill="FFFFFF"/>
          <w:lang w:val="en-US" w:eastAsia="en-US"/>
        </w:rPr>
        <w:tab/>
        <w:t>Lembaga SMK Negeri 1 Pengasih Tahun Ajaran</w:t>
      </w:r>
      <w:r w:rsidRPr="00C11A40">
        <w:rPr>
          <w:rFonts w:ascii="Times New Roman" w:eastAsia="Times New Roman" w:hAnsi="Times New Roman" w:cs="Times New Roman"/>
          <w:sz w:val="24"/>
          <w:szCs w:val="24"/>
          <w:shd w:val="clear" w:color="auto" w:fill="FFFFFF"/>
          <w:lang w:val="en-US" w:eastAsia="en-US"/>
        </w:rPr>
        <w:tab/>
        <w:t>2018/2019. </w:t>
      </w:r>
      <w:r w:rsidRPr="00C11A40">
        <w:rPr>
          <w:rFonts w:ascii="Times New Roman" w:eastAsia="Times New Roman" w:hAnsi="Times New Roman" w:cs="Times New Roman"/>
          <w:i/>
          <w:iCs/>
          <w:sz w:val="24"/>
          <w:szCs w:val="24"/>
          <w:shd w:val="clear" w:color="auto" w:fill="FFFFFF"/>
          <w:lang w:val="en-US" w:eastAsia="en-US"/>
        </w:rPr>
        <w:t>Jurnal Pendidikan Akuntansi Indonesia</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17</w:t>
      </w:r>
      <w:r w:rsidRPr="00C11A40">
        <w:rPr>
          <w:rFonts w:ascii="Times New Roman" w:eastAsia="Times New Roman" w:hAnsi="Times New Roman" w:cs="Times New Roman"/>
          <w:sz w:val="24"/>
          <w:szCs w:val="24"/>
          <w:shd w:val="clear" w:color="auto" w:fill="FFFFFF"/>
          <w:lang w:val="en-US" w:eastAsia="en-US"/>
        </w:rPr>
        <w:t>(1), 127-144.</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Namus, O., &amp; Ketut, S. I. (2020). Pengaruh Kreatifitas Siswa Dan FasilitasBelajar Terhadap Prestasi Belajar Produk Kreatif Dan Kewirausahaan Siswa Kelas </w:t>
      </w:r>
      <w:r w:rsidRPr="00C11A40">
        <w:rPr>
          <w:rFonts w:ascii="Times New Roman" w:eastAsia="Times New Roman" w:hAnsi="Times New Roman" w:cs="Times New Roman"/>
          <w:sz w:val="24"/>
          <w:szCs w:val="24"/>
          <w:shd w:val="clear" w:color="auto" w:fill="FFFFFF"/>
          <w:lang w:val="en-US" w:eastAsia="en-US"/>
        </w:rPr>
        <w:tab/>
        <w:t>XI SMK Negeri 1 Sukawati Tahun</w:t>
      </w:r>
      <w:r w:rsidRPr="00C11A40">
        <w:rPr>
          <w:rFonts w:ascii="Times New Roman" w:eastAsia="Times New Roman" w:hAnsi="Times New Roman" w:cs="Times New Roman"/>
          <w:sz w:val="24"/>
          <w:szCs w:val="24"/>
          <w:shd w:val="clear" w:color="auto" w:fill="FFFFFF"/>
          <w:lang w:val="en-US" w:eastAsia="en-US"/>
        </w:rPr>
        <w:tab/>
        <w:t xml:space="preserve"> Pelajaran 2019/2020. </w:t>
      </w:r>
      <w:r w:rsidRPr="00C11A40">
        <w:rPr>
          <w:rFonts w:ascii="Times New Roman" w:eastAsia="Times New Roman" w:hAnsi="Times New Roman" w:cs="Times New Roman"/>
          <w:i/>
          <w:iCs/>
          <w:sz w:val="24"/>
          <w:szCs w:val="24"/>
          <w:shd w:val="clear" w:color="auto" w:fill="FFFFFF"/>
          <w:lang w:val="en-US" w:eastAsia="en-US"/>
        </w:rPr>
        <w:t xml:space="preserve">Arthaniti </w:t>
      </w:r>
      <w:r w:rsidRPr="00C11A40">
        <w:rPr>
          <w:rFonts w:ascii="Times New Roman" w:eastAsia="Times New Roman" w:hAnsi="Times New Roman" w:cs="Times New Roman"/>
          <w:i/>
          <w:iCs/>
          <w:sz w:val="24"/>
          <w:szCs w:val="24"/>
          <w:shd w:val="clear" w:color="auto" w:fill="FFFFFF"/>
          <w:lang w:val="en-US" w:eastAsia="en-US"/>
        </w:rPr>
        <w:tab/>
        <w:t>Studies</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1</w:t>
      </w:r>
      <w:r w:rsidRPr="00C11A40">
        <w:rPr>
          <w:rFonts w:ascii="Times New Roman" w:eastAsia="Times New Roman" w:hAnsi="Times New Roman" w:cs="Times New Roman"/>
          <w:sz w:val="24"/>
          <w:szCs w:val="24"/>
          <w:shd w:val="clear" w:color="auto" w:fill="FFFFFF"/>
          <w:lang w:val="en-US" w:eastAsia="en-US"/>
        </w:rPr>
        <w:t>(01), 11-15</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Ningsih, R., &amp; Nurrahmah, A. (2016). Pengaruh kemandirian belajar</w:t>
      </w:r>
      <w:r w:rsidRPr="00C11A40">
        <w:rPr>
          <w:rFonts w:ascii="Times New Roman" w:eastAsia="Times New Roman" w:hAnsi="Times New Roman" w:cs="Times New Roman"/>
          <w:sz w:val="24"/>
          <w:szCs w:val="24"/>
          <w:shd w:val="clear" w:color="auto" w:fill="FFFFFF"/>
          <w:lang w:val="en-US" w:eastAsia="en-US"/>
        </w:rPr>
        <w:tab/>
        <w:t xml:space="preserve"> dan perhatian  orang tua terhadap prestasi belajar </w:t>
      </w:r>
      <w:r w:rsidRPr="00C11A40">
        <w:rPr>
          <w:rFonts w:ascii="Times New Roman" w:eastAsia="Times New Roman" w:hAnsi="Times New Roman" w:cs="Times New Roman"/>
          <w:sz w:val="24"/>
          <w:szCs w:val="24"/>
          <w:shd w:val="clear" w:color="auto" w:fill="FFFFFF"/>
          <w:lang w:val="en-US" w:eastAsia="en-US"/>
        </w:rPr>
        <w:tab/>
        <w:t>matematika. </w:t>
      </w:r>
      <w:r w:rsidRPr="00C11A40">
        <w:rPr>
          <w:rFonts w:ascii="Times New Roman" w:eastAsia="Times New Roman" w:hAnsi="Times New Roman" w:cs="Times New Roman"/>
          <w:i/>
          <w:iCs/>
          <w:sz w:val="24"/>
          <w:szCs w:val="24"/>
          <w:shd w:val="clear" w:color="auto" w:fill="FFFFFF"/>
          <w:lang w:val="en-US" w:eastAsia="en-US"/>
        </w:rPr>
        <w:t>Formatif: Jurnal Ilmiah Pendidikan MIPA</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6</w:t>
      </w:r>
      <w:r w:rsidRPr="00C11A40">
        <w:rPr>
          <w:rFonts w:ascii="Times New Roman" w:eastAsia="Times New Roman" w:hAnsi="Times New Roman" w:cs="Times New Roman"/>
          <w:sz w:val="24"/>
          <w:szCs w:val="24"/>
          <w:shd w:val="clear" w:color="auto" w:fill="FFFFFF"/>
          <w:lang w:val="en-US" w:eastAsia="en-US"/>
        </w:rPr>
        <w:t>(1).</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Default="00C11A40" w:rsidP="00E701DA">
      <w:pPr>
        <w:spacing w:after="0" w:line="240" w:lineRule="auto"/>
        <w:ind w:left="851" w:right="3" w:hanging="567"/>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t xml:space="preserve">Nyoman Suma &amp; Olga. (2014). </w:t>
      </w:r>
      <w:r w:rsidRPr="00C11A40">
        <w:rPr>
          <w:rFonts w:ascii="Times New Roman" w:eastAsia="Times New Roman" w:hAnsi="Times New Roman" w:cs="Times New Roman"/>
          <w:i/>
          <w:sz w:val="24"/>
          <w:szCs w:val="24"/>
          <w:lang w:val="en-US" w:eastAsia="en-US"/>
        </w:rPr>
        <w:t>Psikologi Pendidikan I</w:t>
      </w:r>
      <w:r w:rsidRPr="00C11A40">
        <w:rPr>
          <w:rFonts w:ascii="Times New Roman" w:eastAsia="Times New Roman" w:hAnsi="Times New Roman" w:cs="Times New Roman"/>
          <w:sz w:val="24"/>
          <w:szCs w:val="24"/>
          <w:lang w:val="en-US" w:eastAsia="en-US"/>
        </w:rPr>
        <w:t>. Jakarta: Erlangga.</w:t>
      </w:r>
    </w:p>
    <w:p w:rsidR="0082420B" w:rsidRPr="0082420B" w:rsidRDefault="0082420B" w:rsidP="00E701DA">
      <w:pPr>
        <w:spacing w:after="0" w:line="240" w:lineRule="auto"/>
        <w:ind w:left="851" w:right="3" w:hanging="567"/>
        <w:jc w:val="both"/>
        <w:rPr>
          <w:rFonts w:ascii="Times New Roman" w:eastAsia="Times New Roman" w:hAnsi="Times New Roman" w:cs="Times New Roman"/>
          <w:sz w:val="24"/>
          <w:szCs w:val="24"/>
          <w:lang w:eastAsia="en-US"/>
        </w:rPr>
      </w:pP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Palupi, S. R. (2017). Pengaruh Kemandirian Belajar, Persepsi Siswa tentangMetode Mengajar Guru dan Perhatian Orang Tua Terhadap Prestasi Belajar Akuntansi Siswa Kelas XI IPS SMA Negeri 1 Srandakan Tahun Ajaran 2016/2017. </w:t>
      </w:r>
      <w:r w:rsidRPr="00C11A40">
        <w:rPr>
          <w:rFonts w:ascii="Times New Roman" w:eastAsia="Times New Roman" w:hAnsi="Times New Roman" w:cs="Times New Roman"/>
          <w:i/>
          <w:iCs/>
          <w:sz w:val="24"/>
          <w:szCs w:val="24"/>
          <w:shd w:val="clear" w:color="auto" w:fill="FFFFFF"/>
          <w:lang w:val="en-US" w:eastAsia="en-US"/>
        </w:rPr>
        <w:t>Skripsi. Yogyakarta: Universitas Negeri Yogyakarta</w:t>
      </w:r>
      <w:r w:rsidRPr="00C11A40">
        <w:rPr>
          <w:rFonts w:ascii="Times New Roman" w:eastAsia="Times New Roman" w:hAnsi="Times New Roman" w:cs="Times New Roman"/>
          <w:sz w:val="24"/>
          <w:szCs w:val="24"/>
          <w:shd w:val="clear" w:color="auto" w:fill="FFFFFF"/>
          <w:lang w:val="en-US" w:eastAsia="en-US"/>
        </w:rPr>
        <w:t>.</w:t>
      </w:r>
    </w:p>
    <w:p w:rsidR="00C11A40" w:rsidRPr="00C11A40" w:rsidRDefault="00C11A40" w:rsidP="00E701DA">
      <w:pPr>
        <w:spacing w:after="0" w:line="240" w:lineRule="auto"/>
        <w:ind w:left="851" w:right="3" w:hanging="567"/>
        <w:contextualSpacing/>
        <w:jc w:val="both"/>
        <w:rPr>
          <w:rFonts w:ascii="Times New Roman" w:eastAsia="Times New Roman" w:hAnsi="Times New Roman" w:cs="Times New Roman"/>
          <w:sz w:val="24"/>
          <w:szCs w:val="24"/>
          <w:shd w:val="clear" w:color="auto" w:fill="FFFFFF"/>
          <w:lang w:val="en-US" w:eastAsia="en-US"/>
        </w:rPr>
      </w:pPr>
    </w:p>
    <w:p w:rsidR="00C11A40" w:rsidRPr="00C11A40" w:rsidRDefault="00C11A40" w:rsidP="00E701DA">
      <w:pPr>
        <w:tabs>
          <w:tab w:val="left" w:pos="3423"/>
        </w:tabs>
        <w:spacing w:after="0" w:line="240" w:lineRule="auto"/>
        <w:ind w:left="851" w:right="3" w:hanging="567"/>
        <w:jc w:val="both"/>
        <w:rPr>
          <w:rFonts w:ascii="Times New Roman" w:eastAsia="Times New Roman" w:hAnsi="Times New Roman" w:cs="Times New Roman"/>
          <w:sz w:val="24"/>
          <w:szCs w:val="24"/>
          <w:lang w:val="en-US" w:eastAsia="en-US"/>
        </w:rPr>
      </w:pPr>
      <w:r w:rsidRPr="00C11A40">
        <w:rPr>
          <w:rFonts w:ascii="Times New Roman" w:eastAsia="Times New Roman" w:hAnsi="Times New Roman" w:cs="Times New Roman"/>
          <w:sz w:val="24"/>
          <w:szCs w:val="24"/>
          <w:lang w:val="en-US" w:eastAsia="en-US"/>
        </w:rPr>
        <w:t>Purwanto, N. (2014)</w:t>
      </w:r>
      <w:r w:rsidRPr="00C11A40">
        <w:rPr>
          <w:rFonts w:ascii="Times New Roman" w:eastAsia="Times New Roman" w:hAnsi="Times New Roman" w:cs="Times New Roman"/>
          <w:sz w:val="24"/>
          <w:szCs w:val="24"/>
          <w:lang w:val="en-US" w:eastAsia="en-US"/>
        </w:rPr>
        <w:tab/>
      </w:r>
      <w:r w:rsidRPr="00C11A40">
        <w:rPr>
          <w:rFonts w:ascii="Times New Roman" w:eastAsia="Times New Roman" w:hAnsi="Times New Roman" w:cs="Times New Roman"/>
          <w:i/>
          <w:sz w:val="24"/>
          <w:szCs w:val="24"/>
          <w:lang w:val="en-US" w:eastAsia="en-US"/>
        </w:rPr>
        <w:t>Ilmu</w:t>
      </w:r>
      <w:r w:rsidRPr="00C11A40">
        <w:rPr>
          <w:rFonts w:ascii="Times New Roman" w:eastAsia="Times New Roman" w:hAnsi="Times New Roman" w:cs="Times New Roman"/>
          <w:i/>
          <w:spacing w:val="1"/>
          <w:sz w:val="24"/>
          <w:szCs w:val="24"/>
          <w:lang w:val="en-US" w:eastAsia="en-US"/>
        </w:rPr>
        <w:t xml:space="preserve"> </w:t>
      </w:r>
      <w:r w:rsidRPr="00C11A40">
        <w:rPr>
          <w:rFonts w:ascii="Times New Roman" w:eastAsia="Times New Roman" w:hAnsi="Times New Roman" w:cs="Times New Roman"/>
          <w:i/>
          <w:sz w:val="24"/>
          <w:szCs w:val="24"/>
          <w:lang w:val="en-US" w:eastAsia="en-US"/>
        </w:rPr>
        <w:t>Pendidikan</w:t>
      </w:r>
      <w:r w:rsidRPr="00C11A40">
        <w:rPr>
          <w:rFonts w:ascii="Times New Roman" w:eastAsia="Times New Roman" w:hAnsi="Times New Roman" w:cs="Times New Roman"/>
          <w:i/>
          <w:spacing w:val="1"/>
          <w:sz w:val="24"/>
          <w:szCs w:val="24"/>
          <w:lang w:val="en-US" w:eastAsia="en-US"/>
        </w:rPr>
        <w:t xml:space="preserve"> </w:t>
      </w:r>
      <w:r w:rsidRPr="00C11A40">
        <w:rPr>
          <w:rFonts w:ascii="Times New Roman" w:eastAsia="Times New Roman" w:hAnsi="Times New Roman" w:cs="Times New Roman"/>
          <w:i/>
          <w:sz w:val="24"/>
          <w:szCs w:val="24"/>
          <w:lang w:val="en-US" w:eastAsia="en-US"/>
        </w:rPr>
        <w:t>Teoritis</w:t>
      </w:r>
      <w:r w:rsidRPr="00C11A40">
        <w:rPr>
          <w:rFonts w:ascii="Times New Roman" w:eastAsia="Times New Roman" w:hAnsi="Times New Roman" w:cs="Times New Roman"/>
          <w:i/>
          <w:spacing w:val="1"/>
          <w:sz w:val="24"/>
          <w:szCs w:val="24"/>
          <w:lang w:val="en-US" w:eastAsia="en-US"/>
        </w:rPr>
        <w:t xml:space="preserve"> </w:t>
      </w:r>
      <w:r w:rsidRPr="00C11A40">
        <w:rPr>
          <w:rFonts w:ascii="Times New Roman" w:eastAsia="Times New Roman" w:hAnsi="Times New Roman" w:cs="Times New Roman"/>
          <w:i/>
          <w:sz w:val="24"/>
          <w:szCs w:val="24"/>
          <w:lang w:val="en-US" w:eastAsia="en-US"/>
        </w:rPr>
        <w:t>dan</w:t>
      </w:r>
      <w:r w:rsidRPr="00C11A40">
        <w:rPr>
          <w:rFonts w:ascii="Times New Roman" w:eastAsia="Times New Roman" w:hAnsi="Times New Roman" w:cs="Times New Roman"/>
          <w:i/>
          <w:spacing w:val="1"/>
          <w:sz w:val="24"/>
          <w:szCs w:val="24"/>
          <w:lang w:val="en-US" w:eastAsia="en-US"/>
        </w:rPr>
        <w:t xml:space="preserve"> </w:t>
      </w:r>
      <w:r w:rsidRPr="00C11A40">
        <w:rPr>
          <w:rFonts w:ascii="Times New Roman" w:eastAsia="Times New Roman" w:hAnsi="Times New Roman" w:cs="Times New Roman"/>
          <w:i/>
          <w:sz w:val="24"/>
          <w:szCs w:val="24"/>
          <w:lang w:val="en-US" w:eastAsia="en-US"/>
        </w:rPr>
        <w:t>Praktis</w:t>
      </w:r>
      <w:r w:rsidRPr="00C11A40">
        <w:rPr>
          <w:rFonts w:ascii="Times New Roman" w:eastAsia="Times New Roman" w:hAnsi="Times New Roman" w:cs="Times New Roman"/>
          <w:sz w:val="24"/>
          <w:szCs w:val="24"/>
          <w:lang w:val="en-US" w:eastAsia="en-US"/>
        </w:rPr>
        <w:t>,</w:t>
      </w:r>
      <w:r w:rsidRPr="00C11A40">
        <w:rPr>
          <w:rFonts w:ascii="Times New Roman" w:eastAsia="Times New Roman" w:hAnsi="Times New Roman" w:cs="Times New Roman"/>
          <w:spacing w:val="1"/>
          <w:sz w:val="24"/>
          <w:szCs w:val="24"/>
          <w:lang w:val="en-US" w:eastAsia="en-US"/>
        </w:rPr>
        <w:t xml:space="preserve"> </w:t>
      </w:r>
      <w:r w:rsidRPr="00C11A40">
        <w:rPr>
          <w:rFonts w:ascii="Times New Roman" w:eastAsia="Times New Roman" w:hAnsi="Times New Roman" w:cs="Times New Roman"/>
          <w:sz w:val="24"/>
          <w:szCs w:val="24"/>
          <w:lang w:val="en-US" w:eastAsia="en-US"/>
        </w:rPr>
        <w:t>Bandung:</w:t>
      </w:r>
      <w:r w:rsidRPr="00C11A40">
        <w:rPr>
          <w:rFonts w:ascii="Times New Roman" w:eastAsia="Times New Roman" w:hAnsi="Times New Roman" w:cs="Times New Roman"/>
          <w:spacing w:val="1"/>
          <w:sz w:val="24"/>
          <w:szCs w:val="24"/>
          <w:lang w:val="en-US" w:eastAsia="en-US"/>
        </w:rPr>
        <w:t xml:space="preserve"> </w:t>
      </w:r>
      <w:r w:rsidRPr="00C11A40">
        <w:rPr>
          <w:rFonts w:ascii="Times New Roman" w:eastAsia="Times New Roman" w:hAnsi="Times New Roman" w:cs="Times New Roman"/>
          <w:sz w:val="24"/>
          <w:szCs w:val="24"/>
          <w:lang w:val="en-US" w:eastAsia="en-US"/>
        </w:rPr>
        <w:t xml:space="preserve">PT </w:t>
      </w:r>
      <w:r w:rsidRPr="00C11A40">
        <w:rPr>
          <w:rFonts w:ascii="Times New Roman" w:eastAsia="Times New Roman" w:hAnsi="Times New Roman" w:cs="Times New Roman"/>
          <w:spacing w:val="-48"/>
          <w:sz w:val="24"/>
          <w:szCs w:val="24"/>
          <w:lang w:val="en-US" w:eastAsia="en-US"/>
        </w:rPr>
        <w:t xml:space="preserve"> </w:t>
      </w:r>
      <w:r w:rsidRPr="00C11A40">
        <w:rPr>
          <w:rFonts w:ascii="Times New Roman" w:eastAsia="Times New Roman" w:hAnsi="Times New Roman" w:cs="Times New Roman"/>
          <w:sz w:val="24"/>
          <w:szCs w:val="24"/>
          <w:lang w:val="en-US" w:eastAsia="en-US"/>
        </w:rPr>
        <w:t>Remaja Rosdakarya.</w:t>
      </w:r>
    </w:p>
    <w:p w:rsidR="00C11A40" w:rsidRPr="00C11A40" w:rsidRDefault="00C11A40" w:rsidP="00E701DA">
      <w:pPr>
        <w:tabs>
          <w:tab w:val="left" w:pos="3423"/>
        </w:tabs>
        <w:spacing w:after="0" w:line="240" w:lineRule="auto"/>
        <w:ind w:left="851" w:right="3" w:hanging="567"/>
        <w:jc w:val="both"/>
        <w:rPr>
          <w:rFonts w:ascii="Times New Roman" w:eastAsia="Times New Roman" w:hAnsi="Times New Roman" w:cs="Times New Roman"/>
          <w:sz w:val="24"/>
          <w:szCs w:val="24"/>
          <w:lang w:val="en-US" w:eastAsia="en-US"/>
        </w:rPr>
      </w:pP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r w:rsidRPr="00C11A40">
        <w:rPr>
          <w:rFonts w:ascii="Times New Roman" w:eastAsia="Times New Roman" w:hAnsi="Times New Roman" w:cs="Times New Roman"/>
          <w:sz w:val="24"/>
          <w:szCs w:val="24"/>
          <w:shd w:val="clear" w:color="auto" w:fill="FFFFFF"/>
          <w:lang w:val="en-US" w:eastAsia="en-US"/>
        </w:rPr>
        <w:t xml:space="preserve">Ramli, A., Zain, R. M., Campus, C., Chepa, P., &amp; Bharu, K. (2018). The impact of facilities on </w:t>
      </w:r>
      <w:r w:rsidRPr="00C11A40">
        <w:rPr>
          <w:rFonts w:ascii="Times New Roman" w:eastAsia="Times New Roman" w:hAnsi="Times New Roman" w:cs="Times New Roman"/>
          <w:sz w:val="24"/>
          <w:szCs w:val="24"/>
          <w:shd w:val="clear" w:color="auto" w:fill="FFFFFF"/>
          <w:lang w:val="en-US" w:eastAsia="en-US"/>
        </w:rPr>
        <w:tab/>
        <w:t>student’s academic achievement. </w:t>
      </w:r>
      <w:r w:rsidRPr="00C11A40">
        <w:rPr>
          <w:rFonts w:ascii="Times New Roman" w:eastAsia="Times New Roman" w:hAnsi="Times New Roman" w:cs="Times New Roman"/>
          <w:i/>
          <w:iCs/>
          <w:sz w:val="24"/>
          <w:szCs w:val="24"/>
          <w:shd w:val="clear" w:color="auto" w:fill="FFFFFF"/>
          <w:lang w:val="en-US" w:eastAsia="en-US"/>
        </w:rPr>
        <w:t>Science</w:t>
      </w:r>
      <w:r w:rsidRPr="00C11A40">
        <w:rPr>
          <w:rFonts w:ascii="Times New Roman" w:eastAsia="Times New Roman" w:hAnsi="Times New Roman" w:cs="Times New Roman"/>
          <w:i/>
          <w:iCs/>
          <w:sz w:val="24"/>
          <w:szCs w:val="24"/>
          <w:shd w:val="clear" w:color="auto" w:fill="FFFFFF"/>
          <w:lang w:val="en-US" w:eastAsia="en-US"/>
        </w:rPr>
        <w:tab/>
        <w:t xml:space="preserve"> International</w:t>
      </w:r>
      <w:r w:rsidRPr="00C11A40">
        <w:rPr>
          <w:rFonts w:ascii="Times New Roman" w:eastAsia="Times New Roman" w:hAnsi="Times New Roman" w:cs="Times New Roman"/>
          <w:sz w:val="24"/>
          <w:szCs w:val="24"/>
          <w:shd w:val="clear" w:color="auto" w:fill="FFFFFF"/>
          <w:lang w:val="en-US" w:eastAsia="en-US"/>
        </w:rPr>
        <w:t>, </w:t>
      </w:r>
      <w:r w:rsidRPr="00C11A40">
        <w:rPr>
          <w:rFonts w:ascii="Times New Roman" w:eastAsia="Times New Roman" w:hAnsi="Times New Roman" w:cs="Times New Roman"/>
          <w:i/>
          <w:iCs/>
          <w:sz w:val="24"/>
          <w:szCs w:val="24"/>
          <w:shd w:val="clear" w:color="auto" w:fill="FFFFFF"/>
          <w:lang w:val="en-US" w:eastAsia="en-US"/>
        </w:rPr>
        <w:t>30</w:t>
      </w:r>
      <w:r w:rsidRPr="00C11A40">
        <w:rPr>
          <w:rFonts w:ascii="Times New Roman" w:eastAsia="Times New Roman" w:hAnsi="Times New Roman" w:cs="Times New Roman"/>
          <w:sz w:val="24"/>
          <w:szCs w:val="24"/>
          <w:shd w:val="clear" w:color="auto" w:fill="FFFFFF"/>
          <w:lang w:val="en-US" w:eastAsia="en-US"/>
        </w:rPr>
        <w:t>(2), 299-311.</w:t>
      </w:r>
    </w:p>
    <w:p w:rsidR="00C11A40" w:rsidRPr="00C11A40" w:rsidRDefault="00C11A40" w:rsidP="00E701DA">
      <w:pPr>
        <w:spacing w:after="0" w:line="240" w:lineRule="auto"/>
        <w:ind w:left="851" w:right="3" w:hanging="567"/>
        <w:jc w:val="both"/>
        <w:rPr>
          <w:rFonts w:ascii="Times New Roman" w:eastAsia="Times New Roman" w:hAnsi="Times New Roman" w:cs="Times New Roman"/>
          <w:sz w:val="24"/>
          <w:szCs w:val="24"/>
          <w:shd w:val="clear" w:color="auto" w:fill="FFFFFF"/>
          <w:lang w:val="en-US" w:eastAsia="en-US"/>
        </w:rPr>
      </w:pPr>
    </w:p>
    <w:p w:rsidR="00C11A40" w:rsidRDefault="00C11A40" w:rsidP="00E701DA">
      <w:pPr>
        <w:spacing w:after="0" w:line="240" w:lineRule="auto"/>
        <w:ind w:left="851" w:right="245" w:hanging="567"/>
        <w:jc w:val="both"/>
        <w:rPr>
          <w:rFonts w:ascii="Times New Roman" w:eastAsia="Times New Roman" w:hAnsi="Times New Roman" w:cs="Times New Roman"/>
          <w:sz w:val="24"/>
          <w:szCs w:val="24"/>
          <w:lang w:eastAsia="en-US"/>
        </w:rPr>
      </w:pPr>
      <w:r w:rsidRPr="00C11A40">
        <w:rPr>
          <w:rFonts w:ascii="Times New Roman" w:eastAsia="Times New Roman" w:hAnsi="Times New Roman" w:cs="Times New Roman"/>
          <w:sz w:val="24"/>
          <w:szCs w:val="24"/>
          <w:lang w:val="en-US" w:eastAsia="en-US"/>
        </w:rPr>
        <w:lastRenderedPageBreak/>
        <w:t xml:space="preserve">Riduwan, M.B.A. (2012). </w:t>
      </w:r>
      <w:r w:rsidRPr="00C11A40">
        <w:rPr>
          <w:rFonts w:ascii="Times New Roman" w:eastAsia="Times New Roman" w:hAnsi="Times New Roman" w:cs="Times New Roman"/>
          <w:i/>
          <w:sz w:val="24"/>
          <w:szCs w:val="24"/>
          <w:lang w:val="en-US" w:eastAsia="en-US"/>
        </w:rPr>
        <w:t>Skala Pengukuran Variabel – variable Penelitian</w:t>
      </w:r>
      <w:r w:rsidRPr="00C11A40">
        <w:rPr>
          <w:rFonts w:ascii="Times New Roman" w:eastAsia="Times New Roman" w:hAnsi="Times New Roman" w:cs="Times New Roman"/>
          <w:sz w:val="24"/>
          <w:szCs w:val="24"/>
          <w:lang w:val="en-US" w:eastAsia="en-US"/>
        </w:rPr>
        <w:t>. Bandung: Alfabeta</w:t>
      </w:r>
      <w:r w:rsidR="0082420B">
        <w:rPr>
          <w:rFonts w:ascii="Times New Roman" w:eastAsia="Times New Roman" w:hAnsi="Times New Roman" w:cs="Times New Roman"/>
          <w:sz w:val="24"/>
          <w:szCs w:val="24"/>
          <w:lang w:eastAsia="en-US"/>
        </w:rPr>
        <w:t>.</w:t>
      </w:r>
    </w:p>
    <w:p w:rsidR="0082420B" w:rsidRDefault="0082420B" w:rsidP="00E701DA">
      <w:pPr>
        <w:spacing w:after="0" w:line="240" w:lineRule="auto"/>
        <w:ind w:left="851" w:right="245" w:hanging="567"/>
        <w:jc w:val="both"/>
        <w:rPr>
          <w:rFonts w:ascii="Times New Roman" w:eastAsia="Times New Roman" w:hAnsi="Times New Roman" w:cs="Times New Roman"/>
          <w:sz w:val="24"/>
          <w:szCs w:val="24"/>
          <w:lang w:eastAsia="en-US"/>
        </w:rPr>
      </w:pPr>
    </w:p>
    <w:p w:rsidR="0082420B" w:rsidRPr="0082420B" w:rsidRDefault="0082420B" w:rsidP="00E701DA">
      <w:pPr>
        <w:spacing w:after="0" w:line="240" w:lineRule="auto"/>
        <w:ind w:left="851" w:right="245" w:hanging="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Santosa, S. (2009). </w:t>
      </w:r>
      <w:r w:rsidRPr="0082420B">
        <w:rPr>
          <w:rFonts w:ascii="Times New Roman" w:eastAsia="Times New Roman" w:hAnsi="Times New Roman" w:cs="Times New Roman"/>
          <w:i/>
          <w:iCs/>
          <w:sz w:val="24"/>
          <w:szCs w:val="24"/>
          <w:lang w:eastAsia="en-US"/>
        </w:rPr>
        <w:t>Dinamika Kelompok</w:t>
      </w:r>
      <w:r>
        <w:rPr>
          <w:rFonts w:ascii="Times New Roman" w:eastAsia="Times New Roman" w:hAnsi="Times New Roman" w:cs="Times New Roman"/>
          <w:sz w:val="24"/>
          <w:szCs w:val="24"/>
          <w:lang w:eastAsia="en-US"/>
        </w:rPr>
        <w:t>. Jakarta: PT Bumi Aksara.</w:t>
      </w:r>
    </w:p>
    <w:p w:rsidR="00E701DA" w:rsidRDefault="00E701DA" w:rsidP="00377C32">
      <w:pPr>
        <w:rPr>
          <w:rFonts w:ascii="Times New Roman" w:eastAsia="Times New Roman" w:hAnsi="Times New Roman" w:cs="Times New Roman"/>
          <w:b/>
          <w:bCs/>
          <w:sz w:val="24"/>
          <w:szCs w:val="24"/>
          <w:lang w:val="en-US"/>
        </w:rPr>
      </w:pPr>
      <w:r>
        <w:br w:type="page"/>
      </w:r>
    </w:p>
    <w:p w:rsidR="00423F42" w:rsidRDefault="00423F42" w:rsidP="00E701DA">
      <w:pPr>
        <w:spacing w:after="160" w:line="259" w:lineRule="auto"/>
        <w:ind w:firstLine="284"/>
        <w:jc w:val="center"/>
        <w:rPr>
          <w:rFonts w:ascii="Times New Roman" w:eastAsiaTheme="minorHAnsi" w:hAnsi="Times New Roman" w:cs="Times New Roman"/>
          <w:sz w:val="52"/>
          <w:szCs w:val="52"/>
          <w:lang w:val="en-US" w:eastAsia="en-US"/>
        </w:rPr>
        <w:sectPr w:rsidR="00423F42" w:rsidSect="00423F42">
          <w:headerReference w:type="default" r:id="rId23"/>
          <w:type w:val="continuous"/>
          <w:pgSz w:w="11907" w:h="16839" w:code="9"/>
          <w:pgMar w:top="2268" w:right="1701" w:bottom="1701" w:left="2268" w:header="720" w:footer="720" w:gutter="0"/>
          <w:pgNumType w:start="89"/>
          <w:cols w:space="720"/>
          <w:titlePg/>
          <w:docGrid w:linePitch="360"/>
        </w:sect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E701DA" w:rsidRDefault="00E701DA" w:rsidP="00E701DA">
      <w:pPr>
        <w:spacing w:after="160" w:line="259" w:lineRule="auto"/>
        <w:ind w:firstLine="284"/>
        <w:jc w:val="center"/>
        <w:rPr>
          <w:rFonts w:ascii="Times New Roman" w:eastAsiaTheme="minorHAnsi" w:hAnsi="Times New Roman" w:cs="Times New Roman"/>
          <w:sz w:val="52"/>
          <w:szCs w:val="52"/>
          <w:lang w:val="en-US" w:eastAsia="en-US"/>
        </w:rPr>
      </w:pPr>
    </w:p>
    <w:p w:rsidR="00E701DA" w:rsidRPr="00AF5CAA" w:rsidRDefault="00E701DA" w:rsidP="00AF5CAA">
      <w:pPr>
        <w:pStyle w:val="Heading1"/>
        <w:spacing w:before="0"/>
        <w:ind w:left="0" w:right="0" w:firstLine="0"/>
        <w:jc w:val="center"/>
        <w:rPr>
          <w:sz w:val="28"/>
          <w:szCs w:val="28"/>
        </w:rPr>
      </w:pPr>
      <w:bookmarkStart w:id="106" w:name="_Toc93722780"/>
      <w:r w:rsidRPr="00AF5CAA">
        <w:rPr>
          <w:sz w:val="28"/>
          <w:szCs w:val="28"/>
        </w:rPr>
        <w:t>LAMPIRAN</w:t>
      </w:r>
      <w:bookmarkEnd w:id="106"/>
    </w:p>
    <w:p w:rsidR="00E701DA" w:rsidRPr="00E701DA" w:rsidRDefault="00E701DA" w:rsidP="00E701DA">
      <w:pPr>
        <w:spacing w:before="90" w:after="0" w:line="480" w:lineRule="auto"/>
        <w:ind w:left="1354" w:right="245" w:firstLine="284"/>
        <w:jc w:val="both"/>
        <w:rPr>
          <w:rFonts w:eastAsiaTheme="minorHAnsi"/>
          <w:lang w:val="en-US" w:eastAsia="en-US"/>
        </w:rPr>
      </w:pPr>
      <w:r w:rsidRPr="00E701DA">
        <w:rPr>
          <w:rFonts w:eastAsiaTheme="minorHAnsi"/>
          <w:lang w:val="en-US" w:eastAsia="en-US"/>
        </w:rPr>
        <w:br w:type="page"/>
      </w:r>
    </w:p>
    <w:p w:rsidR="00E701DA" w:rsidRPr="00E701DA" w:rsidRDefault="00E701DA" w:rsidP="00E701DA">
      <w:pPr>
        <w:spacing w:after="160" w:line="259" w:lineRule="auto"/>
        <w:ind w:firstLine="284"/>
        <w:jc w:val="center"/>
        <w:rPr>
          <w:rFonts w:ascii="Times New Roman" w:eastAsiaTheme="minorHAnsi" w:hAnsi="Times New Roman" w:cs="Times New Roman"/>
          <w:b/>
          <w:sz w:val="24"/>
          <w:szCs w:val="24"/>
          <w:lang w:val="en-US" w:eastAsia="en-US"/>
        </w:rPr>
      </w:pPr>
      <w:r w:rsidRPr="00E701DA">
        <w:rPr>
          <w:rFonts w:ascii="Times New Roman" w:eastAsiaTheme="minorHAnsi" w:hAnsi="Times New Roman" w:cs="Times New Roman"/>
          <w:b/>
          <w:sz w:val="24"/>
          <w:szCs w:val="24"/>
          <w:lang w:val="en-US" w:eastAsia="en-US"/>
        </w:rPr>
        <w:lastRenderedPageBreak/>
        <w:t>LAMPIRAN 1</w:t>
      </w:r>
    </w:p>
    <w:p w:rsidR="00E701DA" w:rsidRPr="00E701DA" w:rsidRDefault="00E701DA" w:rsidP="00E701DA">
      <w:pPr>
        <w:spacing w:after="160" w:line="259" w:lineRule="auto"/>
        <w:ind w:firstLine="284"/>
        <w:jc w:val="center"/>
        <w:rPr>
          <w:rFonts w:ascii="Times New Roman" w:eastAsiaTheme="minorHAnsi" w:hAnsi="Times New Roman" w:cs="Times New Roman"/>
          <w:b/>
          <w:sz w:val="24"/>
          <w:szCs w:val="24"/>
          <w:lang w:val="en-US" w:eastAsia="en-US"/>
        </w:rPr>
      </w:pPr>
      <w:r w:rsidRPr="00E701DA">
        <w:rPr>
          <w:rFonts w:ascii="Times New Roman" w:eastAsiaTheme="minorHAnsi" w:hAnsi="Times New Roman" w:cs="Times New Roman"/>
          <w:b/>
          <w:sz w:val="24"/>
          <w:szCs w:val="24"/>
          <w:lang w:val="en-US" w:eastAsia="en-US"/>
        </w:rPr>
        <w:t>MATRIK JURNAL</w:t>
      </w:r>
    </w:p>
    <w:tbl>
      <w:tblPr>
        <w:tblStyle w:val="TableGrid1"/>
        <w:tblW w:w="8223" w:type="dxa"/>
        <w:tblInd w:w="534" w:type="dxa"/>
        <w:shd w:val="clear" w:color="auto" w:fill="FFFFFF" w:themeFill="background1"/>
        <w:tblLayout w:type="fixed"/>
        <w:tblLook w:val="04A0"/>
      </w:tblPr>
      <w:tblGrid>
        <w:gridCol w:w="708"/>
        <w:gridCol w:w="2835"/>
        <w:gridCol w:w="2410"/>
        <w:gridCol w:w="2270"/>
      </w:tblGrid>
      <w:tr w:rsidR="00E701DA" w:rsidRPr="00E701DA" w:rsidTr="00AF6166">
        <w:tc>
          <w:tcPr>
            <w:tcW w:w="708" w:type="dxa"/>
            <w:shd w:val="clear" w:color="auto" w:fill="FFFFFF" w:themeFill="background1"/>
          </w:tcPr>
          <w:p w:rsidR="00E701DA" w:rsidRPr="00905DD4" w:rsidRDefault="00905DD4" w:rsidP="003440CA">
            <w:pPr>
              <w:tabs>
                <w:tab w:val="left" w:pos="9180"/>
              </w:tabs>
              <w:spacing w:line="360" w:lineRule="auto"/>
              <w:ind w:left="34" w:right="0" w:hanging="34"/>
              <w:jc w:val="left"/>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No</w:t>
            </w:r>
            <w:r>
              <w:rPr>
                <w:rFonts w:ascii="Times New Roman" w:eastAsia="Times New Roman" w:hAnsi="Times New Roman" w:cs="Times New Roman"/>
                <w:b/>
                <w:sz w:val="24"/>
                <w:szCs w:val="24"/>
                <w:lang w:val="id-ID"/>
              </w:rPr>
              <w:t>.</w:t>
            </w:r>
          </w:p>
        </w:tc>
        <w:tc>
          <w:tcPr>
            <w:tcW w:w="2835" w:type="dxa"/>
            <w:shd w:val="clear" w:color="auto" w:fill="FFFFFF" w:themeFill="background1"/>
          </w:tcPr>
          <w:p w:rsidR="00E701DA" w:rsidRPr="00E701DA" w:rsidRDefault="00E701DA" w:rsidP="00E701DA">
            <w:pPr>
              <w:tabs>
                <w:tab w:val="left" w:pos="9180"/>
              </w:tabs>
              <w:spacing w:line="360" w:lineRule="auto"/>
              <w:ind w:left="33" w:right="-3"/>
              <w:jc w:val="center"/>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Judul, Nama Peneliti, Tahun</w:t>
            </w:r>
          </w:p>
        </w:tc>
        <w:tc>
          <w:tcPr>
            <w:tcW w:w="2410" w:type="dxa"/>
            <w:shd w:val="clear" w:color="auto" w:fill="FFFFFF" w:themeFill="background1"/>
          </w:tcPr>
          <w:p w:rsidR="00E701DA" w:rsidRPr="00E701DA" w:rsidRDefault="00E701DA" w:rsidP="00E701DA">
            <w:pPr>
              <w:tabs>
                <w:tab w:val="left" w:pos="9180"/>
              </w:tabs>
              <w:spacing w:line="360" w:lineRule="auto"/>
              <w:ind w:left="34" w:right="-107"/>
              <w:jc w:val="center"/>
              <w:rPr>
                <w:rFonts w:ascii="Times New Roman" w:eastAsia="Times New Roman" w:hAnsi="Times New Roman" w:cs="Times New Roman"/>
                <w:b/>
                <w:sz w:val="24"/>
                <w:szCs w:val="24"/>
              </w:rPr>
            </w:pPr>
          </w:p>
          <w:p w:rsidR="00E701DA" w:rsidRPr="00E701DA" w:rsidRDefault="00E701DA" w:rsidP="00E701DA">
            <w:pPr>
              <w:tabs>
                <w:tab w:val="left" w:pos="9180"/>
              </w:tabs>
              <w:spacing w:line="360" w:lineRule="auto"/>
              <w:ind w:left="34" w:right="-107"/>
              <w:jc w:val="center"/>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Metodologi</w:t>
            </w:r>
          </w:p>
        </w:tc>
        <w:tc>
          <w:tcPr>
            <w:tcW w:w="2270" w:type="dxa"/>
            <w:shd w:val="clear" w:color="auto" w:fill="FFFFFF" w:themeFill="background1"/>
          </w:tcPr>
          <w:p w:rsidR="00E701DA" w:rsidRPr="00E701DA" w:rsidRDefault="00E701DA" w:rsidP="00E701DA">
            <w:pPr>
              <w:tabs>
                <w:tab w:val="left" w:pos="1774"/>
                <w:tab w:val="left" w:pos="9180"/>
              </w:tabs>
              <w:spacing w:line="360" w:lineRule="auto"/>
              <w:ind w:left="34" w:right="-107"/>
              <w:jc w:val="center"/>
              <w:rPr>
                <w:rFonts w:ascii="Times New Roman" w:eastAsia="Times New Roman" w:hAnsi="Times New Roman" w:cs="Times New Roman"/>
                <w:b/>
                <w:sz w:val="24"/>
                <w:szCs w:val="24"/>
              </w:rPr>
            </w:pPr>
          </w:p>
          <w:p w:rsidR="00E701DA" w:rsidRPr="00E701DA" w:rsidRDefault="00E701DA" w:rsidP="00E701DA">
            <w:pPr>
              <w:tabs>
                <w:tab w:val="left" w:pos="9180"/>
              </w:tabs>
              <w:spacing w:line="360" w:lineRule="auto"/>
              <w:ind w:left="34" w:right="-107"/>
              <w:jc w:val="center"/>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Temuan /Hasil</w:t>
            </w:r>
          </w:p>
        </w:tc>
      </w:tr>
      <w:tr w:rsidR="00E701DA" w:rsidRPr="00E701DA" w:rsidTr="00AF6166">
        <w:tc>
          <w:tcPr>
            <w:tcW w:w="708" w:type="dxa"/>
            <w:shd w:val="clear" w:color="auto" w:fill="FFFFFF" w:themeFill="background1"/>
          </w:tcPr>
          <w:p w:rsidR="00E701DA" w:rsidRPr="00E701DA" w:rsidRDefault="00E701DA" w:rsidP="003440CA">
            <w:pPr>
              <w:tabs>
                <w:tab w:val="left" w:pos="0"/>
                <w:tab w:val="left" w:pos="9180"/>
              </w:tabs>
              <w:spacing w:line="360" w:lineRule="auto"/>
              <w:ind w:left="34" w:right="1734"/>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1</w:t>
            </w:r>
          </w:p>
        </w:tc>
        <w:tc>
          <w:tcPr>
            <w:tcW w:w="2835" w:type="dxa"/>
            <w:shd w:val="clear" w:color="auto" w:fill="FFFFFF" w:themeFill="background1"/>
          </w:tcPr>
          <w:p w:rsidR="00E701DA" w:rsidRPr="00E701DA" w:rsidRDefault="00E701DA" w:rsidP="00E701DA">
            <w:pPr>
              <w:tabs>
                <w:tab w:val="left" w:pos="9180"/>
              </w:tabs>
              <w:spacing w:line="240" w:lineRule="auto"/>
              <w:ind w:left="0" w:right="240"/>
              <w:rPr>
                <w:rFonts w:ascii="Times New Roman" w:eastAsia="Times New Roman" w:hAnsi="Times New Roman" w:cs="Times New Roman"/>
                <w:sz w:val="24"/>
                <w:szCs w:val="24"/>
              </w:rPr>
            </w:pPr>
            <w:r w:rsidRPr="00E701DA">
              <w:rPr>
                <w:rFonts w:ascii="Times New Roman" w:eastAsia="Times New Roman" w:hAnsi="Times New Roman" w:cs="Times New Roman"/>
                <w:color w:val="222222"/>
                <w:sz w:val="24"/>
                <w:szCs w:val="24"/>
                <w:shd w:val="clear" w:color="auto" w:fill="FFFFFF"/>
              </w:rPr>
              <w:t>Yudha, F. N. (2019). </w:t>
            </w:r>
            <w:r w:rsidRPr="00E701DA">
              <w:rPr>
                <w:rFonts w:ascii="Times New Roman" w:eastAsia="Times New Roman" w:hAnsi="Times New Roman" w:cs="Times New Roman"/>
                <w:iCs/>
                <w:color w:val="222222"/>
                <w:sz w:val="24"/>
                <w:szCs w:val="24"/>
                <w:shd w:val="clear" w:color="auto" w:fill="FFFFFF"/>
              </w:rPr>
              <w:t>Pengaruh Kemandirian Belajar dan Motivasi Berprestasi Terhadap Prestasi Belajar Ekonomi di SMA Negeri 1 Kroya</w:t>
            </w:r>
            <w:r w:rsidRPr="00E701DA">
              <w:rPr>
                <w:rFonts w:ascii="Times New Roman" w:eastAsia="Times New Roman" w:hAnsi="Times New Roman" w:cs="Times New Roman"/>
                <w:color w:val="222222"/>
                <w:sz w:val="24"/>
                <w:szCs w:val="24"/>
                <w:shd w:val="clear" w:color="auto" w:fill="FFFFFF"/>
              </w:rPr>
              <w:t> (Doctoral dissertation, Universitas Jenderal Soedirman).</w:t>
            </w:r>
          </w:p>
        </w:tc>
        <w:tc>
          <w:tcPr>
            <w:tcW w:w="2410" w:type="dxa"/>
            <w:shd w:val="clear" w:color="auto" w:fill="FFFFFF" w:themeFill="background1"/>
          </w:tcPr>
          <w:p w:rsidR="00E701DA" w:rsidRPr="00E701DA" w:rsidRDefault="00E701DA" w:rsidP="00905DD4">
            <w:pPr>
              <w:numPr>
                <w:ilvl w:val="0"/>
                <w:numId w:val="42"/>
              </w:numPr>
              <w:tabs>
                <w:tab w:val="left" w:pos="9180"/>
              </w:tabs>
              <w:spacing w:line="240" w:lineRule="auto"/>
              <w:ind w:left="175" w:hanging="283"/>
              <w:contextualSpacing/>
              <w:rPr>
                <w:rFonts w:ascii="Times New Roman" w:eastAsia="Times New Roman" w:hAnsi="Times New Roman" w:cs="Times New Roman"/>
              </w:rPr>
            </w:pPr>
            <w:r w:rsidRPr="00E701DA">
              <w:rPr>
                <w:rFonts w:ascii="Times New Roman" w:eastAsia="Times New Roman" w:hAnsi="Times New Roman" w:cs="Times New Roman"/>
              </w:rPr>
              <w:t>Jenis  penelitian kuantitatif</w:t>
            </w:r>
          </w:p>
          <w:p w:rsidR="00E701DA" w:rsidRPr="00E701DA" w:rsidRDefault="00E701DA" w:rsidP="00CD1E0F">
            <w:pPr>
              <w:numPr>
                <w:ilvl w:val="0"/>
                <w:numId w:val="42"/>
              </w:numPr>
              <w:tabs>
                <w:tab w:val="left" w:pos="9180"/>
              </w:tabs>
              <w:spacing w:line="240" w:lineRule="auto"/>
              <w:ind w:left="176"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 Populasi </w:t>
            </w:r>
            <w:r w:rsidRPr="00E701DA">
              <w:rPr>
                <w:rFonts w:ascii="Times New Roman" w:eastAsia="Times New Roman" w:hAnsi="Times New Roman" w:cs="Times New Roman"/>
                <w:sz w:val="23"/>
                <w:szCs w:val="23"/>
              </w:rPr>
              <w:t>XI IPS SMA Negeri 1 Kroya yang berjumlah 111 siswa.</w:t>
            </w:r>
          </w:p>
          <w:p w:rsidR="00E701DA" w:rsidRPr="00E701DA" w:rsidRDefault="00E701DA" w:rsidP="00CD1E0F">
            <w:pPr>
              <w:numPr>
                <w:ilvl w:val="0"/>
                <w:numId w:val="42"/>
              </w:numPr>
              <w:tabs>
                <w:tab w:val="left" w:pos="9180"/>
              </w:tabs>
              <w:spacing w:line="240" w:lineRule="auto"/>
              <w:ind w:left="176"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Sampel 87 siswa </w:t>
            </w:r>
            <w:r w:rsidRPr="00E701DA">
              <w:rPr>
                <w:rFonts w:ascii="Times New Roman" w:eastAsia="Times New Roman" w:hAnsi="Times New Roman" w:cs="Times New Roman"/>
                <w:sz w:val="23"/>
                <w:szCs w:val="23"/>
              </w:rPr>
              <w:t xml:space="preserve">teknik pengambilan sample </w:t>
            </w:r>
            <w:r w:rsidRPr="00E701DA">
              <w:rPr>
                <w:rFonts w:ascii="Times New Roman" w:eastAsia="Times New Roman" w:hAnsi="Times New Roman" w:cs="Times New Roman"/>
                <w:i/>
                <w:iCs/>
                <w:sz w:val="23"/>
                <w:szCs w:val="23"/>
              </w:rPr>
              <w:t>propotional simple random sampling</w:t>
            </w:r>
          </w:p>
          <w:p w:rsidR="00E701DA" w:rsidRPr="00E701DA" w:rsidRDefault="00E701DA" w:rsidP="00CD1E0F">
            <w:pPr>
              <w:numPr>
                <w:ilvl w:val="0"/>
                <w:numId w:val="42"/>
              </w:numPr>
              <w:tabs>
                <w:tab w:val="left" w:pos="9180"/>
              </w:tabs>
              <w:spacing w:line="240" w:lineRule="auto"/>
              <w:ind w:left="176"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Pengujian analisis regresi linier berganda </w:t>
            </w:r>
          </w:p>
          <w:p w:rsidR="00E701DA" w:rsidRPr="00E701DA" w:rsidRDefault="00E701DA" w:rsidP="00E701DA">
            <w:pPr>
              <w:tabs>
                <w:tab w:val="left" w:pos="9180"/>
              </w:tabs>
              <w:spacing w:line="240" w:lineRule="auto"/>
              <w:ind w:left="-107"/>
              <w:contextualSpacing/>
              <w:rPr>
                <w:rFonts w:ascii="Times New Roman" w:eastAsia="Times New Roman" w:hAnsi="Times New Roman" w:cs="Times New Roman"/>
              </w:rPr>
            </w:pPr>
          </w:p>
        </w:tc>
        <w:tc>
          <w:tcPr>
            <w:tcW w:w="2270" w:type="dxa"/>
            <w:shd w:val="clear" w:color="auto" w:fill="FFFFFF" w:themeFill="background1"/>
          </w:tcPr>
          <w:p w:rsidR="000B58F0" w:rsidRDefault="00E701DA" w:rsidP="000B58F0">
            <w:pPr>
              <w:tabs>
                <w:tab w:val="left" w:pos="9180"/>
              </w:tabs>
              <w:spacing w:line="240" w:lineRule="auto"/>
              <w:ind w:left="-111" w:right="0"/>
              <w:rPr>
                <w:rFonts w:ascii="Times New Roman" w:eastAsia="Times New Roman" w:hAnsi="Times New Roman" w:cs="Times New Roman"/>
                <w:lang w:val="id-ID"/>
              </w:rPr>
            </w:pPr>
            <w:r w:rsidRPr="00E701DA">
              <w:rPr>
                <w:rFonts w:ascii="Times New Roman" w:eastAsia="Times New Roman" w:hAnsi="Times New Roman" w:cs="Times New Roman"/>
              </w:rPr>
              <w:t>Terdapat pen</w:t>
            </w:r>
            <w:r w:rsidR="009C4101">
              <w:rPr>
                <w:rFonts w:ascii="Times New Roman" w:eastAsia="Times New Roman" w:hAnsi="Times New Roman" w:cs="Times New Roman"/>
              </w:rPr>
              <w:t xml:space="preserve">garuh positif dan signifikan : </w:t>
            </w:r>
          </w:p>
          <w:p w:rsidR="00E701DA" w:rsidRPr="00E701DA" w:rsidRDefault="00E701DA" w:rsidP="000B58F0">
            <w:pPr>
              <w:tabs>
                <w:tab w:val="left" w:pos="9180"/>
              </w:tabs>
              <w:spacing w:line="240" w:lineRule="auto"/>
              <w:ind w:left="31" w:right="0"/>
              <w:rPr>
                <w:rFonts w:ascii="Times New Roman" w:eastAsia="Times New Roman" w:hAnsi="Times New Roman" w:cs="Times New Roman"/>
              </w:rPr>
            </w:pPr>
            <w:r w:rsidRPr="00E701DA">
              <w:rPr>
                <w:rFonts w:ascii="Times New Roman" w:eastAsia="Times New Roman" w:hAnsi="Times New Roman" w:cs="Times New Roman"/>
                <w:sz w:val="23"/>
                <w:szCs w:val="23"/>
              </w:rPr>
              <w:t>Kemandirian belajar berpengaruh positif terhadap prestasi belajar ekonomi siswa</w:t>
            </w:r>
            <w:r w:rsidR="009C4101">
              <w:rPr>
                <w:rFonts w:ascii="Times New Roman" w:eastAsia="Times New Roman" w:hAnsi="Times New Roman" w:cs="Times New Roman"/>
                <w:lang w:val="id-ID"/>
              </w:rPr>
              <w:t xml:space="preserve">. </w:t>
            </w:r>
            <w:r w:rsidR="009C4101">
              <w:rPr>
                <w:rFonts w:ascii="Times New Roman" w:eastAsia="Times New Roman" w:hAnsi="Times New Roman" w:cs="Times New Roman"/>
                <w:sz w:val="23"/>
                <w:szCs w:val="23"/>
              </w:rPr>
              <w:t xml:space="preserve">Motivasi </w:t>
            </w:r>
            <w:r w:rsidRPr="00E701DA">
              <w:rPr>
                <w:rFonts w:ascii="Times New Roman" w:eastAsia="Times New Roman" w:hAnsi="Times New Roman" w:cs="Times New Roman"/>
                <w:sz w:val="23"/>
                <w:szCs w:val="23"/>
              </w:rPr>
              <w:t>berpengaruh positif terhadap prestasi belajar ekonomi siswa.</w:t>
            </w:r>
          </w:p>
        </w:tc>
      </w:tr>
      <w:tr w:rsidR="00E701DA" w:rsidRPr="00E701DA" w:rsidTr="00AF6166">
        <w:trPr>
          <w:trHeight w:val="3705"/>
        </w:trPr>
        <w:tc>
          <w:tcPr>
            <w:tcW w:w="708" w:type="dxa"/>
            <w:shd w:val="clear" w:color="auto" w:fill="FFFFFF" w:themeFill="background1"/>
          </w:tcPr>
          <w:p w:rsidR="00E701DA" w:rsidRPr="00E701DA" w:rsidRDefault="00E701DA" w:rsidP="00E701DA">
            <w:pPr>
              <w:tabs>
                <w:tab w:val="left" w:pos="1168"/>
                <w:tab w:val="left" w:pos="9180"/>
              </w:tabs>
              <w:spacing w:line="360" w:lineRule="auto"/>
              <w:ind w:left="34" w:right="240"/>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2</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bCs/>
              </w:rPr>
            </w:pPr>
            <w:r w:rsidRPr="00E701DA">
              <w:rPr>
                <w:rFonts w:ascii="Times New Roman" w:eastAsia="Times New Roman" w:hAnsi="Times New Roman" w:cs="Times New Roman"/>
                <w:bCs/>
              </w:rPr>
              <w:t>Pengaruh Kemandirian Belajar, Persepsi Siswa Tentang Metode Mengajar Guru dan Perhatian Orang Tua Terhadap Prestasi Belajar Akuntansi Siswa Kelas XI IPS SMA Negeri 1 Srandakan Tahun Ajaran 2016/2017, Sari  Rumanti Palupi, 2017</w:t>
            </w:r>
          </w:p>
        </w:tc>
        <w:tc>
          <w:tcPr>
            <w:tcW w:w="2410" w:type="dxa"/>
            <w:shd w:val="clear" w:color="auto" w:fill="FFFFFF" w:themeFill="background1"/>
          </w:tcPr>
          <w:p w:rsidR="00E701DA" w:rsidRPr="00E701DA" w:rsidRDefault="00E701DA" w:rsidP="00CD1E0F">
            <w:pPr>
              <w:numPr>
                <w:ilvl w:val="0"/>
                <w:numId w:val="44"/>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Metode penelitian </w:t>
            </w:r>
            <w:r w:rsidRPr="00E701DA">
              <w:rPr>
                <w:rFonts w:ascii="Times New Roman" w:eastAsia="Times New Roman" w:hAnsi="Times New Roman" w:cs="Times New Roman"/>
                <w:i/>
              </w:rPr>
              <w:t xml:space="preserve">Ex-post Facto </w:t>
            </w:r>
            <w:r w:rsidRPr="00E701DA">
              <w:rPr>
                <w:rFonts w:ascii="Times New Roman" w:eastAsia="Times New Roman" w:hAnsi="Times New Roman" w:cs="Times New Roman"/>
              </w:rPr>
              <w:t xml:space="preserve">pendekatan kuantitatif. </w:t>
            </w:r>
          </w:p>
          <w:p w:rsidR="00E701DA" w:rsidRPr="00E701DA" w:rsidRDefault="00E701DA" w:rsidP="00CD1E0F">
            <w:pPr>
              <w:numPr>
                <w:ilvl w:val="0"/>
                <w:numId w:val="44"/>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Populasi  49 siswa. </w:t>
            </w:r>
          </w:p>
          <w:p w:rsidR="00E701DA" w:rsidRPr="00E701DA" w:rsidRDefault="00E701DA" w:rsidP="00CD1E0F">
            <w:pPr>
              <w:numPr>
                <w:ilvl w:val="0"/>
                <w:numId w:val="44"/>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Sampel sensus</w:t>
            </w:r>
          </w:p>
          <w:p w:rsidR="00E701DA" w:rsidRPr="00E701DA" w:rsidRDefault="00E701DA" w:rsidP="00CD1E0F">
            <w:pPr>
              <w:numPr>
                <w:ilvl w:val="0"/>
                <w:numId w:val="44"/>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Uji prasyarat uji linearitas dan uji multi kolinearitas.</w:t>
            </w:r>
          </w:p>
          <w:p w:rsidR="00E701DA" w:rsidRPr="00E701DA" w:rsidRDefault="00E701DA" w:rsidP="00CD1E0F">
            <w:pPr>
              <w:numPr>
                <w:ilvl w:val="0"/>
                <w:numId w:val="44"/>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Uji hipotesis analisis regresi sederhana dan regresi ganda.</w:t>
            </w:r>
          </w:p>
          <w:p w:rsidR="00E701DA" w:rsidRPr="00E701DA" w:rsidRDefault="00E701DA" w:rsidP="00E701DA">
            <w:pPr>
              <w:tabs>
                <w:tab w:val="left" w:pos="9180"/>
              </w:tabs>
              <w:spacing w:line="240" w:lineRule="auto"/>
              <w:ind w:right="240" w:firstLine="33"/>
              <w:rPr>
                <w:rFonts w:ascii="Times New Roman" w:eastAsia="Times New Roman" w:hAnsi="Times New Roman" w:cs="Times New Roman"/>
              </w:rPr>
            </w:pPr>
          </w:p>
        </w:tc>
        <w:tc>
          <w:tcPr>
            <w:tcW w:w="2270" w:type="dxa"/>
            <w:shd w:val="clear" w:color="auto" w:fill="FFFFFF" w:themeFill="background1"/>
          </w:tcPr>
          <w:p w:rsidR="00E701DA" w:rsidRPr="000B58F0" w:rsidRDefault="00E701DA" w:rsidP="000B58F0">
            <w:pPr>
              <w:tabs>
                <w:tab w:val="left" w:pos="9180"/>
              </w:tabs>
              <w:spacing w:line="240" w:lineRule="auto"/>
              <w:ind w:left="-111" w:right="240" w:hanging="4"/>
              <w:rPr>
                <w:rFonts w:ascii="Times New Roman" w:eastAsia="Times New Roman" w:hAnsi="Times New Roman" w:cs="Times New Roman"/>
                <w:lang w:val="id-ID"/>
              </w:rPr>
            </w:pPr>
            <w:r w:rsidRPr="00E701DA">
              <w:rPr>
                <w:rFonts w:ascii="Times New Roman" w:eastAsia="Times New Roman" w:hAnsi="Times New Roman" w:cs="Times New Roman"/>
              </w:rPr>
              <w:t xml:space="preserve">Terdapat pengaruh positif dan </w:t>
            </w:r>
            <w:r w:rsidR="000B58F0">
              <w:rPr>
                <w:rFonts w:ascii="Times New Roman" w:eastAsia="Times New Roman" w:hAnsi="Times New Roman" w:cs="Times New Roman"/>
                <w:lang w:val="id-ID"/>
              </w:rPr>
              <w:t xml:space="preserve"> </w:t>
            </w:r>
            <w:r w:rsidRPr="00E701DA">
              <w:rPr>
                <w:rFonts w:ascii="Times New Roman" w:eastAsia="Times New Roman" w:hAnsi="Times New Roman" w:cs="Times New Roman"/>
              </w:rPr>
              <w:t xml:space="preserve">signifikan : </w:t>
            </w:r>
          </w:p>
          <w:p w:rsidR="00E701DA" w:rsidRPr="00E701DA" w:rsidRDefault="00E701DA" w:rsidP="00E701DA">
            <w:pPr>
              <w:tabs>
                <w:tab w:val="left" w:pos="2052"/>
                <w:tab w:val="left" w:pos="9180"/>
              </w:tabs>
              <w:spacing w:line="240" w:lineRule="auto"/>
              <w:ind w:left="35" w:right="240"/>
              <w:contextualSpacing/>
              <w:rPr>
                <w:rFonts w:ascii="Times New Roman" w:eastAsia="Times New Roman" w:hAnsi="Times New Roman" w:cs="Times New Roman"/>
              </w:rPr>
            </w:pPr>
            <w:r w:rsidRPr="00E701DA">
              <w:rPr>
                <w:rFonts w:ascii="Times New Roman" w:eastAsia="Times New Roman" w:hAnsi="Times New Roman" w:cs="Times New Roman"/>
                <w:bCs/>
              </w:rPr>
              <w:t>Kemandirian Belajar, Persepsi Siswa Tentang Metode Mengajar Guru dan Perhatian Orang Tua Terhadap Prestasi Belajar Akuntansi</w:t>
            </w:r>
          </w:p>
          <w:p w:rsidR="00E701DA" w:rsidRPr="00E701DA" w:rsidRDefault="00E701DA" w:rsidP="00E701DA">
            <w:pPr>
              <w:tabs>
                <w:tab w:val="left" w:pos="9180"/>
              </w:tabs>
              <w:spacing w:line="240" w:lineRule="auto"/>
              <w:ind w:left="177" w:right="240"/>
              <w:contextualSpacing/>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E701DA" w:rsidRDefault="00E701DA" w:rsidP="00E701DA">
            <w:pPr>
              <w:tabs>
                <w:tab w:val="left" w:pos="1168"/>
                <w:tab w:val="left" w:pos="9180"/>
              </w:tabs>
              <w:spacing w:line="360" w:lineRule="auto"/>
              <w:ind w:left="34" w:right="240"/>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3</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rPr>
              <w:t xml:space="preserve">Pengaruh </w:t>
            </w:r>
            <w:r w:rsidRPr="00E701DA">
              <w:rPr>
                <w:rFonts w:ascii="Times New Roman" w:eastAsia="Times New Roman" w:hAnsi="Times New Roman" w:cs="Times New Roman"/>
                <w:bCs/>
              </w:rPr>
              <w:t>Fasilitas Belajar</w:t>
            </w:r>
            <w:r w:rsidRPr="00E701DA">
              <w:rPr>
                <w:rFonts w:ascii="Times New Roman" w:eastAsia="Times New Roman" w:hAnsi="Times New Roman" w:cs="Times New Roman"/>
              </w:rPr>
              <w:t xml:space="preserve"> dan Motivasi Belajar Terhadap Prestasi Belajar Mata Pelajaran Ekonomi Siswa Kelas XI IIS di SMA Negeri 5 Surakarta Tahun 2015/2016, Lela Camellia Cynthia, Trisno Martono &amp; Mintasih Indriayu, 2016</w:t>
            </w:r>
          </w:p>
        </w:tc>
        <w:tc>
          <w:tcPr>
            <w:tcW w:w="2410" w:type="dxa"/>
            <w:shd w:val="clear" w:color="auto" w:fill="FFFFFF" w:themeFill="background1"/>
          </w:tcPr>
          <w:p w:rsidR="00E701DA" w:rsidRPr="00E701DA" w:rsidRDefault="00E701DA" w:rsidP="00CD1E0F">
            <w:pPr>
              <w:numPr>
                <w:ilvl w:val="0"/>
                <w:numId w:val="45"/>
              </w:numPr>
              <w:tabs>
                <w:tab w:val="left" w:pos="1769"/>
                <w:tab w:val="left" w:pos="9180"/>
              </w:tabs>
              <w:spacing w:line="240" w:lineRule="auto"/>
              <w:ind w:left="175" w:hanging="283"/>
              <w:contextualSpacing/>
              <w:rPr>
                <w:rFonts w:ascii="Times New Roman" w:eastAsia="Times New Roman" w:hAnsi="Times New Roman" w:cs="Times New Roman"/>
              </w:rPr>
            </w:pPr>
            <w:r w:rsidRPr="00E701DA">
              <w:rPr>
                <w:rFonts w:ascii="Times New Roman" w:eastAsia="Times New Roman" w:hAnsi="Times New Roman" w:cs="Times New Roman"/>
              </w:rPr>
              <w:t>Penelitian pendekatan kuantitatif metode deskriptif korelasional</w:t>
            </w:r>
          </w:p>
          <w:p w:rsidR="00E701DA" w:rsidRPr="00E701DA" w:rsidRDefault="00E701DA" w:rsidP="00CD1E0F">
            <w:pPr>
              <w:numPr>
                <w:ilvl w:val="0"/>
                <w:numId w:val="45"/>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Populasi seluruh siswa kelas XI IIS SMA Negeri 5 Surakarta berjumlah 127 </w:t>
            </w:r>
            <w:r w:rsidRPr="00E701DA">
              <w:rPr>
                <w:rFonts w:ascii="Times New Roman" w:eastAsia="Times New Roman" w:hAnsi="Times New Roman" w:cs="Times New Roman"/>
              </w:rPr>
              <w:lastRenderedPageBreak/>
              <w:t>siswa.</w:t>
            </w:r>
          </w:p>
          <w:p w:rsidR="00E701DA" w:rsidRPr="00E701DA" w:rsidRDefault="00E701DA" w:rsidP="00CD1E0F">
            <w:pPr>
              <w:numPr>
                <w:ilvl w:val="0"/>
                <w:numId w:val="45"/>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Sampel teknik </w:t>
            </w:r>
            <w:r w:rsidRPr="00E701DA">
              <w:rPr>
                <w:rFonts w:ascii="Times New Roman" w:eastAsia="Times New Roman" w:hAnsi="Times New Roman" w:cs="Times New Roman"/>
                <w:i/>
              </w:rPr>
              <w:t xml:space="preserve">proportionate random sampling </w:t>
            </w:r>
            <w:r w:rsidRPr="00E701DA">
              <w:rPr>
                <w:rFonts w:ascii="Times New Roman" w:eastAsia="Times New Roman" w:hAnsi="Times New Roman" w:cs="Times New Roman"/>
              </w:rPr>
              <w:t>dengan cara undian</w:t>
            </w:r>
          </w:p>
          <w:p w:rsidR="00E701DA" w:rsidRPr="00E701DA" w:rsidRDefault="00E701DA" w:rsidP="00CD1E0F">
            <w:pPr>
              <w:numPr>
                <w:ilvl w:val="0"/>
                <w:numId w:val="45"/>
              </w:numPr>
              <w:tabs>
                <w:tab w:val="left" w:pos="9180"/>
              </w:tabs>
              <w:spacing w:line="240" w:lineRule="auto"/>
              <w:ind w:left="175"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Teknik analisis data regresi ganda.</w:t>
            </w:r>
          </w:p>
          <w:p w:rsidR="00E701DA" w:rsidRPr="00E701DA" w:rsidRDefault="00E701DA" w:rsidP="00E701DA">
            <w:pPr>
              <w:tabs>
                <w:tab w:val="left" w:pos="9180"/>
              </w:tabs>
              <w:spacing w:line="240" w:lineRule="auto"/>
              <w:ind w:left="-108" w:right="240"/>
              <w:contextualSpacing/>
              <w:rPr>
                <w:rFonts w:ascii="Times New Roman" w:eastAsia="Times New Roman" w:hAnsi="Times New Roman" w:cs="Times New Roman"/>
              </w:rPr>
            </w:pPr>
          </w:p>
        </w:tc>
        <w:tc>
          <w:tcPr>
            <w:tcW w:w="2270" w:type="dxa"/>
            <w:shd w:val="clear" w:color="auto" w:fill="FFFFFF" w:themeFill="background1"/>
          </w:tcPr>
          <w:p w:rsidR="00E701DA" w:rsidRPr="00E701DA" w:rsidRDefault="00E701DA" w:rsidP="000B58F0">
            <w:pPr>
              <w:tabs>
                <w:tab w:val="left" w:pos="2017"/>
                <w:tab w:val="left" w:pos="9180"/>
              </w:tabs>
              <w:spacing w:line="240" w:lineRule="auto"/>
              <w:ind w:left="-111" w:right="240"/>
              <w:rPr>
                <w:rFonts w:ascii="Times New Roman" w:eastAsia="Times New Roman" w:hAnsi="Times New Roman" w:cs="Times New Roman"/>
              </w:rPr>
            </w:pPr>
            <w:r w:rsidRPr="00E701DA">
              <w:rPr>
                <w:rFonts w:ascii="Times New Roman" w:eastAsia="Times New Roman" w:hAnsi="Times New Roman" w:cs="Times New Roman"/>
              </w:rPr>
              <w:lastRenderedPageBreak/>
              <w:t>Terdapat pengaruh yang signifikan :</w:t>
            </w:r>
          </w:p>
          <w:p w:rsidR="00E701DA" w:rsidRPr="00E701DA" w:rsidRDefault="00E701DA" w:rsidP="00E701DA">
            <w:pPr>
              <w:tabs>
                <w:tab w:val="left" w:pos="2017"/>
                <w:tab w:val="left" w:pos="9180"/>
              </w:tabs>
              <w:spacing w:line="240" w:lineRule="auto"/>
              <w:ind w:left="32" w:right="240"/>
              <w:contextualSpacing/>
              <w:rPr>
                <w:rFonts w:ascii="Times New Roman" w:eastAsia="Times New Roman" w:hAnsi="Times New Roman" w:cs="Times New Roman"/>
              </w:rPr>
            </w:pPr>
            <w:r w:rsidRPr="00E701DA">
              <w:rPr>
                <w:rFonts w:ascii="Times New Roman" w:eastAsia="Times New Roman" w:hAnsi="Times New Roman" w:cs="Times New Roman"/>
              </w:rPr>
              <w:t xml:space="preserve">Fasilitas belajar dan motivasi belajar terhadap prestasi belajar mata pelajaran ekonomi kelas XI IIS SMA Negeri 5 Surakarta Tahun Ajaran </w:t>
            </w:r>
            <w:r w:rsidRPr="00E701DA">
              <w:rPr>
                <w:rFonts w:ascii="Times New Roman" w:eastAsia="Times New Roman" w:hAnsi="Times New Roman" w:cs="Times New Roman"/>
              </w:rPr>
              <w:lastRenderedPageBreak/>
              <w:t>2015/2016.</w:t>
            </w: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AF5CAA" w:rsidRDefault="003440CA" w:rsidP="003440CA">
            <w:pPr>
              <w:tabs>
                <w:tab w:val="right" w:pos="251"/>
                <w:tab w:val="center" w:pos="802"/>
                <w:tab w:val="left" w:pos="1168"/>
                <w:tab w:val="left" w:pos="9180"/>
              </w:tabs>
              <w:spacing w:line="360" w:lineRule="auto"/>
              <w:ind w:left="34" w:right="240"/>
              <w:jc w:val="left"/>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bCs/>
              </w:rPr>
              <w:t xml:space="preserve">Pengaruh </w:t>
            </w:r>
            <w:r w:rsidRPr="00E701DA">
              <w:rPr>
                <w:rFonts w:ascii="Times New Roman" w:eastAsia="Times New Roman" w:hAnsi="Times New Roman" w:cs="Times New Roman"/>
              </w:rPr>
              <w:t>Fasilitas Belaja</w:t>
            </w:r>
            <w:r w:rsidRPr="00E701DA">
              <w:rPr>
                <w:rFonts w:ascii="Times New Roman" w:eastAsia="Times New Roman" w:hAnsi="Times New Roman" w:cs="Times New Roman"/>
                <w:bCs/>
              </w:rPr>
              <w:t>r, Teman Sebaya dan Motivasi Belajar Terhadap Prestasi Belajar Akuntansi siswa Kelas X dan XI Akuntansi SMK Muhammadiyah 1 Borobudur Tahun 2018/2019, Damayanti, 2019</w:t>
            </w:r>
          </w:p>
          <w:p w:rsidR="00E701DA" w:rsidRPr="00E701DA" w:rsidRDefault="00E701DA" w:rsidP="00E701DA">
            <w:pPr>
              <w:tabs>
                <w:tab w:val="left" w:pos="2162"/>
                <w:tab w:val="left" w:pos="2196"/>
                <w:tab w:val="left" w:pos="9180"/>
              </w:tabs>
              <w:spacing w:before="7" w:line="240" w:lineRule="auto"/>
              <w:ind w:left="36" w:right="240"/>
              <w:rPr>
                <w:rFonts w:ascii="Times New Roman" w:eastAsia="Times New Roman" w:hAnsi="Times New Roman" w:cs="Times New Roman"/>
              </w:rPr>
            </w:pPr>
          </w:p>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p>
        </w:tc>
        <w:tc>
          <w:tcPr>
            <w:tcW w:w="2410" w:type="dxa"/>
            <w:shd w:val="clear" w:color="auto" w:fill="FFFFFF" w:themeFill="background1"/>
          </w:tcPr>
          <w:p w:rsidR="00E701DA" w:rsidRPr="00E701DA" w:rsidRDefault="00E701DA" w:rsidP="00CD1E0F">
            <w:pPr>
              <w:numPr>
                <w:ilvl w:val="0"/>
                <w:numId w:val="39"/>
              </w:numPr>
              <w:tabs>
                <w:tab w:val="left" w:pos="2372"/>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Pendekatan penelitian kuantitatif dengan metode deskriptif korelasional</w:t>
            </w:r>
          </w:p>
          <w:p w:rsidR="00E701DA" w:rsidRPr="00E701DA" w:rsidRDefault="00E701DA" w:rsidP="00CD1E0F">
            <w:pPr>
              <w:numPr>
                <w:ilvl w:val="0"/>
                <w:numId w:val="39"/>
              </w:numPr>
              <w:tabs>
                <w:tab w:val="left" w:pos="2372"/>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Populasi berjumlah 81 siswa</w:t>
            </w:r>
          </w:p>
          <w:p w:rsidR="00E701DA" w:rsidRPr="00E701DA" w:rsidRDefault="00E701DA" w:rsidP="00CD1E0F">
            <w:pPr>
              <w:numPr>
                <w:ilvl w:val="0"/>
                <w:numId w:val="39"/>
              </w:numPr>
              <w:tabs>
                <w:tab w:val="left" w:pos="2372"/>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Sampel Sensus</w:t>
            </w:r>
          </w:p>
          <w:p w:rsidR="00E701DA" w:rsidRPr="00E701DA" w:rsidRDefault="00E701DA" w:rsidP="00CD1E0F">
            <w:pPr>
              <w:numPr>
                <w:ilvl w:val="0"/>
                <w:numId w:val="39"/>
              </w:numPr>
              <w:tabs>
                <w:tab w:val="left" w:pos="2372"/>
                <w:tab w:val="left" w:pos="9180"/>
              </w:tabs>
              <w:spacing w:before="1" w:line="240" w:lineRule="auto"/>
              <w:ind w:left="177" w:right="240" w:hanging="283"/>
              <w:rPr>
                <w:rFonts w:ascii="Times New Roman" w:eastAsia="Times New Roman" w:hAnsi="Times New Roman" w:cs="Times New Roman"/>
              </w:rPr>
            </w:pPr>
            <w:r w:rsidRPr="00E701DA">
              <w:rPr>
                <w:rFonts w:ascii="Times New Roman" w:eastAsia="Times New Roman" w:hAnsi="Times New Roman" w:cs="Times New Roman"/>
              </w:rPr>
              <w:t>Pengumpulan data menggunakan metode angket dan dokumentasi.</w:t>
            </w:r>
          </w:p>
          <w:p w:rsidR="00E701DA" w:rsidRPr="00E701DA" w:rsidRDefault="00E701DA" w:rsidP="00CD1E0F">
            <w:pPr>
              <w:numPr>
                <w:ilvl w:val="0"/>
                <w:numId w:val="39"/>
              </w:numPr>
              <w:tabs>
                <w:tab w:val="left" w:pos="2372"/>
                <w:tab w:val="left" w:pos="9180"/>
              </w:tabs>
              <w:spacing w:before="1" w:line="240" w:lineRule="auto"/>
              <w:ind w:left="177" w:right="240" w:hanging="283"/>
              <w:rPr>
                <w:rFonts w:ascii="Times New Roman" w:eastAsia="Times New Roman" w:hAnsi="Times New Roman" w:cs="Times New Roman"/>
              </w:rPr>
            </w:pPr>
            <w:r w:rsidRPr="00E701DA">
              <w:rPr>
                <w:rFonts w:ascii="Times New Roman" w:eastAsia="Times New Roman" w:hAnsi="Times New Roman" w:cs="Times New Roman"/>
              </w:rPr>
              <w:t>Uji prasyarat analisis adalah uji linearitas dan uji multikolinearitas.</w:t>
            </w:r>
          </w:p>
          <w:p w:rsidR="00E701DA" w:rsidRPr="00E701DA" w:rsidRDefault="00E701DA" w:rsidP="00CD1E0F">
            <w:pPr>
              <w:numPr>
                <w:ilvl w:val="0"/>
                <w:numId w:val="39"/>
              </w:numPr>
              <w:tabs>
                <w:tab w:val="left" w:pos="2372"/>
                <w:tab w:val="left" w:pos="9180"/>
              </w:tabs>
              <w:spacing w:before="1" w:line="240" w:lineRule="auto"/>
              <w:ind w:left="177" w:right="240" w:hanging="283"/>
              <w:rPr>
                <w:rFonts w:ascii="Times New Roman" w:eastAsia="Times New Roman" w:hAnsi="Times New Roman" w:cs="Times New Roman"/>
              </w:rPr>
            </w:pPr>
            <w:r w:rsidRPr="00E701DA">
              <w:rPr>
                <w:rFonts w:ascii="Times New Roman" w:eastAsia="Times New Roman" w:hAnsi="Times New Roman" w:cs="Times New Roman"/>
              </w:rPr>
              <w:t xml:space="preserve">Teknik analisis data   analisis regresi ganda </w:t>
            </w:r>
          </w:p>
          <w:p w:rsidR="00E701DA" w:rsidRPr="00E701DA" w:rsidRDefault="00E701DA" w:rsidP="00E701DA">
            <w:pPr>
              <w:tabs>
                <w:tab w:val="left" w:pos="2372"/>
                <w:tab w:val="left" w:pos="9180"/>
              </w:tabs>
              <w:spacing w:before="1" w:line="240" w:lineRule="auto"/>
              <w:ind w:left="-106" w:right="240"/>
              <w:rPr>
                <w:rFonts w:ascii="Times New Roman" w:eastAsia="Times New Roman" w:hAnsi="Times New Roman" w:cs="Times New Roman"/>
              </w:rPr>
            </w:pPr>
          </w:p>
        </w:tc>
        <w:tc>
          <w:tcPr>
            <w:tcW w:w="2270" w:type="dxa"/>
            <w:shd w:val="clear" w:color="auto" w:fill="FFFFFF" w:themeFill="background1"/>
          </w:tcPr>
          <w:p w:rsidR="00E701DA" w:rsidRPr="00E701DA" w:rsidRDefault="00E701DA" w:rsidP="000B58F0">
            <w:pPr>
              <w:tabs>
                <w:tab w:val="left" w:pos="2017"/>
                <w:tab w:val="left" w:pos="9180"/>
              </w:tabs>
              <w:spacing w:line="240" w:lineRule="auto"/>
              <w:ind w:left="-111" w:right="240"/>
              <w:rPr>
                <w:rFonts w:ascii="Times New Roman" w:eastAsia="Times New Roman" w:hAnsi="Times New Roman" w:cs="Times New Roman"/>
              </w:rPr>
            </w:pPr>
            <w:r w:rsidRPr="00E701DA">
              <w:rPr>
                <w:rFonts w:ascii="Times New Roman" w:eastAsia="Times New Roman" w:hAnsi="Times New Roman" w:cs="Times New Roman"/>
              </w:rPr>
              <w:t>Terdapat pengaruh yang signifikan :</w:t>
            </w:r>
          </w:p>
          <w:p w:rsidR="00E701DA" w:rsidRPr="00E701DA" w:rsidRDefault="00E701DA" w:rsidP="00E701DA">
            <w:pPr>
              <w:tabs>
                <w:tab w:val="left" w:pos="2017"/>
                <w:tab w:val="left" w:pos="9180"/>
              </w:tabs>
              <w:spacing w:line="240" w:lineRule="auto"/>
              <w:ind w:left="32"/>
              <w:contextualSpacing/>
              <w:rPr>
                <w:rFonts w:ascii="Times New Roman" w:eastAsia="Times New Roman" w:hAnsi="Times New Roman" w:cs="Times New Roman"/>
              </w:rPr>
            </w:pPr>
            <w:r w:rsidRPr="00E701DA">
              <w:rPr>
                <w:rFonts w:ascii="Times New Roman" w:eastAsia="Times New Roman" w:hAnsi="Times New Roman" w:cs="Times New Roman"/>
              </w:rPr>
              <w:t>Fasilitas Belajar, Teman Sebaya, dan Motivasi Belajar secara bersama-sama terhadap Prestasi belajar.</w:t>
            </w: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E701DA" w:rsidRDefault="00E701DA" w:rsidP="003440CA">
            <w:pPr>
              <w:tabs>
                <w:tab w:val="left" w:pos="34"/>
                <w:tab w:val="left" w:pos="859"/>
                <w:tab w:val="left" w:pos="9180"/>
              </w:tabs>
              <w:spacing w:line="360" w:lineRule="auto"/>
              <w:ind w:left="34" w:right="807"/>
              <w:jc w:val="left"/>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5</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rPr>
              <w:t xml:space="preserve">Pengaruh Motivasi Belajar, </w:t>
            </w:r>
            <w:r w:rsidRPr="00E701DA">
              <w:rPr>
                <w:rFonts w:ascii="Times New Roman" w:eastAsia="Times New Roman" w:hAnsi="Times New Roman" w:cs="Times New Roman"/>
                <w:bCs/>
              </w:rPr>
              <w:t>Perhatian Orang Tua,</w:t>
            </w:r>
            <w:r w:rsidRPr="00E701DA">
              <w:rPr>
                <w:rFonts w:ascii="Times New Roman" w:eastAsia="Times New Roman" w:hAnsi="Times New Roman" w:cs="Times New Roman"/>
              </w:rPr>
              <w:t xml:space="preserve"> dan Teman Sebaya terhadap Prestasi Belajar Akuntansi Siswa Kelas XI IPS di SMA Negeri 1 Depok Tahun Ajaran 2016/2017, Maya </w:t>
            </w:r>
            <w:r w:rsidRPr="00E701DA">
              <w:rPr>
                <w:rFonts w:ascii="Times New Roman" w:eastAsia="Times New Roman" w:hAnsi="Times New Roman" w:cs="Times New Roman"/>
                <w:spacing w:val="-4"/>
              </w:rPr>
              <w:t>Carolita, 2017</w:t>
            </w:r>
          </w:p>
        </w:tc>
        <w:tc>
          <w:tcPr>
            <w:tcW w:w="2410" w:type="dxa"/>
            <w:shd w:val="clear" w:color="auto" w:fill="auto"/>
          </w:tcPr>
          <w:p w:rsidR="00E701DA" w:rsidRPr="00E701DA" w:rsidRDefault="00E701DA" w:rsidP="00CD1E0F">
            <w:pPr>
              <w:numPr>
                <w:ilvl w:val="0"/>
                <w:numId w:val="46"/>
              </w:numPr>
              <w:tabs>
                <w:tab w:val="left" w:pos="1769"/>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Penelitian pendekatan kuantitatif metode deskriptif korelasional</w:t>
            </w:r>
          </w:p>
          <w:p w:rsidR="00E701DA" w:rsidRPr="00E701DA" w:rsidRDefault="00E701DA" w:rsidP="00CD1E0F">
            <w:pPr>
              <w:numPr>
                <w:ilvl w:val="0"/>
                <w:numId w:val="46"/>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Populasi sejumlah 90 siswa</w:t>
            </w:r>
          </w:p>
          <w:p w:rsidR="00E701DA" w:rsidRPr="00E701DA" w:rsidRDefault="00E701DA" w:rsidP="00CD1E0F">
            <w:pPr>
              <w:numPr>
                <w:ilvl w:val="0"/>
                <w:numId w:val="46"/>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Sampel Sensus</w:t>
            </w:r>
          </w:p>
          <w:p w:rsidR="00E701DA" w:rsidRPr="00E701DA" w:rsidRDefault="00E701DA" w:rsidP="00CD1E0F">
            <w:pPr>
              <w:numPr>
                <w:ilvl w:val="0"/>
                <w:numId w:val="46"/>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Uji asumsi klasik meliputi uji linieritas, uji multikolinieritas, dan uji </w:t>
            </w:r>
            <w:r w:rsidR="00244814">
              <w:rPr>
                <w:rFonts w:ascii="Times New Roman" w:eastAsia="Times New Roman" w:hAnsi="Times New Roman" w:cs="Times New Roman"/>
              </w:rPr>
              <w:t>Heteroskedastisitas</w:t>
            </w:r>
            <w:r w:rsidRPr="00E701DA">
              <w:rPr>
                <w:rFonts w:ascii="Times New Roman" w:eastAsia="Times New Roman" w:hAnsi="Times New Roman" w:cs="Times New Roman"/>
              </w:rPr>
              <w:t>.</w:t>
            </w:r>
          </w:p>
          <w:p w:rsidR="00E701DA" w:rsidRPr="00E701DA" w:rsidRDefault="00E701DA" w:rsidP="00CD1E0F">
            <w:pPr>
              <w:numPr>
                <w:ilvl w:val="0"/>
                <w:numId w:val="46"/>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Uji hipotesis regresi sederhana, regresi ganda, sumbangan relatif, dan sumbangan efektif.</w:t>
            </w:r>
          </w:p>
          <w:p w:rsidR="00E701DA" w:rsidRPr="00E701DA" w:rsidRDefault="00E701DA" w:rsidP="00E701DA">
            <w:pPr>
              <w:tabs>
                <w:tab w:val="left" w:pos="9180"/>
              </w:tabs>
              <w:spacing w:line="240" w:lineRule="auto"/>
              <w:ind w:left="-106" w:right="240"/>
              <w:contextualSpacing/>
              <w:rPr>
                <w:rFonts w:ascii="Times New Roman" w:eastAsia="Times New Roman" w:hAnsi="Times New Roman" w:cs="Times New Roman"/>
              </w:rPr>
            </w:pPr>
          </w:p>
        </w:tc>
        <w:tc>
          <w:tcPr>
            <w:tcW w:w="2270" w:type="dxa"/>
            <w:shd w:val="clear" w:color="auto" w:fill="FFFFFF" w:themeFill="background1"/>
          </w:tcPr>
          <w:p w:rsidR="00E701DA" w:rsidRPr="00E701DA" w:rsidRDefault="000B58F0" w:rsidP="000B58F0">
            <w:pPr>
              <w:tabs>
                <w:tab w:val="left" w:pos="2017"/>
                <w:tab w:val="left" w:pos="9180"/>
              </w:tabs>
              <w:spacing w:line="240" w:lineRule="auto"/>
              <w:ind w:left="-111" w:right="240"/>
              <w:rPr>
                <w:rFonts w:ascii="Times New Roman" w:eastAsia="Times New Roman" w:hAnsi="Times New Roman" w:cs="Times New Roman"/>
              </w:rPr>
            </w:pPr>
            <w:r>
              <w:rPr>
                <w:rFonts w:ascii="Times New Roman" w:eastAsia="Times New Roman" w:hAnsi="Times New Roman" w:cs="Times New Roman"/>
              </w:rPr>
              <w:t>Terdapat pengaruh positif dan</w:t>
            </w:r>
            <w:r>
              <w:rPr>
                <w:rFonts w:ascii="Times New Roman" w:eastAsia="Times New Roman" w:hAnsi="Times New Roman" w:cs="Times New Roman"/>
                <w:lang w:val="id-ID"/>
              </w:rPr>
              <w:t xml:space="preserve"> </w:t>
            </w:r>
            <w:r>
              <w:rPr>
                <w:rFonts w:ascii="Times New Roman" w:eastAsia="Times New Roman" w:hAnsi="Times New Roman" w:cs="Times New Roman"/>
              </w:rPr>
              <w:t>signifikan</w:t>
            </w:r>
            <w:r w:rsidR="00E701DA" w:rsidRPr="00E701DA">
              <w:rPr>
                <w:rFonts w:ascii="Times New Roman" w:eastAsia="Times New Roman" w:hAnsi="Times New Roman" w:cs="Times New Roman"/>
              </w:rPr>
              <w:t>:</w:t>
            </w:r>
          </w:p>
          <w:p w:rsidR="00E701DA" w:rsidRPr="00E701DA" w:rsidRDefault="00E701DA" w:rsidP="00E701DA">
            <w:pPr>
              <w:tabs>
                <w:tab w:val="left" w:pos="2017"/>
                <w:tab w:val="left" w:pos="9180"/>
              </w:tabs>
              <w:spacing w:line="240" w:lineRule="auto"/>
              <w:ind w:left="32"/>
              <w:contextualSpacing/>
              <w:rPr>
                <w:rFonts w:ascii="Times New Roman" w:eastAsia="Times New Roman" w:hAnsi="Times New Roman" w:cs="Times New Roman"/>
              </w:rPr>
            </w:pPr>
            <w:r w:rsidRPr="00E701DA">
              <w:rPr>
                <w:rFonts w:ascii="Times New Roman" w:eastAsia="Times New Roman" w:hAnsi="Times New Roman" w:cs="Times New Roman"/>
              </w:rPr>
              <w:t xml:space="preserve">Motivasi Belajar, </w:t>
            </w:r>
            <w:r w:rsidRPr="00E701DA">
              <w:rPr>
                <w:rFonts w:ascii="Times New Roman" w:eastAsia="Times New Roman" w:hAnsi="Times New Roman" w:cs="Times New Roman"/>
                <w:bCs/>
              </w:rPr>
              <w:t>Perhatian Orang Tua,</w:t>
            </w:r>
            <w:r w:rsidRPr="00E701DA">
              <w:rPr>
                <w:rFonts w:ascii="Times New Roman" w:eastAsia="Times New Roman" w:hAnsi="Times New Roman" w:cs="Times New Roman"/>
              </w:rPr>
              <w:t xml:space="preserve"> dan Teman Sebaya terhadap Prestasi Belajar.</w:t>
            </w:r>
          </w:p>
        </w:tc>
      </w:tr>
      <w:tr w:rsidR="00E701DA" w:rsidRPr="00E701DA" w:rsidTr="00AF6166">
        <w:tc>
          <w:tcPr>
            <w:tcW w:w="708" w:type="dxa"/>
            <w:shd w:val="clear" w:color="auto" w:fill="FFFFFF" w:themeFill="background1"/>
          </w:tcPr>
          <w:p w:rsidR="00E701DA" w:rsidRPr="00E701DA" w:rsidRDefault="00E701DA" w:rsidP="003440CA">
            <w:pPr>
              <w:tabs>
                <w:tab w:val="left" w:pos="1168"/>
                <w:tab w:val="left" w:pos="9180"/>
              </w:tabs>
              <w:spacing w:line="360" w:lineRule="auto"/>
              <w:ind w:left="34" w:right="240"/>
              <w:jc w:val="left"/>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6</w:t>
            </w:r>
          </w:p>
        </w:tc>
        <w:tc>
          <w:tcPr>
            <w:tcW w:w="2835" w:type="dxa"/>
            <w:shd w:val="clear" w:color="auto" w:fill="FFFFFF" w:themeFill="background1"/>
          </w:tcPr>
          <w:p w:rsidR="00E701DA" w:rsidRPr="00AF5CAA" w:rsidRDefault="00E701DA" w:rsidP="00AF5CAA">
            <w:pPr>
              <w:tabs>
                <w:tab w:val="left" w:pos="2160"/>
              </w:tabs>
              <w:spacing w:line="240" w:lineRule="auto"/>
              <w:ind w:left="0" w:right="0" w:firstLine="34"/>
              <w:rPr>
                <w:rFonts w:asciiTheme="majorBidi" w:hAnsiTheme="majorBidi" w:cstheme="majorBidi"/>
                <w:sz w:val="24"/>
                <w:szCs w:val="24"/>
              </w:rPr>
            </w:pPr>
            <w:r w:rsidRPr="00AF5CAA">
              <w:rPr>
                <w:rFonts w:asciiTheme="majorBidi" w:hAnsiTheme="majorBidi" w:cstheme="majorBidi"/>
                <w:sz w:val="24"/>
                <w:szCs w:val="24"/>
              </w:rPr>
              <w:t>Pengaruh perhatian orang tua,</w:t>
            </w:r>
            <w:r w:rsidRPr="00AF5CAA">
              <w:rPr>
                <w:rFonts w:asciiTheme="majorBidi" w:hAnsiTheme="majorBidi" w:cstheme="majorBidi"/>
                <w:spacing w:val="1"/>
                <w:sz w:val="24"/>
                <w:szCs w:val="24"/>
              </w:rPr>
              <w:t xml:space="preserve"> </w:t>
            </w:r>
            <w:r w:rsidRPr="00AF5CAA">
              <w:rPr>
                <w:rFonts w:asciiTheme="majorBidi" w:hAnsiTheme="majorBidi" w:cstheme="majorBidi"/>
                <w:sz w:val="24"/>
                <w:szCs w:val="24"/>
              </w:rPr>
              <w:t xml:space="preserve">jumlah saudara </w:t>
            </w:r>
            <w:r w:rsidRPr="00AF5CAA">
              <w:rPr>
                <w:rFonts w:asciiTheme="majorBidi" w:hAnsiTheme="majorBidi" w:cstheme="majorBidi"/>
                <w:sz w:val="24"/>
                <w:szCs w:val="24"/>
              </w:rPr>
              <w:lastRenderedPageBreak/>
              <w:t>kandung, dan usia orang tua terhadap prestasi belajar di SMKN 1 Kebumen, Cahyandari, 2020</w:t>
            </w:r>
          </w:p>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p>
        </w:tc>
        <w:tc>
          <w:tcPr>
            <w:tcW w:w="2410" w:type="dxa"/>
            <w:shd w:val="clear" w:color="auto" w:fill="auto"/>
          </w:tcPr>
          <w:p w:rsidR="00E701DA" w:rsidRPr="00E701DA" w:rsidRDefault="00E701DA" w:rsidP="00CD1E0F">
            <w:pPr>
              <w:numPr>
                <w:ilvl w:val="0"/>
                <w:numId w:val="41"/>
              </w:numPr>
              <w:tabs>
                <w:tab w:val="left" w:pos="9180"/>
              </w:tabs>
              <w:spacing w:before="132" w:line="240" w:lineRule="auto"/>
              <w:ind w:left="177" w:right="240" w:hanging="283"/>
              <w:rPr>
                <w:rFonts w:ascii="Times New Roman" w:eastAsia="Times New Roman" w:hAnsi="Times New Roman" w:cs="Times New Roman"/>
              </w:rPr>
            </w:pPr>
            <w:r w:rsidRPr="00E701DA">
              <w:rPr>
                <w:rFonts w:ascii="Times New Roman" w:eastAsia="Times New Roman" w:hAnsi="Times New Roman" w:cs="Times New Roman"/>
              </w:rPr>
              <w:lastRenderedPageBreak/>
              <w:t>Jenis penelitian kuantitatif</w:t>
            </w:r>
          </w:p>
          <w:p w:rsidR="00E701DA" w:rsidRPr="00E701DA" w:rsidRDefault="00102B38" w:rsidP="00CD1E0F">
            <w:pPr>
              <w:numPr>
                <w:ilvl w:val="0"/>
                <w:numId w:val="41"/>
              </w:numPr>
              <w:tabs>
                <w:tab w:val="left" w:pos="9180"/>
              </w:tabs>
              <w:spacing w:before="132" w:line="240" w:lineRule="auto"/>
              <w:ind w:left="177" w:right="240" w:hanging="177"/>
              <w:rPr>
                <w:rFonts w:ascii="Times New Roman" w:eastAsia="Times New Roman" w:hAnsi="Times New Roman" w:cs="Times New Roman"/>
              </w:rPr>
            </w:pPr>
            <w:r>
              <w:rPr>
                <w:rFonts w:ascii="Times New Roman" w:eastAsia="Times New Roman" w:hAnsi="Times New Roman" w:cs="Times New Roman"/>
                <w:lang w:val="id-ID"/>
              </w:rPr>
              <w:lastRenderedPageBreak/>
              <w:t xml:space="preserve"> </w:t>
            </w:r>
            <w:r w:rsidR="00E701DA" w:rsidRPr="00E701DA">
              <w:rPr>
                <w:rFonts w:ascii="Times New Roman" w:eastAsia="Times New Roman" w:hAnsi="Times New Roman" w:cs="Times New Roman"/>
              </w:rPr>
              <w:t>Populasi 144</w:t>
            </w:r>
          </w:p>
          <w:p w:rsidR="00E701DA" w:rsidRPr="00E701DA" w:rsidRDefault="00E701DA" w:rsidP="00CD1E0F">
            <w:pPr>
              <w:numPr>
                <w:ilvl w:val="0"/>
                <w:numId w:val="41"/>
              </w:numPr>
              <w:tabs>
                <w:tab w:val="left" w:pos="9180"/>
              </w:tabs>
              <w:spacing w:before="132" w:line="240" w:lineRule="auto"/>
              <w:ind w:left="177" w:right="240" w:hanging="177"/>
              <w:rPr>
                <w:rFonts w:ascii="Times New Roman" w:eastAsia="Times New Roman" w:hAnsi="Times New Roman" w:cs="Times New Roman"/>
              </w:rPr>
            </w:pP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 xml:space="preserve">Sampel sebesar 100 peserta didik </w:t>
            </w:r>
          </w:p>
          <w:p w:rsidR="00E701DA" w:rsidRPr="00E701DA" w:rsidRDefault="00E701DA" w:rsidP="00CD1E0F">
            <w:pPr>
              <w:numPr>
                <w:ilvl w:val="0"/>
                <w:numId w:val="41"/>
              </w:numPr>
              <w:tabs>
                <w:tab w:val="left" w:pos="9180"/>
              </w:tabs>
              <w:spacing w:before="132" w:line="240" w:lineRule="auto"/>
              <w:ind w:left="177" w:right="240" w:hanging="177"/>
              <w:rPr>
                <w:rFonts w:ascii="Times New Roman" w:eastAsia="Times New Roman" w:hAnsi="Times New Roman" w:cs="Times New Roman"/>
              </w:rPr>
            </w:pPr>
            <w:r w:rsidRPr="00E701DA">
              <w:rPr>
                <w:rFonts w:ascii="Times New Roman" w:eastAsia="Times New Roman" w:hAnsi="Times New Roman" w:cs="Times New Roman"/>
              </w:rPr>
              <w:t>Teknik</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pengumpulan</w:t>
            </w:r>
            <w:r w:rsidRPr="00E701DA">
              <w:rPr>
                <w:rFonts w:ascii="Times New Roman" w:eastAsia="Times New Roman" w:hAnsi="Times New Roman" w:cs="Times New Roman"/>
                <w:spacing w:val="61"/>
              </w:rPr>
              <w:t xml:space="preserve"> </w:t>
            </w:r>
            <w:r w:rsidRPr="00E701DA">
              <w:rPr>
                <w:rFonts w:ascii="Times New Roman" w:eastAsia="Times New Roman" w:hAnsi="Times New Roman" w:cs="Times New Roman"/>
              </w:rPr>
              <w:t>data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mneggunakan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metode</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koesioner</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dan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metode</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dokumentasi</w:t>
            </w:r>
          </w:p>
        </w:tc>
        <w:tc>
          <w:tcPr>
            <w:tcW w:w="2270" w:type="dxa"/>
            <w:shd w:val="clear" w:color="auto" w:fill="FFFFFF" w:themeFill="background1"/>
          </w:tcPr>
          <w:p w:rsidR="00E701DA" w:rsidRPr="00E701DA" w:rsidRDefault="00E701DA" w:rsidP="000B58F0">
            <w:pPr>
              <w:tabs>
                <w:tab w:val="left" w:pos="2017"/>
                <w:tab w:val="left" w:pos="9180"/>
              </w:tabs>
              <w:spacing w:line="240" w:lineRule="auto"/>
              <w:ind w:left="-111" w:right="240"/>
              <w:rPr>
                <w:rFonts w:ascii="Times New Roman" w:eastAsia="Times New Roman" w:hAnsi="Times New Roman" w:cs="Times New Roman"/>
              </w:rPr>
            </w:pPr>
            <w:r w:rsidRPr="00E701DA">
              <w:rPr>
                <w:rFonts w:ascii="Times New Roman" w:eastAsia="Times New Roman" w:hAnsi="Times New Roman" w:cs="Times New Roman"/>
              </w:rPr>
              <w:lastRenderedPageBreak/>
              <w:t xml:space="preserve">Terdapat pengaruh positif yang </w:t>
            </w:r>
            <w:r w:rsidRPr="00E701DA">
              <w:rPr>
                <w:rFonts w:ascii="Times New Roman" w:eastAsia="Times New Roman" w:hAnsi="Times New Roman" w:cs="Times New Roman"/>
              </w:rPr>
              <w:lastRenderedPageBreak/>
              <w:t>signifikan :</w:t>
            </w:r>
          </w:p>
          <w:p w:rsidR="00E701DA" w:rsidRPr="00E701DA" w:rsidRDefault="00E701DA" w:rsidP="00E701DA">
            <w:pPr>
              <w:tabs>
                <w:tab w:val="left" w:pos="2017"/>
                <w:tab w:val="left" w:pos="9180"/>
              </w:tabs>
              <w:spacing w:line="240" w:lineRule="auto"/>
              <w:ind w:left="32" w:right="240"/>
              <w:contextualSpacing/>
              <w:rPr>
                <w:rFonts w:ascii="Times New Roman" w:eastAsia="Times New Roman" w:hAnsi="Times New Roman" w:cs="Times New Roman"/>
              </w:rPr>
            </w:pPr>
            <w:r w:rsidRPr="00E701DA">
              <w:rPr>
                <w:rFonts w:ascii="Times New Roman" w:eastAsia="Times New Roman" w:hAnsi="Times New Roman" w:cs="Times New Roman"/>
              </w:rPr>
              <w:t>Perhatian orang tua ,Jumlah saudara kandung,  dan  Usia orang tua terhadap prestasi</w:t>
            </w: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E701DA" w:rsidRDefault="00E701DA" w:rsidP="00E701DA">
            <w:pPr>
              <w:tabs>
                <w:tab w:val="left" w:pos="0"/>
                <w:tab w:val="left" w:pos="318"/>
                <w:tab w:val="left" w:pos="1168"/>
                <w:tab w:val="left" w:pos="9180"/>
              </w:tabs>
              <w:spacing w:line="360" w:lineRule="auto"/>
              <w:ind w:left="34" w:right="240"/>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lastRenderedPageBreak/>
              <w:t xml:space="preserve"> 7</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rPr>
              <w:t>Pengaruh Kreativitas, Persepsi siswa tentang Metode Mengajar Guru, dan Lingkungan teman sebaya terhadap Prestasi Belajar Akuntansi Dasar siswa Kelas X AKL SMK Negeri 1 Pengasih Tahun Ajaran 2018/2019, Naim, 2019</w:t>
            </w:r>
          </w:p>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p>
        </w:tc>
        <w:tc>
          <w:tcPr>
            <w:tcW w:w="2410" w:type="dxa"/>
            <w:shd w:val="clear" w:color="auto" w:fill="auto"/>
          </w:tcPr>
          <w:p w:rsidR="00E701DA" w:rsidRPr="00E701DA" w:rsidRDefault="00102B38" w:rsidP="00102B38">
            <w:pPr>
              <w:tabs>
                <w:tab w:val="left" w:pos="1593"/>
                <w:tab w:val="left" w:pos="9180"/>
              </w:tabs>
              <w:spacing w:line="240" w:lineRule="auto"/>
              <w:ind w:left="176" w:right="604" w:hanging="282"/>
              <w:contextualSpacing/>
              <w:rPr>
                <w:rFonts w:ascii="Times New Roman" w:eastAsia="Times New Roman" w:hAnsi="Times New Roman" w:cs="Times New Roman"/>
                <w:i/>
              </w:rPr>
            </w:pPr>
            <w:r>
              <w:rPr>
                <w:rFonts w:ascii="Times New Roman" w:eastAsia="Times New Roman" w:hAnsi="Times New Roman" w:cs="Times New Roman"/>
              </w:rPr>
              <w:t>a.</w:t>
            </w:r>
            <w:r>
              <w:rPr>
                <w:rFonts w:ascii="Times New Roman" w:eastAsia="Times New Roman" w:hAnsi="Times New Roman" w:cs="Times New Roman"/>
                <w:lang w:val="id-ID"/>
              </w:rPr>
              <w:t xml:space="preserve"> </w:t>
            </w:r>
            <w:r w:rsidR="00E701DA" w:rsidRPr="00E701DA">
              <w:rPr>
                <w:rFonts w:ascii="Times New Roman" w:eastAsia="Times New Roman" w:hAnsi="Times New Roman" w:cs="Times New Roman"/>
              </w:rPr>
              <w:t xml:space="preserve">Jenis </w:t>
            </w:r>
            <w:r w:rsidR="00E701DA" w:rsidRPr="00E701DA">
              <w:rPr>
                <w:rFonts w:ascii="Times New Roman" w:eastAsia="Times New Roman" w:hAnsi="Times New Roman" w:cs="Times New Roman"/>
                <w:spacing w:val="-57"/>
              </w:rPr>
              <w:t xml:space="preserve"> </w:t>
            </w:r>
            <w:r w:rsidR="00E701DA" w:rsidRPr="00E701DA">
              <w:rPr>
                <w:rFonts w:ascii="Times New Roman" w:eastAsia="Times New Roman" w:hAnsi="Times New Roman" w:cs="Times New Roman"/>
              </w:rPr>
              <w:t>penelitian kuantitatif</w:t>
            </w:r>
            <w:r w:rsidR="00E701DA" w:rsidRPr="00E701DA">
              <w:rPr>
                <w:rFonts w:ascii="Times New Roman" w:eastAsia="Times New Roman" w:hAnsi="Times New Roman" w:cs="Times New Roman"/>
                <w:spacing w:val="1"/>
              </w:rPr>
              <w:t xml:space="preserve"> </w:t>
            </w:r>
            <w:r w:rsidR="00E701DA" w:rsidRPr="00E701DA">
              <w:rPr>
                <w:rFonts w:ascii="Times New Roman" w:eastAsia="Times New Roman" w:hAnsi="Times New Roman" w:cs="Times New Roman"/>
                <w:i/>
              </w:rPr>
              <w:t>ex</w:t>
            </w:r>
            <w:r w:rsidR="00E701DA" w:rsidRPr="00E701DA">
              <w:rPr>
                <w:rFonts w:ascii="Times New Roman" w:eastAsia="Times New Roman" w:hAnsi="Times New Roman" w:cs="Times New Roman"/>
                <w:i/>
                <w:spacing w:val="1"/>
              </w:rPr>
              <w:t xml:space="preserve"> </w:t>
            </w:r>
            <w:r w:rsidR="00E701DA" w:rsidRPr="00E701DA">
              <w:rPr>
                <w:rFonts w:ascii="Times New Roman" w:eastAsia="Times New Roman" w:hAnsi="Times New Roman" w:cs="Times New Roman"/>
                <w:i/>
              </w:rPr>
              <w:t>post</w:t>
            </w:r>
            <w:r w:rsidR="00E701DA" w:rsidRPr="00E701DA">
              <w:rPr>
                <w:rFonts w:ascii="Times New Roman" w:eastAsia="Times New Roman" w:hAnsi="Times New Roman" w:cs="Times New Roman"/>
                <w:i/>
                <w:spacing w:val="1"/>
              </w:rPr>
              <w:t xml:space="preserve"> </w:t>
            </w:r>
            <w:r w:rsidR="00E701DA" w:rsidRPr="00E701DA">
              <w:rPr>
                <w:rFonts w:ascii="Times New Roman" w:eastAsia="Times New Roman" w:hAnsi="Times New Roman" w:cs="Times New Roman"/>
                <w:i/>
              </w:rPr>
              <w:t>facto</w:t>
            </w:r>
          </w:p>
          <w:p w:rsidR="00E701DA" w:rsidRPr="00E701DA" w:rsidRDefault="00E701DA" w:rsidP="00CD1E0F">
            <w:pPr>
              <w:numPr>
                <w:ilvl w:val="1"/>
                <w:numId w:val="13"/>
              </w:numPr>
              <w:tabs>
                <w:tab w:val="left" w:pos="9180"/>
              </w:tabs>
              <w:spacing w:before="129" w:line="240" w:lineRule="auto"/>
              <w:ind w:left="177" w:right="33" w:hanging="283"/>
              <w:rPr>
                <w:rFonts w:ascii="Times New Roman" w:eastAsia="Times New Roman" w:hAnsi="Times New Roman" w:cs="Times New Roman"/>
              </w:rPr>
            </w:pPr>
            <w:r w:rsidRPr="00E701DA">
              <w:rPr>
                <w:rFonts w:ascii="Times New Roman" w:eastAsia="Times New Roman" w:hAnsi="Times New Roman" w:cs="Times New Roman"/>
              </w:rPr>
              <w:t>Populasi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jumlah</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64</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siswa.</w:t>
            </w:r>
          </w:p>
          <w:p w:rsidR="00E701DA" w:rsidRPr="00E701DA" w:rsidRDefault="00E701DA" w:rsidP="00CD1E0F">
            <w:pPr>
              <w:numPr>
                <w:ilvl w:val="1"/>
                <w:numId w:val="13"/>
              </w:numPr>
              <w:tabs>
                <w:tab w:val="left" w:pos="9180"/>
              </w:tabs>
              <w:spacing w:before="129" w:line="240" w:lineRule="auto"/>
              <w:ind w:left="177" w:right="240" w:hanging="283"/>
              <w:rPr>
                <w:rFonts w:ascii="Times New Roman" w:eastAsia="Times New Roman" w:hAnsi="Times New Roman" w:cs="Times New Roman"/>
              </w:rPr>
            </w:pPr>
            <w:r w:rsidRPr="00E701DA">
              <w:rPr>
                <w:rFonts w:ascii="Times New Roman" w:eastAsia="Times New Roman" w:hAnsi="Times New Roman" w:cs="Times New Roman"/>
              </w:rPr>
              <w:t>Sampel Sensus</w:t>
            </w:r>
          </w:p>
          <w:p w:rsidR="00E701DA" w:rsidRPr="00E701DA" w:rsidRDefault="00E701DA" w:rsidP="00CD1E0F">
            <w:pPr>
              <w:widowControl w:val="0"/>
              <w:numPr>
                <w:ilvl w:val="1"/>
                <w:numId w:val="13"/>
              </w:numPr>
              <w:tabs>
                <w:tab w:val="left" w:pos="810"/>
                <w:tab w:val="left" w:pos="9180"/>
              </w:tabs>
              <w:autoSpaceDE w:val="0"/>
              <w:autoSpaceDN w:val="0"/>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Uji</w:t>
            </w:r>
            <w:r w:rsidRPr="00E701DA">
              <w:rPr>
                <w:rFonts w:ascii="Times New Roman" w:eastAsia="Times New Roman" w:hAnsi="Times New Roman" w:cs="Times New Roman"/>
                <w:spacing w:val="-2"/>
              </w:rPr>
              <w:t xml:space="preserve"> </w:t>
            </w:r>
            <w:r w:rsidRPr="00E701DA">
              <w:rPr>
                <w:rFonts w:ascii="Times New Roman" w:eastAsia="Times New Roman" w:hAnsi="Times New Roman" w:cs="Times New Roman"/>
              </w:rPr>
              <w:t>Linearitas, Uji</w:t>
            </w:r>
            <w:r w:rsidRPr="00E701DA">
              <w:rPr>
                <w:rFonts w:ascii="Times New Roman" w:eastAsia="Times New Roman" w:hAnsi="Times New Roman" w:cs="Times New Roman"/>
                <w:spacing w:val="-2"/>
              </w:rPr>
              <w:t xml:space="preserve"> </w:t>
            </w:r>
            <w:r w:rsidRPr="00E701DA">
              <w:rPr>
                <w:rFonts w:ascii="Times New Roman" w:eastAsia="Times New Roman" w:hAnsi="Times New Roman" w:cs="Times New Roman"/>
              </w:rPr>
              <w:t>Multikolinearitas</w:t>
            </w:r>
          </w:p>
        </w:tc>
        <w:tc>
          <w:tcPr>
            <w:tcW w:w="2270" w:type="dxa"/>
            <w:shd w:val="clear" w:color="auto" w:fill="FFFFFF" w:themeFill="background1"/>
          </w:tcPr>
          <w:p w:rsidR="00E701DA" w:rsidRPr="00E701DA" w:rsidRDefault="00E701DA" w:rsidP="000B58F0">
            <w:pPr>
              <w:tabs>
                <w:tab w:val="left" w:pos="2017"/>
                <w:tab w:val="left" w:pos="9180"/>
              </w:tabs>
              <w:spacing w:line="240" w:lineRule="auto"/>
              <w:ind w:left="-111" w:right="240"/>
              <w:rPr>
                <w:rFonts w:ascii="Times New Roman" w:eastAsia="Times New Roman" w:hAnsi="Times New Roman" w:cs="Times New Roman"/>
              </w:rPr>
            </w:pPr>
            <w:r w:rsidRPr="00E701DA">
              <w:rPr>
                <w:rFonts w:ascii="Times New Roman" w:eastAsia="Times New Roman" w:hAnsi="Times New Roman" w:cs="Times New Roman"/>
              </w:rPr>
              <w:t>Terdapat pengaruh positif yang signifikan :</w:t>
            </w:r>
          </w:p>
          <w:p w:rsidR="00E701DA" w:rsidRPr="00E701DA" w:rsidRDefault="00E701DA" w:rsidP="00E701DA">
            <w:pPr>
              <w:tabs>
                <w:tab w:val="left" w:pos="2017"/>
                <w:tab w:val="left" w:pos="9180"/>
              </w:tabs>
              <w:spacing w:line="240" w:lineRule="auto"/>
              <w:ind w:left="32" w:right="240"/>
              <w:contextualSpacing/>
              <w:rPr>
                <w:rFonts w:ascii="Times New Roman" w:eastAsia="Times New Roman" w:hAnsi="Times New Roman" w:cs="Times New Roman"/>
              </w:rPr>
            </w:pPr>
            <w:r w:rsidRPr="00E701DA">
              <w:rPr>
                <w:rFonts w:ascii="Times New Roman" w:eastAsia="Times New Roman" w:hAnsi="Times New Roman" w:cs="Times New Roman"/>
              </w:rPr>
              <w:t>Kreativitas, Persepsi siswa tentang mengajar guru, dan Lingkungan teman sebaya terhadap prestasi belajar</w:t>
            </w:r>
          </w:p>
          <w:p w:rsidR="00E701DA" w:rsidRPr="00E701DA" w:rsidRDefault="00E701DA" w:rsidP="00E701DA">
            <w:pPr>
              <w:tabs>
                <w:tab w:val="left" w:pos="2017"/>
                <w:tab w:val="left" w:pos="9180"/>
              </w:tabs>
              <w:spacing w:line="240" w:lineRule="auto"/>
              <w:ind w:left="32" w:right="240"/>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E701DA" w:rsidRDefault="00E701DA" w:rsidP="00E701DA">
            <w:pPr>
              <w:tabs>
                <w:tab w:val="left" w:pos="1168"/>
                <w:tab w:val="left" w:pos="9180"/>
              </w:tabs>
              <w:spacing w:line="360" w:lineRule="auto"/>
              <w:ind w:left="34" w:right="240"/>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8</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rPr>
              <w:t>Pengaruh efikasi diri, pemanfaatan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gaya belajar dan lingkungan teman sebaya terhadap prestasi belajar</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akuntansi siswa Kompetensi Keahlian Akuntansi di SMK Negeri 1 Surakarta Tahun Ajaran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2013/2014, Apsari,</w:t>
            </w:r>
            <w:r w:rsidRPr="00E701DA">
              <w:rPr>
                <w:rFonts w:ascii="Times New Roman" w:eastAsia="Times New Roman" w:hAnsi="Times New Roman" w:cs="Times New Roman"/>
                <w:spacing w:val="-2"/>
              </w:rPr>
              <w:t xml:space="preserve"> </w:t>
            </w:r>
            <w:r w:rsidRPr="00E701DA">
              <w:rPr>
                <w:rFonts w:ascii="Times New Roman" w:eastAsia="Times New Roman" w:hAnsi="Times New Roman" w:cs="Times New Roman"/>
              </w:rPr>
              <w:t>Adi</w:t>
            </w:r>
            <w:r w:rsidRPr="00E701DA">
              <w:rPr>
                <w:rFonts w:ascii="Times New Roman" w:eastAsia="Times New Roman" w:hAnsi="Times New Roman" w:cs="Times New Roman"/>
                <w:spacing w:val="-2"/>
              </w:rPr>
              <w:t xml:space="preserve"> </w:t>
            </w:r>
            <w:r w:rsidRPr="00E701DA">
              <w:rPr>
                <w:rFonts w:ascii="Times New Roman" w:eastAsia="Times New Roman" w:hAnsi="Times New Roman" w:cs="Times New Roman"/>
              </w:rPr>
              <w:t>dan</w:t>
            </w:r>
            <w:r w:rsidRPr="00E701DA">
              <w:rPr>
                <w:rFonts w:ascii="Times New Roman" w:eastAsia="Times New Roman" w:hAnsi="Times New Roman" w:cs="Times New Roman"/>
                <w:spacing w:val="2"/>
              </w:rPr>
              <w:t xml:space="preserve"> </w:t>
            </w:r>
            <w:r w:rsidRPr="00E701DA">
              <w:rPr>
                <w:rFonts w:ascii="Times New Roman" w:eastAsia="Times New Roman" w:hAnsi="Times New Roman" w:cs="Times New Roman"/>
              </w:rPr>
              <w:t>Octoria, 2014</w:t>
            </w:r>
          </w:p>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p>
        </w:tc>
        <w:tc>
          <w:tcPr>
            <w:tcW w:w="2410" w:type="dxa"/>
            <w:shd w:val="clear" w:color="auto" w:fill="auto"/>
          </w:tcPr>
          <w:p w:rsidR="00E701DA" w:rsidRPr="00E701DA" w:rsidRDefault="00E701DA" w:rsidP="00102B38">
            <w:pPr>
              <w:widowControl w:val="0"/>
              <w:tabs>
                <w:tab w:val="left" w:pos="2197"/>
                <w:tab w:val="left" w:pos="9180"/>
              </w:tabs>
              <w:autoSpaceDE w:val="0"/>
              <w:autoSpaceDN w:val="0"/>
              <w:spacing w:line="240" w:lineRule="auto"/>
              <w:ind w:left="176" w:right="604" w:hanging="282"/>
              <w:contextualSpacing/>
              <w:rPr>
                <w:rFonts w:ascii="Times New Roman" w:eastAsia="Times New Roman" w:hAnsi="Times New Roman" w:cs="Times New Roman"/>
              </w:rPr>
            </w:pPr>
            <w:r w:rsidRPr="00E701DA">
              <w:rPr>
                <w:rFonts w:ascii="Times New Roman" w:eastAsia="Times New Roman" w:hAnsi="Times New Roman" w:cs="Times New Roman"/>
              </w:rPr>
              <w:t xml:space="preserve">a. Jenis penelitian kuantitatif </w:t>
            </w:r>
            <w:r w:rsidRPr="00E701DA">
              <w:rPr>
                <w:rFonts w:ascii="Times New Roman" w:eastAsia="Times New Roman" w:hAnsi="Times New Roman" w:cs="Times New Roman"/>
                <w:i/>
              </w:rPr>
              <w:t>ex-post</w:t>
            </w:r>
            <w:r w:rsidRPr="00E701DA">
              <w:rPr>
                <w:rFonts w:ascii="Times New Roman" w:eastAsia="Times New Roman" w:hAnsi="Times New Roman" w:cs="Times New Roman"/>
                <w:i/>
                <w:spacing w:val="1"/>
              </w:rPr>
              <w:t xml:space="preserve"> </w:t>
            </w:r>
            <w:r w:rsidRPr="00E701DA">
              <w:rPr>
                <w:rFonts w:ascii="Times New Roman" w:eastAsia="Times New Roman" w:hAnsi="Times New Roman" w:cs="Times New Roman"/>
                <w:i/>
              </w:rPr>
              <w:t>facto</w:t>
            </w:r>
          </w:p>
          <w:p w:rsidR="00E701DA" w:rsidRPr="00E701DA" w:rsidRDefault="00E701DA" w:rsidP="00CD1E0F">
            <w:pPr>
              <w:widowControl w:val="0"/>
              <w:numPr>
                <w:ilvl w:val="0"/>
                <w:numId w:val="51"/>
              </w:numPr>
              <w:tabs>
                <w:tab w:val="left" w:pos="177"/>
                <w:tab w:val="left" w:pos="9180"/>
              </w:tabs>
              <w:autoSpaceDE w:val="0"/>
              <w:autoSpaceDN w:val="0"/>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Populasi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penelitian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ini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merupakan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siswa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Kompetensi</w:t>
            </w:r>
            <w:r w:rsidRPr="00E701DA">
              <w:rPr>
                <w:rFonts w:ascii="Times New Roman" w:eastAsia="Times New Roman" w:hAnsi="Times New Roman" w:cs="Times New Roman"/>
                <w:spacing w:val="34"/>
              </w:rPr>
              <w:t xml:space="preserve"> </w:t>
            </w:r>
            <w:r w:rsidRPr="00E701DA">
              <w:rPr>
                <w:rFonts w:ascii="Times New Roman" w:eastAsia="Times New Roman" w:hAnsi="Times New Roman" w:cs="Times New Roman"/>
              </w:rPr>
              <w:t>Keahlian</w:t>
            </w:r>
            <w:r w:rsidRPr="00E701DA">
              <w:rPr>
                <w:rFonts w:ascii="Times New Roman" w:eastAsia="Times New Roman" w:hAnsi="Times New Roman" w:cs="Times New Roman"/>
                <w:spacing w:val="33"/>
              </w:rPr>
              <w:t xml:space="preserve"> </w:t>
            </w:r>
            <w:r w:rsidRPr="00E701DA">
              <w:rPr>
                <w:rFonts w:ascii="Times New Roman" w:eastAsia="Times New Roman" w:hAnsi="Times New Roman" w:cs="Times New Roman"/>
              </w:rPr>
              <w:t>Akuntansi</w:t>
            </w:r>
            <w:r w:rsidRPr="00E701DA">
              <w:rPr>
                <w:rFonts w:ascii="Times New Roman" w:eastAsia="Times New Roman" w:hAnsi="Times New Roman" w:cs="Times New Roman"/>
                <w:spacing w:val="35"/>
              </w:rPr>
              <w:t xml:space="preserve"> </w:t>
            </w:r>
            <w:r w:rsidRPr="00E701DA">
              <w:rPr>
                <w:rFonts w:ascii="Times New Roman" w:eastAsia="Times New Roman" w:hAnsi="Times New Roman" w:cs="Times New Roman"/>
              </w:rPr>
              <w:t>di</w:t>
            </w:r>
            <w:r w:rsidRPr="00E701DA">
              <w:rPr>
                <w:rFonts w:ascii="Times New Roman" w:eastAsia="Times New Roman" w:hAnsi="Times New Roman" w:cs="Times New Roman"/>
                <w:spacing w:val="34"/>
              </w:rPr>
              <w:t xml:space="preserve"> </w:t>
            </w:r>
            <w:r w:rsidRPr="00E701DA">
              <w:rPr>
                <w:rFonts w:ascii="Times New Roman" w:eastAsia="Times New Roman" w:hAnsi="Times New Roman" w:cs="Times New Roman"/>
              </w:rPr>
              <w:t>SMK</w:t>
            </w:r>
            <w:r w:rsidRPr="00E701DA">
              <w:rPr>
                <w:rFonts w:ascii="Times New Roman" w:eastAsia="Times New Roman" w:hAnsi="Times New Roman" w:cs="Times New Roman"/>
                <w:spacing w:val="33"/>
              </w:rPr>
              <w:t xml:space="preserve"> </w:t>
            </w:r>
            <w:r w:rsidRPr="00E701DA">
              <w:rPr>
                <w:rFonts w:ascii="Times New Roman" w:eastAsia="Times New Roman" w:hAnsi="Times New Roman" w:cs="Times New Roman"/>
              </w:rPr>
              <w:t>Negeri</w:t>
            </w:r>
            <w:r w:rsidRPr="00E701DA">
              <w:rPr>
                <w:rFonts w:ascii="Times New Roman" w:eastAsia="Times New Roman" w:hAnsi="Times New Roman" w:cs="Times New Roman"/>
                <w:spacing w:val="35"/>
              </w:rPr>
              <w:t xml:space="preserve"> </w:t>
            </w:r>
            <w:r w:rsidRPr="00E701DA">
              <w:rPr>
                <w:rFonts w:ascii="Times New Roman" w:eastAsia="Times New Roman" w:hAnsi="Times New Roman" w:cs="Times New Roman"/>
              </w:rPr>
              <w:t>1</w:t>
            </w:r>
            <w:r w:rsidRPr="00E701DA">
              <w:rPr>
                <w:rFonts w:ascii="Times New Roman" w:eastAsia="Times New Roman" w:hAnsi="Times New Roman" w:cs="Times New Roman"/>
                <w:spacing w:val="33"/>
              </w:rPr>
              <w:t xml:space="preserve"> </w:t>
            </w:r>
            <w:r w:rsidRPr="00E701DA">
              <w:rPr>
                <w:rFonts w:ascii="Times New Roman" w:eastAsia="Times New Roman" w:hAnsi="Times New Roman" w:cs="Times New Roman"/>
              </w:rPr>
              <w:t>Surakarta.</w:t>
            </w:r>
          </w:p>
          <w:p w:rsidR="00E701DA" w:rsidRPr="00E701DA" w:rsidRDefault="00E701DA" w:rsidP="00CD1E0F">
            <w:pPr>
              <w:widowControl w:val="0"/>
              <w:numPr>
                <w:ilvl w:val="0"/>
                <w:numId w:val="51"/>
              </w:numPr>
              <w:tabs>
                <w:tab w:val="left" w:pos="810"/>
                <w:tab w:val="left" w:pos="9180"/>
              </w:tabs>
              <w:autoSpaceDE w:val="0"/>
              <w:autoSpaceDN w:val="0"/>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Sampel</w:t>
            </w:r>
            <w:r w:rsidRPr="00E701DA">
              <w:rPr>
                <w:rFonts w:ascii="Times New Roman" w:eastAsia="Times New Roman" w:hAnsi="Times New Roman" w:cs="Times New Roman"/>
                <w:spacing w:val="33"/>
              </w:rPr>
              <w:t xml:space="preserve"> </w:t>
            </w:r>
            <w:r w:rsidRPr="00E701DA">
              <w:rPr>
                <w:rFonts w:ascii="Times New Roman" w:eastAsia="Times New Roman" w:hAnsi="Times New Roman" w:cs="Times New Roman"/>
              </w:rPr>
              <w:t>berjumlah</w:t>
            </w:r>
            <w:r w:rsidRPr="00E701DA">
              <w:rPr>
                <w:rFonts w:ascii="Times New Roman" w:eastAsia="Times New Roman" w:hAnsi="Times New Roman" w:cs="Times New Roman"/>
                <w:spacing w:val="-57"/>
              </w:rPr>
              <w:t xml:space="preserve"> </w:t>
            </w:r>
            <w:r w:rsidRPr="00E701DA">
              <w:rPr>
                <w:rFonts w:ascii="Times New Roman" w:eastAsia="Times New Roman" w:hAnsi="Times New Roman" w:cs="Times New Roman"/>
              </w:rPr>
              <w:t xml:space="preserve">120 siswa teknik </w:t>
            </w:r>
            <w:r w:rsidRPr="00E701DA">
              <w:rPr>
                <w:rFonts w:ascii="Times New Roman" w:eastAsia="Times New Roman" w:hAnsi="Times New Roman" w:cs="Times New Roman"/>
                <w:i/>
              </w:rPr>
              <w:t>proportional stratified random sampling</w:t>
            </w:r>
            <w:r w:rsidRPr="00E701DA">
              <w:rPr>
                <w:rFonts w:ascii="Times New Roman" w:eastAsia="Times New Roman" w:hAnsi="Times New Roman" w:cs="Times New Roman"/>
              </w:rPr>
              <w:t>.</w:t>
            </w:r>
          </w:p>
          <w:p w:rsidR="00E701DA" w:rsidRPr="00E701DA" w:rsidRDefault="00E701DA" w:rsidP="00CD1E0F">
            <w:pPr>
              <w:numPr>
                <w:ilvl w:val="0"/>
                <w:numId w:val="51"/>
              </w:numPr>
              <w:tabs>
                <w:tab w:val="left" w:pos="9180"/>
              </w:tabs>
              <w:spacing w:before="1" w:line="240" w:lineRule="auto"/>
              <w:ind w:left="177" w:right="33" w:hanging="283"/>
              <w:rPr>
                <w:rFonts w:ascii="Times New Roman" w:eastAsia="Times New Roman" w:hAnsi="Times New Roman" w:cs="Times New Roman"/>
              </w:rPr>
            </w:pPr>
            <w:r w:rsidRPr="00E701DA">
              <w:rPr>
                <w:rFonts w:ascii="Times New Roman" w:eastAsia="Times New Roman" w:hAnsi="Times New Roman" w:cs="Times New Roman"/>
              </w:rPr>
              <w:t>Teknik analisis data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regresi linear sederhana dan regresi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linear</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berganda.</w:t>
            </w:r>
          </w:p>
          <w:p w:rsidR="00E701DA" w:rsidRPr="00E701DA" w:rsidRDefault="00E701DA" w:rsidP="00E701DA">
            <w:pPr>
              <w:widowControl w:val="0"/>
              <w:tabs>
                <w:tab w:val="left" w:pos="810"/>
                <w:tab w:val="left" w:pos="9180"/>
              </w:tabs>
              <w:autoSpaceDE w:val="0"/>
              <w:autoSpaceDN w:val="0"/>
              <w:spacing w:line="240" w:lineRule="auto"/>
              <w:ind w:left="177" w:right="240" w:hanging="177"/>
              <w:rPr>
                <w:rFonts w:ascii="Times New Roman" w:eastAsia="Times New Roman" w:hAnsi="Times New Roman" w:cs="Times New Roman"/>
              </w:rPr>
            </w:pPr>
          </w:p>
        </w:tc>
        <w:tc>
          <w:tcPr>
            <w:tcW w:w="2270" w:type="dxa"/>
            <w:shd w:val="clear" w:color="auto" w:fill="FFFFFF" w:themeFill="background1"/>
          </w:tcPr>
          <w:p w:rsidR="00E701DA" w:rsidRPr="00E701DA" w:rsidRDefault="00E701DA" w:rsidP="000B58F0">
            <w:pPr>
              <w:tabs>
                <w:tab w:val="left" w:pos="9180"/>
              </w:tabs>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t>Terdapat pengaruh positif yang signifikan :</w:t>
            </w:r>
          </w:p>
          <w:p w:rsidR="00E701DA" w:rsidRPr="00E701DA" w:rsidRDefault="00E701DA" w:rsidP="00E701DA">
            <w:pPr>
              <w:tabs>
                <w:tab w:val="left" w:pos="9180"/>
              </w:tabs>
              <w:spacing w:line="240" w:lineRule="auto"/>
              <w:ind w:left="0" w:right="0"/>
              <w:rPr>
                <w:rFonts w:ascii="Times New Roman" w:eastAsia="Times New Roman" w:hAnsi="Times New Roman" w:cs="Times New Roman"/>
              </w:rPr>
            </w:pPr>
            <w:r w:rsidRPr="00E701DA">
              <w:rPr>
                <w:rFonts w:ascii="Times New Roman" w:eastAsia="Times New Roman" w:hAnsi="Times New Roman" w:cs="Times New Roman"/>
              </w:rPr>
              <w:t>Efikasi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diri,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pemanfaatan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gaya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belajar</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dan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lingkungan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teman</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sebaya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secara</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bersama-sama terhadap prestasi belajar akuntansi siswa Kompetensi Keahlian Akuntansi di</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SMK</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rPr>
              <w:t>Negeri 1 Surakarta Tahun Ajaran 2013/2014.</w:t>
            </w:r>
          </w:p>
          <w:p w:rsidR="00E701DA" w:rsidRPr="00E701DA" w:rsidRDefault="00E701DA" w:rsidP="00E701DA">
            <w:pPr>
              <w:tabs>
                <w:tab w:val="left" w:pos="9180"/>
              </w:tabs>
              <w:spacing w:line="240" w:lineRule="auto"/>
              <w:ind w:left="0" w:right="0" w:firstLine="33"/>
              <w:rPr>
                <w:rFonts w:ascii="Times New Roman" w:eastAsia="Times New Roman" w:hAnsi="Times New Roman" w:cs="Times New Roman"/>
              </w:rPr>
            </w:pPr>
          </w:p>
        </w:tc>
      </w:tr>
      <w:tr w:rsidR="00E701DA" w:rsidRPr="00E701DA" w:rsidTr="00AF6166">
        <w:tc>
          <w:tcPr>
            <w:tcW w:w="708" w:type="dxa"/>
            <w:shd w:val="clear" w:color="auto" w:fill="FFFFFF" w:themeFill="background1"/>
          </w:tcPr>
          <w:p w:rsidR="00E701DA" w:rsidRPr="00E701DA" w:rsidRDefault="00E701DA" w:rsidP="00E701DA">
            <w:pPr>
              <w:tabs>
                <w:tab w:val="left" w:pos="1168"/>
                <w:tab w:val="left" w:pos="9180"/>
              </w:tabs>
              <w:spacing w:line="360" w:lineRule="auto"/>
              <w:ind w:left="34" w:right="240"/>
              <w:rPr>
                <w:rFonts w:ascii="Times New Roman" w:eastAsia="Times New Roman" w:hAnsi="Times New Roman" w:cs="Times New Roman"/>
                <w:b/>
                <w:sz w:val="24"/>
                <w:szCs w:val="24"/>
              </w:rPr>
            </w:pPr>
            <w:r w:rsidRPr="00E701DA">
              <w:rPr>
                <w:rFonts w:ascii="Times New Roman" w:eastAsia="Times New Roman" w:hAnsi="Times New Roman" w:cs="Times New Roman"/>
                <w:b/>
                <w:sz w:val="24"/>
                <w:szCs w:val="24"/>
              </w:rPr>
              <w:t>9</w:t>
            </w:r>
          </w:p>
        </w:tc>
        <w:tc>
          <w:tcPr>
            <w:tcW w:w="2835" w:type="dxa"/>
            <w:shd w:val="clear" w:color="auto" w:fill="FFFFFF" w:themeFill="background1"/>
          </w:tcPr>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r w:rsidRPr="00E701DA">
              <w:rPr>
                <w:rFonts w:ascii="Times New Roman" w:eastAsia="Times New Roman" w:hAnsi="Times New Roman" w:cs="Times New Roman"/>
                <w:bCs/>
              </w:rPr>
              <w:t>Pengaruh Kemandirian</w:t>
            </w:r>
            <w:r w:rsidRPr="00E701DA">
              <w:rPr>
                <w:rFonts w:ascii="Times New Roman" w:eastAsia="Times New Roman" w:hAnsi="Times New Roman" w:cs="Times New Roman"/>
              </w:rPr>
              <w:t xml:space="preserve"> Belajar dan Perhatian Orang Tua terhadap Prestasi Belajar Matematika, Rita Ningsih, 2016</w:t>
            </w:r>
          </w:p>
        </w:tc>
        <w:tc>
          <w:tcPr>
            <w:tcW w:w="2410" w:type="dxa"/>
            <w:shd w:val="clear" w:color="auto" w:fill="auto"/>
          </w:tcPr>
          <w:p w:rsidR="00E701DA" w:rsidRPr="00E701DA" w:rsidRDefault="00E701DA" w:rsidP="00102B38">
            <w:pPr>
              <w:numPr>
                <w:ilvl w:val="0"/>
                <w:numId w:val="40"/>
              </w:numPr>
              <w:tabs>
                <w:tab w:val="left" w:pos="2197"/>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Jenis penelitian kuantitatif  menggunakan analisiskorelasional </w:t>
            </w:r>
          </w:p>
          <w:p w:rsidR="00E701DA" w:rsidRPr="00E701DA" w:rsidRDefault="00E701DA" w:rsidP="00CD1E0F">
            <w:pPr>
              <w:numPr>
                <w:ilvl w:val="0"/>
                <w:numId w:val="40"/>
              </w:numPr>
              <w:tabs>
                <w:tab w:val="left" w:pos="1769"/>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Populasi penelitiannya adalah siswa kelas </w:t>
            </w:r>
            <w:r w:rsidRPr="00E701DA">
              <w:rPr>
                <w:rFonts w:ascii="Times New Roman" w:eastAsia="Times New Roman" w:hAnsi="Times New Roman" w:cs="Times New Roman"/>
              </w:rPr>
              <w:lastRenderedPageBreak/>
              <w:t>siswa kelas VIII SMP Swasta Kecamatan Setiabudi</w:t>
            </w:r>
          </w:p>
          <w:p w:rsidR="00E701DA" w:rsidRPr="00E701DA" w:rsidRDefault="00E701DA" w:rsidP="00CD1E0F">
            <w:pPr>
              <w:numPr>
                <w:ilvl w:val="0"/>
                <w:numId w:val="40"/>
              </w:numPr>
              <w:tabs>
                <w:tab w:val="left" w:pos="1769"/>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Teknik </w:t>
            </w:r>
            <w:r w:rsidRPr="00E701DA">
              <w:rPr>
                <w:rFonts w:ascii="Times New Roman" w:eastAsia="Times New Roman" w:hAnsi="Times New Roman" w:cs="Times New Roman"/>
                <w:i/>
              </w:rPr>
              <w:t xml:space="preserve">simple random sampling </w:t>
            </w:r>
            <w:r w:rsidRPr="00E701DA">
              <w:rPr>
                <w:rFonts w:ascii="Times New Roman" w:eastAsia="Times New Roman" w:hAnsi="Times New Roman" w:cs="Times New Roman"/>
              </w:rPr>
              <w:t>diambil sebanyak 90 siswa.</w:t>
            </w:r>
          </w:p>
          <w:p w:rsidR="00E701DA" w:rsidRPr="00E701DA" w:rsidRDefault="00E701DA" w:rsidP="00CD1E0F">
            <w:pPr>
              <w:numPr>
                <w:ilvl w:val="0"/>
                <w:numId w:val="40"/>
              </w:numPr>
              <w:tabs>
                <w:tab w:val="left" w:pos="1769"/>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 Instrumen penelitian yang digunakan adalah kuesioner (angket) dan tes tulis</w:t>
            </w:r>
          </w:p>
          <w:p w:rsidR="00E701DA" w:rsidRPr="00E701DA" w:rsidRDefault="00E701DA" w:rsidP="00CD1E0F">
            <w:pPr>
              <w:numPr>
                <w:ilvl w:val="0"/>
                <w:numId w:val="40"/>
              </w:numPr>
              <w:tabs>
                <w:tab w:val="left" w:pos="1769"/>
                <w:tab w:val="left" w:pos="9180"/>
              </w:tabs>
              <w:spacing w:line="240" w:lineRule="auto"/>
              <w:ind w:left="177" w:hanging="283"/>
              <w:contextualSpacing/>
              <w:rPr>
                <w:rFonts w:ascii="Times New Roman" w:eastAsia="Times New Roman" w:hAnsi="Times New Roman" w:cs="Times New Roman"/>
              </w:rPr>
            </w:pPr>
            <w:r w:rsidRPr="00E701DA">
              <w:rPr>
                <w:rFonts w:ascii="Times New Roman" w:eastAsia="Times New Roman" w:hAnsi="Times New Roman" w:cs="Times New Roman"/>
              </w:rPr>
              <w:t>Pengujian persyaratan analisis data uji normalitas, uji linieritas, dan uji multikolinieritas.</w:t>
            </w:r>
          </w:p>
          <w:p w:rsidR="00E701DA" w:rsidRPr="00E701DA" w:rsidRDefault="00E701DA" w:rsidP="00CD1E0F">
            <w:pPr>
              <w:numPr>
                <w:ilvl w:val="0"/>
                <w:numId w:val="40"/>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Pengolahan data bantuan program SPSS 20 dan uji regresi ganda.</w:t>
            </w:r>
          </w:p>
          <w:p w:rsidR="00E701DA" w:rsidRPr="00E701DA" w:rsidRDefault="00E701DA" w:rsidP="00E701DA">
            <w:pPr>
              <w:tabs>
                <w:tab w:val="left" w:pos="9180"/>
              </w:tabs>
              <w:spacing w:line="240" w:lineRule="auto"/>
              <w:ind w:right="240" w:firstLine="33"/>
              <w:jc w:val="center"/>
              <w:rPr>
                <w:rFonts w:ascii="Times New Roman" w:eastAsia="Times New Roman" w:hAnsi="Times New Roman" w:cs="Times New Roman"/>
              </w:rPr>
            </w:pPr>
          </w:p>
        </w:tc>
        <w:tc>
          <w:tcPr>
            <w:tcW w:w="2270" w:type="dxa"/>
            <w:shd w:val="clear" w:color="auto" w:fill="FFFFFF" w:themeFill="background1"/>
          </w:tcPr>
          <w:p w:rsidR="00E701DA" w:rsidRPr="00E701DA" w:rsidRDefault="00E701DA" w:rsidP="000B58F0">
            <w:pPr>
              <w:tabs>
                <w:tab w:val="left" w:pos="9180"/>
              </w:tabs>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lastRenderedPageBreak/>
              <w:t>Terdapat pengaruh positif yang signifikan :</w:t>
            </w:r>
          </w:p>
          <w:p w:rsidR="00E701DA" w:rsidRPr="00E701DA" w:rsidRDefault="00E701DA" w:rsidP="00E701DA">
            <w:pPr>
              <w:tabs>
                <w:tab w:val="left" w:pos="9180"/>
              </w:tabs>
              <w:spacing w:line="240" w:lineRule="auto"/>
              <w:ind w:left="0" w:right="0"/>
              <w:contextualSpacing/>
              <w:rPr>
                <w:rFonts w:ascii="Times New Roman" w:eastAsia="Times New Roman" w:hAnsi="Times New Roman" w:cs="Times New Roman"/>
              </w:rPr>
            </w:pPr>
            <w:r w:rsidRPr="00E701DA">
              <w:rPr>
                <w:rFonts w:ascii="Times New Roman" w:eastAsia="Times New Roman" w:hAnsi="Times New Roman" w:cs="Times New Roman"/>
              </w:rPr>
              <w:t>Kemandirian belajar dan perhatian orang tua terhadap prestasi belajar matematika.</w:t>
            </w: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708" w:type="dxa"/>
            <w:shd w:val="clear" w:color="auto" w:fill="FFFFFF" w:themeFill="background1"/>
          </w:tcPr>
          <w:p w:rsidR="00E701DA" w:rsidRPr="00E701DA" w:rsidRDefault="00E701DA" w:rsidP="00E701DA">
            <w:pPr>
              <w:tabs>
                <w:tab w:val="left" w:pos="1168"/>
                <w:tab w:val="left" w:pos="9180"/>
              </w:tabs>
              <w:spacing w:line="360" w:lineRule="auto"/>
              <w:ind w:left="108" w:right="-108"/>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lastRenderedPageBreak/>
              <w:t>10</w:t>
            </w:r>
          </w:p>
        </w:tc>
        <w:tc>
          <w:tcPr>
            <w:tcW w:w="2835" w:type="dxa"/>
            <w:shd w:val="clear" w:color="auto" w:fill="FFFFFF" w:themeFill="background1"/>
          </w:tcPr>
          <w:p w:rsidR="00E701DA" w:rsidRPr="00E701DA" w:rsidRDefault="00E701DA" w:rsidP="00E701DA">
            <w:pPr>
              <w:tabs>
                <w:tab w:val="left" w:pos="2162"/>
                <w:tab w:val="left" w:pos="2196"/>
                <w:tab w:val="left" w:pos="9180"/>
              </w:tabs>
              <w:spacing w:before="6" w:line="240" w:lineRule="auto"/>
              <w:ind w:left="36" w:right="240"/>
              <w:rPr>
                <w:rFonts w:ascii="Times New Roman" w:eastAsia="Times New Roman" w:hAnsi="Times New Roman" w:cs="Times New Roman"/>
                <w:bCs/>
              </w:rPr>
            </w:pPr>
            <w:r w:rsidRPr="00E701DA">
              <w:rPr>
                <w:rFonts w:ascii="Times New Roman" w:eastAsia="Times New Roman" w:hAnsi="Times New Roman" w:cs="Times New Roman"/>
                <w:bCs/>
              </w:rPr>
              <w:t xml:space="preserve">Pengaruh Kreatifitas Siswa dan </w:t>
            </w:r>
            <w:r w:rsidRPr="00E701DA">
              <w:rPr>
                <w:rFonts w:ascii="Times New Roman" w:eastAsia="Times New Roman" w:hAnsi="Times New Roman" w:cs="Times New Roman"/>
              </w:rPr>
              <w:t>Fasilitas Belajar</w:t>
            </w:r>
            <w:r w:rsidRPr="00E701DA">
              <w:rPr>
                <w:rFonts w:ascii="Times New Roman" w:eastAsia="Times New Roman" w:hAnsi="Times New Roman" w:cs="Times New Roman"/>
                <w:bCs/>
              </w:rPr>
              <w:t xml:space="preserve"> Terhadap Prestasi Belajar Produk Kreatif dan Kewirausahaan Siswa Kelas XI SMK negeri 1 Sukawati  Tahun Pelajaran 2019/2020, Ocadiana Namus, 2020</w:t>
            </w:r>
          </w:p>
          <w:p w:rsidR="00E701DA" w:rsidRPr="00E701DA" w:rsidRDefault="00E701DA" w:rsidP="00E701DA">
            <w:pPr>
              <w:tabs>
                <w:tab w:val="left" w:pos="2162"/>
                <w:tab w:val="left" w:pos="2196"/>
                <w:tab w:val="left" w:pos="9180"/>
              </w:tabs>
              <w:spacing w:line="240" w:lineRule="auto"/>
              <w:ind w:left="36" w:right="240"/>
              <w:rPr>
                <w:rFonts w:ascii="Times New Roman" w:eastAsia="Times New Roman" w:hAnsi="Times New Roman" w:cs="Times New Roman"/>
              </w:rPr>
            </w:pPr>
          </w:p>
        </w:tc>
        <w:tc>
          <w:tcPr>
            <w:tcW w:w="2410" w:type="dxa"/>
            <w:shd w:val="clear" w:color="auto" w:fill="auto"/>
          </w:tcPr>
          <w:p w:rsidR="00E701DA" w:rsidRPr="00E701DA" w:rsidRDefault="00E701DA" w:rsidP="00CD1E0F">
            <w:pPr>
              <w:numPr>
                <w:ilvl w:val="0"/>
                <w:numId w:val="43"/>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Penelitian jenis kuantitatif  yang bersifat </w:t>
            </w:r>
            <w:r w:rsidRPr="00E701DA">
              <w:rPr>
                <w:rFonts w:ascii="Times New Roman" w:eastAsia="Times New Roman" w:hAnsi="Times New Roman" w:cs="Times New Roman"/>
                <w:i/>
              </w:rPr>
              <w:t>ex post facto</w:t>
            </w:r>
          </w:p>
          <w:p w:rsidR="00E701DA" w:rsidRPr="00E701DA" w:rsidRDefault="00E701DA" w:rsidP="00CD1E0F">
            <w:pPr>
              <w:numPr>
                <w:ilvl w:val="0"/>
                <w:numId w:val="43"/>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Populasi berjumlah 83 siswa</w:t>
            </w:r>
          </w:p>
          <w:p w:rsidR="00E701DA" w:rsidRPr="00E701DA" w:rsidRDefault="00E701DA" w:rsidP="00CD1E0F">
            <w:pPr>
              <w:numPr>
                <w:ilvl w:val="0"/>
                <w:numId w:val="43"/>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Sampel  Sensus</w:t>
            </w:r>
          </w:p>
          <w:p w:rsidR="00E701DA" w:rsidRPr="00E701DA" w:rsidRDefault="00E701DA" w:rsidP="00CD1E0F">
            <w:pPr>
              <w:numPr>
                <w:ilvl w:val="0"/>
                <w:numId w:val="43"/>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Teknik analisis data statistik inferensial dengan korelasi menggunakan persamaan regresi linier ganda</w:t>
            </w:r>
          </w:p>
          <w:p w:rsidR="00E701DA" w:rsidRPr="00E701DA" w:rsidRDefault="00E701DA" w:rsidP="00CD1E0F">
            <w:pPr>
              <w:numPr>
                <w:ilvl w:val="0"/>
                <w:numId w:val="43"/>
              </w:numPr>
              <w:tabs>
                <w:tab w:val="left" w:pos="9180"/>
              </w:tabs>
              <w:spacing w:line="240" w:lineRule="auto"/>
              <w:ind w:left="177" w:right="240" w:hanging="283"/>
              <w:contextualSpacing/>
              <w:rPr>
                <w:rFonts w:ascii="Times New Roman" w:eastAsia="Times New Roman" w:hAnsi="Times New Roman" w:cs="Times New Roman"/>
              </w:rPr>
            </w:pPr>
            <w:r w:rsidRPr="00E701DA">
              <w:rPr>
                <w:rFonts w:ascii="Times New Roman" w:eastAsia="Times New Roman" w:hAnsi="Times New Roman" w:cs="Times New Roman"/>
              </w:rPr>
              <w:t xml:space="preserve">Penelitian dihitung melalui program SPSS 20 </w:t>
            </w:r>
            <w:r w:rsidRPr="00E701DA">
              <w:rPr>
                <w:rFonts w:ascii="Times New Roman" w:eastAsia="Times New Roman" w:hAnsi="Times New Roman" w:cs="Times New Roman"/>
                <w:i/>
              </w:rPr>
              <w:t>for</w:t>
            </w:r>
            <w:r w:rsidRPr="00E701DA">
              <w:rPr>
                <w:rFonts w:ascii="Times New Roman" w:eastAsia="Times New Roman" w:hAnsi="Times New Roman" w:cs="Times New Roman"/>
                <w:i/>
                <w:spacing w:val="-3"/>
              </w:rPr>
              <w:t>windows.</w:t>
            </w:r>
          </w:p>
        </w:tc>
        <w:tc>
          <w:tcPr>
            <w:tcW w:w="2270" w:type="dxa"/>
            <w:shd w:val="clear" w:color="auto" w:fill="FFFFFF" w:themeFill="background1"/>
          </w:tcPr>
          <w:p w:rsidR="000B58F0" w:rsidRDefault="00E701DA" w:rsidP="000B58F0">
            <w:pPr>
              <w:tabs>
                <w:tab w:val="left" w:pos="9180"/>
              </w:tabs>
              <w:spacing w:line="240" w:lineRule="auto"/>
              <w:ind w:left="-111" w:right="0"/>
              <w:rPr>
                <w:rFonts w:ascii="Times New Roman" w:eastAsia="Times New Roman" w:hAnsi="Times New Roman" w:cs="Times New Roman"/>
                <w:lang w:val="id-ID"/>
              </w:rPr>
            </w:pPr>
            <w:r w:rsidRPr="00E701DA">
              <w:rPr>
                <w:rFonts w:ascii="Times New Roman" w:eastAsia="Times New Roman" w:hAnsi="Times New Roman" w:cs="Times New Roman"/>
              </w:rPr>
              <w:t>Terdapat pengaruh positif yang signifikan :</w:t>
            </w:r>
          </w:p>
          <w:p w:rsidR="00E701DA" w:rsidRPr="000B58F0" w:rsidRDefault="00E701DA" w:rsidP="000B58F0">
            <w:pPr>
              <w:tabs>
                <w:tab w:val="left" w:pos="9180"/>
              </w:tabs>
              <w:spacing w:line="240" w:lineRule="auto"/>
              <w:ind w:left="0" w:right="0" w:firstLine="31"/>
              <w:rPr>
                <w:rFonts w:ascii="Times New Roman" w:eastAsia="Times New Roman" w:hAnsi="Times New Roman" w:cs="Times New Roman"/>
              </w:rPr>
            </w:pPr>
            <w:r w:rsidRPr="00E701DA">
              <w:rPr>
                <w:rFonts w:ascii="Times New Roman" w:eastAsia="Times New Roman" w:hAnsi="Times New Roman" w:cs="Times New Roman"/>
                <w:bCs/>
              </w:rPr>
              <w:t xml:space="preserve">Kreatifitas Siswa dan </w:t>
            </w:r>
            <w:r w:rsidRPr="00E701DA">
              <w:rPr>
                <w:rFonts w:ascii="Times New Roman" w:eastAsia="Times New Roman" w:hAnsi="Times New Roman" w:cs="Times New Roman"/>
              </w:rPr>
              <w:t>Fasilitas Belajar</w:t>
            </w:r>
            <w:r w:rsidRPr="00E701DA">
              <w:rPr>
                <w:rFonts w:ascii="Times New Roman" w:eastAsia="Times New Roman" w:hAnsi="Times New Roman" w:cs="Times New Roman"/>
                <w:bCs/>
              </w:rPr>
              <w:t xml:space="preserve"> Terhadap Prestasi Belajar Produk Kreatif dan Kewirausahaan Siswa Kelas XI SMK negeri 1 Sukawati  Tahun Pelajaran 2019/2020.</w:t>
            </w:r>
          </w:p>
          <w:p w:rsidR="00E701DA" w:rsidRPr="00E701DA" w:rsidRDefault="00E701DA" w:rsidP="00E701DA">
            <w:pPr>
              <w:tabs>
                <w:tab w:val="left" w:pos="9180"/>
              </w:tabs>
              <w:spacing w:before="6" w:line="240" w:lineRule="auto"/>
              <w:ind w:left="0" w:right="0" w:firstLine="33"/>
              <w:rPr>
                <w:rFonts w:ascii="Times New Roman" w:eastAsia="Times New Roman" w:hAnsi="Times New Roman" w:cs="Times New Roman"/>
                <w:sz w:val="24"/>
                <w:szCs w:val="24"/>
              </w:rPr>
            </w:pP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708" w:type="dxa"/>
            <w:shd w:val="clear" w:color="auto" w:fill="FFFFFF" w:themeFill="background1"/>
          </w:tcPr>
          <w:p w:rsidR="00E701DA" w:rsidRPr="00E701DA" w:rsidRDefault="00E701DA" w:rsidP="00FD3553">
            <w:pPr>
              <w:tabs>
                <w:tab w:val="left" w:pos="492"/>
                <w:tab w:val="left" w:pos="1168"/>
                <w:tab w:val="left" w:pos="9180"/>
              </w:tabs>
              <w:spacing w:line="360" w:lineRule="auto"/>
              <w:ind w:left="34" w:right="0"/>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t>11</w:t>
            </w:r>
          </w:p>
        </w:tc>
        <w:tc>
          <w:tcPr>
            <w:tcW w:w="2835" w:type="dxa"/>
            <w:shd w:val="clear" w:color="auto" w:fill="FFFFFF" w:themeFill="background1"/>
          </w:tcPr>
          <w:p w:rsidR="00E701DA" w:rsidRPr="00E701DA" w:rsidRDefault="00E701DA" w:rsidP="00E701DA">
            <w:pPr>
              <w:tabs>
                <w:tab w:val="left" w:pos="2162"/>
                <w:tab w:val="left" w:pos="2196"/>
              </w:tabs>
              <w:spacing w:line="240" w:lineRule="auto"/>
              <w:ind w:left="36"/>
              <w:rPr>
                <w:rFonts w:ascii="Times New Roman" w:eastAsia="Times New Roman" w:hAnsi="Times New Roman" w:cs="Times New Roman"/>
              </w:rPr>
            </w:pPr>
            <w:r w:rsidRPr="00E701DA">
              <w:rPr>
                <w:rFonts w:ascii="Times New Roman" w:eastAsia="Times New Roman" w:hAnsi="Times New Roman" w:cs="Times New Roman"/>
                <w:i/>
                <w:color w:val="222222"/>
                <w:shd w:val="clear" w:color="auto" w:fill="FFFFFF"/>
              </w:rPr>
              <w:t>The Effect of Teacher Competence, Learning Facilities, and Learning Readiness on Students' Learning Achievement Through Learning Motivation of Grade 11 Accounting Lesson in Brebes Regensy</w:t>
            </w:r>
            <w:r w:rsidRPr="00E701DA">
              <w:rPr>
                <w:rFonts w:ascii="Times New Roman" w:eastAsia="Times New Roman" w:hAnsi="Times New Roman" w:cs="Times New Roman"/>
                <w:color w:val="222222"/>
                <w:shd w:val="clear" w:color="auto" w:fill="FFFFFF"/>
              </w:rPr>
              <w:t xml:space="preserve">, Alif, M. H., Pujiati, A., &amp; </w:t>
            </w:r>
            <w:r w:rsidRPr="00E701DA">
              <w:rPr>
                <w:rFonts w:ascii="Times New Roman" w:eastAsia="Times New Roman" w:hAnsi="Times New Roman" w:cs="Times New Roman"/>
                <w:color w:val="222222"/>
                <w:shd w:val="clear" w:color="auto" w:fill="FFFFFF"/>
              </w:rPr>
              <w:lastRenderedPageBreak/>
              <w:t>Yulianto, A. (2020).</w:t>
            </w:r>
          </w:p>
        </w:tc>
        <w:tc>
          <w:tcPr>
            <w:tcW w:w="2410" w:type="dxa"/>
            <w:shd w:val="clear" w:color="auto" w:fill="auto"/>
          </w:tcPr>
          <w:p w:rsidR="00E701DA" w:rsidRPr="00E701DA" w:rsidRDefault="00E701DA" w:rsidP="00E701DA">
            <w:pPr>
              <w:shd w:val="clear" w:color="auto" w:fill="F8F9FA"/>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240"/>
              <w:rPr>
                <w:rFonts w:ascii="Times New Roman" w:eastAsia="Times New Roman" w:hAnsi="Times New Roman" w:cs="Times New Roman"/>
                <w:color w:val="202124"/>
              </w:rPr>
            </w:pPr>
            <w:r w:rsidRPr="00E701DA">
              <w:rPr>
                <w:rFonts w:ascii="Times New Roman" w:eastAsia="Times New Roman" w:hAnsi="Times New Roman" w:cs="Times New Roman"/>
                <w:color w:val="202124"/>
              </w:rPr>
              <w:lastRenderedPageBreak/>
              <w:t xml:space="preserve"> </w:t>
            </w:r>
          </w:p>
          <w:p w:rsidR="00E701DA" w:rsidRPr="00E701DA" w:rsidRDefault="00E701DA" w:rsidP="00CD1E0F">
            <w:pPr>
              <w:numPr>
                <w:ilvl w:val="1"/>
                <w:numId w:val="51"/>
              </w:numPr>
              <w:tabs>
                <w:tab w:val="left" w:pos="9180"/>
              </w:tabs>
              <w:spacing w:line="240" w:lineRule="auto"/>
              <w:ind w:left="175" w:right="240" w:hanging="283"/>
              <w:contextualSpacing/>
              <w:rPr>
                <w:rFonts w:ascii="Times New Roman" w:eastAsia="Times New Roman" w:hAnsi="Times New Roman" w:cs="Times New Roman"/>
                <w:i/>
              </w:rPr>
            </w:pPr>
            <w:r w:rsidRPr="00E701DA">
              <w:rPr>
                <w:rFonts w:ascii="Times New Roman" w:eastAsia="Times New Roman" w:hAnsi="Times New Roman" w:cs="Times New Roman"/>
                <w:color w:val="202124"/>
              </w:rPr>
              <w:t xml:space="preserve"> </w:t>
            </w:r>
            <w:r w:rsidRPr="00E701DA">
              <w:rPr>
                <w:rFonts w:ascii="Times New Roman" w:eastAsia="Times New Roman" w:hAnsi="Times New Roman" w:cs="Times New Roman"/>
              </w:rPr>
              <w:t xml:space="preserve">Jenis </w:t>
            </w:r>
            <w:r w:rsidRPr="00E701DA">
              <w:rPr>
                <w:rFonts w:ascii="Times New Roman" w:eastAsia="Times New Roman" w:hAnsi="Times New Roman" w:cs="Times New Roman"/>
                <w:spacing w:val="-57"/>
              </w:rPr>
              <w:t xml:space="preserve"> </w:t>
            </w:r>
            <w:r w:rsidRPr="00E701DA">
              <w:rPr>
                <w:rFonts w:ascii="Times New Roman" w:eastAsia="Times New Roman" w:hAnsi="Times New Roman" w:cs="Times New Roman"/>
              </w:rPr>
              <w:t>penelitian kuantitatif</w:t>
            </w:r>
            <w:r w:rsidRPr="00E701DA">
              <w:rPr>
                <w:rFonts w:ascii="Times New Roman" w:eastAsia="Times New Roman" w:hAnsi="Times New Roman" w:cs="Times New Roman"/>
                <w:spacing w:val="1"/>
              </w:rPr>
              <w:t xml:space="preserve"> </w:t>
            </w:r>
            <w:r w:rsidRPr="00E701DA">
              <w:rPr>
                <w:rFonts w:ascii="Times New Roman" w:eastAsia="Times New Roman" w:hAnsi="Times New Roman" w:cs="Times New Roman"/>
                <w:i/>
              </w:rPr>
              <w:t>ex</w:t>
            </w:r>
            <w:r w:rsidRPr="00E701DA">
              <w:rPr>
                <w:rFonts w:ascii="Times New Roman" w:eastAsia="Times New Roman" w:hAnsi="Times New Roman" w:cs="Times New Roman"/>
                <w:i/>
                <w:spacing w:val="1"/>
              </w:rPr>
              <w:t xml:space="preserve"> </w:t>
            </w:r>
            <w:r w:rsidRPr="00E701DA">
              <w:rPr>
                <w:rFonts w:ascii="Times New Roman" w:eastAsia="Times New Roman" w:hAnsi="Times New Roman" w:cs="Times New Roman"/>
                <w:i/>
              </w:rPr>
              <w:t>post</w:t>
            </w:r>
            <w:r w:rsidRPr="00E701DA">
              <w:rPr>
                <w:rFonts w:ascii="Times New Roman" w:eastAsia="Times New Roman" w:hAnsi="Times New Roman" w:cs="Times New Roman"/>
                <w:i/>
                <w:spacing w:val="1"/>
              </w:rPr>
              <w:t xml:space="preserve"> </w:t>
            </w:r>
            <w:r w:rsidRPr="00E701DA">
              <w:rPr>
                <w:rFonts w:ascii="Times New Roman" w:eastAsia="Times New Roman" w:hAnsi="Times New Roman" w:cs="Times New Roman"/>
                <w:i/>
              </w:rPr>
              <w:t>facto</w:t>
            </w:r>
          </w:p>
          <w:p w:rsidR="00E701DA" w:rsidRPr="00E701DA" w:rsidRDefault="00E701DA" w:rsidP="00905DD4">
            <w:pPr>
              <w:numPr>
                <w:ilvl w:val="1"/>
                <w:numId w:val="51"/>
              </w:num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6" w:right="34" w:hanging="284"/>
              <w:rPr>
                <w:rFonts w:ascii="Times New Roman" w:eastAsia="Times New Roman" w:hAnsi="Times New Roman" w:cs="Times New Roman"/>
              </w:rPr>
            </w:pPr>
            <w:r w:rsidRPr="00E701DA">
              <w:rPr>
                <w:rFonts w:ascii="Times New Roman" w:eastAsia="Times New Roman" w:hAnsi="Times New Roman" w:cs="Times New Roman"/>
              </w:rPr>
              <w:t xml:space="preserve">Populasi  siswa kelas 11 yang mengikuti Program MYOB Accounting di Sekolah Menengah </w:t>
            </w:r>
            <w:r w:rsidRPr="00E701DA">
              <w:rPr>
                <w:rFonts w:ascii="Times New Roman" w:eastAsia="Times New Roman" w:hAnsi="Times New Roman" w:cs="Times New Roman"/>
              </w:rPr>
              <w:lastRenderedPageBreak/>
              <w:t>Kejuruan di Kabupaten Brebes</w:t>
            </w:r>
          </w:p>
          <w:p w:rsidR="00E701DA" w:rsidRPr="00E701DA" w:rsidRDefault="00E701DA" w:rsidP="00CD1E0F">
            <w:pPr>
              <w:numPr>
                <w:ilvl w:val="1"/>
                <w:numId w:val="51"/>
              </w:numPr>
              <w:shd w:val="clear" w:color="auto" w:fill="F8F9FA"/>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5" w:right="35" w:hanging="175"/>
              <w:rPr>
                <w:rFonts w:ascii="Courier New" w:eastAsia="Times New Roman" w:hAnsi="Courier New" w:cs="Courier New"/>
                <w:sz w:val="20"/>
                <w:szCs w:val="20"/>
              </w:rPr>
            </w:pPr>
            <w:r w:rsidRPr="00E701DA">
              <w:rPr>
                <w:rFonts w:ascii="Times New Roman" w:eastAsia="Times New Roman" w:hAnsi="Times New Roman" w:cs="Times New Roman"/>
              </w:rPr>
              <w:t>Sampel sebesar 171 siswa</w:t>
            </w:r>
            <w:r w:rsidRPr="00E701DA">
              <w:rPr>
                <w:rFonts w:ascii="Times New Roman" w:eastAsia="Times New Roman" w:hAnsi="Times New Roman" w:cs="Times New Roman"/>
                <w:color w:val="202124"/>
              </w:rPr>
              <w:t xml:space="preserve"> </w:t>
            </w:r>
          </w:p>
        </w:tc>
        <w:tc>
          <w:tcPr>
            <w:tcW w:w="2270" w:type="dxa"/>
            <w:shd w:val="clear" w:color="auto" w:fill="auto"/>
          </w:tcPr>
          <w:p w:rsidR="00E701DA" w:rsidRPr="00E701DA" w:rsidRDefault="00E701DA" w:rsidP="000B58F0">
            <w:pPr>
              <w:tabs>
                <w:tab w:val="left" w:pos="9180"/>
              </w:tabs>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lastRenderedPageBreak/>
              <w:t>Terdapat pengaruh positif yang signifikan :</w:t>
            </w:r>
          </w:p>
          <w:p w:rsidR="00E701DA" w:rsidRPr="00E701DA" w:rsidRDefault="000B58F0" w:rsidP="00E701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rPr>
                <w:rFonts w:ascii="Times New Roman" w:eastAsia="Times New Roman" w:hAnsi="Times New Roman" w:cs="Times New Roman"/>
              </w:rPr>
            </w:pPr>
            <w:r>
              <w:rPr>
                <w:rFonts w:ascii="Times New Roman" w:eastAsia="Times New Roman" w:hAnsi="Times New Roman" w:cs="Times New Roman"/>
                <w:lang w:val="id-ID"/>
              </w:rPr>
              <w:t>F</w:t>
            </w:r>
            <w:r w:rsidR="00E701DA" w:rsidRPr="00E701DA">
              <w:rPr>
                <w:rFonts w:ascii="Times New Roman" w:eastAsia="Times New Roman" w:hAnsi="Times New Roman" w:cs="Times New Roman"/>
              </w:rPr>
              <w:t xml:space="preserve">asilitas belajar terhadap motivasi belajar, hal ini menunjukkan bahwa fasilitas belajar yang lengkap mampu memberikan rasa </w:t>
            </w:r>
            <w:r w:rsidR="00E701DA" w:rsidRPr="00E701DA">
              <w:rPr>
                <w:rFonts w:ascii="Times New Roman" w:eastAsia="Times New Roman" w:hAnsi="Times New Roman" w:cs="Times New Roman"/>
              </w:rPr>
              <w:lastRenderedPageBreak/>
              <w:t>nyaman dan kemudahan belajar kepada siswa, hal ini dapat meningkatkan motivasi belajarnya sehingga prestasi belajar meningkat.</w:t>
            </w: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708" w:type="dxa"/>
            <w:shd w:val="clear" w:color="auto" w:fill="FFFFFF" w:themeFill="background1"/>
          </w:tcPr>
          <w:p w:rsidR="00E701DA" w:rsidRPr="00E701DA" w:rsidRDefault="00E701DA" w:rsidP="00FD3553">
            <w:pPr>
              <w:tabs>
                <w:tab w:val="left" w:pos="492"/>
                <w:tab w:val="left" w:pos="9180"/>
              </w:tabs>
              <w:spacing w:line="360" w:lineRule="auto"/>
              <w:ind w:left="34" w:right="0"/>
              <w:jc w:val="left"/>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lastRenderedPageBreak/>
              <w:t>12</w:t>
            </w:r>
          </w:p>
        </w:tc>
        <w:tc>
          <w:tcPr>
            <w:tcW w:w="2835" w:type="dxa"/>
            <w:shd w:val="clear" w:color="auto" w:fill="FFFFFF" w:themeFill="background1"/>
          </w:tcPr>
          <w:p w:rsidR="00E701DA" w:rsidRPr="000B58F0" w:rsidRDefault="00E701DA" w:rsidP="00E701DA">
            <w:pPr>
              <w:tabs>
                <w:tab w:val="left" w:pos="2162"/>
                <w:tab w:val="left" w:pos="2196"/>
              </w:tabs>
              <w:spacing w:line="240" w:lineRule="auto"/>
              <w:ind w:left="36"/>
              <w:rPr>
                <w:rFonts w:ascii="Times New Roman" w:eastAsia="Times New Roman" w:hAnsi="Times New Roman" w:cs="Times New Roman"/>
                <w:i/>
                <w:iCs/>
              </w:rPr>
            </w:pPr>
            <w:r w:rsidRPr="000B58F0">
              <w:rPr>
                <w:rFonts w:ascii="Times New Roman" w:eastAsia="Times New Roman" w:hAnsi="Times New Roman" w:cs="Times New Roman"/>
                <w:i/>
                <w:iCs/>
                <w:color w:val="222222"/>
                <w:shd w:val="clear" w:color="auto" w:fill="FFFFFF"/>
              </w:rPr>
              <w:t>Effect of  Parent's Attention, Self-Concept, and Self-Study on Biology Students' Achievement at SMA Negeri 2 Sigi Biromaru. Tellu, A. T., Kadir, A., &amp; Kasim, A. (2018)</w:t>
            </w:r>
          </w:p>
        </w:tc>
        <w:tc>
          <w:tcPr>
            <w:tcW w:w="2410" w:type="dxa"/>
            <w:shd w:val="clear" w:color="auto" w:fill="FFFFFF" w:themeFill="background1"/>
          </w:tcPr>
          <w:p w:rsidR="00E701DA" w:rsidRPr="00E701DA" w:rsidRDefault="00E701DA" w:rsidP="00CD1E0F">
            <w:pPr>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5" w:hanging="283"/>
              <w:rPr>
                <w:rFonts w:ascii="Times New Roman" w:eastAsia="Times New Roman" w:hAnsi="Times New Roman" w:cs="Times New Roman"/>
                <w:color w:val="202124"/>
              </w:rPr>
            </w:pPr>
            <w:r w:rsidRPr="00E701DA">
              <w:rPr>
                <w:rFonts w:ascii="Times New Roman" w:eastAsia="Times New Roman" w:hAnsi="Times New Roman" w:cs="Times New Roman"/>
                <w:color w:val="202124"/>
              </w:rPr>
              <w:t>Jenis penelitian Kuantitatif</w:t>
            </w:r>
          </w:p>
          <w:p w:rsidR="00E701DA" w:rsidRPr="00E701DA" w:rsidRDefault="00E701DA" w:rsidP="00CD1E0F">
            <w:pPr>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5" w:hanging="283"/>
              <w:rPr>
                <w:rFonts w:ascii="Times New Roman" w:eastAsia="Times New Roman" w:hAnsi="Times New Roman" w:cs="Times New Roman"/>
                <w:color w:val="202124"/>
              </w:rPr>
            </w:pPr>
            <w:r w:rsidRPr="00E701DA">
              <w:rPr>
                <w:rFonts w:ascii="Times New Roman" w:eastAsia="Times New Roman" w:hAnsi="Times New Roman" w:cs="Times New Roman"/>
                <w:color w:val="202124"/>
              </w:rPr>
              <w:t>Populasi dalam penelitian ini adalah seluruh siswa kelas XI jurusan IPA.</w:t>
            </w:r>
          </w:p>
          <w:p w:rsidR="00E701DA" w:rsidRPr="00E701DA" w:rsidRDefault="00E701DA" w:rsidP="00CD1E0F">
            <w:pPr>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5" w:hanging="283"/>
              <w:rPr>
                <w:rFonts w:ascii="Times New Roman" w:eastAsia="Times New Roman" w:hAnsi="Times New Roman" w:cs="Times New Roman"/>
                <w:color w:val="202124"/>
              </w:rPr>
            </w:pPr>
            <w:r w:rsidRPr="00E701DA">
              <w:rPr>
                <w:rFonts w:ascii="Times New Roman" w:eastAsia="Times New Roman" w:hAnsi="Times New Roman" w:cs="Times New Roman"/>
                <w:color w:val="202124"/>
              </w:rPr>
              <w:t>Pengambilan sampel jenuh (sensus).</w:t>
            </w:r>
          </w:p>
          <w:p w:rsidR="00E701DA" w:rsidRPr="00E701DA" w:rsidRDefault="00E701DA" w:rsidP="00CD1E0F">
            <w:pPr>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5" w:hanging="283"/>
              <w:rPr>
                <w:rFonts w:ascii="Times New Roman" w:eastAsia="Times New Roman" w:hAnsi="Times New Roman" w:cs="Times New Roman"/>
                <w:color w:val="202124"/>
              </w:rPr>
            </w:pPr>
            <w:r w:rsidRPr="00E701DA">
              <w:rPr>
                <w:rFonts w:ascii="Times New Roman" w:eastAsia="Times New Roman" w:hAnsi="Times New Roman" w:cs="Times New Roman"/>
                <w:color w:val="202124"/>
              </w:rPr>
              <w:t>Analisis data korelasi dan regresi berganda. Instrumen tes meliputi validitas dan reliabilitas. Metode penelitian ini adalah validitas rumus empiris korelasi product moment Pearson dan reliabilitas (rumus koefisien Alpha Cronbach. )</w:t>
            </w:r>
          </w:p>
          <w:p w:rsidR="00E701DA" w:rsidRPr="00E701DA" w:rsidRDefault="00E701DA" w:rsidP="00E701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
              <w:rPr>
                <w:rFonts w:ascii="Times New Roman" w:eastAsia="Times New Roman" w:hAnsi="Times New Roman" w:cs="Times New Roman"/>
                <w:color w:val="202124"/>
              </w:rPr>
            </w:pPr>
          </w:p>
        </w:tc>
        <w:tc>
          <w:tcPr>
            <w:tcW w:w="2270" w:type="dxa"/>
            <w:shd w:val="clear" w:color="auto" w:fill="auto"/>
          </w:tcPr>
          <w:p w:rsidR="00E701DA" w:rsidRPr="00E701DA" w:rsidRDefault="00E701DA" w:rsidP="000B58F0">
            <w:pPr>
              <w:tabs>
                <w:tab w:val="left" w:pos="9180"/>
              </w:tabs>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t xml:space="preserve">Terdapat pengaruh positif dan signifikan : </w:t>
            </w:r>
          </w:p>
          <w:p w:rsidR="00E701DA" w:rsidRPr="00E701DA" w:rsidRDefault="00E701DA" w:rsidP="00E701DA">
            <w:pPr>
              <w:tabs>
                <w:tab w:val="left" w:pos="9180"/>
              </w:tabs>
              <w:spacing w:line="240" w:lineRule="auto"/>
              <w:ind w:left="0" w:right="0"/>
              <w:rPr>
                <w:rFonts w:ascii="Times New Roman" w:eastAsia="Times New Roman" w:hAnsi="Times New Roman" w:cs="Times New Roman"/>
              </w:rPr>
            </w:pPr>
            <w:r w:rsidRPr="00E701DA">
              <w:rPr>
                <w:rFonts w:ascii="Times New Roman" w:eastAsia="Times New Roman" w:hAnsi="Times New Roman" w:cs="Times New Roman"/>
              </w:rPr>
              <w:t>Perhatian orang tua dan Kemandirian belaja terhadap prestasi belajar.</w:t>
            </w:r>
          </w:p>
          <w:p w:rsidR="00E701DA" w:rsidRPr="00E701DA" w:rsidRDefault="00E701DA" w:rsidP="00E701DA">
            <w:pPr>
              <w:tabs>
                <w:tab w:val="left" w:pos="9180"/>
              </w:tabs>
              <w:spacing w:line="240" w:lineRule="auto"/>
              <w:ind w:left="0" w:right="0"/>
              <w:rPr>
                <w:rFonts w:ascii="Times New Roman" w:eastAsia="Times New Roman" w:hAnsi="Times New Roman" w:cs="Times New Roman"/>
              </w:rPr>
            </w:pP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708" w:type="dxa"/>
            <w:shd w:val="clear" w:color="auto" w:fill="FFFFFF" w:themeFill="background1"/>
          </w:tcPr>
          <w:p w:rsidR="00E701DA" w:rsidRPr="00E701DA" w:rsidRDefault="00E701DA" w:rsidP="00FD3553">
            <w:pPr>
              <w:tabs>
                <w:tab w:val="left" w:pos="492"/>
                <w:tab w:val="left" w:pos="1168"/>
                <w:tab w:val="left" w:pos="9180"/>
              </w:tabs>
              <w:spacing w:line="360" w:lineRule="auto"/>
              <w:ind w:left="34" w:right="0"/>
              <w:jc w:val="left"/>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t>13</w:t>
            </w:r>
          </w:p>
        </w:tc>
        <w:tc>
          <w:tcPr>
            <w:tcW w:w="2835" w:type="dxa"/>
            <w:shd w:val="clear" w:color="auto" w:fill="FFFFFF" w:themeFill="background1"/>
          </w:tcPr>
          <w:p w:rsidR="00E701DA" w:rsidRPr="00E701DA" w:rsidRDefault="00E701DA" w:rsidP="00E701DA">
            <w:pPr>
              <w:tabs>
                <w:tab w:val="left" w:pos="2162"/>
                <w:tab w:val="left" w:pos="2196"/>
              </w:tabs>
              <w:spacing w:line="240" w:lineRule="auto"/>
              <w:ind w:left="36"/>
              <w:rPr>
                <w:rFonts w:ascii="Times New Roman" w:eastAsia="Times New Roman" w:hAnsi="Times New Roman" w:cs="Times New Roman"/>
              </w:rPr>
            </w:pPr>
            <w:r w:rsidRPr="00E701DA">
              <w:rPr>
                <w:rFonts w:ascii="Times New Roman" w:eastAsia="Times New Roman" w:hAnsi="Times New Roman" w:cs="Times New Roman"/>
                <w:i/>
                <w:color w:val="222222"/>
                <w:shd w:val="clear" w:color="auto" w:fill="FFFFFF"/>
              </w:rPr>
              <w:t>Influence of parents attention, emotional intelligence and learning motivation to learning outcomes. </w:t>
            </w:r>
            <w:r w:rsidRPr="00E701DA">
              <w:rPr>
                <w:rFonts w:ascii="Times New Roman" w:eastAsia="Times New Roman" w:hAnsi="Times New Roman" w:cs="Times New Roman"/>
                <w:i/>
                <w:iCs/>
                <w:color w:val="222222"/>
                <w:shd w:val="clear" w:color="auto" w:fill="FFFFFF"/>
              </w:rPr>
              <w:t>Journal of Education, Teaching and Learning</w:t>
            </w:r>
            <w:r w:rsidRPr="00E701DA">
              <w:rPr>
                <w:rFonts w:ascii="Times New Roman" w:eastAsia="Times New Roman" w:hAnsi="Times New Roman" w:cs="Times New Roman"/>
                <w:color w:val="222222"/>
                <w:shd w:val="clear" w:color="auto" w:fill="FFFFFF"/>
              </w:rPr>
              <w:t>, , Ambarwati, W. (2018).</w:t>
            </w:r>
          </w:p>
        </w:tc>
        <w:tc>
          <w:tcPr>
            <w:tcW w:w="2410" w:type="dxa"/>
            <w:shd w:val="clear" w:color="auto" w:fill="FFFFFF" w:themeFill="background1"/>
          </w:tcPr>
          <w:p w:rsidR="00E701DA" w:rsidRPr="000B58F0" w:rsidRDefault="00E701DA" w:rsidP="00CD1E0F">
            <w:pPr>
              <w:numPr>
                <w:ilvl w:val="0"/>
                <w:numId w:val="48"/>
              </w:numPr>
              <w:spacing w:line="240" w:lineRule="auto"/>
              <w:ind w:left="175" w:hanging="283"/>
              <w:contextualSpacing/>
              <w:rPr>
                <w:rFonts w:ascii="Times New Roman" w:eastAsia="Times New Roman" w:hAnsi="Times New Roman" w:cs="Times New Roman"/>
              </w:rPr>
            </w:pPr>
            <w:r w:rsidRPr="000B58F0">
              <w:rPr>
                <w:rFonts w:ascii="Times New Roman" w:eastAsia="Times New Roman" w:hAnsi="Times New Roman" w:cs="Times New Roman"/>
              </w:rPr>
              <w:t>Jenis penelitian kuantitatif</w:t>
            </w:r>
          </w:p>
          <w:p w:rsidR="00E701DA" w:rsidRPr="000B58F0" w:rsidRDefault="00E701DA" w:rsidP="00CD1E0F">
            <w:pPr>
              <w:numPr>
                <w:ilvl w:val="0"/>
                <w:numId w:val="48"/>
              </w:numPr>
              <w:tabs>
                <w:tab w:val="left" w:pos="421"/>
              </w:tabs>
              <w:spacing w:line="240" w:lineRule="auto"/>
              <w:ind w:left="175" w:hanging="283"/>
              <w:contextualSpacing/>
              <w:rPr>
                <w:rFonts w:ascii="Times New Roman" w:eastAsia="Times New Roman" w:hAnsi="Times New Roman" w:cs="Times New Roman"/>
              </w:rPr>
            </w:pPr>
            <w:r w:rsidRPr="000B58F0">
              <w:rPr>
                <w:rFonts w:ascii="Times New Roman" w:eastAsia="Times New Roman" w:hAnsi="Times New Roman" w:cs="Times New Roman"/>
              </w:rPr>
              <w:t>Populasi siswa SMA Negeri 4 Sampit</w:t>
            </w:r>
          </w:p>
          <w:p w:rsidR="00E701DA" w:rsidRPr="000B58F0" w:rsidRDefault="00E701DA" w:rsidP="00CD1E0F">
            <w:pPr>
              <w:numPr>
                <w:ilvl w:val="0"/>
                <w:numId w:val="48"/>
              </w:numPr>
              <w:spacing w:line="240" w:lineRule="auto"/>
              <w:ind w:left="175" w:hanging="283"/>
              <w:contextualSpacing/>
              <w:rPr>
                <w:rFonts w:ascii="Times New Roman" w:eastAsia="Times New Roman" w:hAnsi="Times New Roman" w:cs="Times New Roman"/>
              </w:rPr>
            </w:pPr>
            <w:r w:rsidRPr="000B58F0">
              <w:rPr>
                <w:rFonts w:ascii="Times New Roman" w:eastAsia="Times New Roman" w:hAnsi="Times New Roman" w:cs="Times New Roman"/>
              </w:rPr>
              <w:t>Sampel 76 siswa</w:t>
            </w:r>
          </w:p>
          <w:p w:rsidR="00E701DA" w:rsidRPr="009C4101" w:rsidRDefault="00E701DA" w:rsidP="009C4101">
            <w:pPr>
              <w:numPr>
                <w:ilvl w:val="0"/>
                <w:numId w:val="48"/>
              </w:numPr>
              <w:spacing w:line="240" w:lineRule="auto"/>
              <w:ind w:left="175" w:hanging="283"/>
              <w:contextualSpacing/>
              <w:rPr>
                <w:rFonts w:ascii="Times New Roman" w:eastAsia="Times New Roman" w:hAnsi="Times New Roman" w:cs="Times New Roman"/>
              </w:rPr>
            </w:pPr>
            <w:r w:rsidRPr="000B58F0">
              <w:rPr>
                <w:rFonts w:ascii="Times New Roman" w:eastAsia="Times New Roman" w:hAnsi="Times New Roman" w:cs="Times New Roman"/>
              </w:rPr>
              <w:t>Pengolahan data hasil penelitian dilakuka dengan bantuan program SPSS 20dan uji regresi ganda.</w:t>
            </w:r>
          </w:p>
        </w:tc>
        <w:tc>
          <w:tcPr>
            <w:tcW w:w="2270" w:type="dxa"/>
            <w:shd w:val="clear" w:color="auto" w:fill="auto"/>
          </w:tcPr>
          <w:p w:rsidR="00E701DA" w:rsidRPr="00E701DA" w:rsidRDefault="00E701DA" w:rsidP="000B58F0">
            <w:pPr>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t>Terdapat pengaruh positif yang signifikan :</w:t>
            </w:r>
          </w:p>
          <w:p w:rsidR="00E701DA" w:rsidRPr="00E701DA" w:rsidRDefault="00E701DA" w:rsidP="00E701DA">
            <w:pPr>
              <w:spacing w:line="240" w:lineRule="auto"/>
              <w:ind w:left="0" w:right="0"/>
              <w:contextualSpacing/>
              <w:rPr>
                <w:rFonts w:ascii="Times New Roman" w:eastAsia="Times New Roman" w:hAnsi="Times New Roman" w:cs="Times New Roman"/>
              </w:rPr>
            </w:pPr>
            <w:r w:rsidRPr="00E701DA">
              <w:rPr>
                <w:rFonts w:ascii="Times New Roman" w:eastAsia="Times New Roman" w:hAnsi="Times New Roman" w:cs="Times New Roman"/>
              </w:rPr>
              <w:t>Perhatian orang tua, Kecerdasan emosional dan Motivasi belajar terhadap prestasi belajar.</w:t>
            </w:r>
          </w:p>
          <w:p w:rsidR="00E701DA" w:rsidRPr="00E701DA" w:rsidRDefault="00E701DA" w:rsidP="00E701DA">
            <w:pPr>
              <w:spacing w:line="240" w:lineRule="auto"/>
              <w:ind w:left="0" w:right="0"/>
              <w:contextualSpacing/>
              <w:rPr>
                <w:rFonts w:ascii="Times New Roman" w:eastAsia="Times New Roman" w:hAnsi="Times New Roman" w:cs="Times New Roman"/>
              </w:rPr>
            </w:pP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708" w:type="dxa"/>
            <w:shd w:val="clear" w:color="auto" w:fill="FFFFFF" w:themeFill="background1"/>
          </w:tcPr>
          <w:p w:rsidR="00E701DA" w:rsidRPr="00E701DA" w:rsidRDefault="00E701DA" w:rsidP="00FD3553">
            <w:pPr>
              <w:tabs>
                <w:tab w:val="left" w:pos="492"/>
                <w:tab w:val="left" w:pos="1168"/>
                <w:tab w:val="left" w:pos="9180"/>
              </w:tabs>
              <w:spacing w:line="360" w:lineRule="auto"/>
              <w:ind w:left="34" w:right="0"/>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t>14</w:t>
            </w:r>
          </w:p>
        </w:tc>
        <w:tc>
          <w:tcPr>
            <w:tcW w:w="2835" w:type="dxa"/>
            <w:shd w:val="clear" w:color="auto" w:fill="FFFFFF" w:themeFill="background1"/>
          </w:tcPr>
          <w:p w:rsidR="00E701DA" w:rsidRPr="00E701DA" w:rsidRDefault="00E701DA" w:rsidP="00E701DA">
            <w:pPr>
              <w:tabs>
                <w:tab w:val="left" w:pos="2162"/>
                <w:tab w:val="left" w:pos="2196"/>
              </w:tabs>
              <w:spacing w:line="240" w:lineRule="auto"/>
              <w:ind w:left="36"/>
              <w:rPr>
                <w:rFonts w:ascii="Times New Roman" w:eastAsia="Times New Roman" w:hAnsi="Times New Roman" w:cs="Times New Roman"/>
              </w:rPr>
            </w:pPr>
            <w:r w:rsidRPr="00E701DA">
              <w:rPr>
                <w:rFonts w:ascii="Times New Roman" w:eastAsia="Times New Roman" w:hAnsi="Times New Roman" w:cs="Times New Roman"/>
                <w:color w:val="222222"/>
                <w:shd w:val="clear" w:color="auto" w:fill="FFFFFF"/>
              </w:rPr>
              <w:t xml:space="preserve"> </w:t>
            </w:r>
            <w:r w:rsidRPr="00E701DA">
              <w:rPr>
                <w:rFonts w:ascii="Times New Roman" w:eastAsia="Times New Roman" w:hAnsi="Times New Roman" w:cs="Times New Roman"/>
                <w:i/>
                <w:color w:val="222222"/>
                <w:shd w:val="clear" w:color="auto" w:fill="FFFFFF"/>
              </w:rPr>
              <w:t>The impact of facilities on student’s academic achievement. </w:t>
            </w:r>
            <w:r w:rsidRPr="00E701DA">
              <w:rPr>
                <w:rFonts w:ascii="Times New Roman" w:eastAsia="Times New Roman" w:hAnsi="Times New Roman" w:cs="Times New Roman"/>
                <w:i/>
                <w:iCs/>
                <w:color w:val="222222"/>
                <w:shd w:val="clear" w:color="auto" w:fill="FFFFFF"/>
              </w:rPr>
              <w:t>Science International</w:t>
            </w:r>
            <w:r w:rsidRPr="00E701DA">
              <w:rPr>
                <w:rFonts w:ascii="Times New Roman" w:eastAsia="Times New Roman" w:hAnsi="Times New Roman" w:cs="Times New Roman"/>
                <w:color w:val="222222"/>
                <w:shd w:val="clear" w:color="auto" w:fill="FFFFFF"/>
              </w:rPr>
              <w:t>, </w:t>
            </w:r>
            <w:r w:rsidRPr="00E701DA">
              <w:rPr>
                <w:rFonts w:ascii="Times New Roman" w:eastAsia="Times New Roman" w:hAnsi="Times New Roman" w:cs="Times New Roman"/>
                <w:i/>
                <w:iCs/>
                <w:color w:val="222222"/>
                <w:shd w:val="clear" w:color="auto" w:fill="FFFFFF"/>
              </w:rPr>
              <w:t>30</w:t>
            </w:r>
            <w:r w:rsidRPr="00E701DA">
              <w:rPr>
                <w:rFonts w:ascii="Times New Roman" w:eastAsia="Times New Roman" w:hAnsi="Times New Roman" w:cs="Times New Roman"/>
                <w:color w:val="222222"/>
                <w:shd w:val="clear" w:color="auto" w:fill="FFFFFF"/>
              </w:rPr>
              <w:t>(2), 299-</w:t>
            </w:r>
            <w:r w:rsidRPr="00E701DA">
              <w:rPr>
                <w:rFonts w:ascii="Times New Roman" w:eastAsia="Times New Roman" w:hAnsi="Times New Roman" w:cs="Times New Roman"/>
                <w:color w:val="222222"/>
                <w:shd w:val="clear" w:color="auto" w:fill="FFFFFF"/>
              </w:rPr>
              <w:lastRenderedPageBreak/>
              <w:t>311, Ramli, A., Zain, R. M., Campus, C., Chepa, P., &amp; Bharu, K. (2018)</w:t>
            </w:r>
          </w:p>
        </w:tc>
        <w:tc>
          <w:tcPr>
            <w:tcW w:w="2410" w:type="dxa"/>
            <w:shd w:val="clear" w:color="auto" w:fill="FFFFFF" w:themeFill="background1"/>
          </w:tcPr>
          <w:p w:rsidR="00E701DA" w:rsidRPr="00E701DA" w:rsidRDefault="00E701DA" w:rsidP="000B58F0">
            <w:pPr>
              <w:numPr>
                <w:ilvl w:val="0"/>
                <w:numId w:val="49"/>
              </w:num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6" w:right="0" w:hanging="284"/>
              <w:rPr>
                <w:rFonts w:ascii="Times New Roman" w:eastAsia="Times New Roman" w:hAnsi="Times New Roman" w:cs="Times New Roman"/>
                <w:color w:val="202124"/>
              </w:rPr>
            </w:pPr>
            <w:r w:rsidRPr="00E701DA">
              <w:rPr>
                <w:rFonts w:ascii="Times New Roman" w:eastAsia="Times New Roman" w:hAnsi="Times New Roman" w:cs="Times New Roman"/>
              </w:rPr>
              <w:lastRenderedPageBreak/>
              <w:t>Penelitian jenis kuantitatif</w:t>
            </w:r>
          </w:p>
          <w:p w:rsidR="00E701DA" w:rsidRPr="00E701DA" w:rsidRDefault="00E701DA" w:rsidP="000B58F0">
            <w:pPr>
              <w:numPr>
                <w:ilvl w:val="0"/>
                <w:numId w:val="49"/>
              </w:num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6" w:right="0" w:hanging="284"/>
              <w:rPr>
                <w:rFonts w:ascii="Times New Roman" w:eastAsia="Times New Roman" w:hAnsi="Times New Roman" w:cs="Times New Roman"/>
                <w:color w:val="202124"/>
              </w:rPr>
            </w:pPr>
            <w:r w:rsidRPr="00E701DA">
              <w:rPr>
                <w:rFonts w:ascii="Times New Roman" w:eastAsia="Times New Roman" w:hAnsi="Times New Roman" w:cs="Times New Roman"/>
                <w:color w:val="202124"/>
              </w:rPr>
              <w:t>Total populasi 500</w:t>
            </w:r>
          </w:p>
          <w:p w:rsidR="00E701DA" w:rsidRPr="00E701DA" w:rsidRDefault="00E701DA" w:rsidP="000B58F0">
            <w:pPr>
              <w:numPr>
                <w:ilvl w:val="0"/>
                <w:numId w:val="49"/>
              </w:num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6" w:right="0" w:hanging="284"/>
              <w:rPr>
                <w:rFonts w:ascii="Times New Roman" w:eastAsia="Times New Roman" w:hAnsi="Times New Roman" w:cs="Times New Roman"/>
                <w:color w:val="202124"/>
              </w:rPr>
            </w:pPr>
            <w:r w:rsidRPr="00E701DA">
              <w:rPr>
                <w:rFonts w:ascii="Times New Roman" w:eastAsia="Times New Roman" w:hAnsi="Times New Roman" w:cs="Times New Roman"/>
                <w:color w:val="202124"/>
              </w:rPr>
              <w:lastRenderedPageBreak/>
              <w:t xml:space="preserve">Sampel secara acak sebanyak 104 </w:t>
            </w:r>
          </w:p>
          <w:p w:rsidR="00E701DA" w:rsidRPr="00E701DA" w:rsidRDefault="00E701DA" w:rsidP="000B58F0">
            <w:pPr>
              <w:numPr>
                <w:ilvl w:val="0"/>
                <w:numId w:val="49"/>
              </w:num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76" w:right="0" w:hanging="284"/>
              <w:rPr>
                <w:rFonts w:ascii="Times New Roman" w:eastAsia="Times New Roman" w:hAnsi="Times New Roman" w:cs="Times New Roman"/>
                <w:color w:val="202124"/>
              </w:rPr>
            </w:pPr>
            <w:r w:rsidRPr="00E701DA">
              <w:rPr>
                <w:rFonts w:ascii="Times New Roman" w:eastAsia="Times New Roman" w:hAnsi="Times New Roman" w:cs="Times New Roman"/>
                <w:color w:val="202124"/>
              </w:rPr>
              <w:t xml:space="preserve"> Analisis data menggunakan SPSS versi 24 analisis distribusi, korelasi dan regresi.</w:t>
            </w:r>
          </w:p>
        </w:tc>
        <w:tc>
          <w:tcPr>
            <w:tcW w:w="2270" w:type="dxa"/>
            <w:shd w:val="clear" w:color="auto" w:fill="auto"/>
          </w:tcPr>
          <w:p w:rsidR="00E701DA" w:rsidRPr="00E701DA" w:rsidRDefault="00E701DA" w:rsidP="000B58F0">
            <w:pPr>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lastRenderedPageBreak/>
              <w:t>Terdapat pengaruh positif yang signifikan :</w:t>
            </w:r>
          </w:p>
          <w:p w:rsidR="00E701DA" w:rsidRPr="00E701DA" w:rsidRDefault="00E701DA" w:rsidP="00E7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rPr>
                <w:rFonts w:ascii="Times New Roman" w:eastAsia="Times New Roman" w:hAnsi="Times New Roman" w:cs="Times New Roman"/>
                <w:color w:val="202124"/>
              </w:rPr>
            </w:pPr>
            <w:r w:rsidRPr="00E701DA">
              <w:rPr>
                <w:rFonts w:ascii="Times New Roman" w:eastAsia="Times New Roman" w:hAnsi="Times New Roman" w:cs="Times New Roman"/>
                <w:color w:val="202124"/>
              </w:rPr>
              <w:t xml:space="preserve">Alat Peraga dan Perpustakaan </w:t>
            </w:r>
            <w:r w:rsidRPr="00E701DA">
              <w:rPr>
                <w:rFonts w:ascii="Times New Roman" w:eastAsia="Times New Roman" w:hAnsi="Times New Roman" w:cs="Times New Roman"/>
                <w:color w:val="202124"/>
              </w:rPr>
              <w:lastRenderedPageBreak/>
              <w:t xml:space="preserve">Lingkungan Belajar; Asrama, Fasilitas Olah Raga dan Parkir serta Prasarana Transportasi semuanya berpengaruh signifikan terhadap prestasi akademik siswa. </w:t>
            </w:r>
          </w:p>
          <w:p w:rsidR="00E701DA" w:rsidRPr="00E701DA" w:rsidRDefault="00E701DA" w:rsidP="00E701DA">
            <w:pPr>
              <w:spacing w:line="240" w:lineRule="auto"/>
              <w:ind w:left="0" w:right="0" w:firstLine="33"/>
              <w:rPr>
                <w:rFonts w:ascii="Times New Roman" w:eastAsia="Times New Roman" w:hAnsi="Times New Roman" w:cs="Times New Roman"/>
              </w:rPr>
            </w:pPr>
          </w:p>
        </w:tc>
      </w:tr>
      <w:tr w:rsidR="00E701DA" w:rsidRPr="00E701DA" w:rsidTr="00AF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0"/>
        </w:trPr>
        <w:tc>
          <w:tcPr>
            <w:tcW w:w="708" w:type="dxa"/>
            <w:shd w:val="clear" w:color="auto" w:fill="FFFFFF" w:themeFill="background1"/>
          </w:tcPr>
          <w:p w:rsidR="00E701DA" w:rsidRPr="00E701DA" w:rsidRDefault="00E701DA" w:rsidP="00AF5CAA">
            <w:pPr>
              <w:tabs>
                <w:tab w:val="left" w:pos="1168"/>
                <w:tab w:val="left" w:pos="9180"/>
              </w:tabs>
              <w:spacing w:line="360" w:lineRule="auto"/>
              <w:ind w:left="34" w:right="32"/>
              <w:rPr>
                <w:rFonts w:ascii="Times New Roman" w:eastAsia="Times New Roman" w:hAnsi="Times New Roman" w:cs="Times New Roman"/>
                <w:sz w:val="24"/>
                <w:szCs w:val="24"/>
              </w:rPr>
            </w:pPr>
            <w:r w:rsidRPr="00E701DA">
              <w:rPr>
                <w:rFonts w:ascii="Times New Roman" w:eastAsia="Times New Roman" w:hAnsi="Times New Roman" w:cs="Times New Roman"/>
                <w:sz w:val="24"/>
                <w:szCs w:val="24"/>
              </w:rPr>
              <w:lastRenderedPageBreak/>
              <w:t>15</w:t>
            </w:r>
          </w:p>
        </w:tc>
        <w:tc>
          <w:tcPr>
            <w:tcW w:w="2835" w:type="dxa"/>
            <w:shd w:val="clear" w:color="auto" w:fill="FFFFFF" w:themeFill="background1"/>
          </w:tcPr>
          <w:p w:rsidR="00E701DA" w:rsidRPr="00E701DA" w:rsidRDefault="00E701DA" w:rsidP="00E701DA">
            <w:pPr>
              <w:tabs>
                <w:tab w:val="left" w:pos="2162"/>
                <w:tab w:val="left" w:pos="2196"/>
              </w:tabs>
              <w:spacing w:line="240" w:lineRule="auto"/>
              <w:ind w:left="36"/>
              <w:rPr>
                <w:rFonts w:ascii="Times New Roman" w:eastAsia="Times New Roman" w:hAnsi="Times New Roman" w:cs="Times New Roman"/>
                <w:color w:val="222222"/>
                <w:shd w:val="clear" w:color="auto" w:fill="FFFFFF"/>
              </w:rPr>
            </w:pPr>
            <w:r w:rsidRPr="00E701DA">
              <w:rPr>
                <w:rFonts w:ascii="Times New Roman" w:eastAsia="Times New Roman" w:hAnsi="Times New Roman" w:cs="Times New Roman"/>
                <w:color w:val="222222"/>
                <w:shd w:val="clear" w:color="auto" w:fill="FFFFFF"/>
              </w:rPr>
              <w:t xml:space="preserve"> </w:t>
            </w:r>
            <w:r w:rsidRPr="00E701DA">
              <w:rPr>
                <w:rFonts w:ascii="Times New Roman" w:eastAsia="Times New Roman" w:hAnsi="Times New Roman" w:cs="Times New Roman"/>
                <w:i/>
                <w:color w:val="222222"/>
                <w:shd w:val="clear" w:color="auto" w:fill="FFFFFF"/>
              </w:rPr>
              <w:t>Personal, Peer and Parents' Psychological Factors and Higher Secondary Students' Achievement in Zoology. </w:t>
            </w:r>
            <w:r w:rsidRPr="00E701DA">
              <w:rPr>
                <w:rFonts w:ascii="Times New Roman" w:eastAsia="Times New Roman" w:hAnsi="Times New Roman" w:cs="Times New Roman"/>
                <w:i/>
                <w:iCs/>
                <w:color w:val="222222"/>
                <w:shd w:val="clear" w:color="auto" w:fill="FFFFFF"/>
              </w:rPr>
              <w:t>Online Submission</w:t>
            </w:r>
            <w:r w:rsidRPr="00E701DA">
              <w:rPr>
                <w:rFonts w:ascii="Times New Roman" w:eastAsia="Times New Roman" w:hAnsi="Times New Roman" w:cs="Times New Roman"/>
                <w:i/>
                <w:color w:val="222222"/>
                <w:shd w:val="clear" w:color="auto" w:fill="FFFFFF"/>
              </w:rPr>
              <w:t>, </w:t>
            </w:r>
            <w:r w:rsidRPr="00E701DA">
              <w:rPr>
                <w:rFonts w:ascii="Times New Roman" w:eastAsia="Times New Roman" w:hAnsi="Times New Roman" w:cs="Times New Roman"/>
                <w:i/>
                <w:iCs/>
                <w:color w:val="222222"/>
                <w:shd w:val="clear" w:color="auto" w:fill="FFFFFF"/>
              </w:rPr>
              <w:t>6</w:t>
            </w:r>
            <w:r w:rsidRPr="00E701DA">
              <w:rPr>
                <w:rFonts w:ascii="Times New Roman" w:eastAsia="Times New Roman" w:hAnsi="Times New Roman" w:cs="Times New Roman"/>
                <w:i/>
                <w:color w:val="222222"/>
                <w:shd w:val="clear" w:color="auto" w:fill="FFFFFF"/>
              </w:rPr>
              <w:t>(2),</w:t>
            </w:r>
            <w:r w:rsidRPr="00E701DA">
              <w:rPr>
                <w:rFonts w:ascii="Times New Roman" w:eastAsia="Times New Roman" w:hAnsi="Times New Roman" w:cs="Times New Roman"/>
                <w:color w:val="222222"/>
                <w:shd w:val="clear" w:color="auto" w:fill="FFFFFF"/>
              </w:rPr>
              <w:t xml:space="preserve"> 53-56. Senthuran, D., &amp; Venaktaraman, S. (2017).</w:t>
            </w:r>
          </w:p>
          <w:p w:rsidR="00E701DA" w:rsidRPr="00E701DA" w:rsidRDefault="00E701DA" w:rsidP="00E701DA">
            <w:pPr>
              <w:tabs>
                <w:tab w:val="left" w:pos="2162"/>
                <w:tab w:val="left" w:pos="2196"/>
              </w:tabs>
              <w:spacing w:line="240" w:lineRule="auto"/>
              <w:ind w:left="36"/>
              <w:rPr>
                <w:rFonts w:ascii="Times New Roman" w:eastAsia="Times New Roman" w:hAnsi="Times New Roman" w:cs="Times New Roman"/>
              </w:rPr>
            </w:pPr>
          </w:p>
        </w:tc>
        <w:tc>
          <w:tcPr>
            <w:tcW w:w="2410" w:type="dxa"/>
            <w:shd w:val="clear" w:color="auto" w:fill="auto"/>
          </w:tcPr>
          <w:p w:rsidR="00E701DA" w:rsidRPr="00E701DA" w:rsidRDefault="00E701DA" w:rsidP="00CD1E0F">
            <w:pPr>
              <w:numPr>
                <w:ilvl w:val="0"/>
                <w:numId w:val="50"/>
              </w:numPr>
              <w:spacing w:line="240" w:lineRule="auto"/>
              <w:ind w:left="175" w:hanging="283"/>
              <w:rPr>
                <w:rFonts w:ascii="Times New Roman" w:eastAsia="Times New Roman" w:hAnsi="Times New Roman" w:cs="Times New Roman"/>
              </w:rPr>
            </w:pPr>
            <w:r w:rsidRPr="00E701DA">
              <w:rPr>
                <w:rFonts w:ascii="Times New Roman" w:eastAsia="Times New Roman" w:hAnsi="Times New Roman" w:cs="Times New Roman"/>
              </w:rPr>
              <w:t>Penelitian Kuantitatif</w:t>
            </w:r>
          </w:p>
          <w:p w:rsidR="00E701DA" w:rsidRPr="00E701DA" w:rsidRDefault="00E701DA" w:rsidP="00CD1E0F">
            <w:pPr>
              <w:numPr>
                <w:ilvl w:val="0"/>
                <w:numId w:val="50"/>
              </w:numPr>
              <w:spacing w:line="240" w:lineRule="auto"/>
              <w:ind w:left="175" w:hanging="283"/>
              <w:rPr>
                <w:rFonts w:ascii="Times New Roman" w:eastAsia="Times New Roman" w:hAnsi="Times New Roman" w:cs="Times New Roman"/>
              </w:rPr>
            </w:pPr>
            <w:r w:rsidRPr="00E701DA">
              <w:rPr>
                <w:rFonts w:ascii="Times New Roman" w:eastAsia="Times New Roman" w:hAnsi="Times New Roman" w:cs="Times New Roman"/>
              </w:rPr>
              <w:t>Populasi 942</w:t>
            </w:r>
          </w:p>
          <w:p w:rsidR="00E701DA" w:rsidRPr="00E701DA" w:rsidRDefault="00E701DA" w:rsidP="00CD1E0F">
            <w:pPr>
              <w:numPr>
                <w:ilvl w:val="0"/>
                <w:numId w:val="50"/>
              </w:numPr>
              <w:spacing w:line="240" w:lineRule="auto"/>
              <w:ind w:left="175" w:hanging="283"/>
              <w:rPr>
                <w:rFonts w:ascii="Times New Roman" w:eastAsia="Times New Roman" w:hAnsi="Times New Roman" w:cs="Times New Roman"/>
              </w:rPr>
            </w:pPr>
            <w:r w:rsidRPr="00E701DA">
              <w:rPr>
                <w:rFonts w:ascii="Times New Roman" w:eastAsia="Times New Roman" w:hAnsi="Times New Roman" w:cs="Times New Roman"/>
              </w:rPr>
              <w:t>Tehnik Sampel random</w:t>
            </w:r>
          </w:p>
          <w:p w:rsidR="00E701DA" w:rsidRPr="00E701DA" w:rsidRDefault="00E701DA" w:rsidP="00CD1E0F">
            <w:pPr>
              <w:numPr>
                <w:ilvl w:val="0"/>
                <w:numId w:val="50"/>
              </w:numPr>
              <w:spacing w:line="240" w:lineRule="auto"/>
              <w:ind w:left="175" w:hanging="283"/>
              <w:rPr>
                <w:rFonts w:ascii="Times New Roman" w:eastAsia="Times New Roman" w:hAnsi="Times New Roman" w:cs="Times New Roman"/>
              </w:rPr>
            </w:pPr>
            <w:r w:rsidRPr="00E701DA">
              <w:rPr>
                <w:rFonts w:ascii="Times New Roman" w:eastAsia="Times New Roman" w:hAnsi="Times New Roman" w:cs="Times New Roman"/>
              </w:rPr>
              <w:t>Jumlah sampel 200</w:t>
            </w:r>
          </w:p>
        </w:tc>
        <w:tc>
          <w:tcPr>
            <w:tcW w:w="2270" w:type="dxa"/>
            <w:shd w:val="clear" w:color="auto" w:fill="auto"/>
          </w:tcPr>
          <w:p w:rsidR="00E701DA" w:rsidRPr="00E701DA" w:rsidRDefault="00E701DA" w:rsidP="000B58F0">
            <w:pPr>
              <w:spacing w:line="240" w:lineRule="auto"/>
              <w:ind w:left="-111" w:right="0"/>
              <w:rPr>
                <w:rFonts w:ascii="Times New Roman" w:eastAsia="Times New Roman" w:hAnsi="Times New Roman" w:cs="Times New Roman"/>
              </w:rPr>
            </w:pPr>
            <w:r w:rsidRPr="00E701DA">
              <w:rPr>
                <w:rFonts w:ascii="Times New Roman" w:eastAsia="Times New Roman" w:hAnsi="Times New Roman" w:cs="Times New Roman"/>
              </w:rPr>
              <w:t>Terdapat pengaruh positif yang signifikan :</w:t>
            </w:r>
          </w:p>
          <w:p w:rsidR="00E701DA" w:rsidRPr="00E701DA" w:rsidRDefault="00E701DA" w:rsidP="000B58F0">
            <w:pPr>
              <w:shd w:val="clear" w:color="auto" w:fill="F8F9FA"/>
              <w:tabs>
                <w:tab w:val="left" w:pos="916"/>
                <w:tab w:val="left" w:pos="1733"/>
                <w:tab w:val="left" w:pos="17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1" w:right="0"/>
              <w:rPr>
                <w:rFonts w:ascii="Times New Roman" w:eastAsia="Times New Roman" w:hAnsi="Times New Roman" w:cs="Times New Roman"/>
                <w:color w:val="202124"/>
              </w:rPr>
            </w:pPr>
            <w:r w:rsidRPr="00E701DA">
              <w:rPr>
                <w:rFonts w:ascii="Times New Roman" w:eastAsia="Times New Roman" w:hAnsi="Times New Roman" w:cs="Times New Roman"/>
                <w:color w:val="202124"/>
              </w:rPr>
              <w:t>Faktor Psikologis Pribadi, Teman Sebaya dan Orang Tua serta Prestasi Siswa Sekolah Menengah Tinggi dalam Zoologi</w:t>
            </w:r>
          </w:p>
        </w:tc>
      </w:tr>
    </w:tbl>
    <w:p w:rsidR="00E701DA" w:rsidRPr="00E701DA" w:rsidRDefault="00E701DA" w:rsidP="00E701DA">
      <w:pPr>
        <w:spacing w:before="90" w:after="0" w:line="480" w:lineRule="auto"/>
        <w:ind w:left="1354" w:right="245"/>
        <w:jc w:val="both"/>
        <w:rPr>
          <w:rFonts w:ascii="Times New Roman" w:eastAsia="Times New Roman" w:hAnsi="Times New Roman" w:cs="Times New Roman"/>
          <w:lang w:val="en-US" w:eastAsia="en-US"/>
        </w:rPr>
      </w:pPr>
    </w:p>
    <w:p w:rsidR="00092E51" w:rsidRDefault="00092E51">
      <w:pPr>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val="en-US" w:eastAsia="en-US"/>
        </w:rPr>
        <w:br w:type="page"/>
      </w:r>
    </w:p>
    <w:p w:rsidR="00E701DA" w:rsidRPr="00E701DA" w:rsidRDefault="00E701DA" w:rsidP="00E701DA">
      <w:pPr>
        <w:spacing w:after="160" w:line="259" w:lineRule="auto"/>
        <w:ind w:firstLine="284"/>
        <w:jc w:val="center"/>
        <w:rPr>
          <w:rFonts w:ascii="Times New Roman" w:eastAsiaTheme="minorHAnsi" w:hAnsi="Times New Roman" w:cs="Times New Roman"/>
          <w:b/>
          <w:sz w:val="24"/>
          <w:szCs w:val="24"/>
          <w:lang w:val="en-US" w:eastAsia="en-US"/>
        </w:rPr>
      </w:pPr>
      <w:r w:rsidRPr="00E701DA">
        <w:rPr>
          <w:rFonts w:ascii="Times New Roman" w:eastAsiaTheme="minorHAnsi" w:hAnsi="Times New Roman" w:cs="Times New Roman"/>
          <w:b/>
          <w:sz w:val="24"/>
          <w:szCs w:val="24"/>
          <w:lang w:val="en-US" w:eastAsia="en-US"/>
        </w:rPr>
        <w:lastRenderedPageBreak/>
        <w:t>LAMPIRAN 2</w:t>
      </w:r>
    </w:p>
    <w:p w:rsidR="00E701DA" w:rsidRPr="00E701DA" w:rsidRDefault="006660E3" w:rsidP="00E701DA">
      <w:pPr>
        <w:tabs>
          <w:tab w:val="center" w:pos="4536"/>
          <w:tab w:val="left" w:pos="8295"/>
        </w:tabs>
        <w:spacing w:after="0" w:line="360" w:lineRule="auto"/>
        <w:contextualSpacing/>
        <w:jc w:val="center"/>
        <w:rPr>
          <w:rFonts w:ascii="Times New Roman" w:eastAsia="Calibri" w:hAnsi="Times New Roman" w:cs="Times New Roman"/>
          <w:b/>
          <w:sz w:val="24"/>
          <w:lang w:val="en-US" w:eastAsia="en-US"/>
        </w:rPr>
      </w:pPr>
      <w:r>
        <w:rPr>
          <w:rFonts w:ascii="Times New Roman" w:eastAsia="Calibri" w:hAnsi="Times New Roman" w:cs="Times New Roman"/>
          <w:b/>
          <w:sz w:val="24"/>
          <w:lang w:val="en-US" w:eastAsia="en-US"/>
        </w:rPr>
        <w:t>KUIS</w:t>
      </w:r>
      <w:r>
        <w:rPr>
          <w:rFonts w:ascii="Times New Roman" w:eastAsia="Calibri" w:hAnsi="Times New Roman" w:cs="Times New Roman"/>
          <w:b/>
          <w:sz w:val="24"/>
          <w:lang w:eastAsia="en-US"/>
        </w:rPr>
        <w:t>IO</w:t>
      </w:r>
      <w:r w:rsidR="00E701DA" w:rsidRPr="00E701DA">
        <w:rPr>
          <w:rFonts w:ascii="Times New Roman" w:eastAsia="Calibri" w:hAnsi="Times New Roman" w:cs="Times New Roman"/>
          <w:b/>
          <w:sz w:val="24"/>
          <w:lang w:val="en-US" w:eastAsia="en-US"/>
        </w:rPr>
        <w:t>NER PENELITIAN</w:t>
      </w:r>
    </w:p>
    <w:p w:rsidR="00E701DA" w:rsidRPr="00E701DA" w:rsidRDefault="00E701DA" w:rsidP="00E701DA">
      <w:pPr>
        <w:spacing w:after="0" w:line="360" w:lineRule="auto"/>
        <w:contextualSpacing/>
        <w:jc w:val="center"/>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PRESTASI BELAJAR DITINJAU DARI KEMANDIRIAN, FASILITAS BELAJAR,  PERHATIAN ORANG TUA DAN LINGKUNGAN TEMAN SEBAYA SISWA SMK NEGERI 1 SRAGEN</w:t>
      </w:r>
    </w:p>
    <w:p w:rsidR="00E701DA" w:rsidRPr="00E701DA" w:rsidRDefault="00E701DA" w:rsidP="00E701DA">
      <w:pPr>
        <w:spacing w:after="0" w:line="360" w:lineRule="auto"/>
        <w:contextualSpacing/>
        <w:jc w:val="center"/>
        <w:rPr>
          <w:rFonts w:ascii="Times New Roman" w:eastAsia="Calibri" w:hAnsi="Times New Roman" w:cs="Times New Roman"/>
          <w:sz w:val="24"/>
          <w:lang w:val="en-US" w:eastAsia="en-US"/>
        </w:rPr>
      </w:pPr>
    </w:p>
    <w:p w:rsidR="00E701DA" w:rsidRPr="00E701DA" w:rsidRDefault="00E701DA" w:rsidP="00E701DA">
      <w:pPr>
        <w:spacing w:after="0" w:line="360" w:lineRule="auto"/>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Nama Siswa</w:t>
      </w:r>
      <w:r w:rsidRPr="00E701DA">
        <w:rPr>
          <w:rFonts w:ascii="Times New Roman" w:eastAsia="Calibri" w:hAnsi="Times New Roman" w:cs="Times New Roman"/>
          <w:sz w:val="24"/>
          <w:lang w:val="en-US" w:eastAsia="en-US"/>
        </w:rPr>
        <w:tab/>
        <w:t>: ……………………</w:t>
      </w:r>
    </w:p>
    <w:p w:rsidR="00E701DA" w:rsidRPr="00E701DA" w:rsidRDefault="00E701DA" w:rsidP="00E701DA">
      <w:pPr>
        <w:spacing w:after="0" w:line="360" w:lineRule="auto"/>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Kelas</w:t>
      </w:r>
      <w:r w:rsidRPr="00E701DA">
        <w:rPr>
          <w:rFonts w:ascii="Times New Roman" w:eastAsia="Calibri" w:hAnsi="Times New Roman" w:cs="Times New Roman"/>
          <w:sz w:val="24"/>
          <w:lang w:val="en-US" w:eastAsia="en-US"/>
        </w:rPr>
        <w:tab/>
      </w:r>
      <w:r w:rsidRPr="00E701DA">
        <w:rPr>
          <w:rFonts w:ascii="Times New Roman" w:eastAsia="Calibri" w:hAnsi="Times New Roman" w:cs="Times New Roman"/>
          <w:sz w:val="24"/>
          <w:lang w:val="en-US" w:eastAsia="en-US"/>
        </w:rPr>
        <w:tab/>
        <w:t>:  ……………</w:t>
      </w:r>
      <w:r w:rsidRPr="00E701DA">
        <w:rPr>
          <w:rFonts w:ascii="Times New Roman" w:eastAsia="Calibri" w:hAnsi="Times New Roman" w:cs="Times New Roman"/>
          <w:sz w:val="24"/>
          <w:lang w:val="en-US" w:eastAsia="en-US"/>
        </w:rPr>
        <w:tab/>
        <w:t xml:space="preserve">   </w:t>
      </w:r>
    </w:p>
    <w:p w:rsidR="00E701DA" w:rsidRPr="00E701DA" w:rsidRDefault="00E701DA" w:rsidP="00E701DA">
      <w:pPr>
        <w:spacing w:after="0" w:line="360" w:lineRule="auto"/>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Jenis Kelamin : …….</w:t>
      </w:r>
    </w:p>
    <w:p w:rsidR="00E701DA" w:rsidRPr="00E701DA" w:rsidRDefault="00E701DA" w:rsidP="00E701DA">
      <w:pPr>
        <w:spacing w:after="0" w:line="360" w:lineRule="auto"/>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Umur</w:t>
      </w:r>
      <w:r w:rsidRPr="00E701DA">
        <w:rPr>
          <w:rFonts w:ascii="Times New Roman" w:eastAsia="Calibri" w:hAnsi="Times New Roman" w:cs="Times New Roman"/>
          <w:sz w:val="24"/>
          <w:lang w:val="en-US" w:eastAsia="en-US"/>
        </w:rPr>
        <w:tab/>
      </w:r>
      <w:r w:rsidRPr="00E701DA">
        <w:rPr>
          <w:rFonts w:ascii="Times New Roman" w:eastAsia="Calibri" w:hAnsi="Times New Roman" w:cs="Times New Roman"/>
          <w:sz w:val="24"/>
          <w:lang w:val="en-US" w:eastAsia="en-US"/>
        </w:rPr>
        <w:tab/>
        <w:t>: …</w:t>
      </w:r>
    </w:p>
    <w:p w:rsidR="00E701DA" w:rsidRPr="00E701DA" w:rsidRDefault="00E701DA" w:rsidP="00E701DA">
      <w:pPr>
        <w:spacing w:after="0" w:line="360" w:lineRule="auto"/>
        <w:contextualSpacing/>
        <w:jc w:val="both"/>
        <w:rPr>
          <w:rFonts w:ascii="Times New Roman" w:eastAsia="Calibri" w:hAnsi="Times New Roman" w:cs="Times New Roman"/>
          <w:sz w:val="24"/>
          <w:lang w:val="en-US" w:eastAsia="en-US"/>
        </w:rPr>
      </w:pPr>
    </w:p>
    <w:p w:rsidR="00E701DA" w:rsidRPr="00E701DA" w:rsidRDefault="00E701DA" w:rsidP="00E701DA">
      <w:pPr>
        <w:spacing w:after="0" w:line="360" w:lineRule="auto"/>
        <w:contextualSpacing/>
        <w:jc w:val="both"/>
        <w:rPr>
          <w:rFonts w:ascii="Times New Roman" w:eastAsia="Calibri" w:hAnsi="Times New Roman" w:cs="Times New Roman"/>
          <w:b/>
          <w:bCs/>
          <w:color w:val="000000"/>
          <w:sz w:val="24"/>
          <w:lang w:val="en-US" w:eastAsia="en-US"/>
        </w:rPr>
      </w:pPr>
      <w:r w:rsidRPr="00E701DA">
        <w:rPr>
          <w:rFonts w:ascii="Times New Roman" w:eastAsia="Calibri" w:hAnsi="Times New Roman" w:cs="Times New Roman"/>
          <w:b/>
          <w:bCs/>
          <w:color w:val="000000"/>
          <w:sz w:val="24"/>
          <w:lang w:val="en-US" w:eastAsia="en-US"/>
        </w:rPr>
        <w:t>Petujuk Pengisian</w:t>
      </w:r>
    </w:p>
    <w:p w:rsidR="00E701DA" w:rsidRPr="00E701DA" w:rsidRDefault="00E701DA" w:rsidP="00CD1E0F">
      <w:pPr>
        <w:numPr>
          <w:ilvl w:val="0"/>
          <w:numId w:val="53"/>
        </w:numPr>
        <w:spacing w:after="0" w:line="360" w:lineRule="auto"/>
        <w:ind w:left="426"/>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color w:val="000000"/>
          <w:sz w:val="24"/>
          <w:szCs w:val="24"/>
          <w:lang w:val="en-US" w:eastAsia="en-US"/>
        </w:rPr>
        <w:t>Bacalah pertanyaan dengan seksama, sebelum anda memulai menjawab.</w:t>
      </w:r>
    </w:p>
    <w:p w:rsidR="00E701DA" w:rsidRPr="00E701DA" w:rsidRDefault="00E701DA" w:rsidP="00CD1E0F">
      <w:pPr>
        <w:numPr>
          <w:ilvl w:val="0"/>
          <w:numId w:val="53"/>
        </w:numPr>
        <w:spacing w:after="0" w:line="360" w:lineRule="auto"/>
        <w:ind w:left="426"/>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color w:val="000000"/>
          <w:sz w:val="24"/>
          <w:szCs w:val="24"/>
          <w:lang w:val="en-US" w:eastAsia="en-US"/>
        </w:rPr>
        <w:t>Pilihlah salah satu jawaban yang paling cocok dengan keadaan/perasaan dalam diri anda.</w:t>
      </w:r>
    </w:p>
    <w:p w:rsidR="00E701DA" w:rsidRPr="00E701DA" w:rsidRDefault="00E701DA" w:rsidP="00E701DA">
      <w:pPr>
        <w:tabs>
          <w:tab w:val="left" w:pos="851"/>
          <w:tab w:val="left" w:pos="1134"/>
        </w:tabs>
        <w:spacing w:after="185" w:line="259" w:lineRule="auto"/>
        <w:rPr>
          <w:rFonts w:ascii="Times New Roman" w:eastAsia="Calibri" w:hAnsi="Times New Roman" w:cs="Times New Roman"/>
          <w:b/>
          <w:sz w:val="24"/>
          <w:lang w:val="en-US" w:eastAsia="en-US"/>
        </w:rPr>
      </w:pPr>
      <w:r w:rsidRPr="00E701DA">
        <w:rPr>
          <w:rFonts w:ascii="Times New Roman" w:eastAsia="Calibri" w:hAnsi="Times New Roman" w:cs="Times New Roman"/>
          <w:b/>
          <w:sz w:val="24"/>
          <w:lang w:val="en-US" w:eastAsia="en-US"/>
        </w:rPr>
        <w:t>Keterangan :</w:t>
      </w:r>
    </w:p>
    <w:p w:rsidR="00E701DA" w:rsidRPr="00E701DA" w:rsidRDefault="00E701DA" w:rsidP="00E701DA">
      <w:pPr>
        <w:tabs>
          <w:tab w:val="left" w:pos="567"/>
          <w:tab w:val="left" w:pos="709"/>
        </w:tabs>
        <w:spacing w:after="160" w:line="259" w:lineRule="auto"/>
        <w:ind w:right="5472"/>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 xml:space="preserve">SS = Sangat Setuju </w:t>
      </w:r>
    </w:p>
    <w:p w:rsidR="00E701DA" w:rsidRPr="00E701DA" w:rsidRDefault="00E701DA" w:rsidP="00E701DA">
      <w:pPr>
        <w:tabs>
          <w:tab w:val="left" w:pos="567"/>
          <w:tab w:val="left" w:pos="709"/>
        </w:tabs>
        <w:spacing w:after="160" w:line="259" w:lineRule="auto"/>
        <w:ind w:right="5472"/>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S   = Setuju</w:t>
      </w:r>
    </w:p>
    <w:p w:rsidR="00E701DA" w:rsidRPr="00E701DA" w:rsidRDefault="00E701DA" w:rsidP="00E701DA">
      <w:pPr>
        <w:tabs>
          <w:tab w:val="left" w:pos="567"/>
          <w:tab w:val="left" w:pos="709"/>
        </w:tabs>
        <w:spacing w:after="160" w:line="259" w:lineRule="auto"/>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R = Ragu-Ragu</w:t>
      </w:r>
    </w:p>
    <w:p w:rsidR="00E701DA" w:rsidRPr="00E701DA" w:rsidRDefault="00E701DA" w:rsidP="00E701DA">
      <w:pPr>
        <w:tabs>
          <w:tab w:val="left" w:pos="567"/>
          <w:tab w:val="left" w:pos="709"/>
        </w:tabs>
        <w:spacing w:after="160" w:line="259" w:lineRule="auto"/>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TS = Tidak Setuju</w:t>
      </w:r>
    </w:p>
    <w:p w:rsidR="00E701DA" w:rsidRPr="00E701DA" w:rsidRDefault="00E701DA" w:rsidP="00E701DA">
      <w:pPr>
        <w:tabs>
          <w:tab w:val="left" w:pos="567"/>
          <w:tab w:val="left" w:pos="709"/>
        </w:tabs>
        <w:spacing w:after="0" w:line="360" w:lineRule="auto"/>
        <w:contextualSpacing/>
        <w:jc w:val="both"/>
        <w:rPr>
          <w:rFonts w:ascii="Times New Roman" w:eastAsia="Calibri" w:hAnsi="Times New Roman" w:cs="Times New Roman"/>
          <w:sz w:val="24"/>
          <w:lang w:val="en-US" w:eastAsia="en-US"/>
        </w:rPr>
      </w:pPr>
      <w:r w:rsidRPr="00E701DA">
        <w:rPr>
          <w:rFonts w:ascii="Times New Roman" w:eastAsia="Calibri" w:hAnsi="Times New Roman" w:cs="Times New Roman"/>
          <w:sz w:val="24"/>
          <w:lang w:val="en-US" w:eastAsia="en-US"/>
        </w:rPr>
        <w:t>STS = Sangat Tidak Setuju</w:t>
      </w:r>
    </w:p>
    <w:p w:rsidR="00E701DA" w:rsidRPr="00E701DA" w:rsidRDefault="00E701DA" w:rsidP="00E701DA">
      <w:pPr>
        <w:tabs>
          <w:tab w:val="left" w:pos="567"/>
          <w:tab w:val="left" w:pos="709"/>
        </w:tabs>
        <w:spacing w:after="0" w:line="360" w:lineRule="auto"/>
        <w:contextualSpacing/>
        <w:jc w:val="both"/>
        <w:rPr>
          <w:rFonts w:ascii="Times New Roman" w:eastAsia="Calibri" w:hAnsi="Times New Roman" w:cs="Times New Roman"/>
          <w:sz w:val="24"/>
          <w:lang w:val="en-US" w:eastAsia="en-US"/>
        </w:rPr>
      </w:pPr>
    </w:p>
    <w:p w:rsidR="00E701DA" w:rsidRPr="00E701DA" w:rsidRDefault="00E701DA" w:rsidP="00CD1E0F">
      <w:pPr>
        <w:numPr>
          <w:ilvl w:val="0"/>
          <w:numId w:val="54"/>
        </w:numPr>
        <w:spacing w:after="0" w:line="360" w:lineRule="auto"/>
        <w:ind w:left="426" w:hanging="426"/>
        <w:contextualSpacing/>
        <w:jc w:val="both"/>
        <w:rPr>
          <w:rFonts w:ascii="Times New Roman" w:eastAsia="Calibri" w:hAnsi="Times New Roman" w:cs="Times New Roman"/>
          <w:b/>
          <w:sz w:val="24"/>
          <w:lang w:val="en-US" w:eastAsia="en-US"/>
        </w:rPr>
      </w:pPr>
      <w:r w:rsidRPr="00E701DA">
        <w:rPr>
          <w:rFonts w:ascii="Times New Roman" w:eastAsia="Calibri" w:hAnsi="Times New Roman" w:cs="Times New Roman"/>
          <w:b/>
          <w:sz w:val="24"/>
          <w:lang w:val="en-US" w:eastAsia="en-US"/>
        </w:rPr>
        <w:t>Prestasi Belajar</w:t>
      </w:r>
    </w:p>
    <w:tbl>
      <w:tblPr>
        <w:tblStyle w:val="TableGrid11"/>
        <w:tblW w:w="0" w:type="auto"/>
        <w:tblInd w:w="108" w:type="dxa"/>
        <w:tblLayout w:type="fixed"/>
        <w:tblLook w:val="04A0"/>
      </w:tblPr>
      <w:tblGrid>
        <w:gridCol w:w="682"/>
        <w:gridCol w:w="4138"/>
        <w:gridCol w:w="781"/>
        <w:gridCol w:w="594"/>
        <w:gridCol w:w="598"/>
        <w:gridCol w:w="612"/>
        <w:gridCol w:w="644"/>
      </w:tblGrid>
      <w:tr w:rsidR="00E701DA" w:rsidRPr="00E701DA" w:rsidTr="00E701DA">
        <w:tc>
          <w:tcPr>
            <w:tcW w:w="682"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No</w:t>
            </w:r>
          </w:p>
        </w:tc>
        <w:tc>
          <w:tcPr>
            <w:tcW w:w="4138"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Pernyataan</w:t>
            </w:r>
          </w:p>
        </w:tc>
        <w:tc>
          <w:tcPr>
            <w:tcW w:w="3229" w:type="dxa"/>
            <w:gridSpan w:val="5"/>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Pilihan Jawaban</w:t>
            </w:r>
          </w:p>
        </w:tc>
      </w:tr>
      <w:tr w:rsidR="00E701DA" w:rsidRPr="00E701DA" w:rsidTr="00E701DA">
        <w:tc>
          <w:tcPr>
            <w:tcW w:w="682" w:type="dxa"/>
            <w:vMerge/>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p>
        </w:tc>
        <w:tc>
          <w:tcPr>
            <w:tcW w:w="4138" w:type="dxa"/>
            <w:vMerge/>
            <w:shd w:val="clear" w:color="auto" w:fill="BFBFBF"/>
          </w:tcPr>
          <w:p w:rsidR="00E701DA" w:rsidRPr="00E701DA" w:rsidRDefault="00E701DA" w:rsidP="00E701DA">
            <w:pPr>
              <w:spacing w:line="360" w:lineRule="auto"/>
              <w:contextualSpacing/>
              <w:rPr>
                <w:rFonts w:ascii="Times New Roman" w:eastAsia="Calibri" w:hAnsi="Times New Roman" w:cs="Times New Roman"/>
                <w:b/>
              </w:rPr>
            </w:pPr>
          </w:p>
        </w:tc>
        <w:tc>
          <w:tcPr>
            <w:tcW w:w="781"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SS</w:t>
            </w:r>
          </w:p>
        </w:tc>
        <w:tc>
          <w:tcPr>
            <w:tcW w:w="594"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w:t>
            </w:r>
          </w:p>
        </w:tc>
        <w:tc>
          <w:tcPr>
            <w:tcW w:w="598"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R</w:t>
            </w:r>
          </w:p>
        </w:tc>
        <w:tc>
          <w:tcPr>
            <w:tcW w:w="612"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TS</w:t>
            </w:r>
          </w:p>
        </w:tc>
        <w:tc>
          <w:tcPr>
            <w:tcW w:w="644"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STS</w:t>
            </w:r>
          </w:p>
        </w:tc>
      </w:tr>
      <w:tr w:rsidR="00E701DA" w:rsidRPr="00E701DA" w:rsidTr="00E701DA">
        <w:tc>
          <w:tcPr>
            <w:tcW w:w="682"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1</w:t>
            </w:r>
          </w:p>
        </w:tc>
        <w:tc>
          <w:tcPr>
            <w:tcW w:w="4138" w:type="dxa"/>
          </w:tcPr>
          <w:p w:rsidR="00E701DA" w:rsidRPr="00E701DA" w:rsidRDefault="00E701DA" w:rsidP="00E701DA">
            <w:pPr>
              <w:spacing w:line="276" w:lineRule="auto"/>
              <w:contextualSpacing/>
              <w:rPr>
                <w:rFonts w:ascii="Times New Roman" w:eastAsia="Calibri" w:hAnsi="Times New Roman" w:cs="Times New Roman"/>
              </w:rPr>
            </w:pPr>
            <w:r w:rsidRPr="00E701DA">
              <w:rPr>
                <w:rFonts w:ascii="Times New Roman" w:eastAsia="Calibri" w:hAnsi="Times New Roman" w:cs="Times New Roman"/>
              </w:rPr>
              <w:t xml:space="preserve">Siswa selalu berusaha memahami materi yang disampaikan oleh guru </w:t>
            </w:r>
          </w:p>
        </w:tc>
        <w:tc>
          <w:tcPr>
            <w:tcW w:w="781" w:type="dxa"/>
          </w:tcPr>
          <w:p w:rsidR="00E701DA" w:rsidRPr="00E701DA" w:rsidRDefault="00E701DA" w:rsidP="00E701DA">
            <w:pPr>
              <w:spacing w:line="276" w:lineRule="auto"/>
              <w:contextualSpacing/>
              <w:rPr>
                <w:rFonts w:ascii="Times New Roman" w:eastAsia="Calibri" w:hAnsi="Times New Roman" w:cs="Times New Roman"/>
              </w:rPr>
            </w:pPr>
          </w:p>
        </w:tc>
        <w:tc>
          <w:tcPr>
            <w:tcW w:w="594" w:type="dxa"/>
          </w:tcPr>
          <w:p w:rsidR="00E701DA" w:rsidRPr="00E701DA" w:rsidRDefault="00E701DA" w:rsidP="00E701DA">
            <w:pPr>
              <w:spacing w:line="276" w:lineRule="auto"/>
              <w:contextualSpacing/>
              <w:rPr>
                <w:rFonts w:ascii="Times New Roman" w:eastAsia="Calibri" w:hAnsi="Times New Roman" w:cs="Times New Roman"/>
              </w:rPr>
            </w:pPr>
          </w:p>
        </w:tc>
        <w:tc>
          <w:tcPr>
            <w:tcW w:w="598" w:type="dxa"/>
          </w:tcPr>
          <w:p w:rsidR="00E701DA" w:rsidRPr="00E701DA" w:rsidRDefault="00E701DA" w:rsidP="00E701DA">
            <w:pPr>
              <w:spacing w:line="276" w:lineRule="auto"/>
              <w:contextualSpacing/>
              <w:rPr>
                <w:rFonts w:ascii="Times New Roman" w:eastAsia="Calibri" w:hAnsi="Times New Roman" w:cs="Times New Roman"/>
              </w:rPr>
            </w:pPr>
          </w:p>
        </w:tc>
        <w:tc>
          <w:tcPr>
            <w:tcW w:w="612"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82"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2</w:t>
            </w:r>
          </w:p>
        </w:tc>
        <w:tc>
          <w:tcPr>
            <w:tcW w:w="4138" w:type="dxa"/>
          </w:tcPr>
          <w:p w:rsidR="00E701DA" w:rsidRPr="00E701DA" w:rsidRDefault="00E701DA" w:rsidP="00E701DA">
            <w:pPr>
              <w:spacing w:line="276" w:lineRule="auto"/>
              <w:contextualSpacing/>
              <w:rPr>
                <w:rFonts w:ascii="Times New Roman" w:eastAsia="Calibri" w:hAnsi="Times New Roman" w:cs="Times New Roman"/>
              </w:rPr>
            </w:pPr>
            <w:r w:rsidRPr="00E701DA">
              <w:rPr>
                <w:rFonts w:ascii="Times New Roman" w:eastAsia="Calibri" w:hAnsi="Times New Roman" w:cs="Times New Roman"/>
              </w:rPr>
              <w:t xml:space="preserve">Siswa berusaha memecahkan permasalahan yang dikemukakan oleh guru </w:t>
            </w:r>
          </w:p>
        </w:tc>
        <w:tc>
          <w:tcPr>
            <w:tcW w:w="781" w:type="dxa"/>
          </w:tcPr>
          <w:p w:rsidR="00E701DA" w:rsidRPr="00E701DA" w:rsidRDefault="00E701DA" w:rsidP="00E701DA">
            <w:pPr>
              <w:spacing w:line="276" w:lineRule="auto"/>
              <w:contextualSpacing/>
              <w:rPr>
                <w:rFonts w:ascii="Times New Roman" w:eastAsia="Calibri" w:hAnsi="Times New Roman" w:cs="Times New Roman"/>
              </w:rPr>
            </w:pPr>
          </w:p>
        </w:tc>
        <w:tc>
          <w:tcPr>
            <w:tcW w:w="594" w:type="dxa"/>
          </w:tcPr>
          <w:p w:rsidR="00E701DA" w:rsidRPr="00E701DA" w:rsidRDefault="00E701DA" w:rsidP="00E701DA">
            <w:pPr>
              <w:spacing w:line="276" w:lineRule="auto"/>
              <w:contextualSpacing/>
              <w:rPr>
                <w:rFonts w:ascii="Times New Roman" w:eastAsia="Calibri" w:hAnsi="Times New Roman" w:cs="Times New Roman"/>
              </w:rPr>
            </w:pPr>
          </w:p>
        </w:tc>
        <w:tc>
          <w:tcPr>
            <w:tcW w:w="598" w:type="dxa"/>
          </w:tcPr>
          <w:p w:rsidR="00E701DA" w:rsidRPr="00E701DA" w:rsidRDefault="00E701DA" w:rsidP="00E701DA">
            <w:pPr>
              <w:spacing w:line="276" w:lineRule="auto"/>
              <w:contextualSpacing/>
              <w:rPr>
                <w:rFonts w:ascii="Times New Roman" w:eastAsia="Calibri" w:hAnsi="Times New Roman" w:cs="Times New Roman"/>
              </w:rPr>
            </w:pPr>
          </w:p>
        </w:tc>
        <w:tc>
          <w:tcPr>
            <w:tcW w:w="612"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82"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3</w:t>
            </w:r>
          </w:p>
        </w:tc>
        <w:tc>
          <w:tcPr>
            <w:tcW w:w="4138" w:type="dxa"/>
          </w:tcPr>
          <w:p w:rsidR="00E701DA" w:rsidRPr="00E701DA" w:rsidRDefault="00E701DA" w:rsidP="00E701DA">
            <w:pPr>
              <w:spacing w:line="276" w:lineRule="auto"/>
              <w:contextualSpacing/>
              <w:rPr>
                <w:rFonts w:ascii="Times New Roman" w:eastAsia="Calibri" w:hAnsi="Times New Roman" w:cs="Times New Roman"/>
              </w:rPr>
            </w:pPr>
            <w:r w:rsidRPr="00E701DA">
              <w:rPr>
                <w:rFonts w:ascii="Times New Roman" w:eastAsia="Calibri" w:hAnsi="Times New Roman" w:cs="Times New Roman"/>
              </w:rPr>
              <w:t xml:space="preserve">Siswa berusaha menerima, menanggapi, menilai, mengelola materi pembelajaran yang disampaikan oleh guru </w:t>
            </w:r>
          </w:p>
        </w:tc>
        <w:tc>
          <w:tcPr>
            <w:tcW w:w="781" w:type="dxa"/>
          </w:tcPr>
          <w:p w:rsidR="00E701DA" w:rsidRPr="00E701DA" w:rsidRDefault="00E701DA" w:rsidP="00E701DA">
            <w:pPr>
              <w:spacing w:line="276" w:lineRule="auto"/>
              <w:contextualSpacing/>
              <w:rPr>
                <w:rFonts w:ascii="Times New Roman" w:eastAsia="Calibri" w:hAnsi="Times New Roman" w:cs="Times New Roman"/>
              </w:rPr>
            </w:pPr>
          </w:p>
        </w:tc>
        <w:tc>
          <w:tcPr>
            <w:tcW w:w="594" w:type="dxa"/>
          </w:tcPr>
          <w:p w:rsidR="00E701DA" w:rsidRPr="00E701DA" w:rsidRDefault="00E701DA" w:rsidP="00E701DA">
            <w:pPr>
              <w:spacing w:line="276" w:lineRule="auto"/>
              <w:contextualSpacing/>
              <w:rPr>
                <w:rFonts w:ascii="Times New Roman" w:eastAsia="Calibri" w:hAnsi="Times New Roman" w:cs="Times New Roman"/>
              </w:rPr>
            </w:pPr>
          </w:p>
        </w:tc>
        <w:tc>
          <w:tcPr>
            <w:tcW w:w="598" w:type="dxa"/>
          </w:tcPr>
          <w:p w:rsidR="00E701DA" w:rsidRPr="00E701DA" w:rsidRDefault="00E701DA" w:rsidP="00E701DA">
            <w:pPr>
              <w:spacing w:line="276" w:lineRule="auto"/>
              <w:contextualSpacing/>
              <w:rPr>
                <w:rFonts w:ascii="Times New Roman" w:eastAsia="Calibri" w:hAnsi="Times New Roman" w:cs="Times New Roman"/>
              </w:rPr>
            </w:pPr>
          </w:p>
        </w:tc>
        <w:tc>
          <w:tcPr>
            <w:tcW w:w="612"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82"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lastRenderedPageBreak/>
              <w:t>4</w:t>
            </w:r>
          </w:p>
        </w:tc>
        <w:tc>
          <w:tcPr>
            <w:tcW w:w="4138" w:type="dxa"/>
          </w:tcPr>
          <w:p w:rsidR="00E701DA" w:rsidRPr="00E701DA" w:rsidRDefault="00E701DA" w:rsidP="00E701DA">
            <w:pPr>
              <w:spacing w:line="276" w:lineRule="auto"/>
              <w:contextualSpacing/>
              <w:rPr>
                <w:rFonts w:ascii="Times New Roman" w:eastAsia="Calibri" w:hAnsi="Times New Roman" w:cs="Times New Roman"/>
              </w:rPr>
            </w:pPr>
            <w:r w:rsidRPr="00E701DA">
              <w:rPr>
                <w:rFonts w:ascii="Times New Roman" w:eastAsia="Calibri" w:hAnsi="Times New Roman" w:cs="Times New Roman"/>
              </w:rPr>
              <w:t xml:space="preserve">Siswa berusaha merubah pribadi dan tingkah laku setelah menerima materi pembelajaran disampaikan guru </w:t>
            </w:r>
          </w:p>
        </w:tc>
        <w:tc>
          <w:tcPr>
            <w:tcW w:w="781" w:type="dxa"/>
          </w:tcPr>
          <w:p w:rsidR="00E701DA" w:rsidRPr="00E701DA" w:rsidRDefault="00E701DA" w:rsidP="00E701DA">
            <w:pPr>
              <w:spacing w:line="276" w:lineRule="auto"/>
              <w:contextualSpacing/>
              <w:rPr>
                <w:rFonts w:ascii="Times New Roman" w:eastAsia="Calibri" w:hAnsi="Times New Roman" w:cs="Times New Roman"/>
              </w:rPr>
            </w:pPr>
          </w:p>
        </w:tc>
        <w:tc>
          <w:tcPr>
            <w:tcW w:w="594" w:type="dxa"/>
          </w:tcPr>
          <w:p w:rsidR="00E701DA" w:rsidRPr="00E701DA" w:rsidRDefault="00E701DA" w:rsidP="00E701DA">
            <w:pPr>
              <w:spacing w:line="276" w:lineRule="auto"/>
              <w:contextualSpacing/>
              <w:rPr>
                <w:rFonts w:ascii="Times New Roman" w:eastAsia="Calibri" w:hAnsi="Times New Roman" w:cs="Times New Roman"/>
              </w:rPr>
            </w:pPr>
          </w:p>
        </w:tc>
        <w:tc>
          <w:tcPr>
            <w:tcW w:w="598" w:type="dxa"/>
          </w:tcPr>
          <w:p w:rsidR="00E701DA" w:rsidRPr="00E701DA" w:rsidRDefault="00E701DA" w:rsidP="00E701DA">
            <w:pPr>
              <w:spacing w:line="276" w:lineRule="auto"/>
              <w:contextualSpacing/>
              <w:rPr>
                <w:rFonts w:ascii="Times New Roman" w:eastAsia="Calibri" w:hAnsi="Times New Roman" w:cs="Times New Roman"/>
              </w:rPr>
            </w:pPr>
          </w:p>
        </w:tc>
        <w:tc>
          <w:tcPr>
            <w:tcW w:w="612"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82"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5</w:t>
            </w:r>
          </w:p>
        </w:tc>
        <w:tc>
          <w:tcPr>
            <w:tcW w:w="4138" w:type="dxa"/>
          </w:tcPr>
          <w:p w:rsidR="00E701DA" w:rsidRPr="00E701DA" w:rsidRDefault="00E701DA" w:rsidP="00E701DA">
            <w:pPr>
              <w:spacing w:line="276" w:lineRule="auto"/>
              <w:contextualSpacing/>
              <w:rPr>
                <w:rFonts w:ascii="Times New Roman" w:eastAsia="Calibri" w:hAnsi="Times New Roman" w:cs="Times New Roman"/>
              </w:rPr>
            </w:pPr>
            <w:r w:rsidRPr="00E701DA">
              <w:rPr>
                <w:rFonts w:ascii="Times New Roman" w:eastAsia="Calibri" w:hAnsi="Times New Roman" w:cs="Times New Roman"/>
              </w:rPr>
              <w:t>Siswa berusaha menguasai skill (ketrampilan) setelah menerima materi pembelajaran dari guru</w:t>
            </w:r>
          </w:p>
        </w:tc>
        <w:tc>
          <w:tcPr>
            <w:tcW w:w="781" w:type="dxa"/>
          </w:tcPr>
          <w:p w:rsidR="00E701DA" w:rsidRPr="00E701DA" w:rsidRDefault="00E701DA" w:rsidP="00E701DA">
            <w:pPr>
              <w:spacing w:line="276" w:lineRule="auto"/>
              <w:contextualSpacing/>
              <w:rPr>
                <w:rFonts w:ascii="Times New Roman" w:eastAsia="Calibri" w:hAnsi="Times New Roman" w:cs="Times New Roman"/>
              </w:rPr>
            </w:pPr>
          </w:p>
        </w:tc>
        <w:tc>
          <w:tcPr>
            <w:tcW w:w="594" w:type="dxa"/>
          </w:tcPr>
          <w:p w:rsidR="00E701DA" w:rsidRPr="00E701DA" w:rsidRDefault="00E701DA" w:rsidP="00E701DA">
            <w:pPr>
              <w:spacing w:line="276" w:lineRule="auto"/>
              <w:contextualSpacing/>
              <w:rPr>
                <w:rFonts w:ascii="Times New Roman" w:eastAsia="Calibri" w:hAnsi="Times New Roman" w:cs="Times New Roman"/>
              </w:rPr>
            </w:pPr>
          </w:p>
        </w:tc>
        <w:tc>
          <w:tcPr>
            <w:tcW w:w="598" w:type="dxa"/>
          </w:tcPr>
          <w:p w:rsidR="00E701DA" w:rsidRPr="00E701DA" w:rsidRDefault="00E701DA" w:rsidP="00E701DA">
            <w:pPr>
              <w:spacing w:line="276" w:lineRule="auto"/>
              <w:contextualSpacing/>
              <w:rPr>
                <w:rFonts w:ascii="Times New Roman" w:eastAsia="Calibri" w:hAnsi="Times New Roman" w:cs="Times New Roman"/>
              </w:rPr>
            </w:pPr>
          </w:p>
        </w:tc>
        <w:tc>
          <w:tcPr>
            <w:tcW w:w="612"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bl>
    <w:p w:rsidR="00E701DA" w:rsidRPr="00E701DA" w:rsidRDefault="00E701DA" w:rsidP="00E701DA">
      <w:pPr>
        <w:spacing w:after="160" w:line="259" w:lineRule="auto"/>
        <w:rPr>
          <w:rFonts w:ascii="Times New Roman" w:eastAsia="Calibri" w:hAnsi="Times New Roman" w:cs="Times New Roman"/>
          <w:lang w:eastAsia="en-US"/>
        </w:rPr>
      </w:pPr>
    </w:p>
    <w:p w:rsidR="00E701DA" w:rsidRPr="00E701DA" w:rsidRDefault="00E701DA" w:rsidP="00E701DA">
      <w:pPr>
        <w:spacing w:after="160" w:line="259" w:lineRule="auto"/>
        <w:jc w:val="right"/>
        <w:rPr>
          <w:rFonts w:ascii="Times New Roman" w:eastAsia="Calibri" w:hAnsi="Times New Roman" w:cs="Times New Roman"/>
          <w:lang w:eastAsia="en-US"/>
        </w:rPr>
      </w:pPr>
    </w:p>
    <w:p w:rsidR="00E701DA" w:rsidRPr="00E701DA" w:rsidRDefault="00E701DA" w:rsidP="00CD1E0F">
      <w:pPr>
        <w:numPr>
          <w:ilvl w:val="0"/>
          <w:numId w:val="54"/>
        </w:numPr>
        <w:spacing w:after="160" w:line="259" w:lineRule="auto"/>
        <w:ind w:left="284"/>
        <w:contextualSpacing/>
        <w:rPr>
          <w:rFonts w:ascii="Times New Roman" w:eastAsia="Calibri" w:hAnsi="Times New Roman" w:cs="Times New Roman"/>
          <w:b/>
          <w:lang w:val="en-US" w:eastAsia="en-US"/>
        </w:rPr>
      </w:pPr>
      <w:r w:rsidRPr="00E701DA">
        <w:rPr>
          <w:rFonts w:ascii="Times New Roman" w:eastAsia="Calibri" w:hAnsi="Times New Roman" w:cs="Times New Roman"/>
          <w:b/>
          <w:lang w:val="en-US" w:eastAsia="en-US"/>
        </w:rPr>
        <w:t>Kemandirian Belajar</w:t>
      </w:r>
    </w:p>
    <w:tbl>
      <w:tblPr>
        <w:tblStyle w:val="TableGrid11"/>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64"/>
        <w:gridCol w:w="4295"/>
        <w:gridCol w:w="697"/>
        <w:gridCol w:w="568"/>
        <w:gridCol w:w="577"/>
        <w:gridCol w:w="601"/>
        <w:gridCol w:w="644"/>
      </w:tblGrid>
      <w:tr w:rsidR="00E701DA" w:rsidRPr="00E701DA" w:rsidTr="00E701DA">
        <w:tc>
          <w:tcPr>
            <w:tcW w:w="665"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No</w:t>
            </w:r>
          </w:p>
        </w:tc>
        <w:tc>
          <w:tcPr>
            <w:tcW w:w="4297"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Pernyataan</w:t>
            </w:r>
          </w:p>
        </w:tc>
        <w:tc>
          <w:tcPr>
            <w:tcW w:w="3087" w:type="dxa"/>
            <w:gridSpan w:val="5"/>
            <w:shd w:val="clear" w:color="auto" w:fill="BFBFBF"/>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b/>
              </w:rPr>
              <w:t>Pilihan Jawaban</w:t>
            </w:r>
          </w:p>
        </w:tc>
      </w:tr>
      <w:tr w:rsidR="00E701DA" w:rsidRPr="00E701DA" w:rsidTr="00E701DA">
        <w:tc>
          <w:tcPr>
            <w:tcW w:w="665" w:type="dxa"/>
            <w:vMerge/>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p>
        </w:tc>
        <w:tc>
          <w:tcPr>
            <w:tcW w:w="4297" w:type="dxa"/>
            <w:vMerge/>
            <w:shd w:val="clear" w:color="auto" w:fill="BFBFBF"/>
          </w:tcPr>
          <w:p w:rsidR="00E701DA" w:rsidRPr="00E701DA" w:rsidRDefault="00E701DA" w:rsidP="00E701DA">
            <w:pPr>
              <w:spacing w:line="360" w:lineRule="auto"/>
              <w:contextualSpacing/>
              <w:rPr>
                <w:rFonts w:ascii="Times New Roman" w:eastAsia="Calibri" w:hAnsi="Times New Roman" w:cs="Times New Roman"/>
                <w:b/>
              </w:rPr>
            </w:pPr>
          </w:p>
        </w:tc>
        <w:tc>
          <w:tcPr>
            <w:tcW w:w="69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SS</w:t>
            </w:r>
          </w:p>
        </w:tc>
        <w:tc>
          <w:tcPr>
            <w:tcW w:w="568"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w:t>
            </w:r>
          </w:p>
        </w:tc>
        <w:tc>
          <w:tcPr>
            <w:tcW w:w="57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R</w:t>
            </w:r>
          </w:p>
        </w:tc>
        <w:tc>
          <w:tcPr>
            <w:tcW w:w="601"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TS</w:t>
            </w:r>
          </w:p>
        </w:tc>
        <w:tc>
          <w:tcPr>
            <w:tcW w:w="644"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STS</w:t>
            </w:r>
          </w:p>
        </w:tc>
      </w:tr>
      <w:tr w:rsidR="00E701DA" w:rsidRPr="00E701DA" w:rsidTr="00E701DA">
        <w:trPr>
          <w:trHeight w:val="539"/>
        </w:trPr>
        <w:tc>
          <w:tcPr>
            <w:tcW w:w="665"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1</w:t>
            </w:r>
          </w:p>
        </w:tc>
        <w:tc>
          <w:tcPr>
            <w:tcW w:w="4297" w:type="dxa"/>
          </w:tcPr>
          <w:p w:rsidR="00E701DA" w:rsidRPr="00E701DA" w:rsidRDefault="00E701DA" w:rsidP="00E701DA">
            <w:pPr>
              <w:widowControl w:val="0"/>
              <w:autoSpaceDE w:val="0"/>
              <w:autoSpaceDN w:val="0"/>
              <w:spacing w:line="247" w:lineRule="exact"/>
              <w:rPr>
                <w:rFonts w:ascii="Times New Roman" w:hAnsi="Times New Roman" w:cs="Times New Roman"/>
              </w:rPr>
            </w:pPr>
            <w:r w:rsidRPr="00E701DA">
              <w:rPr>
                <w:rFonts w:ascii="Times New Roman" w:hAnsi="Times New Roman" w:cs="Times New Roman"/>
              </w:rPr>
              <w:t>Siswa selalu mengerjakan tugas secara mandiri dan tidak bergantung pada orang lain.</w:t>
            </w:r>
          </w:p>
        </w:tc>
        <w:tc>
          <w:tcPr>
            <w:tcW w:w="697" w:type="dxa"/>
          </w:tcPr>
          <w:p w:rsidR="00E701DA" w:rsidRPr="00E701DA" w:rsidRDefault="00E701DA" w:rsidP="00E701DA">
            <w:pPr>
              <w:spacing w:line="276" w:lineRule="auto"/>
              <w:contextualSpacing/>
              <w:rPr>
                <w:rFonts w:ascii="Times New Roman" w:eastAsia="Calibri" w:hAnsi="Times New Roman" w:cs="Times New Roman"/>
              </w:rPr>
            </w:pPr>
          </w:p>
        </w:tc>
        <w:tc>
          <w:tcPr>
            <w:tcW w:w="568" w:type="dxa"/>
          </w:tcPr>
          <w:p w:rsidR="00E701DA" w:rsidRPr="00E701DA" w:rsidRDefault="00E701DA" w:rsidP="00E701DA">
            <w:pPr>
              <w:spacing w:line="276" w:lineRule="auto"/>
              <w:contextualSpacing/>
              <w:rPr>
                <w:rFonts w:ascii="Times New Roman" w:eastAsia="Calibri" w:hAnsi="Times New Roman" w:cs="Times New Roman"/>
              </w:rPr>
            </w:pPr>
          </w:p>
        </w:tc>
        <w:tc>
          <w:tcPr>
            <w:tcW w:w="577" w:type="dxa"/>
          </w:tcPr>
          <w:p w:rsidR="00E701DA" w:rsidRPr="00E701DA" w:rsidRDefault="00E701DA" w:rsidP="00E701DA">
            <w:pPr>
              <w:spacing w:line="276" w:lineRule="auto"/>
              <w:contextualSpacing/>
              <w:rPr>
                <w:rFonts w:ascii="Times New Roman" w:eastAsia="Calibri" w:hAnsi="Times New Roman" w:cs="Times New Roman"/>
              </w:rPr>
            </w:pPr>
          </w:p>
        </w:tc>
        <w:tc>
          <w:tcPr>
            <w:tcW w:w="601"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65"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2</w:t>
            </w:r>
          </w:p>
        </w:tc>
        <w:tc>
          <w:tcPr>
            <w:tcW w:w="4297" w:type="dxa"/>
          </w:tcPr>
          <w:p w:rsidR="00E701DA" w:rsidRPr="00E701DA" w:rsidRDefault="00E701DA" w:rsidP="00E701DA">
            <w:pPr>
              <w:widowControl w:val="0"/>
              <w:autoSpaceDE w:val="0"/>
              <w:autoSpaceDN w:val="0"/>
              <w:spacing w:line="247" w:lineRule="exact"/>
              <w:rPr>
                <w:rFonts w:ascii="Times New Roman" w:hAnsi="Times New Roman" w:cs="Times New Roman"/>
              </w:rPr>
            </w:pPr>
            <w:r w:rsidRPr="00E701DA">
              <w:rPr>
                <w:rFonts w:ascii="Times New Roman" w:hAnsi="Times New Roman" w:cs="Times New Roman"/>
              </w:rPr>
              <w:t xml:space="preserve">Siswa mempunyai rasa percaya diri yang tinggi. </w:t>
            </w:r>
          </w:p>
        </w:tc>
        <w:tc>
          <w:tcPr>
            <w:tcW w:w="697" w:type="dxa"/>
          </w:tcPr>
          <w:p w:rsidR="00E701DA" w:rsidRPr="00E701DA" w:rsidRDefault="00E701DA" w:rsidP="00E701DA">
            <w:pPr>
              <w:spacing w:line="276" w:lineRule="auto"/>
              <w:contextualSpacing/>
              <w:rPr>
                <w:rFonts w:ascii="Times New Roman" w:eastAsia="Calibri" w:hAnsi="Times New Roman" w:cs="Times New Roman"/>
              </w:rPr>
            </w:pPr>
          </w:p>
        </w:tc>
        <w:tc>
          <w:tcPr>
            <w:tcW w:w="568" w:type="dxa"/>
          </w:tcPr>
          <w:p w:rsidR="00E701DA" w:rsidRPr="00E701DA" w:rsidRDefault="00E701DA" w:rsidP="00E701DA">
            <w:pPr>
              <w:spacing w:line="276" w:lineRule="auto"/>
              <w:contextualSpacing/>
              <w:rPr>
                <w:rFonts w:ascii="Times New Roman" w:eastAsia="Calibri" w:hAnsi="Times New Roman" w:cs="Times New Roman"/>
              </w:rPr>
            </w:pPr>
          </w:p>
        </w:tc>
        <w:tc>
          <w:tcPr>
            <w:tcW w:w="577" w:type="dxa"/>
          </w:tcPr>
          <w:p w:rsidR="00E701DA" w:rsidRPr="00E701DA" w:rsidRDefault="00E701DA" w:rsidP="00E701DA">
            <w:pPr>
              <w:spacing w:line="276" w:lineRule="auto"/>
              <w:contextualSpacing/>
              <w:rPr>
                <w:rFonts w:ascii="Times New Roman" w:eastAsia="Calibri" w:hAnsi="Times New Roman" w:cs="Times New Roman"/>
              </w:rPr>
            </w:pPr>
          </w:p>
        </w:tc>
        <w:tc>
          <w:tcPr>
            <w:tcW w:w="601"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65"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3</w:t>
            </w:r>
          </w:p>
        </w:tc>
        <w:tc>
          <w:tcPr>
            <w:tcW w:w="4297" w:type="dxa"/>
          </w:tcPr>
          <w:p w:rsidR="00E701DA" w:rsidRPr="00E701DA" w:rsidRDefault="00E701DA" w:rsidP="00E701DA">
            <w:pPr>
              <w:widowControl w:val="0"/>
              <w:autoSpaceDE w:val="0"/>
              <w:autoSpaceDN w:val="0"/>
              <w:spacing w:before="6" w:line="244" w:lineRule="exact"/>
              <w:rPr>
                <w:rFonts w:ascii="Times New Roman" w:hAnsi="Times New Roman" w:cs="Times New Roman"/>
              </w:rPr>
            </w:pPr>
            <w:r w:rsidRPr="00E701DA">
              <w:rPr>
                <w:rFonts w:ascii="Times New Roman" w:hAnsi="Times New Roman" w:cs="Times New Roman"/>
              </w:rPr>
              <w:t>Siswa memiliki sikap tanggung jawab.</w:t>
            </w:r>
          </w:p>
        </w:tc>
        <w:tc>
          <w:tcPr>
            <w:tcW w:w="697" w:type="dxa"/>
          </w:tcPr>
          <w:p w:rsidR="00E701DA" w:rsidRPr="00E701DA" w:rsidRDefault="00E701DA" w:rsidP="00E701DA">
            <w:pPr>
              <w:spacing w:line="276" w:lineRule="auto"/>
              <w:contextualSpacing/>
              <w:rPr>
                <w:rFonts w:ascii="Times New Roman" w:eastAsia="Calibri" w:hAnsi="Times New Roman" w:cs="Times New Roman"/>
              </w:rPr>
            </w:pPr>
          </w:p>
        </w:tc>
        <w:tc>
          <w:tcPr>
            <w:tcW w:w="568" w:type="dxa"/>
          </w:tcPr>
          <w:p w:rsidR="00E701DA" w:rsidRPr="00E701DA" w:rsidRDefault="00E701DA" w:rsidP="00E701DA">
            <w:pPr>
              <w:spacing w:line="276" w:lineRule="auto"/>
              <w:contextualSpacing/>
              <w:rPr>
                <w:rFonts w:ascii="Times New Roman" w:eastAsia="Calibri" w:hAnsi="Times New Roman" w:cs="Times New Roman"/>
              </w:rPr>
            </w:pPr>
          </w:p>
        </w:tc>
        <w:tc>
          <w:tcPr>
            <w:tcW w:w="577" w:type="dxa"/>
          </w:tcPr>
          <w:p w:rsidR="00E701DA" w:rsidRPr="00E701DA" w:rsidRDefault="00E701DA" w:rsidP="00E701DA">
            <w:pPr>
              <w:spacing w:line="276" w:lineRule="auto"/>
              <w:contextualSpacing/>
              <w:rPr>
                <w:rFonts w:ascii="Times New Roman" w:eastAsia="Calibri" w:hAnsi="Times New Roman" w:cs="Times New Roman"/>
              </w:rPr>
            </w:pPr>
          </w:p>
        </w:tc>
        <w:tc>
          <w:tcPr>
            <w:tcW w:w="601"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65"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4</w:t>
            </w:r>
          </w:p>
        </w:tc>
        <w:tc>
          <w:tcPr>
            <w:tcW w:w="4297" w:type="dxa"/>
          </w:tcPr>
          <w:p w:rsidR="00E701DA" w:rsidRPr="00E701DA" w:rsidRDefault="00E701DA" w:rsidP="00E701DA">
            <w:pPr>
              <w:widowControl w:val="0"/>
              <w:autoSpaceDE w:val="0"/>
              <w:autoSpaceDN w:val="0"/>
              <w:spacing w:line="248" w:lineRule="exact"/>
              <w:rPr>
                <w:rFonts w:ascii="Times New Roman" w:hAnsi="Times New Roman" w:cs="Times New Roman"/>
              </w:rPr>
            </w:pPr>
            <w:r w:rsidRPr="00E701DA">
              <w:rPr>
                <w:rFonts w:ascii="Times New Roman" w:hAnsi="Times New Roman" w:cs="Times New Roman"/>
              </w:rPr>
              <w:t>Siswa mampu mengontrol dirinya sendiri.</w:t>
            </w:r>
          </w:p>
        </w:tc>
        <w:tc>
          <w:tcPr>
            <w:tcW w:w="697" w:type="dxa"/>
          </w:tcPr>
          <w:p w:rsidR="00E701DA" w:rsidRPr="00E701DA" w:rsidRDefault="00E701DA" w:rsidP="00E701DA">
            <w:pPr>
              <w:spacing w:line="276" w:lineRule="auto"/>
              <w:contextualSpacing/>
              <w:rPr>
                <w:rFonts w:ascii="Times New Roman" w:eastAsia="Calibri" w:hAnsi="Times New Roman" w:cs="Times New Roman"/>
              </w:rPr>
            </w:pPr>
          </w:p>
        </w:tc>
        <w:tc>
          <w:tcPr>
            <w:tcW w:w="568" w:type="dxa"/>
          </w:tcPr>
          <w:p w:rsidR="00E701DA" w:rsidRPr="00E701DA" w:rsidRDefault="00E701DA" w:rsidP="00E701DA">
            <w:pPr>
              <w:spacing w:line="276" w:lineRule="auto"/>
              <w:contextualSpacing/>
              <w:rPr>
                <w:rFonts w:ascii="Times New Roman" w:eastAsia="Calibri" w:hAnsi="Times New Roman" w:cs="Times New Roman"/>
              </w:rPr>
            </w:pPr>
          </w:p>
        </w:tc>
        <w:tc>
          <w:tcPr>
            <w:tcW w:w="577" w:type="dxa"/>
          </w:tcPr>
          <w:p w:rsidR="00E701DA" w:rsidRPr="00E701DA" w:rsidRDefault="00E701DA" w:rsidP="00E701DA">
            <w:pPr>
              <w:spacing w:line="276" w:lineRule="auto"/>
              <w:contextualSpacing/>
              <w:rPr>
                <w:rFonts w:ascii="Times New Roman" w:eastAsia="Calibri" w:hAnsi="Times New Roman" w:cs="Times New Roman"/>
              </w:rPr>
            </w:pPr>
          </w:p>
        </w:tc>
        <w:tc>
          <w:tcPr>
            <w:tcW w:w="601"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665"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5</w:t>
            </w:r>
          </w:p>
        </w:tc>
        <w:tc>
          <w:tcPr>
            <w:tcW w:w="4297" w:type="dxa"/>
          </w:tcPr>
          <w:p w:rsidR="00E701DA" w:rsidRPr="00E701DA" w:rsidRDefault="00E701DA" w:rsidP="00E701DA">
            <w:pPr>
              <w:widowControl w:val="0"/>
              <w:autoSpaceDE w:val="0"/>
              <w:autoSpaceDN w:val="0"/>
              <w:spacing w:line="240" w:lineRule="exact"/>
              <w:ind w:right="-4366"/>
              <w:rPr>
                <w:rFonts w:ascii="Times New Roman" w:hAnsi="Times New Roman" w:cs="Times New Roman"/>
              </w:rPr>
            </w:pPr>
            <w:r w:rsidRPr="00E701DA">
              <w:rPr>
                <w:rFonts w:ascii="Times New Roman" w:hAnsi="Times New Roman" w:cs="Times New Roman"/>
              </w:rPr>
              <w:t>Siswa dapat mengevaluasi permasalahan</w:t>
            </w:r>
          </w:p>
          <w:p w:rsidR="00E701DA" w:rsidRPr="00E701DA" w:rsidRDefault="00E701DA" w:rsidP="00E701DA">
            <w:pPr>
              <w:widowControl w:val="0"/>
              <w:autoSpaceDE w:val="0"/>
              <w:autoSpaceDN w:val="0"/>
              <w:spacing w:line="240" w:lineRule="exact"/>
              <w:ind w:right="-4366"/>
              <w:rPr>
                <w:rFonts w:ascii="Times New Roman" w:hAnsi="Times New Roman" w:cs="Times New Roman"/>
              </w:rPr>
            </w:pPr>
            <w:r w:rsidRPr="00E701DA">
              <w:rPr>
                <w:rFonts w:ascii="Times New Roman" w:hAnsi="Times New Roman" w:cs="Times New Roman"/>
              </w:rPr>
              <w:t xml:space="preserve"> secara mandiri.</w:t>
            </w:r>
          </w:p>
        </w:tc>
        <w:tc>
          <w:tcPr>
            <w:tcW w:w="697" w:type="dxa"/>
          </w:tcPr>
          <w:p w:rsidR="00E701DA" w:rsidRPr="00E701DA" w:rsidRDefault="00E701DA" w:rsidP="00E701DA">
            <w:pPr>
              <w:spacing w:line="276" w:lineRule="auto"/>
              <w:contextualSpacing/>
              <w:rPr>
                <w:rFonts w:ascii="Times New Roman" w:eastAsia="Calibri" w:hAnsi="Times New Roman" w:cs="Times New Roman"/>
              </w:rPr>
            </w:pPr>
          </w:p>
        </w:tc>
        <w:tc>
          <w:tcPr>
            <w:tcW w:w="568" w:type="dxa"/>
          </w:tcPr>
          <w:p w:rsidR="00E701DA" w:rsidRPr="00E701DA" w:rsidRDefault="00E701DA" w:rsidP="00E701DA">
            <w:pPr>
              <w:spacing w:line="276" w:lineRule="auto"/>
              <w:contextualSpacing/>
              <w:rPr>
                <w:rFonts w:ascii="Times New Roman" w:eastAsia="Calibri" w:hAnsi="Times New Roman" w:cs="Times New Roman"/>
              </w:rPr>
            </w:pPr>
          </w:p>
        </w:tc>
        <w:tc>
          <w:tcPr>
            <w:tcW w:w="577" w:type="dxa"/>
          </w:tcPr>
          <w:p w:rsidR="00E701DA" w:rsidRPr="00E701DA" w:rsidRDefault="00E701DA" w:rsidP="00E701DA">
            <w:pPr>
              <w:spacing w:line="276" w:lineRule="auto"/>
              <w:contextualSpacing/>
              <w:rPr>
                <w:rFonts w:ascii="Times New Roman" w:eastAsia="Calibri" w:hAnsi="Times New Roman" w:cs="Times New Roman"/>
              </w:rPr>
            </w:pPr>
          </w:p>
        </w:tc>
        <w:tc>
          <w:tcPr>
            <w:tcW w:w="601" w:type="dxa"/>
          </w:tcPr>
          <w:p w:rsidR="00E701DA" w:rsidRPr="00E701DA" w:rsidRDefault="00E701DA" w:rsidP="00E701DA">
            <w:pPr>
              <w:spacing w:line="276" w:lineRule="auto"/>
              <w:contextualSpacing/>
              <w:rPr>
                <w:rFonts w:ascii="Times New Roman" w:eastAsia="Calibri" w:hAnsi="Times New Roman" w:cs="Times New Roman"/>
              </w:rPr>
            </w:pPr>
          </w:p>
        </w:tc>
        <w:tc>
          <w:tcPr>
            <w:tcW w:w="644" w:type="dxa"/>
          </w:tcPr>
          <w:p w:rsidR="00E701DA" w:rsidRPr="00E701DA" w:rsidRDefault="00E701DA" w:rsidP="00E701DA">
            <w:pPr>
              <w:spacing w:line="276" w:lineRule="auto"/>
              <w:contextualSpacing/>
              <w:rPr>
                <w:rFonts w:ascii="Times New Roman" w:eastAsia="Calibri" w:hAnsi="Times New Roman" w:cs="Times New Roman"/>
              </w:rPr>
            </w:pPr>
          </w:p>
        </w:tc>
      </w:tr>
    </w:tbl>
    <w:p w:rsidR="00E701DA" w:rsidRPr="00E701DA" w:rsidRDefault="00E701DA" w:rsidP="00E701DA">
      <w:pPr>
        <w:spacing w:after="160" w:line="259" w:lineRule="auto"/>
        <w:ind w:left="426"/>
        <w:contextualSpacing/>
        <w:rPr>
          <w:rFonts w:ascii="Times New Roman" w:eastAsia="Calibri" w:hAnsi="Times New Roman" w:cs="Times New Roman"/>
          <w:b/>
          <w:lang w:val="en-US" w:eastAsia="en-US"/>
        </w:rPr>
      </w:pPr>
    </w:p>
    <w:p w:rsidR="00E701DA" w:rsidRPr="00E701DA" w:rsidRDefault="00E701DA" w:rsidP="00CD1E0F">
      <w:pPr>
        <w:numPr>
          <w:ilvl w:val="0"/>
          <w:numId w:val="54"/>
        </w:numPr>
        <w:spacing w:after="160" w:line="259" w:lineRule="auto"/>
        <w:ind w:left="426"/>
        <w:contextualSpacing/>
        <w:rPr>
          <w:rFonts w:ascii="Times New Roman" w:eastAsia="Calibri" w:hAnsi="Times New Roman" w:cs="Times New Roman"/>
          <w:b/>
          <w:lang w:val="en-US" w:eastAsia="en-US"/>
        </w:rPr>
      </w:pPr>
      <w:r w:rsidRPr="00E701DA">
        <w:rPr>
          <w:rFonts w:ascii="Times New Roman" w:eastAsia="Calibri" w:hAnsi="Times New Roman" w:cs="Times New Roman"/>
          <w:b/>
          <w:lang w:val="en-US" w:eastAsia="en-US"/>
        </w:rPr>
        <w:t>Fasilitas Belajar</w:t>
      </w:r>
    </w:p>
    <w:tbl>
      <w:tblPr>
        <w:tblStyle w:val="TableGrid11"/>
        <w:tblW w:w="0" w:type="auto"/>
        <w:tblInd w:w="108" w:type="dxa"/>
        <w:tblLayout w:type="fixed"/>
        <w:tblLook w:val="04A0"/>
      </w:tblPr>
      <w:tblGrid>
        <w:gridCol w:w="704"/>
        <w:gridCol w:w="4258"/>
        <w:gridCol w:w="708"/>
        <w:gridCol w:w="567"/>
        <w:gridCol w:w="567"/>
        <w:gridCol w:w="567"/>
        <w:gridCol w:w="709"/>
      </w:tblGrid>
      <w:tr w:rsidR="00E701DA" w:rsidRPr="00E701DA" w:rsidTr="00E701DA">
        <w:tc>
          <w:tcPr>
            <w:tcW w:w="704"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No</w:t>
            </w:r>
          </w:p>
        </w:tc>
        <w:tc>
          <w:tcPr>
            <w:tcW w:w="4258"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Pernyataan</w:t>
            </w:r>
          </w:p>
        </w:tc>
        <w:tc>
          <w:tcPr>
            <w:tcW w:w="3118" w:type="dxa"/>
            <w:gridSpan w:val="5"/>
            <w:shd w:val="clear" w:color="auto" w:fill="BFBFBF"/>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b/>
              </w:rPr>
              <w:t>Pilihan Jawaban</w:t>
            </w:r>
          </w:p>
        </w:tc>
      </w:tr>
      <w:tr w:rsidR="00E701DA" w:rsidRPr="00E701DA" w:rsidTr="00E701DA">
        <w:tc>
          <w:tcPr>
            <w:tcW w:w="704" w:type="dxa"/>
            <w:vMerge/>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p>
        </w:tc>
        <w:tc>
          <w:tcPr>
            <w:tcW w:w="4258" w:type="dxa"/>
            <w:vMerge/>
            <w:shd w:val="clear" w:color="auto" w:fill="BFBFBF"/>
          </w:tcPr>
          <w:p w:rsidR="00E701DA" w:rsidRPr="00E701DA" w:rsidRDefault="00E701DA" w:rsidP="00E701DA">
            <w:pPr>
              <w:spacing w:line="360" w:lineRule="auto"/>
              <w:contextualSpacing/>
              <w:rPr>
                <w:rFonts w:ascii="Times New Roman" w:eastAsia="Calibri" w:hAnsi="Times New Roman" w:cs="Times New Roman"/>
                <w:b/>
              </w:rPr>
            </w:pPr>
          </w:p>
        </w:tc>
        <w:tc>
          <w:tcPr>
            <w:tcW w:w="708"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R</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TS</w:t>
            </w:r>
          </w:p>
        </w:tc>
        <w:tc>
          <w:tcPr>
            <w:tcW w:w="709"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STS</w:t>
            </w:r>
          </w:p>
        </w:tc>
      </w:tr>
      <w:tr w:rsidR="00E701DA" w:rsidRPr="00E701DA" w:rsidTr="00E701DA">
        <w:tc>
          <w:tcPr>
            <w:tcW w:w="704"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1</w:t>
            </w:r>
          </w:p>
        </w:tc>
        <w:tc>
          <w:tcPr>
            <w:tcW w:w="4258" w:type="dxa"/>
          </w:tcPr>
          <w:p w:rsidR="00E701DA" w:rsidRPr="00E701DA" w:rsidRDefault="00E701DA" w:rsidP="00E701DA">
            <w:pPr>
              <w:widowControl w:val="0"/>
              <w:autoSpaceDE w:val="0"/>
              <w:autoSpaceDN w:val="0"/>
              <w:spacing w:before="13" w:line="270" w:lineRule="exact"/>
              <w:ind w:left="39"/>
              <w:rPr>
                <w:rFonts w:ascii="Times New Roman" w:hAnsi="Times New Roman" w:cs="Times New Roman"/>
              </w:rPr>
            </w:pPr>
            <w:r w:rsidRPr="00E701DA">
              <w:rPr>
                <w:rFonts w:ascii="Times New Roman" w:hAnsi="Times New Roman" w:cs="Times New Roman"/>
              </w:rPr>
              <w:t>Fasilitas belajar siswa  tersedia sesuai dengan</w:t>
            </w:r>
          </w:p>
          <w:p w:rsidR="00E701DA" w:rsidRPr="00E701DA" w:rsidRDefault="00E701DA" w:rsidP="00E701DA">
            <w:pPr>
              <w:spacing w:line="276" w:lineRule="auto"/>
              <w:ind w:left="39"/>
              <w:contextualSpacing/>
              <w:rPr>
                <w:rFonts w:ascii="Times New Roman" w:eastAsia="Calibri" w:hAnsi="Times New Roman" w:cs="Times New Roman"/>
              </w:rPr>
            </w:pPr>
            <w:r w:rsidRPr="00E701DA">
              <w:rPr>
                <w:rFonts w:ascii="Times New Roman" w:eastAsia="Calibri" w:hAnsi="Times New Roman" w:cs="Times New Roman"/>
              </w:rPr>
              <w:t xml:space="preserve">kebutuhan </w:t>
            </w:r>
          </w:p>
        </w:tc>
        <w:tc>
          <w:tcPr>
            <w:tcW w:w="70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709"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704"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2</w:t>
            </w:r>
          </w:p>
        </w:tc>
        <w:tc>
          <w:tcPr>
            <w:tcW w:w="4258" w:type="dxa"/>
          </w:tcPr>
          <w:p w:rsidR="00E701DA" w:rsidRPr="00E701DA" w:rsidRDefault="00E701DA" w:rsidP="00E701DA">
            <w:pPr>
              <w:spacing w:line="276" w:lineRule="auto"/>
              <w:ind w:left="39"/>
              <w:contextualSpacing/>
              <w:rPr>
                <w:rFonts w:ascii="Times New Roman" w:eastAsia="Calibri" w:hAnsi="Times New Roman" w:cs="Times New Roman"/>
              </w:rPr>
            </w:pPr>
            <w:r w:rsidRPr="00E701DA">
              <w:rPr>
                <w:rFonts w:ascii="Times New Roman" w:eastAsia="Calibri" w:hAnsi="Times New Roman" w:cs="Times New Roman"/>
              </w:rPr>
              <w:t>Dirumah, siswa memiliki ruang belajar (kamar khusus belajar atau ruang kamar) yang nyaman dan lengkap (tersedia meja belajar, penerangan dll) untuk belajar.</w:t>
            </w:r>
          </w:p>
        </w:tc>
        <w:tc>
          <w:tcPr>
            <w:tcW w:w="70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709"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704"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3</w:t>
            </w:r>
          </w:p>
        </w:tc>
        <w:tc>
          <w:tcPr>
            <w:tcW w:w="4258" w:type="dxa"/>
          </w:tcPr>
          <w:p w:rsidR="00E701DA" w:rsidRPr="00E701DA" w:rsidRDefault="00E701DA" w:rsidP="00E701DA">
            <w:pPr>
              <w:spacing w:line="276" w:lineRule="auto"/>
              <w:ind w:left="39"/>
              <w:contextualSpacing/>
              <w:rPr>
                <w:rFonts w:ascii="Times New Roman" w:eastAsia="Calibri" w:hAnsi="Times New Roman" w:cs="Times New Roman"/>
              </w:rPr>
            </w:pPr>
            <w:r w:rsidRPr="00E701DA">
              <w:rPr>
                <w:rFonts w:ascii="Times New Roman" w:eastAsia="Calibri" w:hAnsi="Times New Roman" w:cs="Times New Roman"/>
              </w:rPr>
              <w:t>Siswa memiliki handphone/laptop untuk pembelajaran jarak jauh.</w:t>
            </w:r>
          </w:p>
        </w:tc>
        <w:tc>
          <w:tcPr>
            <w:tcW w:w="70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709"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704"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4</w:t>
            </w:r>
          </w:p>
        </w:tc>
        <w:tc>
          <w:tcPr>
            <w:tcW w:w="4258" w:type="dxa"/>
          </w:tcPr>
          <w:p w:rsidR="00E701DA" w:rsidRPr="00E701DA" w:rsidRDefault="00E701DA" w:rsidP="00E701DA">
            <w:pPr>
              <w:spacing w:line="276" w:lineRule="auto"/>
              <w:ind w:left="39"/>
              <w:contextualSpacing/>
              <w:rPr>
                <w:rFonts w:ascii="Times New Roman" w:eastAsia="Calibri" w:hAnsi="Times New Roman" w:cs="Times New Roman"/>
              </w:rPr>
            </w:pPr>
            <w:r w:rsidRPr="00E701DA">
              <w:rPr>
                <w:rFonts w:ascii="Times New Roman" w:eastAsia="Calibri" w:hAnsi="Times New Roman" w:cs="Times New Roman"/>
              </w:rPr>
              <w:t>Siswa memiliki kuota/wifi untuk kelancaran pembelajaran jarak jauh.</w:t>
            </w:r>
          </w:p>
        </w:tc>
        <w:tc>
          <w:tcPr>
            <w:tcW w:w="70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709"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c>
          <w:tcPr>
            <w:tcW w:w="704"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5</w:t>
            </w:r>
          </w:p>
        </w:tc>
        <w:tc>
          <w:tcPr>
            <w:tcW w:w="4258" w:type="dxa"/>
          </w:tcPr>
          <w:p w:rsidR="00E701DA" w:rsidRPr="00E701DA" w:rsidRDefault="00E701DA" w:rsidP="00E701DA">
            <w:pPr>
              <w:widowControl w:val="0"/>
              <w:autoSpaceDE w:val="0"/>
              <w:autoSpaceDN w:val="0"/>
              <w:spacing w:before="13" w:line="268" w:lineRule="exact"/>
              <w:ind w:left="39"/>
              <w:rPr>
                <w:rFonts w:ascii="Times New Roman" w:hAnsi="Times New Roman" w:cs="Times New Roman"/>
              </w:rPr>
            </w:pPr>
            <w:r w:rsidRPr="00E701DA">
              <w:rPr>
                <w:rFonts w:ascii="Times New Roman" w:hAnsi="Times New Roman" w:cs="Times New Roman"/>
              </w:rPr>
              <w:t>Siswa menggunakan fasilitas yang tersedia dengan baik untuk mengerjakan tugas-tugas, ulangan harian, dan ulangan akhir semester.</w:t>
            </w:r>
          </w:p>
        </w:tc>
        <w:tc>
          <w:tcPr>
            <w:tcW w:w="70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709" w:type="dxa"/>
          </w:tcPr>
          <w:p w:rsidR="00E701DA" w:rsidRPr="00E701DA" w:rsidRDefault="00E701DA" w:rsidP="00E701DA">
            <w:pPr>
              <w:spacing w:line="276" w:lineRule="auto"/>
              <w:contextualSpacing/>
              <w:rPr>
                <w:rFonts w:ascii="Times New Roman" w:eastAsia="Calibri" w:hAnsi="Times New Roman" w:cs="Times New Roman"/>
              </w:rPr>
            </w:pPr>
          </w:p>
        </w:tc>
      </w:tr>
    </w:tbl>
    <w:p w:rsidR="00E701DA" w:rsidRPr="00E701DA" w:rsidRDefault="00E701DA" w:rsidP="00E701DA">
      <w:pPr>
        <w:spacing w:after="160" w:line="259" w:lineRule="auto"/>
        <w:rPr>
          <w:rFonts w:ascii="Times New Roman" w:eastAsia="Calibri" w:hAnsi="Times New Roman" w:cs="Times New Roman"/>
          <w:lang w:val="en-US" w:eastAsia="en-US"/>
        </w:rPr>
      </w:pPr>
    </w:p>
    <w:p w:rsidR="00E701DA" w:rsidRPr="00E701DA" w:rsidRDefault="00E701DA" w:rsidP="00E701DA">
      <w:pPr>
        <w:spacing w:after="160" w:line="259" w:lineRule="auto"/>
        <w:rPr>
          <w:rFonts w:ascii="Times New Roman" w:eastAsia="Calibri" w:hAnsi="Times New Roman" w:cs="Times New Roman"/>
          <w:b/>
          <w:lang w:eastAsia="en-US"/>
        </w:rPr>
      </w:pPr>
      <w:r w:rsidRPr="00E701DA">
        <w:rPr>
          <w:rFonts w:ascii="Times New Roman" w:eastAsia="Calibri" w:hAnsi="Times New Roman" w:cs="Times New Roman"/>
          <w:b/>
          <w:lang w:val="en-US" w:eastAsia="en-US"/>
        </w:rPr>
        <w:br w:type="page"/>
      </w:r>
    </w:p>
    <w:p w:rsidR="00E701DA" w:rsidRPr="00E701DA" w:rsidRDefault="00E701DA" w:rsidP="00CD1E0F">
      <w:pPr>
        <w:numPr>
          <w:ilvl w:val="0"/>
          <w:numId w:val="54"/>
        </w:numPr>
        <w:spacing w:after="160" w:line="259" w:lineRule="auto"/>
        <w:ind w:left="284"/>
        <w:contextualSpacing/>
        <w:rPr>
          <w:rFonts w:ascii="Times New Roman" w:eastAsia="Calibri" w:hAnsi="Times New Roman" w:cs="Times New Roman"/>
          <w:b/>
          <w:lang w:val="en-US" w:eastAsia="en-US"/>
        </w:rPr>
      </w:pPr>
      <w:r w:rsidRPr="00E701DA">
        <w:rPr>
          <w:rFonts w:ascii="Times New Roman" w:eastAsia="Calibri" w:hAnsi="Times New Roman" w:cs="Times New Roman"/>
          <w:b/>
          <w:lang w:val="en-US" w:eastAsia="en-US"/>
        </w:rPr>
        <w:lastRenderedPageBreak/>
        <w:t>Perhatian Orang Tua</w:t>
      </w:r>
    </w:p>
    <w:tbl>
      <w:tblPr>
        <w:tblStyle w:val="TableGrid11"/>
        <w:tblW w:w="8418" w:type="dxa"/>
        <w:jc w:val="center"/>
        <w:tblLayout w:type="fixed"/>
        <w:tblLook w:val="04A0"/>
      </w:tblPr>
      <w:tblGrid>
        <w:gridCol w:w="817"/>
        <w:gridCol w:w="4385"/>
        <w:gridCol w:w="948"/>
        <w:gridCol w:w="567"/>
        <w:gridCol w:w="567"/>
        <w:gridCol w:w="621"/>
        <w:gridCol w:w="513"/>
      </w:tblGrid>
      <w:tr w:rsidR="00E701DA" w:rsidRPr="00E701DA" w:rsidTr="00E701DA">
        <w:trPr>
          <w:jc w:val="center"/>
        </w:trPr>
        <w:tc>
          <w:tcPr>
            <w:tcW w:w="817"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No</w:t>
            </w:r>
          </w:p>
        </w:tc>
        <w:tc>
          <w:tcPr>
            <w:tcW w:w="4385"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Pernyataan</w:t>
            </w:r>
          </w:p>
        </w:tc>
        <w:tc>
          <w:tcPr>
            <w:tcW w:w="3216" w:type="dxa"/>
            <w:gridSpan w:val="5"/>
            <w:shd w:val="clear" w:color="auto" w:fill="BFBFBF"/>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b/>
              </w:rPr>
              <w:t>Pilihan Jawaban</w:t>
            </w:r>
          </w:p>
        </w:tc>
      </w:tr>
      <w:tr w:rsidR="00E701DA" w:rsidRPr="00E701DA" w:rsidTr="00E701DA">
        <w:trPr>
          <w:jc w:val="center"/>
        </w:trPr>
        <w:tc>
          <w:tcPr>
            <w:tcW w:w="817" w:type="dxa"/>
            <w:vMerge/>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p>
        </w:tc>
        <w:tc>
          <w:tcPr>
            <w:tcW w:w="4385" w:type="dxa"/>
            <w:vMerge/>
            <w:shd w:val="clear" w:color="auto" w:fill="BFBFBF"/>
          </w:tcPr>
          <w:p w:rsidR="00E701DA" w:rsidRPr="00E701DA" w:rsidRDefault="00E701DA" w:rsidP="00E701DA">
            <w:pPr>
              <w:spacing w:line="360" w:lineRule="auto"/>
              <w:contextualSpacing/>
              <w:rPr>
                <w:rFonts w:ascii="Times New Roman" w:eastAsia="Calibri" w:hAnsi="Times New Roman" w:cs="Times New Roman"/>
                <w:b/>
              </w:rPr>
            </w:pPr>
          </w:p>
        </w:tc>
        <w:tc>
          <w:tcPr>
            <w:tcW w:w="948"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R</w:t>
            </w:r>
          </w:p>
        </w:tc>
        <w:tc>
          <w:tcPr>
            <w:tcW w:w="621"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TS</w:t>
            </w:r>
          </w:p>
        </w:tc>
        <w:tc>
          <w:tcPr>
            <w:tcW w:w="513"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STS</w:t>
            </w:r>
          </w:p>
        </w:tc>
      </w:tr>
      <w:tr w:rsidR="00E701DA" w:rsidRPr="00E701DA" w:rsidTr="00E701DA">
        <w:trPr>
          <w:trHeight w:val="387"/>
          <w:jc w:val="center"/>
        </w:trPr>
        <w:tc>
          <w:tcPr>
            <w:tcW w:w="817"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1</w:t>
            </w:r>
          </w:p>
        </w:tc>
        <w:tc>
          <w:tcPr>
            <w:tcW w:w="4385" w:type="dxa"/>
            <w:vAlign w:val="center"/>
          </w:tcPr>
          <w:p w:rsidR="00E701DA" w:rsidRPr="00E701DA" w:rsidRDefault="00E701DA" w:rsidP="00E701DA">
            <w:pPr>
              <w:rPr>
                <w:rFonts w:ascii="Times New Roman" w:eastAsia="Calibri" w:hAnsi="Times New Roman" w:cs="Times New Roman"/>
              </w:rPr>
            </w:pPr>
            <w:r w:rsidRPr="00E701DA">
              <w:rPr>
                <w:rFonts w:ascii="Times New Roman" w:eastAsia="Calibri" w:hAnsi="Times New Roman" w:cs="Times New Roman"/>
              </w:rPr>
              <w:t>Orang tua siswa memberi nasihat supaya belajar dengan rajin.</w:t>
            </w:r>
          </w:p>
        </w:tc>
        <w:tc>
          <w:tcPr>
            <w:tcW w:w="94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21" w:type="dxa"/>
          </w:tcPr>
          <w:p w:rsidR="00E701DA" w:rsidRPr="00E701DA" w:rsidRDefault="00E701DA" w:rsidP="00E701DA">
            <w:pPr>
              <w:spacing w:line="276" w:lineRule="auto"/>
              <w:contextualSpacing/>
              <w:rPr>
                <w:rFonts w:ascii="Times New Roman" w:eastAsia="Calibri" w:hAnsi="Times New Roman" w:cs="Times New Roman"/>
              </w:rPr>
            </w:pPr>
          </w:p>
        </w:tc>
        <w:tc>
          <w:tcPr>
            <w:tcW w:w="513"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495"/>
          <w:jc w:val="center"/>
        </w:trPr>
        <w:tc>
          <w:tcPr>
            <w:tcW w:w="817"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2</w:t>
            </w:r>
          </w:p>
        </w:tc>
        <w:tc>
          <w:tcPr>
            <w:tcW w:w="4385" w:type="dxa"/>
            <w:vAlign w:val="center"/>
          </w:tcPr>
          <w:p w:rsidR="00E701DA" w:rsidRPr="00E701DA" w:rsidRDefault="00E701DA" w:rsidP="00E701DA">
            <w:pPr>
              <w:rPr>
                <w:rFonts w:ascii="Times New Roman" w:eastAsia="Calibri" w:hAnsi="Times New Roman" w:cs="Times New Roman"/>
              </w:rPr>
            </w:pPr>
            <w:r w:rsidRPr="00E701DA">
              <w:rPr>
                <w:rFonts w:ascii="Times New Roman" w:eastAsia="Calibri" w:hAnsi="Times New Roman" w:cs="Times New Roman"/>
              </w:rPr>
              <w:t>Orang tua siswa menanyakan kesulitan belajar serta membimbing dalam belajar.</w:t>
            </w:r>
          </w:p>
        </w:tc>
        <w:tc>
          <w:tcPr>
            <w:tcW w:w="94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21" w:type="dxa"/>
          </w:tcPr>
          <w:p w:rsidR="00E701DA" w:rsidRPr="00E701DA" w:rsidRDefault="00E701DA" w:rsidP="00E701DA">
            <w:pPr>
              <w:spacing w:line="276" w:lineRule="auto"/>
              <w:contextualSpacing/>
              <w:rPr>
                <w:rFonts w:ascii="Times New Roman" w:eastAsia="Calibri" w:hAnsi="Times New Roman" w:cs="Times New Roman"/>
              </w:rPr>
            </w:pPr>
          </w:p>
        </w:tc>
        <w:tc>
          <w:tcPr>
            <w:tcW w:w="513"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400"/>
          <w:jc w:val="center"/>
        </w:trPr>
        <w:tc>
          <w:tcPr>
            <w:tcW w:w="817"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3</w:t>
            </w:r>
          </w:p>
        </w:tc>
        <w:tc>
          <w:tcPr>
            <w:tcW w:w="4385" w:type="dxa"/>
            <w:vAlign w:val="center"/>
          </w:tcPr>
          <w:p w:rsidR="00E701DA" w:rsidRPr="00E701DA" w:rsidRDefault="00E701DA" w:rsidP="00E701DA">
            <w:pPr>
              <w:rPr>
                <w:rFonts w:ascii="Times New Roman" w:eastAsia="Calibri" w:hAnsi="Times New Roman" w:cs="Times New Roman"/>
              </w:rPr>
            </w:pPr>
            <w:r w:rsidRPr="00E701DA">
              <w:rPr>
                <w:rFonts w:ascii="Times New Roman" w:eastAsia="Calibri" w:hAnsi="Times New Roman" w:cs="Times New Roman"/>
              </w:rPr>
              <w:t>Orang tua siswa menanyakan hasil ulangan harian.</w:t>
            </w:r>
          </w:p>
        </w:tc>
        <w:tc>
          <w:tcPr>
            <w:tcW w:w="94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21" w:type="dxa"/>
          </w:tcPr>
          <w:p w:rsidR="00E701DA" w:rsidRPr="00E701DA" w:rsidRDefault="00E701DA" w:rsidP="00E701DA">
            <w:pPr>
              <w:spacing w:line="276" w:lineRule="auto"/>
              <w:contextualSpacing/>
              <w:rPr>
                <w:rFonts w:ascii="Times New Roman" w:eastAsia="Calibri" w:hAnsi="Times New Roman" w:cs="Times New Roman"/>
              </w:rPr>
            </w:pPr>
          </w:p>
        </w:tc>
        <w:tc>
          <w:tcPr>
            <w:tcW w:w="513"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509"/>
          <w:jc w:val="center"/>
        </w:trPr>
        <w:tc>
          <w:tcPr>
            <w:tcW w:w="817"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4</w:t>
            </w:r>
          </w:p>
        </w:tc>
        <w:tc>
          <w:tcPr>
            <w:tcW w:w="4385" w:type="dxa"/>
            <w:vAlign w:val="center"/>
          </w:tcPr>
          <w:p w:rsidR="00E701DA" w:rsidRPr="00E701DA" w:rsidRDefault="00E701DA" w:rsidP="00E701DA">
            <w:pPr>
              <w:widowControl w:val="0"/>
              <w:autoSpaceDE w:val="0"/>
              <w:autoSpaceDN w:val="0"/>
              <w:spacing w:line="239" w:lineRule="exact"/>
              <w:rPr>
                <w:rFonts w:ascii="Times New Roman" w:hAnsi="Times New Roman" w:cs="Times New Roman"/>
              </w:rPr>
            </w:pPr>
            <w:r w:rsidRPr="00E701DA">
              <w:rPr>
                <w:rFonts w:ascii="Times New Roman" w:hAnsi="Times New Roman" w:cs="Times New Roman"/>
              </w:rPr>
              <w:t xml:space="preserve">Orang tua siswa memberi pujian apabila mendapatkan nilai bagus sebaliknya memarahi siswa apabila mendapat nilai jelek </w:t>
            </w:r>
          </w:p>
        </w:tc>
        <w:tc>
          <w:tcPr>
            <w:tcW w:w="94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21" w:type="dxa"/>
          </w:tcPr>
          <w:p w:rsidR="00E701DA" w:rsidRPr="00E701DA" w:rsidRDefault="00E701DA" w:rsidP="00E701DA">
            <w:pPr>
              <w:spacing w:line="276" w:lineRule="auto"/>
              <w:contextualSpacing/>
              <w:rPr>
                <w:rFonts w:ascii="Times New Roman" w:eastAsia="Calibri" w:hAnsi="Times New Roman" w:cs="Times New Roman"/>
              </w:rPr>
            </w:pPr>
          </w:p>
        </w:tc>
        <w:tc>
          <w:tcPr>
            <w:tcW w:w="513"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647"/>
          <w:jc w:val="center"/>
        </w:trPr>
        <w:tc>
          <w:tcPr>
            <w:tcW w:w="817"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5</w:t>
            </w:r>
          </w:p>
        </w:tc>
        <w:tc>
          <w:tcPr>
            <w:tcW w:w="4385" w:type="dxa"/>
            <w:vAlign w:val="center"/>
          </w:tcPr>
          <w:p w:rsidR="00E701DA" w:rsidRPr="00E701DA" w:rsidRDefault="00E701DA" w:rsidP="00E701DA">
            <w:pPr>
              <w:rPr>
                <w:rFonts w:ascii="Times New Roman" w:eastAsia="Calibri" w:hAnsi="Times New Roman" w:cs="Times New Roman"/>
              </w:rPr>
            </w:pPr>
            <w:r w:rsidRPr="00E701DA">
              <w:rPr>
                <w:rFonts w:ascii="Times New Roman" w:eastAsia="Calibri" w:hAnsi="Times New Roman" w:cs="Times New Roman"/>
              </w:rPr>
              <w:t>Orang tua siswa membawa ke dokter/Puskesmas ketika siswa sakit</w:t>
            </w:r>
          </w:p>
        </w:tc>
        <w:tc>
          <w:tcPr>
            <w:tcW w:w="948"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21" w:type="dxa"/>
          </w:tcPr>
          <w:p w:rsidR="00E701DA" w:rsidRPr="00E701DA" w:rsidRDefault="00E701DA" w:rsidP="00E701DA">
            <w:pPr>
              <w:spacing w:line="276" w:lineRule="auto"/>
              <w:contextualSpacing/>
              <w:rPr>
                <w:rFonts w:ascii="Times New Roman" w:eastAsia="Calibri" w:hAnsi="Times New Roman" w:cs="Times New Roman"/>
              </w:rPr>
            </w:pPr>
          </w:p>
        </w:tc>
        <w:tc>
          <w:tcPr>
            <w:tcW w:w="513" w:type="dxa"/>
          </w:tcPr>
          <w:p w:rsidR="00E701DA" w:rsidRPr="00E701DA" w:rsidRDefault="00E701DA" w:rsidP="00E701DA">
            <w:pPr>
              <w:spacing w:line="276" w:lineRule="auto"/>
              <w:contextualSpacing/>
              <w:rPr>
                <w:rFonts w:ascii="Times New Roman" w:eastAsia="Calibri" w:hAnsi="Times New Roman" w:cs="Times New Roman"/>
              </w:rPr>
            </w:pPr>
          </w:p>
        </w:tc>
      </w:tr>
    </w:tbl>
    <w:p w:rsidR="00E701DA" w:rsidRPr="00E701DA" w:rsidRDefault="00E701DA" w:rsidP="00E701DA">
      <w:pPr>
        <w:spacing w:after="160" w:line="259" w:lineRule="auto"/>
        <w:rPr>
          <w:rFonts w:ascii="Times New Roman" w:eastAsia="Calibri" w:hAnsi="Times New Roman" w:cs="Times New Roman"/>
          <w:lang w:val="en-US" w:eastAsia="en-US"/>
        </w:rPr>
      </w:pPr>
    </w:p>
    <w:p w:rsidR="00E701DA" w:rsidRPr="00E701DA" w:rsidRDefault="00E701DA" w:rsidP="00CD1E0F">
      <w:pPr>
        <w:numPr>
          <w:ilvl w:val="0"/>
          <w:numId w:val="54"/>
        </w:numPr>
        <w:spacing w:after="160" w:line="259" w:lineRule="auto"/>
        <w:ind w:left="284"/>
        <w:contextualSpacing/>
        <w:rPr>
          <w:rFonts w:ascii="Times New Roman" w:eastAsia="Calibri" w:hAnsi="Times New Roman" w:cs="Times New Roman"/>
          <w:b/>
          <w:lang w:val="en-US" w:eastAsia="en-US"/>
        </w:rPr>
      </w:pPr>
      <w:r w:rsidRPr="00E701DA">
        <w:rPr>
          <w:rFonts w:ascii="Times New Roman" w:eastAsia="Calibri" w:hAnsi="Times New Roman" w:cs="Times New Roman"/>
          <w:b/>
          <w:lang w:val="en-US" w:eastAsia="en-US"/>
        </w:rPr>
        <w:t>Lingkungan Teman Sebaya</w:t>
      </w:r>
    </w:p>
    <w:tbl>
      <w:tblPr>
        <w:tblStyle w:val="TableGrid11"/>
        <w:tblW w:w="8604" w:type="dxa"/>
        <w:jc w:val="center"/>
        <w:tblLayout w:type="fixed"/>
        <w:tblLook w:val="04A0"/>
      </w:tblPr>
      <w:tblGrid>
        <w:gridCol w:w="851"/>
        <w:gridCol w:w="4395"/>
        <w:gridCol w:w="992"/>
        <w:gridCol w:w="567"/>
        <w:gridCol w:w="567"/>
        <w:gridCol w:w="567"/>
        <w:gridCol w:w="665"/>
      </w:tblGrid>
      <w:tr w:rsidR="00E701DA" w:rsidRPr="00E701DA" w:rsidTr="00E701DA">
        <w:trPr>
          <w:jc w:val="center"/>
        </w:trPr>
        <w:tc>
          <w:tcPr>
            <w:tcW w:w="851"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No</w:t>
            </w:r>
          </w:p>
        </w:tc>
        <w:tc>
          <w:tcPr>
            <w:tcW w:w="4395" w:type="dxa"/>
            <w:vMerge w:val="restart"/>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Pernyataan</w:t>
            </w:r>
          </w:p>
        </w:tc>
        <w:tc>
          <w:tcPr>
            <w:tcW w:w="3358" w:type="dxa"/>
            <w:gridSpan w:val="5"/>
            <w:shd w:val="clear" w:color="auto" w:fill="BFBFBF"/>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b/>
              </w:rPr>
              <w:t>Pilihan Jawaban</w:t>
            </w:r>
          </w:p>
        </w:tc>
      </w:tr>
      <w:tr w:rsidR="00E701DA" w:rsidRPr="00E701DA" w:rsidTr="00E701DA">
        <w:trPr>
          <w:jc w:val="center"/>
        </w:trPr>
        <w:tc>
          <w:tcPr>
            <w:tcW w:w="851" w:type="dxa"/>
            <w:vMerge/>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p>
        </w:tc>
        <w:tc>
          <w:tcPr>
            <w:tcW w:w="4395" w:type="dxa"/>
            <w:vMerge/>
            <w:shd w:val="clear" w:color="auto" w:fill="BFBFBF"/>
          </w:tcPr>
          <w:p w:rsidR="00E701DA" w:rsidRPr="00E701DA" w:rsidRDefault="00E701DA" w:rsidP="00E701DA">
            <w:pPr>
              <w:spacing w:line="360" w:lineRule="auto"/>
              <w:contextualSpacing/>
              <w:rPr>
                <w:rFonts w:ascii="Times New Roman" w:eastAsia="Calibri" w:hAnsi="Times New Roman" w:cs="Times New Roman"/>
                <w:b/>
              </w:rPr>
            </w:pPr>
          </w:p>
        </w:tc>
        <w:tc>
          <w:tcPr>
            <w:tcW w:w="992"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R</w:t>
            </w:r>
          </w:p>
        </w:tc>
        <w:tc>
          <w:tcPr>
            <w:tcW w:w="567"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TS</w:t>
            </w:r>
          </w:p>
        </w:tc>
        <w:tc>
          <w:tcPr>
            <w:tcW w:w="665" w:type="dxa"/>
            <w:shd w:val="clear" w:color="auto" w:fill="BFBFBF"/>
            <w:vAlign w:val="center"/>
          </w:tcPr>
          <w:p w:rsidR="00E701DA" w:rsidRPr="00E701DA" w:rsidRDefault="00E701DA" w:rsidP="00E701DA">
            <w:pPr>
              <w:spacing w:line="360" w:lineRule="auto"/>
              <w:contextualSpacing/>
              <w:jc w:val="center"/>
              <w:rPr>
                <w:rFonts w:ascii="Times New Roman" w:eastAsia="Calibri" w:hAnsi="Times New Roman" w:cs="Times New Roman"/>
                <w:b/>
              </w:rPr>
            </w:pPr>
            <w:r w:rsidRPr="00E701DA">
              <w:rPr>
                <w:rFonts w:ascii="Times New Roman" w:eastAsia="Calibri" w:hAnsi="Times New Roman" w:cs="Times New Roman"/>
                <w:b/>
              </w:rPr>
              <w:t>STS</w:t>
            </w:r>
          </w:p>
        </w:tc>
      </w:tr>
      <w:tr w:rsidR="00E701DA" w:rsidRPr="00E701DA" w:rsidTr="00E701DA">
        <w:trPr>
          <w:trHeight w:val="387"/>
          <w:jc w:val="center"/>
        </w:trPr>
        <w:tc>
          <w:tcPr>
            <w:tcW w:w="851"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1</w:t>
            </w:r>
          </w:p>
        </w:tc>
        <w:tc>
          <w:tcPr>
            <w:tcW w:w="4395" w:type="dxa"/>
          </w:tcPr>
          <w:p w:rsidR="00E701DA" w:rsidRPr="00E701DA" w:rsidRDefault="00E701DA" w:rsidP="00E701DA">
            <w:pPr>
              <w:widowControl w:val="0"/>
              <w:autoSpaceDE w:val="0"/>
              <w:autoSpaceDN w:val="0"/>
              <w:spacing w:line="268" w:lineRule="exact"/>
              <w:ind w:left="108"/>
              <w:rPr>
                <w:rFonts w:ascii="Times New Roman" w:hAnsi="Times New Roman" w:cs="Times New Roman"/>
              </w:rPr>
            </w:pPr>
            <w:r w:rsidRPr="00E701DA">
              <w:rPr>
                <w:rFonts w:ascii="Times New Roman" w:hAnsi="Times New Roman" w:cs="Times New Roman"/>
              </w:rPr>
              <w:t xml:space="preserve">Siswa </w:t>
            </w:r>
            <w:r w:rsidRPr="00E701DA">
              <w:rPr>
                <w:rFonts w:ascii="Times New Roman" w:hAnsi="Times New Roman" w:cs="Times New Roman"/>
                <w:spacing w:val="-4"/>
              </w:rPr>
              <w:t xml:space="preserve"> </w:t>
            </w:r>
            <w:r w:rsidRPr="00E701DA">
              <w:rPr>
                <w:rFonts w:ascii="Times New Roman" w:hAnsi="Times New Roman" w:cs="Times New Roman"/>
              </w:rPr>
              <w:t>memiliki</w:t>
            </w:r>
            <w:r w:rsidRPr="00E701DA">
              <w:rPr>
                <w:rFonts w:ascii="Times New Roman" w:hAnsi="Times New Roman" w:cs="Times New Roman"/>
                <w:spacing w:val="-2"/>
              </w:rPr>
              <w:t xml:space="preserve"> </w:t>
            </w:r>
            <w:r w:rsidRPr="00E701DA">
              <w:rPr>
                <w:rFonts w:ascii="Times New Roman" w:hAnsi="Times New Roman" w:cs="Times New Roman"/>
              </w:rPr>
              <w:t>teman</w:t>
            </w:r>
            <w:r w:rsidRPr="00E701DA">
              <w:rPr>
                <w:rFonts w:ascii="Times New Roman" w:hAnsi="Times New Roman" w:cs="Times New Roman"/>
                <w:spacing w:val="-2"/>
              </w:rPr>
              <w:t xml:space="preserve"> </w:t>
            </w:r>
            <w:r w:rsidRPr="00E701DA">
              <w:rPr>
                <w:rFonts w:ascii="Times New Roman" w:hAnsi="Times New Roman" w:cs="Times New Roman"/>
              </w:rPr>
              <w:t>sebaya</w:t>
            </w:r>
            <w:r w:rsidRPr="00E701DA">
              <w:rPr>
                <w:rFonts w:ascii="Times New Roman" w:hAnsi="Times New Roman" w:cs="Times New Roman"/>
                <w:spacing w:val="2"/>
              </w:rPr>
              <w:t xml:space="preserve"> </w:t>
            </w:r>
            <w:r w:rsidRPr="00E701DA">
              <w:rPr>
                <w:rFonts w:ascii="Times New Roman" w:hAnsi="Times New Roman" w:cs="Times New Roman"/>
              </w:rPr>
              <w:t>yang</w:t>
            </w:r>
            <w:r w:rsidRPr="00E701DA">
              <w:rPr>
                <w:rFonts w:ascii="Times New Roman" w:hAnsi="Times New Roman" w:cs="Times New Roman"/>
                <w:spacing w:val="-3"/>
              </w:rPr>
              <w:t xml:space="preserve"> </w:t>
            </w:r>
            <w:r w:rsidRPr="00E701DA">
              <w:rPr>
                <w:rFonts w:ascii="Times New Roman" w:hAnsi="Times New Roman" w:cs="Times New Roman"/>
              </w:rPr>
              <w:t>akrab</w:t>
            </w:r>
            <w:r w:rsidRPr="00E701DA">
              <w:rPr>
                <w:rFonts w:ascii="Times New Roman" w:hAnsi="Times New Roman" w:cs="Times New Roman"/>
                <w:spacing w:val="-2"/>
              </w:rPr>
              <w:t xml:space="preserve"> </w:t>
            </w:r>
            <w:r w:rsidRPr="00E701DA">
              <w:rPr>
                <w:rFonts w:ascii="Times New Roman" w:hAnsi="Times New Roman" w:cs="Times New Roman"/>
              </w:rPr>
              <w:t>di</w:t>
            </w:r>
          </w:p>
          <w:p w:rsidR="00E701DA" w:rsidRPr="00E701DA" w:rsidRDefault="00E701DA" w:rsidP="00E701DA">
            <w:pPr>
              <w:widowControl w:val="0"/>
              <w:autoSpaceDE w:val="0"/>
              <w:autoSpaceDN w:val="0"/>
              <w:spacing w:line="264" w:lineRule="exact"/>
              <w:ind w:left="108"/>
              <w:rPr>
                <w:rFonts w:ascii="Times New Roman" w:hAnsi="Times New Roman" w:cs="Times New Roman"/>
              </w:rPr>
            </w:pPr>
            <w:r w:rsidRPr="00E701DA">
              <w:rPr>
                <w:rFonts w:ascii="Times New Roman" w:hAnsi="Times New Roman" w:cs="Times New Roman"/>
              </w:rPr>
              <w:t>Sekolah</w:t>
            </w:r>
          </w:p>
        </w:tc>
        <w:tc>
          <w:tcPr>
            <w:tcW w:w="992"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65"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495"/>
          <w:jc w:val="center"/>
        </w:trPr>
        <w:tc>
          <w:tcPr>
            <w:tcW w:w="851"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2</w:t>
            </w:r>
          </w:p>
        </w:tc>
        <w:tc>
          <w:tcPr>
            <w:tcW w:w="4395" w:type="dxa"/>
          </w:tcPr>
          <w:p w:rsidR="00E701DA" w:rsidRPr="00E701DA" w:rsidRDefault="00E701DA" w:rsidP="00E701DA">
            <w:pPr>
              <w:widowControl w:val="0"/>
              <w:autoSpaceDE w:val="0"/>
              <w:autoSpaceDN w:val="0"/>
              <w:spacing w:line="268" w:lineRule="exact"/>
              <w:ind w:left="108"/>
              <w:rPr>
                <w:rFonts w:ascii="Times New Roman" w:hAnsi="Times New Roman" w:cs="Times New Roman"/>
              </w:rPr>
            </w:pPr>
            <w:r w:rsidRPr="00E701DA">
              <w:rPr>
                <w:rFonts w:ascii="Times New Roman" w:hAnsi="Times New Roman" w:cs="Times New Roman"/>
              </w:rPr>
              <w:t>Siswa</w:t>
            </w:r>
            <w:r w:rsidRPr="00E701DA">
              <w:rPr>
                <w:rFonts w:ascii="Times New Roman" w:hAnsi="Times New Roman" w:cs="Times New Roman"/>
                <w:spacing w:val="-2"/>
              </w:rPr>
              <w:t xml:space="preserve"> </w:t>
            </w:r>
            <w:r w:rsidRPr="00E701DA">
              <w:rPr>
                <w:rFonts w:ascii="Times New Roman" w:hAnsi="Times New Roman" w:cs="Times New Roman"/>
              </w:rPr>
              <w:t>dan teman</w:t>
            </w:r>
            <w:r w:rsidRPr="00E701DA">
              <w:rPr>
                <w:rFonts w:ascii="Times New Roman" w:hAnsi="Times New Roman" w:cs="Times New Roman"/>
                <w:spacing w:val="-1"/>
              </w:rPr>
              <w:t xml:space="preserve"> </w:t>
            </w:r>
            <w:r w:rsidRPr="00E701DA">
              <w:rPr>
                <w:rFonts w:ascii="Times New Roman" w:hAnsi="Times New Roman" w:cs="Times New Roman"/>
              </w:rPr>
              <w:t>sebaya</w:t>
            </w:r>
            <w:r w:rsidRPr="00E701DA">
              <w:rPr>
                <w:rFonts w:ascii="Times New Roman" w:hAnsi="Times New Roman" w:cs="Times New Roman"/>
                <w:spacing w:val="1"/>
              </w:rPr>
              <w:t xml:space="preserve"> </w:t>
            </w:r>
            <w:r w:rsidRPr="00E701DA">
              <w:rPr>
                <w:rFonts w:ascii="Times New Roman" w:hAnsi="Times New Roman" w:cs="Times New Roman"/>
              </w:rPr>
              <w:t>sering</w:t>
            </w:r>
            <w:r w:rsidRPr="00E701DA">
              <w:rPr>
                <w:rFonts w:ascii="Times New Roman" w:hAnsi="Times New Roman" w:cs="Times New Roman"/>
                <w:spacing w:val="-4"/>
              </w:rPr>
              <w:t xml:space="preserve"> </w:t>
            </w:r>
            <w:r w:rsidRPr="00E701DA">
              <w:rPr>
                <w:rFonts w:ascii="Times New Roman" w:hAnsi="Times New Roman" w:cs="Times New Roman"/>
              </w:rPr>
              <w:t>bertukar</w:t>
            </w:r>
          </w:p>
          <w:p w:rsidR="00E701DA" w:rsidRPr="00E701DA" w:rsidRDefault="00E701DA" w:rsidP="00E701DA">
            <w:pPr>
              <w:widowControl w:val="0"/>
              <w:autoSpaceDE w:val="0"/>
              <w:autoSpaceDN w:val="0"/>
              <w:spacing w:line="264" w:lineRule="exact"/>
              <w:ind w:left="108"/>
              <w:rPr>
                <w:rFonts w:ascii="Times New Roman" w:hAnsi="Times New Roman" w:cs="Times New Roman"/>
              </w:rPr>
            </w:pPr>
            <w:r w:rsidRPr="00E701DA">
              <w:rPr>
                <w:rFonts w:ascii="Times New Roman" w:hAnsi="Times New Roman" w:cs="Times New Roman"/>
              </w:rPr>
              <w:t>pendapat</w:t>
            </w:r>
            <w:r w:rsidRPr="00E701DA">
              <w:rPr>
                <w:rFonts w:ascii="Times New Roman" w:hAnsi="Times New Roman" w:cs="Times New Roman"/>
                <w:spacing w:val="-2"/>
              </w:rPr>
              <w:t xml:space="preserve"> </w:t>
            </w:r>
            <w:r w:rsidRPr="00E701DA">
              <w:rPr>
                <w:rFonts w:ascii="Times New Roman" w:hAnsi="Times New Roman" w:cs="Times New Roman"/>
              </w:rPr>
              <w:t>mengenai</w:t>
            </w:r>
            <w:r w:rsidRPr="00E701DA">
              <w:rPr>
                <w:rFonts w:ascii="Times New Roman" w:hAnsi="Times New Roman" w:cs="Times New Roman"/>
                <w:spacing w:val="-1"/>
              </w:rPr>
              <w:t xml:space="preserve"> </w:t>
            </w:r>
            <w:r w:rsidRPr="00E701DA">
              <w:rPr>
                <w:rFonts w:ascii="Times New Roman" w:hAnsi="Times New Roman" w:cs="Times New Roman"/>
              </w:rPr>
              <w:t>pelajaran</w:t>
            </w:r>
            <w:r w:rsidRPr="00E701DA">
              <w:rPr>
                <w:rFonts w:ascii="Times New Roman" w:hAnsi="Times New Roman" w:cs="Times New Roman"/>
                <w:spacing w:val="-1"/>
              </w:rPr>
              <w:t xml:space="preserve"> </w:t>
            </w:r>
            <w:r w:rsidRPr="00E701DA">
              <w:rPr>
                <w:rFonts w:ascii="Times New Roman" w:hAnsi="Times New Roman" w:cs="Times New Roman"/>
              </w:rPr>
              <w:t>di</w:t>
            </w:r>
            <w:r w:rsidRPr="00E701DA">
              <w:rPr>
                <w:rFonts w:ascii="Times New Roman" w:hAnsi="Times New Roman" w:cs="Times New Roman"/>
                <w:spacing w:val="-2"/>
              </w:rPr>
              <w:t xml:space="preserve"> </w:t>
            </w:r>
            <w:r w:rsidRPr="00E701DA">
              <w:rPr>
                <w:rFonts w:ascii="Times New Roman" w:hAnsi="Times New Roman" w:cs="Times New Roman"/>
              </w:rPr>
              <w:t>kelas.</w:t>
            </w:r>
          </w:p>
        </w:tc>
        <w:tc>
          <w:tcPr>
            <w:tcW w:w="992"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65"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400"/>
          <w:jc w:val="center"/>
        </w:trPr>
        <w:tc>
          <w:tcPr>
            <w:tcW w:w="851"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3</w:t>
            </w:r>
          </w:p>
        </w:tc>
        <w:tc>
          <w:tcPr>
            <w:tcW w:w="4395" w:type="dxa"/>
          </w:tcPr>
          <w:p w:rsidR="00E701DA" w:rsidRPr="00E701DA" w:rsidRDefault="00E701DA" w:rsidP="00E701DA">
            <w:pPr>
              <w:widowControl w:val="0"/>
              <w:autoSpaceDE w:val="0"/>
              <w:autoSpaceDN w:val="0"/>
              <w:spacing w:line="268" w:lineRule="exact"/>
              <w:ind w:left="108"/>
              <w:rPr>
                <w:rFonts w:ascii="Times New Roman" w:hAnsi="Times New Roman" w:cs="Times New Roman"/>
              </w:rPr>
            </w:pPr>
            <w:r w:rsidRPr="00E701DA">
              <w:rPr>
                <w:rFonts w:ascii="Times New Roman" w:hAnsi="Times New Roman" w:cs="Times New Roman"/>
              </w:rPr>
              <w:t>Teman</w:t>
            </w:r>
            <w:r w:rsidRPr="00E701DA">
              <w:rPr>
                <w:rFonts w:ascii="Times New Roman" w:hAnsi="Times New Roman" w:cs="Times New Roman"/>
                <w:spacing w:val="-3"/>
              </w:rPr>
              <w:t xml:space="preserve"> </w:t>
            </w:r>
            <w:r w:rsidRPr="00E701DA">
              <w:rPr>
                <w:rFonts w:ascii="Times New Roman" w:hAnsi="Times New Roman" w:cs="Times New Roman"/>
              </w:rPr>
              <w:t>sebaya</w:t>
            </w:r>
            <w:r w:rsidRPr="00E701DA">
              <w:rPr>
                <w:rFonts w:ascii="Times New Roman" w:hAnsi="Times New Roman" w:cs="Times New Roman"/>
                <w:spacing w:val="1"/>
              </w:rPr>
              <w:t xml:space="preserve"> </w:t>
            </w:r>
            <w:r w:rsidRPr="00E701DA">
              <w:rPr>
                <w:rFonts w:ascii="Times New Roman" w:hAnsi="Times New Roman" w:cs="Times New Roman"/>
              </w:rPr>
              <w:t>selalu</w:t>
            </w:r>
            <w:r w:rsidRPr="00E701DA">
              <w:rPr>
                <w:rFonts w:ascii="Times New Roman" w:hAnsi="Times New Roman" w:cs="Times New Roman"/>
                <w:spacing w:val="-1"/>
              </w:rPr>
              <w:t xml:space="preserve"> </w:t>
            </w:r>
            <w:r w:rsidRPr="00E701DA">
              <w:rPr>
                <w:rFonts w:ascii="Times New Roman" w:hAnsi="Times New Roman" w:cs="Times New Roman"/>
              </w:rPr>
              <w:t>mendukung</w:t>
            </w:r>
            <w:r w:rsidRPr="00E701DA">
              <w:rPr>
                <w:rFonts w:ascii="Times New Roman" w:hAnsi="Times New Roman" w:cs="Times New Roman"/>
                <w:spacing w:val="-5"/>
              </w:rPr>
              <w:t xml:space="preserve"> </w:t>
            </w:r>
            <w:r w:rsidRPr="00E701DA">
              <w:rPr>
                <w:rFonts w:ascii="Times New Roman" w:hAnsi="Times New Roman" w:cs="Times New Roman"/>
              </w:rPr>
              <w:t>siswa dalam</w:t>
            </w:r>
          </w:p>
          <w:p w:rsidR="00E701DA" w:rsidRPr="00E701DA" w:rsidRDefault="00E701DA" w:rsidP="00E701DA">
            <w:pPr>
              <w:widowControl w:val="0"/>
              <w:autoSpaceDE w:val="0"/>
              <w:autoSpaceDN w:val="0"/>
              <w:spacing w:line="264" w:lineRule="exact"/>
              <w:ind w:left="108"/>
              <w:rPr>
                <w:rFonts w:ascii="Times New Roman" w:hAnsi="Times New Roman" w:cs="Times New Roman"/>
              </w:rPr>
            </w:pPr>
            <w:r w:rsidRPr="00E701DA">
              <w:rPr>
                <w:rFonts w:ascii="Times New Roman" w:hAnsi="Times New Roman" w:cs="Times New Roman"/>
              </w:rPr>
              <w:t>melakukan</w:t>
            </w:r>
            <w:r w:rsidRPr="00E701DA">
              <w:rPr>
                <w:rFonts w:ascii="Times New Roman" w:hAnsi="Times New Roman" w:cs="Times New Roman"/>
                <w:spacing w:val="-1"/>
              </w:rPr>
              <w:t xml:space="preserve"> </w:t>
            </w:r>
            <w:r w:rsidRPr="00E701DA">
              <w:rPr>
                <w:rFonts w:ascii="Times New Roman" w:hAnsi="Times New Roman" w:cs="Times New Roman"/>
              </w:rPr>
              <w:t>kegiatan</w:t>
            </w:r>
            <w:r w:rsidRPr="00E701DA">
              <w:rPr>
                <w:rFonts w:ascii="Times New Roman" w:hAnsi="Times New Roman" w:cs="Times New Roman"/>
                <w:spacing w:val="-1"/>
              </w:rPr>
              <w:t xml:space="preserve"> </w:t>
            </w:r>
            <w:r w:rsidRPr="00E701DA">
              <w:rPr>
                <w:rFonts w:ascii="Times New Roman" w:hAnsi="Times New Roman" w:cs="Times New Roman"/>
              </w:rPr>
              <w:t>sekolah.</w:t>
            </w:r>
          </w:p>
        </w:tc>
        <w:tc>
          <w:tcPr>
            <w:tcW w:w="992"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65"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509"/>
          <w:jc w:val="center"/>
        </w:trPr>
        <w:tc>
          <w:tcPr>
            <w:tcW w:w="851"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4</w:t>
            </w:r>
          </w:p>
        </w:tc>
        <w:tc>
          <w:tcPr>
            <w:tcW w:w="4395" w:type="dxa"/>
          </w:tcPr>
          <w:p w:rsidR="00E701DA" w:rsidRPr="00E701DA" w:rsidRDefault="00E701DA" w:rsidP="00E701DA">
            <w:pPr>
              <w:widowControl w:val="0"/>
              <w:autoSpaceDE w:val="0"/>
              <w:autoSpaceDN w:val="0"/>
              <w:spacing w:line="268" w:lineRule="exact"/>
              <w:ind w:left="108"/>
              <w:rPr>
                <w:rFonts w:ascii="Times New Roman" w:hAnsi="Times New Roman" w:cs="Times New Roman"/>
              </w:rPr>
            </w:pPr>
            <w:r w:rsidRPr="00E701DA">
              <w:rPr>
                <w:rFonts w:ascii="Times New Roman" w:hAnsi="Times New Roman" w:cs="Times New Roman"/>
              </w:rPr>
              <w:t>Teman</w:t>
            </w:r>
            <w:r w:rsidRPr="00E701DA">
              <w:rPr>
                <w:rFonts w:ascii="Times New Roman" w:hAnsi="Times New Roman" w:cs="Times New Roman"/>
                <w:spacing w:val="-2"/>
              </w:rPr>
              <w:t xml:space="preserve"> </w:t>
            </w:r>
            <w:r w:rsidRPr="00E701DA">
              <w:rPr>
                <w:rFonts w:ascii="Times New Roman" w:hAnsi="Times New Roman" w:cs="Times New Roman"/>
              </w:rPr>
              <w:t>sebaya</w:t>
            </w:r>
            <w:r w:rsidRPr="00E701DA">
              <w:rPr>
                <w:rFonts w:ascii="Times New Roman" w:hAnsi="Times New Roman" w:cs="Times New Roman"/>
                <w:spacing w:val="1"/>
              </w:rPr>
              <w:t xml:space="preserve"> </w:t>
            </w:r>
            <w:r w:rsidRPr="00E701DA">
              <w:rPr>
                <w:rFonts w:ascii="Times New Roman" w:hAnsi="Times New Roman" w:cs="Times New Roman"/>
              </w:rPr>
              <w:t>siswa</w:t>
            </w:r>
            <w:r w:rsidRPr="00E701DA">
              <w:rPr>
                <w:rFonts w:ascii="Times New Roman" w:hAnsi="Times New Roman" w:cs="Times New Roman"/>
                <w:spacing w:val="-1"/>
              </w:rPr>
              <w:t xml:space="preserve"> </w:t>
            </w:r>
            <w:r w:rsidRPr="00E701DA">
              <w:rPr>
                <w:rFonts w:ascii="Times New Roman" w:hAnsi="Times New Roman" w:cs="Times New Roman"/>
              </w:rPr>
              <w:t>sering</w:t>
            </w:r>
            <w:r w:rsidRPr="00E701DA">
              <w:rPr>
                <w:rFonts w:ascii="Times New Roman" w:hAnsi="Times New Roman" w:cs="Times New Roman"/>
                <w:spacing w:val="-4"/>
              </w:rPr>
              <w:t xml:space="preserve"> </w:t>
            </w:r>
            <w:r w:rsidRPr="00E701DA">
              <w:rPr>
                <w:rFonts w:ascii="Times New Roman" w:hAnsi="Times New Roman" w:cs="Times New Roman"/>
              </w:rPr>
              <w:t>datang</w:t>
            </w:r>
            <w:r w:rsidRPr="00E701DA">
              <w:rPr>
                <w:rFonts w:ascii="Times New Roman" w:hAnsi="Times New Roman" w:cs="Times New Roman"/>
                <w:spacing w:val="-3"/>
              </w:rPr>
              <w:t xml:space="preserve"> </w:t>
            </w:r>
            <w:r w:rsidRPr="00E701DA">
              <w:rPr>
                <w:rFonts w:ascii="Times New Roman" w:hAnsi="Times New Roman" w:cs="Times New Roman"/>
              </w:rPr>
              <w:t>ke</w:t>
            </w:r>
            <w:r w:rsidRPr="00E701DA">
              <w:rPr>
                <w:rFonts w:ascii="Times New Roman" w:hAnsi="Times New Roman" w:cs="Times New Roman"/>
                <w:spacing w:val="-2"/>
              </w:rPr>
              <w:t xml:space="preserve"> </w:t>
            </w:r>
            <w:r w:rsidRPr="00E701DA">
              <w:rPr>
                <w:rFonts w:ascii="Times New Roman" w:hAnsi="Times New Roman" w:cs="Times New Roman"/>
              </w:rPr>
              <w:t>rumah</w:t>
            </w:r>
          </w:p>
          <w:p w:rsidR="00E701DA" w:rsidRPr="00E701DA" w:rsidRDefault="00E701DA" w:rsidP="00E701DA">
            <w:pPr>
              <w:widowControl w:val="0"/>
              <w:autoSpaceDE w:val="0"/>
              <w:autoSpaceDN w:val="0"/>
              <w:spacing w:line="264" w:lineRule="exact"/>
              <w:ind w:left="108"/>
              <w:rPr>
                <w:rFonts w:ascii="Times New Roman" w:hAnsi="Times New Roman" w:cs="Times New Roman"/>
              </w:rPr>
            </w:pPr>
            <w:r w:rsidRPr="00E701DA">
              <w:rPr>
                <w:rFonts w:ascii="Times New Roman" w:hAnsi="Times New Roman" w:cs="Times New Roman"/>
              </w:rPr>
              <w:t>untuk</w:t>
            </w:r>
            <w:r w:rsidRPr="00E701DA">
              <w:rPr>
                <w:rFonts w:ascii="Times New Roman" w:hAnsi="Times New Roman" w:cs="Times New Roman"/>
                <w:spacing w:val="-3"/>
              </w:rPr>
              <w:t xml:space="preserve"> </w:t>
            </w:r>
            <w:r w:rsidRPr="00E701DA">
              <w:rPr>
                <w:rFonts w:ascii="Times New Roman" w:hAnsi="Times New Roman" w:cs="Times New Roman"/>
              </w:rPr>
              <w:t>mengerjakan</w:t>
            </w:r>
            <w:r w:rsidRPr="00E701DA">
              <w:rPr>
                <w:rFonts w:ascii="Times New Roman" w:hAnsi="Times New Roman" w:cs="Times New Roman"/>
                <w:spacing w:val="-3"/>
              </w:rPr>
              <w:t xml:space="preserve"> </w:t>
            </w:r>
            <w:r w:rsidRPr="00E701DA">
              <w:rPr>
                <w:rFonts w:ascii="Times New Roman" w:hAnsi="Times New Roman" w:cs="Times New Roman"/>
              </w:rPr>
              <w:t>tugas bersama</w:t>
            </w:r>
          </w:p>
        </w:tc>
        <w:tc>
          <w:tcPr>
            <w:tcW w:w="992"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65" w:type="dxa"/>
          </w:tcPr>
          <w:p w:rsidR="00E701DA" w:rsidRPr="00E701DA" w:rsidRDefault="00E701DA" w:rsidP="00E701DA">
            <w:pPr>
              <w:spacing w:line="276" w:lineRule="auto"/>
              <w:contextualSpacing/>
              <w:rPr>
                <w:rFonts w:ascii="Times New Roman" w:eastAsia="Calibri" w:hAnsi="Times New Roman" w:cs="Times New Roman"/>
              </w:rPr>
            </w:pPr>
          </w:p>
        </w:tc>
      </w:tr>
      <w:tr w:rsidR="00E701DA" w:rsidRPr="00E701DA" w:rsidTr="00E701DA">
        <w:trPr>
          <w:trHeight w:val="647"/>
          <w:jc w:val="center"/>
        </w:trPr>
        <w:tc>
          <w:tcPr>
            <w:tcW w:w="851" w:type="dxa"/>
            <w:vAlign w:val="center"/>
          </w:tcPr>
          <w:p w:rsidR="00E701DA" w:rsidRPr="00E701DA" w:rsidRDefault="00E701DA" w:rsidP="00E701DA">
            <w:pPr>
              <w:spacing w:line="276" w:lineRule="auto"/>
              <w:contextualSpacing/>
              <w:jc w:val="center"/>
              <w:rPr>
                <w:rFonts w:ascii="Times New Roman" w:eastAsia="Calibri" w:hAnsi="Times New Roman" w:cs="Times New Roman"/>
              </w:rPr>
            </w:pPr>
            <w:r w:rsidRPr="00E701DA">
              <w:rPr>
                <w:rFonts w:ascii="Times New Roman" w:eastAsia="Calibri" w:hAnsi="Times New Roman" w:cs="Times New Roman"/>
              </w:rPr>
              <w:t>5</w:t>
            </w:r>
          </w:p>
        </w:tc>
        <w:tc>
          <w:tcPr>
            <w:tcW w:w="4395" w:type="dxa"/>
          </w:tcPr>
          <w:p w:rsidR="00E701DA" w:rsidRPr="00E701DA" w:rsidRDefault="00E701DA" w:rsidP="00E701DA">
            <w:pPr>
              <w:widowControl w:val="0"/>
              <w:autoSpaceDE w:val="0"/>
              <w:autoSpaceDN w:val="0"/>
              <w:spacing w:line="270" w:lineRule="exact"/>
              <w:ind w:left="108"/>
              <w:rPr>
                <w:rFonts w:ascii="Times New Roman" w:hAnsi="Times New Roman" w:cs="Times New Roman"/>
              </w:rPr>
            </w:pPr>
            <w:r w:rsidRPr="00E701DA">
              <w:rPr>
                <w:rFonts w:ascii="Times New Roman" w:hAnsi="Times New Roman" w:cs="Times New Roman"/>
              </w:rPr>
              <w:t xml:space="preserve">Siswa </w:t>
            </w:r>
            <w:r w:rsidRPr="00E701DA">
              <w:rPr>
                <w:rFonts w:ascii="Times New Roman" w:hAnsi="Times New Roman" w:cs="Times New Roman"/>
                <w:spacing w:val="-3"/>
              </w:rPr>
              <w:t xml:space="preserve"> </w:t>
            </w:r>
            <w:r w:rsidRPr="00E701DA">
              <w:rPr>
                <w:rFonts w:ascii="Times New Roman" w:hAnsi="Times New Roman" w:cs="Times New Roman"/>
              </w:rPr>
              <w:t>tepacu</w:t>
            </w:r>
            <w:r w:rsidRPr="00E701DA">
              <w:rPr>
                <w:rFonts w:ascii="Times New Roman" w:hAnsi="Times New Roman" w:cs="Times New Roman"/>
                <w:spacing w:val="-1"/>
              </w:rPr>
              <w:t xml:space="preserve"> </w:t>
            </w:r>
            <w:r w:rsidRPr="00E701DA">
              <w:rPr>
                <w:rFonts w:ascii="Times New Roman" w:hAnsi="Times New Roman" w:cs="Times New Roman"/>
              </w:rPr>
              <w:t>untuk</w:t>
            </w:r>
            <w:r w:rsidRPr="00E701DA">
              <w:rPr>
                <w:rFonts w:ascii="Times New Roman" w:hAnsi="Times New Roman" w:cs="Times New Roman"/>
                <w:spacing w:val="-1"/>
              </w:rPr>
              <w:t xml:space="preserve"> </w:t>
            </w:r>
            <w:r w:rsidRPr="00E701DA">
              <w:rPr>
                <w:rFonts w:ascii="Times New Roman" w:hAnsi="Times New Roman" w:cs="Times New Roman"/>
              </w:rPr>
              <w:t>memiliki</w:t>
            </w:r>
            <w:r w:rsidRPr="00E701DA">
              <w:rPr>
                <w:rFonts w:ascii="Times New Roman" w:hAnsi="Times New Roman" w:cs="Times New Roman"/>
                <w:spacing w:val="-1"/>
              </w:rPr>
              <w:t xml:space="preserve"> </w:t>
            </w:r>
            <w:r w:rsidRPr="00E701DA">
              <w:rPr>
                <w:rFonts w:ascii="Times New Roman" w:hAnsi="Times New Roman" w:cs="Times New Roman"/>
              </w:rPr>
              <w:t>prestasi</w:t>
            </w:r>
            <w:r w:rsidRPr="00E701DA">
              <w:rPr>
                <w:rFonts w:ascii="Times New Roman" w:hAnsi="Times New Roman" w:cs="Times New Roman"/>
                <w:spacing w:val="-1"/>
              </w:rPr>
              <w:t xml:space="preserve"> </w:t>
            </w:r>
            <w:r w:rsidRPr="00E701DA">
              <w:rPr>
                <w:rFonts w:ascii="Times New Roman" w:hAnsi="Times New Roman" w:cs="Times New Roman"/>
              </w:rPr>
              <w:t>belajar</w:t>
            </w:r>
          </w:p>
          <w:p w:rsidR="00E701DA" w:rsidRPr="00E701DA" w:rsidRDefault="00E701DA" w:rsidP="00E701DA">
            <w:pPr>
              <w:widowControl w:val="0"/>
              <w:autoSpaceDE w:val="0"/>
              <w:autoSpaceDN w:val="0"/>
              <w:spacing w:line="264" w:lineRule="exact"/>
              <w:ind w:left="108"/>
              <w:rPr>
                <w:rFonts w:ascii="Times New Roman" w:hAnsi="Times New Roman" w:cs="Times New Roman"/>
              </w:rPr>
            </w:pPr>
            <w:r w:rsidRPr="00E701DA">
              <w:rPr>
                <w:rFonts w:ascii="Times New Roman" w:hAnsi="Times New Roman" w:cs="Times New Roman"/>
              </w:rPr>
              <w:t>yang</w:t>
            </w:r>
            <w:r w:rsidRPr="00E701DA">
              <w:rPr>
                <w:rFonts w:ascii="Times New Roman" w:hAnsi="Times New Roman" w:cs="Times New Roman"/>
                <w:spacing w:val="-4"/>
              </w:rPr>
              <w:t xml:space="preserve"> </w:t>
            </w:r>
            <w:r w:rsidRPr="00E701DA">
              <w:rPr>
                <w:rFonts w:ascii="Times New Roman" w:hAnsi="Times New Roman" w:cs="Times New Roman"/>
              </w:rPr>
              <w:t>menonjol</w:t>
            </w:r>
            <w:r w:rsidRPr="00E701DA">
              <w:rPr>
                <w:rFonts w:ascii="Times New Roman" w:hAnsi="Times New Roman" w:cs="Times New Roman"/>
                <w:spacing w:val="-1"/>
              </w:rPr>
              <w:t xml:space="preserve"> </w:t>
            </w:r>
            <w:r w:rsidRPr="00E701DA">
              <w:rPr>
                <w:rFonts w:ascii="Times New Roman" w:hAnsi="Times New Roman" w:cs="Times New Roman"/>
              </w:rPr>
              <w:t>seperti</w:t>
            </w:r>
            <w:r w:rsidRPr="00E701DA">
              <w:rPr>
                <w:rFonts w:ascii="Times New Roman" w:hAnsi="Times New Roman" w:cs="Times New Roman"/>
                <w:spacing w:val="-1"/>
              </w:rPr>
              <w:t xml:space="preserve"> </w:t>
            </w:r>
            <w:r w:rsidRPr="00E701DA">
              <w:rPr>
                <w:rFonts w:ascii="Times New Roman" w:hAnsi="Times New Roman" w:cs="Times New Roman"/>
              </w:rPr>
              <w:t>teman sebaya</w:t>
            </w:r>
            <w:r w:rsidRPr="00E701DA">
              <w:rPr>
                <w:rFonts w:ascii="Times New Roman" w:hAnsi="Times New Roman" w:cs="Times New Roman"/>
                <w:spacing w:val="-1"/>
              </w:rPr>
              <w:t xml:space="preserve"> </w:t>
            </w:r>
            <w:r w:rsidRPr="00E701DA">
              <w:rPr>
                <w:rFonts w:ascii="Times New Roman" w:hAnsi="Times New Roman" w:cs="Times New Roman"/>
              </w:rPr>
              <w:t>saya</w:t>
            </w:r>
          </w:p>
        </w:tc>
        <w:tc>
          <w:tcPr>
            <w:tcW w:w="992"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567" w:type="dxa"/>
          </w:tcPr>
          <w:p w:rsidR="00E701DA" w:rsidRPr="00E701DA" w:rsidRDefault="00E701DA" w:rsidP="00E701DA">
            <w:pPr>
              <w:spacing w:line="276" w:lineRule="auto"/>
              <w:contextualSpacing/>
              <w:rPr>
                <w:rFonts w:ascii="Times New Roman" w:eastAsia="Calibri" w:hAnsi="Times New Roman" w:cs="Times New Roman"/>
              </w:rPr>
            </w:pPr>
          </w:p>
        </w:tc>
        <w:tc>
          <w:tcPr>
            <w:tcW w:w="665" w:type="dxa"/>
          </w:tcPr>
          <w:p w:rsidR="00E701DA" w:rsidRPr="00E701DA" w:rsidRDefault="00E701DA" w:rsidP="00E701DA">
            <w:pPr>
              <w:spacing w:line="276" w:lineRule="auto"/>
              <w:contextualSpacing/>
              <w:rPr>
                <w:rFonts w:ascii="Times New Roman" w:eastAsia="Calibri" w:hAnsi="Times New Roman" w:cs="Times New Roman"/>
              </w:rPr>
            </w:pPr>
          </w:p>
        </w:tc>
      </w:tr>
    </w:tbl>
    <w:p w:rsidR="00E701DA" w:rsidRPr="00E701DA" w:rsidRDefault="00E701DA" w:rsidP="00E701DA">
      <w:pPr>
        <w:tabs>
          <w:tab w:val="left" w:pos="8280"/>
          <w:tab w:val="left" w:pos="9090"/>
          <w:tab w:val="left" w:pos="9180"/>
        </w:tabs>
        <w:spacing w:before="90" w:after="0" w:line="480" w:lineRule="auto"/>
        <w:ind w:left="1211" w:right="240"/>
        <w:jc w:val="both"/>
        <w:rPr>
          <w:rFonts w:ascii="Times New Roman" w:eastAsia="Times New Roman" w:hAnsi="Times New Roman" w:cs="Times New Roman"/>
          <w:lang w:val="en-US" w:eastAsia="en-US"/>
        </w:rPr>
      </w:pPr>
    </w:p>
    <w:p w:rsidR="00E701DA" w:rsidRPr="00E701DA" w:rsidRDefault="00E701DA" w:rsidP="00E701DA">
      <w:pPr>
        <w:spacing w:before="90" w:after="0" w:line="480" w:lineRule="auto"/>
        <w:ind w:left="1354" w:right="245"/>
        <w:jc w:val="both"/>
        <w:rPr>
          <w:rFonts w:ascii="Times New Roman" w:eastAsia="Times New Roman" w:hAnsi="Times New Roman" w:cs="Times New Roman"/>
          <w:lang w:val="en-US" w:eastAsia="en-US"/>
        </w:rPr>
      </w:pPr>
      <w:r w:rsidRPr="00E701DA">
        <w:rPr>
          <w:rFonts w:ascii="Times New Roman" w:eastAsia="Times New Roman" w:hAnsi="Times New Roman" w:cs="Times New Roman"/>
          <w:lang w:val="en-US" w:eastAsia="en-US"/>
        </w:rPr>
        <w:br w:type="page"/>
      </w:r>
    </w:p>
    <w:p w:rsidR="00E701DA" w:rsidRPr="00E701DA" w:rsidRDefault="00E701DA" w:rsidP="00E701DA">
      <w:pPr>
        <w:spacing w:after="0" w:line="240" w:lineRule="auto"/>
        <w:jc w:val="center"/>
        <w:rPr>
          <w:rFonts w:ascii="Times New Roman" w:eastAsia="Times New Roman" w:hAnsi="Times New Roman" w:cs="Times New Roman"/>
          <w:color w:val="000000"/>
          <w:sz w:val="24"/>
          <w:szCs w:val="24"/>
          <w:lang w:val="en-US" w:eastAsia="en-US"/>
        </w:rPr>
        <w:sectPr w:rsidR="00E701DA" w:rsidRPr="00E701DA" w:rsidSect="00423F42">
          <w:headerReference w:type="default" r:id="rId24"/>
          <w:footerReference w:type="first" r:id="rId25"/>
          <w:type w:val="continuous"/>
          <w:pgSz w:w="11907" w:h="16839" w:code="9"/>
          <w:pgMar w:top="2268" w:right="1701" w:bottom="1701" w:left="2268" w:header="720" w:footer="720" w:gutter="0"/>
          <w:pgNumType w:start="89"/>
          <w:cols w:space="720"/>
          <w:titlePg/>
          <w:docGrid w:linePitch="360"/>
        </w:sectPr>
      </w:pPr>
    </w:p>
    <w:tbl>
      <w:tblPr>
        <w:tblW w:w="13340" w:type="dxa"/>
        <w:tblInd w:w="93" w:type="dxa"/>
        <w:tblLayout w:type="fixed"/>
        <w:tblLook w:val="04A0"/>
      </w:tblPr>
      <w:tblGrid>
        <w:gridCol w:w="667"/>
        <w:gridCol w:w="2467"/>
        <w:gridCol w:w="1134"/>
        <w:gridCol w:w="1276"/>
        <w:gridCol w:w="708"/>
        <w:gridCol w:w="236"/>
        <w:gridCol w:w="284"/>
        <w:gridCol w:w="283"/>
        <w:gridCol w:w="331"/>
        <w:gridCol w:w="284"/>
        <w:gridCol w:w="283"/>
        <w:gridCol w:w="284"/>
        <w:gridCol w:w="283"/>
        <w:gridCol w:w="284"/>
        <w:gridCol w:w="283"/>
        <w:gridCol w:w="284"/>
        <w:gridCol w:w="283"/>
        <w:gridCol w:w="284"/>
        <w:gridCol w:w="283"/>
        <w:gridCol w:w="284"/>
        <w:gridCol w:w="283"/>
        <w:gridCol w:w="284"/>
        <w:gridCol w:w="283"/>
        <w:gridCol w:w="284"/>
        <w:gridCol w:w="283"/>
        <w:gridCol w:w="284"/>
        <w:gridCol w:w="236"/>
        <w:gridCol w:w="236"/>
        <w:gridCol w:w="237"/>
        <w:gridCol w:w="425"/>
      </w:tblGrid>
      <w:tr w:rsidR="00E701DA" w:rsidRPr="00E701DA" w:rsidTr="00E701DA">
        <w:trPr>
          <w:trHeight w:val="315"/>
        </w:trPr>
        <w:tc>
          <w:tcPr>
            <w:tcW w:w="13340" w:type="dxa"/>
            <w:gridSpan w:val="30"/>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4"/>
                <w:szCs w:val="24"/>
                <w:lang w:val="en-US" w:eastAsia="en-US"/>
              </w:rPr>
            </w:pPr>
            <w:r w:rsidRPr="00E701DA">
              <w:rPr>
                <w:rFonts w:ascii="Times New Roman" w:eastAsia="Times New Roman" w:hAnsi="Times New Roman" w:cs="Times New Roman"/>
                <w:color w:val="000000"/>
                <w:sz w:val="24"/>
                <w:szCs w:val="24"/>
                <w:lang w:val="en-US" w:eastAsia="en-US"/>
              </w:rPr>
              <w:lastRenderedPageBreak/>
              <w:t>Lampiran 3</w:t>
            </w:r>
          </w:p>
          <w:p w:rsidR="00E701DA" w:rsidRPr="00E701DA" w:rsidRDefault="00E701DA" w:rsidP="00E701DA">
            <w:pPr>
              <w:spacing w:after="0" w:line="240" w:lineRule="auto"/>
              <w:jc w:val="center"/>
              <w:rPr>
                <w:rFonts w:ascii="Times New Roman" w:eastAsia="Times New Roman" w:hAnsi="Times New Roman" w:cs="Times New Roman"/>
                <w:color w:val="000000"/>
                <w:sz w:val="24"/>
                <w:szCs w:val="24"/>
                <w:lang w:val="en-US" w:eastAsia="en-US"/>
              </w:rPr>
            </w:pPr>
            <w:r w:rsidRPr="00E701DA">
              <w:rPr>
                <w:rFonts w:ascii="Times New Roman" w:eastAsia="Times New Roman" w:hAnsi="Times New Roman" w:cs="Times New Roman"/>
                <w:color w:val="000000"/>
                <w:sz w:val="24"/>
                <w:szCs w:val="24"/>
                <w:lang w:val="en-US" w:eastAsia="en-US"/>
              </w:rPr>
              <w:t xml:space="preserve">Hasil Tabulasi / Scoring </w:t>
            </w:r>
          </w:p>
        </w:tc>
      </w:tr>
      <w:tr w:rsidR="00E701DA" w:rsidRPr="00E701DA" w:rsidTr="00E701DA">
        <w:trPr>
          <w:trHeight w:val="315"/>
        </w:trPr>
        <w:tc>
          <w:tcPr>
            <w:tcW w:w="13340" w:type="dxa"/>
            <w:gridSpan w:val="30"/>
            <w:tcBorders>
              <w:top w:val="nil"/>
              <w:left w:val="nil"/>
              <w:bottom w:val="single" w:sz="4" w:space="0" w:color="auto"/>
              <w:right w:val="nil"/>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4"/>
                <w:szCs w:val="24"/>
                <w:lang w:val="en-US" w:eastAsia="en-US"/>
              </w:rPr>
            </w:pPr>
            <w:r w:rsidRPr="00E701DA">
              <w:rPr>
                <w:rFonts w:ascii="Times New Roman" w:eastAsia="Times New Roman" w:hAnsi="Times New Roman" w:cs="Times New Roman"/>
                <w:color w:val="000000"/>
                <w:sz w:val="24"/>
                <w:szCs w:val="24"/>
                <w:lang w:val="en-US" w:eastAsia="en-US"/>
              </w:rPr>
              <w:t>Prestasi Belajar Siswa Ditinjau Dari Kemandirian belajar,  Fasilitas Belajar , Perhatian Orang Tua dan Lingkungan Teman Sebaya.</w:t>
            </w:r>
          </w:p>
        </w:tc>
      </w:tr>
      <w:tr w:rsidR="00E701DA" w:rsidRPr="00E701DA" w:rsidTr="00E701DA">
        <w:trPr>
          <w:trHeight w:val="51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NO.</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NAMA</w:t>
            </w:r>
          </w:p>
        </w:tc>
        <w:tc>
          <w:tcPr>
            <w:tcW w:w="1134"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KELAS</w:t>
            </w:r>
          </w:p>
        </w:tc>
        <w:tc>
          <w:tcPr>
            <w:tcW w:w="1276" w:type="dxa"/>
            <w:tcBorders>
              <w:top w:val="nil"/>
              <w:left w:val="nil"/>
              <w:bottom w:val="single" w:sz="4" w:space="0" w:color="auto"/>
              <w:right w:val="single" w:sz="4" w:space="0" w:color="auto"/>
            </w:tcBorders>
            <w:shd w:val="clear" w:color="auto" w:fill="auto"/>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JENIS KELAMIN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UMUR</w:t>
            </w:r>
          </w:p>
        </w:tc>
        <w:tc>
          <w:tcPr>
            <w:tcW w:w="1418" w:type="dxa"/>
            <w:gridSpan w:val="5"/>
            <w:tcBorders>
              <w:top w:val="single" w:sz="4" w:space="0" w:color="auto"/>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PRESTASI BELAJAR</w:t>
            </w:r>
          </w:p>
        </w:tc>
        <w:tc>
          <w:tcPr>
            <w:tcW w:w="1417" w:type="dxa"/>
            <w:gridSpan w:val="5"/>
            <w:tcBorders>
              <w:top w:val="single" w:sz="4" w:space="0" w:color="auto"/>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KEMANDIRIAN BELAJAR</w:t>
            </w:r>
          </w:p>
        </w:tc>
        <w:tc>
          <w:tcPr>
            <w:tcW w:w="1418" w:type="dxa"/>
            <w:gridSpan w:val="5"/>
            <w:tcBorders>
              <w:top w:val="single" w:sz="4" w:space="0" w:color="auto"/>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FASILITAS BELAJAR</w:t>
            </w:r>
          </w:p>
        </w:tc>
        <w:tc>
          <w:tcPr>
            <w:tcW w:w="1417" w:type="dxa"/>
            <w:gridSpan w:val="5"/>
            <w:tcBorders>
              <w:top w:val="single" w:sz="4" w:space="0" w:color="auto"/>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PERHATIAN ORANG TUA</w:t>
            </w:r>
          </w:p>
        </w:tc>
        <w:tc>
          <w:tcPr>
            <w:tcW w:w="1418" w:type="dxa"/>
            <w:gridSpan w:val="5"/>
            <w:tcBorders>
              <w:top w:val="single" w:sz="4" w:space="0" w:color="auto"/>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sz w:val="16"/>
                <w:szCs w:val="16"/>
                <w:lang w:val="en-US" w:eastAsia="en-US"/>
              </w:rPr>
            </w:pPr>
            <w:r w:rsidRPr="00E701DA">
              <w:rPr>
                <w:rFonts w:ascii="Times New Roman" w:eastAsia="Times New Roman" w:hAnsi="Times New Roman" w:cs="Times New Roman"/>
                <w:color w:val="000000"/>
                <w:sz w:val="16"/>
                <w:szCs w:val="16"/>
                <w:lang w:val="en-US" w:eastAsia="en-US"/>
              </w:rPr>
              <w:t>LINGKUNGAN TEMAN SEBAYA</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Ayu Wulan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Devita Indriana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Amelia Kamal</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Anis Marlinda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Defi Khoriyah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Alvina Putri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16</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Auleriana Widyastuti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Dela Putri Septiyani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Amanda Dwi Setyani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w:t>
            </w:r>
          </w:p>
        </w:tc>
        <w:tc>
          <w:tcPr>
            <w:tcW w:w="2467" w:type="dxa"/>
            <w:tcBorders>
              <w:top w:val="nil"/>
              <w:left w:val="nil"/>
              <w:bottom w:val="single" w:sz="4" w:space="0" w:color="auto"/>
              <w:right w:val="single" w:sz="4" w:space="0" w:color="auto"/>
            </w:tcBorders>
            <w:shd w:val="clear" w:color="000000" w:fill="FFFFFF"/>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Ariska Rahma Mardhea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Indriyani Yuliastuti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Ela Nur Laila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Fatimah Nur Syamsiah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14</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Fitri Siti Aisah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15</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Diah Ayu Larasati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16</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Duwi Maryanti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Diah Ayu Nurkarimah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Dilla Nur Rohmah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19</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Elisa Eka Safitri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20</w:t>
            </w:r>
          </w:p>
        </w:tc>
        <w:tc>
          <w:tcPr>
            <w:tcW w:w="2467" w:type="dxa"/>
            <w:tcBorders>
              <w:top w:val="nil"/>
              <w:left w:val="nil"/>
              <w:bottom w:val="single" w:sz="4" w:space="0" w:color="auto"/>
              <w:right w:val="single" w:sz="4" w:space="0" w:color="auto"/>
            </w:tcBorders>
            <w:shd w:val="clear" w:color="000000" w:fill="FFFFFF"/>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Gadys Arumpavilla Mulya Saputri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21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Irene Carella Rosa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Irma Nurul Tyana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Isma Ika Sulastri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Isna Fitriani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Isnaeni Hasna Hanisah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Junike Fauzia Setianingrum</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Kanesha Latifa Almuzahra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Kharisma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Khofifatul Nur Ajizah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Kholimatus Khorimah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31</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Rima Dwi Alviyanti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32</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Septiana Cahya Kusuma Dewi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33</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Oktavia Ayunis Margareta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34</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Nunkky Dwi Widyastuti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35</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Putri Wahyu Ningsih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20</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36</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Selviana Rosinta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37</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Nurul Khomariyah Meilina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38</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Riya Diyah Pitaloka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39</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Nur Chollifah Dwi Hapsari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40</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Selvia Damayanti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4</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Siska Putri Prahasti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42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Vriska Annas Tasia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Tutut Tri Utami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Sinthia Miftakul Munir</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Sindy Lestari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Wiwin Hapsari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Widya Yogi Aryani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16</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Urba Candra Safera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Sri Lestari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19</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Winne Marieta Anggraeni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AKL 5</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Abel Novita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Ayuni Nur Aysah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Andhin Denada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Dewi Purwanti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Iga Novitasari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Ashelya Devi Amanda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Desi Verawati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Alfi Septi Susanti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Deh Lavi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Annisa Nur Ramadhanti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61</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Melinda Tri Rejeki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Siti Nur Rohqimah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Tasya Dwi Alyka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Nur Hidayah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Mita Suhesti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66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Pungki Khoirina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Widya Bela Anggraini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Risnina Qumi Wulandari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69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Risma Putri Citra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Risty Putri Mayangsari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BDP2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71</w:t>
            </w:r>
          </w:p>
        </w:tc>
        <w:tc>
          <w:tcPr>
            <w:tcW w:w="2467"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Anisa Nurul Azizah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Cindy Amelia Putri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Dwi Sinta Maharani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Elvaza Rahmadan Aisa Bana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Anggun Rahmawati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Alika Rizmalia Putri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Bela Yunia Widyawati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Allika Puty Kinaryosih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79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Ananda Putri Hadiansyah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Deffiana Khusnul Qotimah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Ardita Sekar Dewi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Fitri Fatmawati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Hanifah Putri Maharani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Nurul 'Aini Hidayati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Lia Amelia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Hesti Rismawati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Nadia Pohan</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Ilma Fahrizki Apriani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89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Natasya Desma Franciska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Fitri Alfia Ningrum</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Yulia Pamungkas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Yupita Ayu Lestari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Rika Vierawati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Siti Azmah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Rafifah Putri Wijayanti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Yusholi Qoirunnisa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Siti Nurjanah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Pingki Putri Oktaviola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Sarah Khofifah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Yesy Kurniawati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OTKP3</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A'an Yuli Widyamoko</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Laki-laki</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Fitri Nurhalimah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Firda Nur Halizah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Adek Ramawati Pertiwi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Adinda Apriana Putri Mutma'inah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Intan Purnama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Hanifah Putri Andriyanti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Ira Pradana Permatasari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Agnes Aktavia Nurjanah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Deni Ardiansyah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TKJ1</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Salsabila Fatika Muharomah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112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Sartika Sari Ningsih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Shella Nur Widyastuti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Mei Mutiara Arfi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Rahma Ayu Aprilyanti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Tutut</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Risma Nur Annisa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Natasya Assaroh Rahmadhani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119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Surya Adi Ningtyas</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Nenden Fenti Laresa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TXII TKJ2</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Ardhian Nova Pratama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Laki-laki</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Yuliana Nurul Atikah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Fadilla Oktaviani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Erlin Ainnur Rohmah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Lilis Istanti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Reyvli Hasurungan Sitompul</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Rizky Delavita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Sinta Adinda Putri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129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Ernawati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Nadhinia Luthfi Fatbilla</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MM</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131</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A'an Yuli Widyamoko</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Laki-laki</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132</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Fitri Nurhalimah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133</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Firda Nur Halizah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134</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Adek Ramawati Pertiwi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135</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Adinda Apriana Putri M</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lastRenderedPageBreak/>
              <w:t>136</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Intan Purnama 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137</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Hanifah Putri Andriyanti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138</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Ira Pradana Permatasari</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139</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Agnes Aktavia Nurjanah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sz w:val="20"/>
                <w:szCs w:val="20"/>
                <w:lang w:val="en-US" w:eastAsia="en-US"/>
              </w:rPr>
            </w:pPr>
            <w:r w:rsidRPr="00E701DA">
              <w:rPr>
                <w:rFonts w:ascii="Times New Roman" w:eastAsia="Times New Roman" w:hAnsi="Times New Roman" w:cs="Times New Roman"/>
                <w:color w:val="000000"/>
                <w:sz w:val="20"/>
                <w:szCs w:val="2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r>
      <w:tr w:rsidR="00E701DA" w:rsidRPr="00E701DA" w:rsidTr="00E701DA">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140</w:t>
            </w:r>
          </w:p>
        </w:tc>
        <w:tc>
          <w:tcPr>
            <w:tcW w:w="246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Deni Ardiansyah</w:t>
            </w:r>
          </w:p>
        </w:tc>
        <w:tc>
          <w:tcPr>
            <w:tcW w:w="113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rPr>
                <w:rFonts w:ascii="Times New Roman" w:eastAsia="Times New Roman" w:hAnsi="Times New Roman" w:cs="Times New Roman"/>
                <w:color w:val="000000"/>
                <w:sz w:val="18"/>
                <w:szCs w:val="18"/>
                <w:lang w:val="en-US" w:eastAsia="en-US"/>
              </w:rPr>
            </w:pPr>
            <w:r w:rsidRPr="00E701DA">
              <w:rPr>
                <w:rFonts w:ascii="Times New Roman" w:eastAsia="Times New Roman" w:hAnsi="Times New Roman" w:cs="Times New Roman"/>
                <w:color w:val="000000"/>
                <w:sz w:val="18"/>
                <w:szCs w:val="18"/>
                <w:lang w:val="en-US" w:eastAsia="en-US"/>
              </w:rPr>
              <w:t>XII TB</w:t>
            </w:r>
          </w:p>
        </w:tc>
        <w:tc>
          <w:tcPr>
            <w:tcW w:w="127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Perempuan</w:t>
            </w:r>
          </w:p>
        </w:tc>
        <w:tc>
          <w:tcPr>
            <w:tcW w:w="708" w:type="dxa"/>
            <w:tcBorders>
              <w:top w:val="nil"/>
              <w:left w:val="nil"/>
              <w:bottom w:val="single" w:sz="4" w:space="0" w:color="auto"/>
              <w:right w:val="single" w:sz="4" w:space="0" w:color="auto"/>
            </w:tcBorders>
            <w:shd w:val="clear" w:color="auto" w:fill="auto"/>
            <w:noWrap/>
            <w:vAlign w:val="center"/>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331"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c>
          <w:tcPr>
            <w:tcW w:w="283"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84"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6"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23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w:t>
            </w:r>
          </w:p>
        </w:tc>
        <w:tc>
          <w:tcPr>
            <w:tcW w:w="425"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4</w:t>
            </w:r>
          </w:p>
        </w:tc>
      </w:tr>
    </w:tbl>
    <w:p w:rsidR="00E701DA" w:rsidRPr="00E701DA" w:rsidRDefault="00E701DA" w:rsidP="00E701DA">
      <w:pPr>
        <w:tabs>
          <w:tab w:val="left" w:pos="8280"/>
          <w:tab w:val="left" w:pos="9090"/>
          <w:tab w:val="left" w:pos="9180"/>
        </w:tabs>
        <w:spacing w:before="90" w:after="0" w:line="480" w:lineRule="auto"/>
        <w:ind w:left="1211" w:right="240"/>
        <w:jc w:val="both"/>
        <w:rPr>
          <w:rFonts w:ascii="Times New Roman" w:eastAsia="Times New Roman" w:hAnsi="Times New Roman" w:cs="Times New Roman"/>
          <w:lang w:val="en-US" w:eastAsia="en-US"/>
        </w:rPr>
      </w:pPr>
    </w:p>
    <w:p w:rsidR="00E701DA" w:rsidRPr="00E701DA" w:rsidRDefault="00E701DA" w:rsidP="00E701DA">
      <w:pPr>
        <w:tabs>
          <w:tab w:val="center" w:pos="4536"/>
          <w:tab w:val="left" w:pos="8295"/>
        </w:tabs>
        <w:spacing w:after="0" w:line="360" w:lineRule="auto"/>
        <w:contextualSpacing/>
        <w:rPr>
          <w:rFonts w:ascii="Times New Roman" w:eastAsiaTheme="minorHAnsi" w:hAnsi="Times New Roman" w:cs="Times New Roman"/>
          <w:b/>
          <w:sz w:val="24"/>
          <w:lang w:val="en-US" w:eastAsia="en-US"/>
        </w:rPr>
        <w:sectPr w:rsidR="00E701DA" w:rsidRPr="00E701DA" w:rsidSect="00E701DA">
          <w:pgSz w:w="16839" w:h="11907" w:orient="landscape" w:code="9"/>
          <w:pgMar w:top="1701" w:right="1701" w:bottom="2268" w:left="2268" w:header="720" w:footer="720" w:gutter="0"/>
          <w:cols w:space="720"/>
          <w:docGrid w:linePitch="360"/>
        </w:sectPr>
      </w:pPr>
      <w:r w:rsidRPr="00E701DA">
        <w:rPr>
          <w:rFonts w:ascii="Times New Roman" w:eastAsiaTheme="minorHAnsi" w:hAnsi="Times New Roman" w:cs="Times New Roman"/>
          <w:b/>
          <w:sz w:val="24"/>
          <w:lang w:val="en-US" w:eastAsia="en-US"/>
        </w:rPr>
        <w:br w:type="page"/>
      </w:r>
    </w:p>
    <w:p w:rsidR="00E701DA" w:rsidRDefault="00E701DA" w:rsidP="00E701DA">
      <w:pPr>
        <w:spacing w:after="160" w:line="259" w:lineRule="auto"/>
        <w:jc w:val="center"/>
        <w:rPr>
          <w:rFonts w:ascii="Times New Roman" w:eastAsiaTheme="minorHAnsi" w:hAnsi="Times New Roman" w:cs="Times New Roman"/>
          <w:b/>
          <w:sz w:val="24"/>
          <w:szCs w:val="24"/>
          <w:lang w:eastAsia="en-US"/>
        </w:rPr>
      </w:pPr>
      <w:r w:rsidRPr="00E701DA">
        <w:rPr>
          <w:rFonts w:ascii="Times New Roman" w:eastAsiaTheme="minorHAnsi" w:hAnsi="Times New Roman" w:cs="Times New Roman"/>
          <w:b/>
          <w:sz w:val="24"/>
          <w:szCs w:val="24"/>
          <w:lang w:val="en-US" w:eastAsia="en-US"/>
        </w:rPr>
        <w:lastRenderedPageBreak/>
        <w:t>LAMPIRAN 4</w:t>
      </w:r>
    </w:p>
    <w:p w:rsidR="00E701DA" w:rsidRPr="00E701DA" w:rsidRDefault="00E701DA" w:rsidP="00E701DA">
      <w:pPr>
        <w:spacing w:after="160" w:line="259" w:lineRule="auto"/>
        <w:jc w:val="center"/>
        <w:rPr>
          <w:rFonts w:ascii="Times New Roman" w:eastAsiaTheme="minorHAnsi" w:hAnsi="Times New Roman" w:cs="Times New Roman"/>
          <w:b/>
          <w:sz w:val="24"/>
          <w:szCs w:val="24"/>
          <w:lang w:eastAsia="en-US"/>
        </w:rPr>
      </w:pPr>
      <w:r w:rsidRPr="00E701DA">
        <w:rPr>
          <w:rFonts w:ascii="Times New Roman" w:eastAsia="Times New Roman" w:hAnsi="Times New Roman" w:cs="Times New Roman"/>
          <w:b/>
          <w:bCs/>
          <w:color w:val="000000"/>
          <w:sz w:val="24"/>
          <w:szCs w:val="24"/>
          <w:lang w:val="en-US" w:eastAsia="en-US"/>
        </w:rPr>
        <w:t>DESKRIPSI RESPONDEN</w:t>
      </w:r>
    </w:p>
    <w:tbl>
      <w:tblPr>
        <w:tblW w:w="7337" w:type="dxa"/>
        <w:tblLook w:val="04A0"/>
      </w:tblPr>
      <w:tblGrid>
        <w:gridCol w:w="387"/>
        <w:gridCol w:w="1861"/>
        <w:gridCol w:w="999"/>
        <w:gridCol w:w="3807"/>
        <w:gridCol w:w="283"/>
      </w:tblGrid>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Calibri" w:eastAsia="Times New Roman" w:hAnsi="Calibri" w:cs="Calibri"/>
                <w:b/>
                <w:bCs/>
                <w:color w:val="000000"/>
                <w:lang w:val="en-US" w:eastAsia="en-US"/>
              </w:rPr>
            </w:pPr>
            <w:r w:rsidRPr="00E701DA">
              <w:rPr>
                <w:rFonts w:ascii="Calibri" w:eastAsia="Times New Roman" w:hAnsi="Calibri" w:cs="Calibri"/>
                <w:b/>
                <w:bCs/>
                <w:color w:val="000000"/>
                <w:lang w:val="en-US" w:eastAsia="en-US"/>
              </w:rPr>
              <w:t>1.</w:t>
            </w:r>
          </w:p>
        </w:tc>
        <w:tc>
          <w:tcPr>
            <w:tcW w:w="2860" w:type="dxa"/>
            <w:gridSpan w:val="2"/>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BerdasarkanUmur</w:t>
            </w: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999"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Usia</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Jumlah</w:t>
            </w:r>
          </w:p>
        </w:tc>
        <w:tc>
          <w:tcPr>
            <w:tcW w:w="3807" w:type="dxa"/>
            <w:tcBorders>
              <w:top w:val="single" w:sz="4" w:space="0" w:color="auto"/>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Persentase (%)</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16 Tahun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1,428571429</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17 Tahun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82</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58,57142857</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18 Tahun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54</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38,57142857</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19 tahun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0,714285714</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20 Tahun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0,714285714</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Jumlah</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140</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100</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999"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Calibri" w:eastAsia="Times New Roman" w:hAnsi="Calibri" w:cs="Calibri"/>
                <w:b/>
                <w:bCs/>
                <w:color w:val="000000"/>
                <w:lang w:val="en-US" w:eastAsia="en-US"/>
              </w:rPr>
            </w:pPr>
            <w:r w:rsidRPr="00E701DA">
              <w:rPr>
                <w:rFonts w:ascii="Calibri" w:eastAsia="Times New Roman" w:hAnsi="Calibri" w:cs="Calibri"/>
                <w:b/>
                <w:bCs/>
                <w:color w:val="000000"/>
                <w:lang w:val="en-US" w:eastAsia="en-US"/>
              </w:rPr>
              <w:t>2.</w:t>
            </w:r>
          </w:p>
        </w:tc>
        <w:tc>
          <w:tcPr>
            <w:tcW w:w="2860" w:type="dxa"/>
            <w:gridSpan w:val="2"/>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BerdasarkanJeniskelamin</w:t>
            </w: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999"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JenisKelamin</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Jumlah</w:t>
            </w:r>
          </w:p>
        </w:tc>
        <w:tc>
          <w:tcPr>
            <w:tcW w:w="3807" w:type="dxa"/>
            <w:tcBorders>
              <w:top w:val="single" w:sz="4" w:space="0" w:color="auto"/>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Persentase (%)</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center"/>
              <w:rPr>
                <w:rFonts w:ascii="Times New Roman" w:eastAsia="Times New Roman" w:hAnsi="Times New Roman" w:cs="Times New Roman"/>
                <w:b/>
                <w:bCs/>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Laki-laki</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3</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2,142857143</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Perempuan</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137</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97,85714286</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Jumlah</w:t>
            </w:r>
          </w:p>
        </w:tc>
        <w:tc>
          <w:tcPr>
            <w:tcW w:w="999"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b/>
                <w:bCs/>
                <w:color w:val="000000"/>
                <w:lang w:val="en-US" w:eastAsia="en-US"/>
              </w:rPr>
            </w:pPr>
            <w:r w:rsidRPr="00E701DA">
              <w:rPr>
                <w:rFonts w:ascii="Times New Roman" w:eastAsia="Times New Roman" w:hAnsi="Times New Roman" w:cs="Times New Roman"/>
                <w:b/>
                <w:bCs/>
                <w:color w:val="000000"/>
                <w:lang w:val="en-US" w:eastAsia="en-US"/>
              </w:rPr>
              <w:t>140</w:t>
            </w:r>
          </w:p>
        </w:tc>
        <w:tc>
          <w:tcPr>
            <w:tcW w:w="3807" w:type="dxa"/>
            <w:tcBorders>
              <w:top w:val="nil"/>
              <w:left w:val="nil"/>
              <w:bottom w:val="single" w:sz="4" w:space="0" w:color="auto"/>
              <w:right w:val="single" w:sz="4" w:space="0" w:color="auto"/>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r w:rsidRPr="00E701DA">
              <w:rPr>
                <w:rFonts w:ascii="Times New Roman" w:eastAsia="Times New Roman" w:hAnsi="Times New Roman" w:cs="Times New Roman"/>
                <w:color w:val="000000"/>
                <w:lang w:val="en-US" w:eastAsia="en-US"/>
              </w:rPr>
              <w:t>100</w:t>
            </w: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right"/>
              <w:rPr>
                <w:rFonts w:ascii="Times New Roman" w:eastAsia="Times New Roman" w:hAnsi="Times New Roman" w:cs="Times New Roman"/>
                <w:color w:val="000000"/>
                <w:lang w:val="en-US" w:eastAsia="en-US"/>
              </w:rPr>
            </w:pPr>
          </w:p>
        </w:tc>
      </w:tr>
      <w:tr w:rsidR="00E701DA" w:rsidRPr="00E701DA" w:rsidTr="00E701DA">
        <w:trPr>
          <w:trHeight w:val="300"/>
        </w:trPr>
        <w:tc>
          <w:tcPr>
            <w:tcW w:w="38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1861"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999"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3807"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c>
          <w:tcPr>
            <w:tcW w:w="283" w:type="dxa"/>
            <w:tcBorders>
              <w:top w:val="nil"/>
              <w:left w:val="nil"/>
              <w:bottom w:val="nil"/>
              <w:right w:val="nil"/>
            </w:tcBorders>
            <w:shd w:val="clear" w:color="auto" w:fill="auto"/>
            <w:noWrap/>
            <w:vAlign w:val="bottom"/>
            <w:hideMark/>
          </w:tcPr>
          <w:p w:rsidR="00E701DA" w:rsidRPr="00E701DA" w:rsidRDefault="00E701DA" w:rsidP="00E701DA">
            <w:pPr>
              <w:spacing w:after="0" w:line="240" w:lineRule="auto"/>
              <w:jc w:val="both"/>
              <w:rPr>
                <w:rFonts w:ascii="Times New Roman" w:eastAsia="Times New Roman" w:hAnsi="Times New Roman" w:cs="Times New Roman"/>
                <w:sz w:val="20"/>
                <w:szCs w:val="20"/>
                <w:lang w:val="en-US" w:eastAsia="en-US"/>
              </w:rPr>
            </w:pPr>
          </w:p>
        </w:tc>
      </w:tr>
    </w:tbl>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Calibri" w:eastAsia="Calibri" w:hAnsi="Calibri" w:cs="Times New Roman"/>
          <w:b/>
          <w:bCs/>
          <w:sz w:val="28"/>
          <w:szCs w:val="28"/>
          <w:lang w:val="en-US" w:eastAsia="en-US"/>
        </w:rPr>
      </w:pPr>
    </w:p>
    <w:p w:rsidR="00E701DA" w:rsidRPr="00E701DA" w:rsidRDefault="00E701DA" w:rsidP="00E701DA">
      <w:pPr>
        <w:spacing w:after="160" w:line="259" w:lineRule="auto"/>
        <w:rPr>
          <w:rFonts w:ascii="Calibri" w:eastAsia="Calibri" w:hAnsi="Calibri" w:cs="Times New Roman"/>
          <w:b/>
          <w:bCs/>
          <w:sz w:val="28"/>
          <w:szCs w:val="28"/>
          <w:lang w:val="en-US" w:eastAsia="en-US"/>
        </w:rPr>
      </w:pPr>
    </w:p>
    <w:p w:rsidR="00E701DA" w:rsidRPr="00E701DA" w:rsidRDefault="00E701DA" w:rsidP="00E701DA">
      <w:pPr>
        <w:spacing w:after="160" w:line="259" w:lineRule="auto"/>
        <w:jc w:val="center"/>
        <w:rPr>
          <w:rFonts w:ascii="Times New Roman" w:eastAsia="Calibri" w:hAnsi="Times New Roman" w:cs="Times New Roman"/>
          <w:b/>
          <w:bCs/>
          <w:sz w:val="24"/>
          <w:szCs w:val="24"/>
          <w:lang w:val="en-US" w:eastAsia="en-US"/>
        </w:rPr>
      </w:pPr>
      <w:r w:rsidRPr="00E701DA">
        <w:rPr>
          <w:rFonts w:ascii="Calibri" w:eastAsia="Calibri" w:hAnsi="Calibri" w:cs="Times New Roman"/>
          <w:b/>
          <w:bCs/>
          <w:sz w:val="28"/>
          <w:szCs w:val="28"/>
          <w:lang w:val="en-US" w:eastAsia="en-US"/>
        </w:rPr>
        <w:br w:type="page"/>
      </w:r>
      <w:r w:rsidRPr="00E701DA">
        <w:rPr>
          <w:rFonts w:ascii="Times New Roman" w:eastAsia="Calibri" w:hAnsi="Times New Roman" w:cs="Times New Roman"/>
          <w:b/>
          <w:bCs/>
          <w:sz w:val="24"/>
          <w:szCs w:val="24"/>
          <w:lang w:val="en-US" w:eastAsia="en-US"/>
        </w:rPr>
        <w:lastRenderedPageBreak/>
        <w:t>LAMPIRAN 5</w:t>
      </w:r>
    </w:p>
    <w:p w:rsidR="00E701DA" w:rsidRPr="00E701DA" w:rsidRDefault="00E701DA" w:rsidP="00E701DA">
      <w:pPr>
        <w:spacing w:after="160" w:line="259" w:lineRule="auto"/>
        <w:jc w:val="center"/>
        <w:rPr>
          <w:rFonts w:ascii="Times New Roman" w:eastAsia="Calibri" w:hAnsi="Times New Roman" w:cs="Times New Roman"/>
          <w:b/>
          <w:bCs/>
          <w:sz w:val="24"/>
          <w:szCs w:val="24"/>
          <w:lang w:val="en-US" w:eastAsia="en-US"/>
        </w:rPr>
      </w:pPr>
      <w:r w:rsidRPr="00E701DA">
        <w:rPr>
          <w:rFonts w:ascii="Times New Roman" w:eastAsia="Calibri" w:hAnsi="Times New Roman" w:cs="Times New Roman"/>
          <w:b/>
          <w:bCs/>
          <w:sz w:val="24"/>
          <w:szCs w:val="24"/>
          <w:lang w:val="en-US" w:eastAsia="en-US"/>
        </w:rPr>
        <w:t>UJI VALIDITAS</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Correlations</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67"/>
        <w:gridCol w:w="1828"/>
        <w:gridCol w:w="3969"/>
      </w:tblGrid>
      <w:tr w:rsidR="00E701DA" w:rsidRPr="00E701DA" w:rsidTr="00E701DA">
        <w:trPr>
          <w:cantSplit/>
        </w:trPr>
        <w:tc>
          <w:tcPr>
            <w:tcW w:w="8364"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395"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969"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17:32:10</w:t>
            </w:r>
          </w:p>
        </w:tc>
      </w:tr>
      <w:tr w:rsidR="00E701DA" w:rsidRPr="00E701DA" w:rsidTr="00E701DA">
        <w:trPr>
          <w:cantSplit/>
        </w:trPr>
        <w:tc>
          <w:tcPr>
            <w:tcW w:w="4395"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for each pair of variables are based on all the cases with valid data for that pair.</w:t>
            </w:r>
          </w:p>
        </w:tc>
      </w:tr>
      <w:tr w:rsidR="00E701DA" w:rsidRPr="00E701DA" w:rsidTr="00E701DA">
        <w:trPr>
          <w:cantSplit/>
        </w:trPr>
        <w:tc>
          <w:tcPr>
            <w:tcW w:w="4395"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CORRELATIONS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/VARIABLES=Pres_1 Pres_2 Pres_3 Pres_4 Pres_5 Tot_Pres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/PRINT=TWOTAIL NOSIG</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/MISSING=PAIRWISE.</w:t>
            </w:r>
          </w:p>
        </w:tc>
      </w:tr>
      <w:tr w:rsidR="00E701DA" w:rsidRPr="00E701DA" w:rsidTr="00E701DA">
        <w:trPr>
          <w:cantSplit/>
        </w:trPr>
        <w:tc>
          <w:tcPr>
            <w:tcW w:w="256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18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00:00:00,02</w:t>
            </w:r>
          </w:p>
        </w:tc>
      </w:tr>
      <w:tr w:rsidR="00E701DA" w:rsidRPr="00E701DA" w:rsidTr="00E701DA">
        <w:trPr>
          <w:cantSplit/>
        </w:trPr>
        <w:tc>
          <w:tcPr>
            <w:tcW w:w="256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28"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969"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00:00:00,01</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Calibri" w:eastAsia="Calibri" w:hAnsi="Calibri" w:cs="Times New Roman"/>
          <w:lang w:val="en-US" w:eastAsia="en-US"/>
        </w:rPr>
      </w:pPr>
      <w:r w:rsidRPr="00E701DA">
        <w:rPr>
          <w:rFonts w:ascii="Calibri" w:eastAsia="Calibri" w:hAnsi="Calibri" w:cs="Times New Roman"/>
          <w:lang w:val="en-US" w:eastAsia="en-US"/>
        </w:rPr>
        <w:br w:type="page"/>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73"/>
        <w:gridCol w:w="1228"/>
        <w:gridCol w:w="1001"/>
        <w:gridCol w:w="993"/>
        <w:gridCol w:w="992"/>
        <w:gridCol w:w="850"/>
        <w:gridCol w:w="365"/>
        <w:gridCol w:w="628"/>
        <w:gridCol w:w="992"/>
      </w:tblGrid>
      <w:tr w:rsidR="00E701DA" w:rsidRPr="00E701DA" w:rsidTr="00E701DA">
        <w:trPr>
          <w:gridAfter w:val="2"/>
          <w:wAfter w:w="1620" w:type="dxa"/>
          <w:cantSplit/>
        </w:trPr>
        <w:tc>
          <w:tcPr>
            <w:tcW w:w="6602" w:type="dxa"/>
            <w:gridSpan w:val="7"/>
            <w:tcBorders>
              <w:top w:val="nil"/>
              <w:left w:val="nil"/>
              <w:bottom w:val="nil"/>
              <w:right w:val="nil"/>
            </w:tcBorders>
            <w:shd w:val="clear" w:color="auto" w:fill="FFFFFF"/>
            <w:vAlign w:val="center"/>
          </w:tcPr>
          <w:p w:rsidR="00E701DA" w:rsidRPr="00E701DA" w:rsidRDefault="00E701DA" w:rsidP="00CD1E0F">
            <w:pPr>
              <w:numPr>
                <w:ilvl w:val="0"/>
                <w:numId w:val="55"/>
              </w:numPr>
              <w:autoSpaceDE w:val="0"/>
              <w:autoSpaceDN w:val="0"/>
              <w:adjustRightInd w:val="0"/>
              <w:spacing w:after="0" w:line="400" w:lineRule="atLeast"/>
              <w:ind w:left="426"/>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UJI VALIDITAS VARIABEL PRESTASI BELAJAR</w:t>
            </w:r>
          </w:p>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b/>
                <w:bCs/>
                <w:color w:val="000000"/>
                <w:sz w:val="18"/>
                <w:szCs w:val="18"/>
                <w:lang w:val="en-US" w:eastAsia="en-US"/>
              </w:rPr>
            </w:pPr>
          </w:p>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Correlations</w:t>
            </w:r>
          </w:p>
        </w:tc>
      </w:tr>
      <w:tr w:rsidR="00E701DA" w:rsidRPr="00E701DA" w:rsidTr="00E701DA">
        <w:trPr>
          <w:cantSplit/>
        </w:trPr>
        <w:tc>
          <w:tcPr>
            <w:tcW w:w="2401"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00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Pres_1</w:t>
            </w:r>
          </w:p>
        </w:tc>
        <w:tc>
          <w:tcPr>
            <w:tcW w:w="99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Pres_2</w:t>
            </w:r>
          </w:p>
        </w:tc>
        <w:tc>
          <w:tcPr>
            <w:tcW w:w="992"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Pres_3</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Pres_4</w:t>
            </w:r>
          </w:p>
        </w:tc>
        <w:tc>
          <w:tcPr>
            <w:tcW w:w="993" w:type="dxa"/>
            <w:gridSpan w:val="2"/>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Pres_5</w:t>
            </w:r>
          </w:p>
        </w:tc>
        <w:tc>
          <w:tcPr>
            <w:tcW w:w="99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Tot_Pres</w:t>
            </w:r>
          </w:p>
        </w:tc>
      </w:tr>
      <w:tr w:rsidR="00E701DA" w:rsidRPr="00E701DA" w:rsidTr="00E701DA">
        <w:trPr>
          <w:cantSplit/>
        </w:trPr>
        <w:tc>
          <w:tcPr>
            <w:tcW w:w="1173" w:type="dxa"/>
            <w:vMerge w:val="restart"/>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Pres_1</w:t>
            </w:r>
          </w:p>
        </w:tc>
        <w:tc>
          <w:tcPr>
            <w:tcW w:w="1228"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.663</w:t>
            </w:r>
            <w:r w:rsidRPr="00E701DA">
              <w:rPr>
                <w:rFonts w:ascii="Arial" w:eastAsia="Calibri" w:hAnsi="Arial" w:cs="Arial"/>
                <w:color w:val="000000"/>
                <w:sz w:val="18"/>
                <w:szCs w:val="18"/>
                <w:vertAlign w:val="superscript"/>
                <w:lang w:val="en-US" w:eastAsia="en-US"/>
              </w:rPr>
              <w:t>**</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.724</w:t>
            </w:r>
            <w:r w:rsidRPr="00E701DA">
              <w:rPr>
                <w:rFonts w:ascii="Arial" w:eastAsia="Calibri" w:hAnsi="Arial" w:cs="Arial"/>
                <w:color w:val="000000"/>
                <w:sz w:val="18"/>
                <w:szCs w:val="18"/>
                <w:vertAlign w:val="superscript"/>
                <w:lang w:val="en-US" w:eastAsia="en-US"/>
              </w:rPr>
              <w:t>**</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.025</w:t>
            </w:r>
          </w:p>
        </w:tc>
        <w:tc>
          <w:tcPr>
            <w:tcW w:w="993" w:type="dxa"/>
            <w:gridSpan w:val="2"/>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.152</w:t>
            </w:r>
          </w:p>
        </w:tc>
        <w:tc>
          <w:tcPr>
            <w:tcW w:w="992"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.563</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117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.917</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.524</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.010</w:t>
            </w:r>
          </w:p>
        </w:tc>
      </w:tr>
      <w:tr w:rsidR="00E701DA" w:rsidRPr="00E701DA" w:rsidTr="00E701DA">
        <w:trPr>
          <w:cantSplit/>
        </w:trPr>
        <w:tc>
          <w:tcPr>
            <w:tcW w:w="117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17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Pres_2</w:t>
            </w: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.663</w:t>
            </w:r>
            <w:r w:rsidRPr="00E701DA">
              <w:rPr>
                <w:rFonts w:ascii="Arial" w:eastAsia="Calibri" w:hAnsi="Arial" w:cs="Arial"/>
                <w:color w:val="000000"/>
                <w:sz w:val="18"/>
                <w:szCs w:val="18"/>
                <w:vertAlign w:val="superscript"/>
                <w:lang w:val="en-US" w:eastAsia="en-US"/>
              </w:rPr>
              <w:t>**</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.811</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.409</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.060</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.700</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.073</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.803</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17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Pres_3</w:t>
            </w: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.724</w:t>
            </w:r>
            <w:r w:rsidRPr="00E701DA">
              <w:rPr>
                <w:rFonts w:ascii="Arial" w:eastAsia="Calibri" w:hAnsi="Arial" w:cs="Arial"/>
                <w:color w:val="000000"/>
                <w:sz w:val="18"/>
                <w:szCs w:val="18"/>
                <w:vertAlign w:val="superscript"/>
                <w:lang w:val="en-US" w:eastAsia="en-US"/>
              </w:rPr>
              <w:t>**</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.811</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.553</w:t>
            </w:r>
            <w:r w:rsidRPr="00E701DA">
              <w:rPr>
                <w:rFonts w:ascii="Arial" w:eastAsia="Calibri" w:hAnsi="Arial" w:cs="Arial"/>
                <w:color w:val="000000"/>
                <w:sz w:val="18"/>
                <w:szCs w:val="18"/>
                <w:vertAlign w:val="superscript"/>
                <w:lang w:val="en-US" w:eastAsia="en-US"/>
              </w:rPr>
              <w:t>*</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.273</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.844</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.011</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.245</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17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297"/>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Pres_4</w:t>
            </w: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.025</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.409</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.553</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.623</w:t>
            </w:r>
            <w:r w:rsidRPr="00E701DA">
              <w:rPr>
                <w:rFonts w:ascii="Arial" w:eastAsia="Calibri" w:hAnsi="Arial" w:cs="Arial"/>
                <w:color w:val="000000"/>
                <w:sz w:val="18"/>
                <w:szCs w:val="18"/>
                <w:vertAlign w:val="superscript"/>
                <w:lang w:val="en-US" w:eastAsia="en-US"/>
              </w:rPr>
              <w:t>**</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.814</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.917</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.003</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17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Pres_5</w:t>
            </w: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.152</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.273</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.623</w:t>
            </w:r>
            <w:r w:rsidRPr="00E701DA">
              <w:rPr>
                <w:rFonts w:ascii="Arial" w:eastAsia="Calibri" w:hAnsi="Arial" w:cs="Arial"/>
                <w:color w:val="000000"/>
                <w:sz w:val="18"/>
                <w:szCs w:val="18"/>
                <w:vertAlign w:val="superscript"/>
                <w:lang w:val="en-US" w:eastAsia="en-US"/>
              </w:rPr>
              <w:t>**</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.691</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.524</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.803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.245</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.003</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r>
      <w:tr w:rsidR="00E701DA" w:rsidRPr="00E701DA" w:rsidTr="00E701DA">
        <w:trPr>
          <w:cantSplit/>
        </w:trPr>
        <w:tc>
          <w:tcPr>
            <w:tcW w:w="117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173"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Tot_Pres</w:t>
            </w: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.563</w:t>
            </w:r>
            <w:r w:rsidRPr="00E701DA">
              <w:rPr>
                <w:rFonts w:ascii="Arial" w:eastAsia="Calibri" w:hAnsi="Arial" w:cs="Arial"/>
                <w:color w:val="000000"/>
                <w:sz w:val="18"/>
                <w:szCs w:val="18"/>
                <w:vertAlign w:val="superscript"/>
                <w:lang w:val="en-US" w:eastAsia="en-US"/>
              </w:rPr>
              <w:t>**</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.700</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.844</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.814</w:t>
            </w:r>
            <w:r w:rsidRPr="00E701DA">
              <w:rPr>
                <w:rFonts w:ascii="Arial" w:eastAsia="Calibri" w:hAnsi="Arial" w:cs="Arial"/>
                <w:color w:val="000000"/>
                <w:sz w:val="18"/>
                <w:szCs w:val="18"/>
                <w:vertAlign w:val="superscript"/>
                <w:lang w:val="en-US" w:eastAsia="en-US"/>
              </w:rPr>
              <w:t>**</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.691</w:t>
            </w:r>
            <w:r w:rsidRPr="00E701DA">
              <w:rPr>
                <w:rFonts w:ascii="Arial" w:eastAsia="Calibri" w:hAnsi="Arial" w:cs="Arial"/>
                <w:color w:val="000000"/>
                <w:sz w:val="18"/>
                <w:szCs w:val="18"/>
                <w:vertAlign w:val="superscript"/>
                <w:lang w:val="en-US" w:eastAsia="en-US"/>
              </w:rPr>
              <w:t>**</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r>
      <w:tr w:rsidR="00E701DA" w:rsidRPr="00E701DA" w:rsidTr="00E701DA">
        <w:trPr>
          <w:cantSplit/>
        </w:trPr>
        <w:tc>
          <w:tcPr>
            <w:tcW w:w="117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2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100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.010</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3" w:type="dxa"/>
            <w:gridSpan w:val="2"/>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117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228"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001"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gridSpan w:val="2"/>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222"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0.01 level (2-tailed).</w:t>
            </w:r>
          </w:p>
        </w:tc>
      </w:tr>
      <w:tr w:rsidR="00E701DA" w:rsidRPr="00E701DA" w:rsidTr="00E701DA">
        <w:trPr>
          <w:cantSplit/>
        </w:trPr>
        <w:tc>
          <w:tcPr>
            <w:tcW w:w="8222"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0.05 level (2-tailed).</w:t>
            </w:r>
          </w:p>
        </w:tc>
      </w:tr>
    </w:tbl>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CD1E0F">
      <w:pPr>
        <w:numPr>
          <w:ilvl w:val="0"/>
          <w:numId w:val="55"/>
        </w:numPr>
        <w:autoSpaceDE w:val="0"/>
        <w:autoSpaceDN w:val="0"/>
        <w:adjustRightInd w:val="0"/>
        <w:spacing w:before="90" w:after="0" w:line="400" w:lineRule="atLeast"/>
        <w:ind w:left="428" w:right="245"/>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UJI VALIDITAS VARIABEL KEMANDIRIAN</w:t>
      </w: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Correlations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67"/>
        <w:gridCol w:w="1686"/>
        <w:gridCol w:w="3969"/>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253"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969"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17:32:50</w:t>
            </w:r>
          </w:p>
        </w:tc>
      </w:tr>
      <w:tr w:rsidR="00E701DA" w:rsidRPr="00E701DA" w:rsidTr="00E701DA">
        <w:trPr>
          <w:cantSplit/>
        </w:trPr>
        <w:tc>
          <w:tcPr>
            <w:tcW w:w="4253"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for each pair of variables are based on all the cases with valid data for that pair.</w:t>
            </w:r>
          </w:p>
        </w:tc>
      </w:tr>
      <w:tr w:rsidR="00E701DA" w:rsidRPr="00E701DA" w:rsidTr="00E701DA">
        <w:trPr>
          <w:cantSplit/>
        </w:trPr>
        <w:tc>
          <w:tcPr>
            <w:tcW w:w="4253"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CORRELATIONS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/VARIABLES=Keman_1 Keman_2 Keman_3 Keman_4 Keman_5 Tot_Keman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/PRINT=TWOTAIL NOSIG</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/MISSING=PAIRWISE.</w:t>
            </w:r>
          </w:p>
        </w:tc>
      </w:tr>
      <w:tr w:rsidR="00E701DA" w:rsidRPr="00E701DA" w:rsidTr="00E701DA">
        <w:trPr>
          <w:cantSplit/>
        </w:trPr>
        <w:tc>
          <w:tcPr>
            <w:tcW w:w="256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00:00:00,03</w:t>
            </w:r>
          </w:p>
        </w:tc>
      </w:tr>
      <w:tr w:rsidR="00E701DA" w:rsidRPr="00E701DA" w:rsidTr="00E701DA">
        <w:trPr>
          <w:cantSplit/>
        </w:trPr>
        <w:tc>
          <w:tcPr>
            <w:tcW w:w="256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969"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00:00:00,03</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Calibri" w:eastAsia="Calibri" w:hAnsi="Calibri" w:cs="Times New Roman"/>
          <w:lang w:val="en-US" w:eastAsia="en-US"/>
        </w:rPr>
      </w:pPr>
      <w:r w:rsidRPr="00E701DA">
        <w:rPr>
          <w:rFonts w:ascii="Calibri" w:eastAsia="Calibri" w:hAnsi="Calibri" w:cs="Times New Roman"/>
          <w:lang w:val="en-US" w:eastAsia="en-US"/>
        </w:rPr>
        <w:br w:type="page"/>
      </w:r>
    </w:p>
    <w:tbl>
      <w:tblPr>
        <w:tblW w:w="9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842"/>
        <w:gridCol w:w="851"/>
        <w:gridCol w:w="850"/>
        <w:gridCol w:w="851"/>
        <w:gridCol w:w="850"/>
        <w:gridCol w:w="851"/>
        <w:gridCol w:w="1134"/>
        <w:gridCol w:w="887"/>
      </w:tblGrid>
      <w:tr w:rsidR="00E701DA" w:rsidRPr="00E701DA" w:rsidTr="00E701DA">
        <w:trPr>
          <w:cantSplit/>
        </w:trPr>
        <w:tc>
          <w:tcPr>
            <w:tcW w:w="9109" w:type="dxa"/>
            <w:gridSpan w:val="9"/>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lastRenderedPageBreak/>
              <w:t>Correlations</w:t>
            </w:r>
          </w:p>
        </w:tc>
      </w:tr>
      <w:tr w:rsidR="00E701DA" w:rsidRPr="00E701DA" w:rsidTr="00E701DA">
        <w:trPr>
          <w:gridAfter w:val="1"/>
          <w:wAfter w:w="887" w:type="dxa"/>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Keman_1</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Keman_2</w:t>
            </w:r>
          </w:p>
        </w:tc>
        <w:tc>
          <w:tcPr>
            <w:tcW w:w="85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Keman_3</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Keman_4</w:t>
            </w:r>
          </w:p>
        </w:tc>
        <w:tc>
          <w:tcPr>
            <w:tcW w:w="85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Keman_5</w:t>
            </w:r>
          </w:p>
        </w:tc>
        <w:tc>
          <w:tcPr>
            <w:tcW w:w="1134"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r>
      <w:tr w:rsidR="00E701DA" w:rsidRPr="00E701DA" w:rsidTr="00E701DA">
        <w:trPr>
          <w:gridAfter w:val="1"/>
          <w:wAfter w:w="887" w:type="dxa"/>
          <w:cantSplit/>
        </w:trPr>
        <w:tc>
          <w:tcPr>
            <w:tcW w:w="993" w:type="dxa"/>
            <w:vMerge w:val="restart"/>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141"/>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Keman_1</w:t>
            </w:r>
          </w:p>
        </w:tc>
        <w:tc>
          <w:tcPr>
            <w:tcW w:w="1842"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.432</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-.056</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.431</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.674</w:t>
            </w:r>
            <w:r w:rsidRPr="00E701DA">
              <w:rPr>
                <w:rFonts w:ascii="Arial" w:eastAsia="Calibri" w:hAnsi="Arial" w:cs="Arial"/>
                <w:color w:val="000000"/>
                <w:sz w:val="18"/>
                <w:szCs w:val="18"/>
                <w:vertAlign w:val="superscript"/>
                <w:lang w:val="en-US" w:eastAsia="en-US"/>
              </w:rPr>
              <w:t>**</w:t>
            </w:r>
          </w:p>
        </w:tc>
        <w:tc>
          <w:tcPr>
            <w:tcW w:w="1134"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.746</w:t>
            </w:r>
            <w:r w:rsidRPr="00E701DA">
              <w:rPr>
                <w:rFonts w:ascii="Arial" w:eastAsia="Calibri" w:hAnsi="Arial" w:cs="Arial"/>
                <w:color w:val="000000"/>
                <w:sz w:val="18"/>
                <w:szCs w:val="18"/>
                <w:vertAlign w:val="superscript"/>
                <w:lang w:val="en-US" w:eastAsia="en-US"/>
              </w:rPr>
              <w:t>**</w:t>
            </w:r>
          </w:p>
        </w:tc>
      </w:tr>
      <w:tr w:rsidR="00E701DA" w:rsidRPr="00E701DA" w:rsidTr="00E701DA">
        <w:trPr>
          <w:gridAfter w:val="1"/>
          <w:wAfter w:w="887" w:type="dxa"/>
          <w:cantSplit/>
        </w:trPr>
        <w:tc>
          <w:tcPr>
            <w:tcW w:w="99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.057</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.058</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gridAfter w:val="1"/>
          <w:wAfter w:w="887" w:type="dxa"/>
          <w:cantSplit/>
        </w:trPr>
        <w:tc>
          <w:tcPr>
            <w:tcW w:w="99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gridAfter w:val="1"/>
          <w:wAfter w:w="887" w:type="dxa"/>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Keman_2</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.480</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.461</w:t>
            </w:r>
            <w:r w:rsidRPr="00E701DA">
              <w:rPr>
                <w:rFonts w:ascii="Arial" w:eastAsia="Calibri" w:hAnsi="Arial" w:cs="Arial"/>
                <w:color w:val="000000"/>
                <w:sz w:val="18"/>
                <w:szCs w:val="18"/>
                <w:vertAlign w:val="superscript"/>
                <w:lang w:val="en-US" w:eastAsia="en-US"/>
              </w:rPr>
              <w:t>*</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.786</w:t>
            </w:r>
            <w:r w:rsidRPr="00E701DA">
              <w:rPr>
                <w:rFonts w:ascii="Arial" w:eastAsia="Calibri" w:hAnsi="Arial" w:cs="Arial"/>
                <w:color w:val="000000"/>
                <w:sz w:val="18"/>
                <w:szCs w:val="18"/>
                <w:vertAlign w:val="superscript"/>
                <w:lang w:val="en-US" w:eastAsia="en-US"/>
              </w:rPr>
              <w:t>**</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.189</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.041</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gridAfter w:val="1"/>
          <w:wAfter w:w="887" w:type="dxa"/>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Keman_3</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.008</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.486</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.189</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.973</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.093</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gridAfter w:val="1"/>
          <w:wAfter w:w="887" w:type="dxa"/>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Keman_4</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.480</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.603</w:t>
            </w:r>
            <w:r w:rsidRPr="00E701DA">
              <w:rPr>
                <w:rFonts w:ascii="Arial" w:eastAsia="Calibri" w:hAnsi="Arial" w:cs="Arial"/>
                <w:color w:val="000000"/>
                <w:sz w:val="18"/>
                <w:szCs w:val="18"/>
                <w:vertAlign w:val="superscript"/>
                <w:lang w:val="en-US" w:eastAsia="en-US"/>
              </w:rPr>
              <w:t>**</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.793</w:t>
            </w:r>
            <w:r w:rsidRPr="00E701DA">
              <w:rPr>
                <w:rFonts w:ascii="Arial" w:eastAsia="Calibri" w:hAnsi="Arial" w:cs="Arial"/>
                <w:color w:val="000000"/>
                <w:sz w:val="18"/>
                <w:szCs w:val="18"/>
                <w:vertAlign w:val="superscript"/>
                <w:lang w:val="en-US" w:eastAsia="en-US"/>
              </w:rPr>
              <w:t>**</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.058</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gridAfter w:val="1"/>
          <w:wAfter w:w="887" w:type="dxa"/>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Keman_5</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.674</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.461</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.008</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.603</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.799</w:t>
            </w:r>
            <w:r w:rsidRPr="00E701DA">
              <w:rPr>
                <w:rFonts w:ascii="Arial" w:eastAsia="Calibri" w:hAnsi="Arial" w:cs="Arial"/>
                <w:color w:val="000000"/>
                <w:sz w:val="18"/>
                <w:szCs w:val="18"/>
                <w:vertAlign w:val="superscript"/>
                <w:lang w:val="en-US" w:eastAsia="en-US"/>
              </w:rPr>
              <w:t>**</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.973</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gridAfter w:val="1"/>
          <w:wAfter w:w="887" w:type="dxa"/>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gridAfter w:val="1"/>
          <w:wAfter w:w="887" w:type="dxa"/>
          <w:cantSplit/>
        </w:trPr>
        <w:tc>
          <w:tcPr>
            <w:tcW w:w="993"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.746</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.786</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.793</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.799</w:t>
            </w:r>
            <w:r w:rsidRPr="00E701DA">
              <w:rPr>
                <w:rFonts w:ascii="Arial" w:eastAsia="Calibri" w:hAnsi="Arial" w:cs="Arial"/>
                <w:color w:val="000000"/>
                <w:sz w:val="18"/>
                <w:szCs w:val="18"/>
                <w:vertAlign w:val="superscript"/>
                <w:lang w:val="en-US" w:eastAsia="en-US"/>
              </w:rPr>
              <w:t>**</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r>
      <w:tr w:rsidR="00E701DA" w:rsidRPr="00E701DA" w:rsidTr="00E701DA">
        <w:trPr>
          <w:gridAfter w:val="1"/>
          <w:wAfter w:w="887" w:type="dxa"/>
          <w:cantSplit/>
        </w:trPr>
        <w:tc>
          <w:tcPr>
            <w:tcW w:w="99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.093</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gridAfter w:val="1"/>
          <w:wAfter w:w="887" w:type="dxa"/>
          <w:cantSplit/>
        </w:trPr>
        <w:tc>
          <w:tcPr>
            <w:tcW w:w="99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842"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34"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109"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0.01 level (2-tailed).</w:t>
            </w:r>
          </w:p>
        </w:tc>
      </w:tr>
      <w:tr w:rsidR="00E701DA" w:rsidRPr="00E701DA" w:rsidTr="00E701DA">
        <w:trPr>
          <w:cantSplit/>
        </w:trPr>
        <w:tc>
          <w:tcPr>
            <w:tcW w:w="9109"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0.05 level (2-tailed).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spacing w:after="160" w:line="259" w:lineRule="auto"/>
        <w:rPr>
          <w:rFonts w:ascii="Courier New" w:eastAsia="Calibri" w:hAnsi="Courier New" w:cs="Courier New"/>
          <w:color w:val="000000"/>
          <w:sz w:val="20"/>
          <w:szCs w:val="20"/>
          <w:lang w:val="en-US" w:eastAsia="en-US"/>
        </w:rPr>
      </w:pPr>
      <w:r w:rsidRPr="00E701DA">
        <w:rPr>
          <w:rFonts w:ascii="Courier New" w:eastAsia="Calibri" w:hAnsi="Courier New" w:cs="Courier New"/>
          <w:color w:val="000000"/>
          <w:sz w:val="20"/>
          <w:szCs w:val="20"/>
          <w:lang w:val="en-US" w:eastAsia="en-US"/>
        </w:rPr>
        <w:br w:type="page"/>
      </w:r>
    </w:p>
    <w:p w:rsidR="00E701DA" w:rsidRPr="00E701DA" w:rsidRDefault="00E701DA" w:rsidP="00E701DA">
      <w:pPr>
        <w:autoSpaceDE w:val="0"/>
        <w:autoSpaceDN w:val="0"/>
        <w:adjustRightInd w:val="0"/>
        <w:spacing w:after="0" w:line="240" w:lineRule="auto"/>
        <w:ind w:left="68"/>
        <w:rPr>
          <w:rFonts w:ascii="Courier New" w:eastAsia="Calibri" w:hAnsi="Courier New" w:cs="Courier New"/>
          <w:color w:val="000000"/>
          <w:sz w:val="20"/>
          <w:szCs w:val="20"/>
          <w:lang w:val="en-US" w:eastAsia="en-US"/>
        </w:rPr>
      </w:pPr>
    </w:p>
    <w:p w:rsidR="00E701DA" w:rsidRPr="00E701DA" w:rsidRDefault="00E701DA" w:rsidP="00CD1E0F">
      <w:pPr>
        <w:numPr>
          <w:ilvl w:val="0"/>
          <w:numId w:val="55"/>
        </w:numPr>
        <w:autoSpaceDE w:val="0"/>
        <w:autoSpaceDN w:val="0"/>
        <w:adjustRightInd w:val="0"/>
        <w:spacing w:before="90" w:after="0" w:line="400" w:lineRule="atLeast"/>
        <w:ind w:left="428" w:right="245"/>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t>UJI VALIDITAS VARIABEL FASILITAS BELAJAR</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Correlations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268"/>
        <w:gridCol w:w="3827"/>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395"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827"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17:33:22</w:t>
            </w:r>
          </w:p>
        </w:tc>
      </w:tr>
      <w:tr w:rsidR="00E701DA" w:rsidRPr="00E701DA" w:rsidTr="00E701DA">
        <w:trPr>
          <w:cantSplit/>
        </w:trPr>
        <w:tc>
          <w:tcPr>
            <w:tcW w:w="4395"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44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for each pair of variables are based on all the cases with valid data for that pair.</w:t>
            </w:r>
          </w:p>
        </w:tc>
      </w:tr>
      <w:tr w:rsidR="00E701DA" w:rsidRPr="00E701DA" w:rsidTr="00E701DA">
        <w:trPr>
          <w:cantSplit/>
        </w:trPr>
        <w:tc>
          <w:tcPr>
            <w:tcW w:w="4395"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CORRELATIONS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/VARIABLES=Fas_1 Fas_2 Fas_3 Fas_4 Fas_5 Tot_Fas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/PRINT=TWOTAIL NOSIG</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/MISSING=PAIRWISE.</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268"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827"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268"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827"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00:00:00,01</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Default="00E701DA">
      <w:pP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br w:type="page"/>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9"/>
        <w:gridCol w:w="1985"/>
        <w:gridCol w:w="850"/>
        <w:gridCol w:w="992"/>
        <w:gridCol w:w="993"/>
        <w:gridCol w:w="992"/>
        <w:gridCol w:w="850"/>
        <w:gridCol w:w="851"/>
      </w:tblGrid>
      <w:tr w:rsidR="00E701DA" w:rsidRPr="00E701DA" w:rsidTr="00E701DA">
        <w:trPr>
          <w:cantSplit/>
        </w:trPr>
        <w:tc>
          <w:tcPr>
            <w:tcW w:w="8222" w:type="dxa"/>
            <w:gridSpan w:val="8"/>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Pr>
                <w:rFonts w:ascii="Times New Roman" w:eastAsia="Calibri" w:hAnsi="Times New Roman" w:cs="Times New Roman"/>
                <w:sz w:val="24"/>
                <w:szCs w:val="24"/>
                <w:lang w:val="en-US" w:eastAsia="en-US"/>
              </w:rPr>
              <w:lastRenderedPageBreak/>
              <w:br w:type="page"/>
            </w:r>
            <w:r w:rsidRPr="00E701DA">
              <w:rPr>
                <w:rFonts w:ascii="Arial" w:eastAsia="Calibri" w:hAnsi="Arial" w:cs="Arial"/>
                <w:b/>
                <w:bCs/>
                <w:color w:val="000000"/>
                <w:sz w:val="18"/>
                <w:szCs w:val="18"/>
                <w:lang w:val="en-US" w:eastAsia="en-US"/>
              </w:rPr>
              <w:t>Correlations</w:t>
            </w:r>
          </w:p>
        </w:tc>
      </w:tr>
      <w:tr w:rsidR="00E701DA" w:rsidRPr="00E701DA" w:rsidTr="00E701DA">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Fas_1</w:t>
            </w:r>
          </w:p>
        </w:tc>
        <w:tc>
          <w:tcPr>
            <w:tcW w:w="992"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Fas_2</w:t>
            </w:r>
          </w:p>
        </w:tc>
        <w:tc>
          <w:tcPr>
            <w:tcW w:w="99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Fas_3</w:t>
            </w:r>
          </w:p>
        </w:tc>
        <w:tc>
          <w:tcPr>
            <w:tcW w:w="992"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Fas_4</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Fas_5</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r>
      <w:tr w:rsidR="00E701DA" w:rsidRPr="00E701DA" w:rsidTr="00E701DA">
        <w:trPr>
          <w:cantSplit/>
        </w:trPr>
        <w:tc>
          <w:tcPr>
            <w:tcW w:w="709" w:type="dxa"/>
            <w:vMerge w:val="restart"/>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Fas_1</w:t>
            </w:r>
          </w:p>
        </w:tc>
        <w:tc>
          <w:tcPr>
            <w:tcW w:w="1985"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.552</w:t>
            </w:r>
            <w:r w:rsidRPr="00E701DA">
              <w:rPr>
                <w:rFonts w:ascii="Arial" w:eastAsia="Calibri" w:hAnsi="Arial" w:cs="Arial"/>
                <w:color w:val="000000"/>
                <w:sz w:val="18"/>
                <w:szCs w:val="18"/>
                <w:vertAlign w:val="superscript"/>
                <w:lang w:val="en-US" w:eastAsia="en-US"/>
              </w:rPr>
              <w:t>*</w:t>
            </w:r>
          </w:p>
        </w:tc>
        <w:tc>
          <w:tcPr>
            <w:tcW w:w="99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.063</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.340</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.063</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.637</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709"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.012</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.143</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.792</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.003</w:t>
            </w:r>
          </w:p>
        </w:tc>
      </w:tr>
      <w:tr w:rsidR="00E701DA" w:rsidRPr="00E701DA" w:rsidTr="00E701DA">
        <w:trPr>
          <w:cantSplit/>
        </w:trPr>
        <w:tc>
          <w:tcPr>
            <w:tcW w:w="709"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709"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Fas_2</w:t>
            </w: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.552</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.614</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.016</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.804</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.284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.947</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709"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Fas_3</w:t>
            </w: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.252</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.450</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.568</w:t>
            </w:r>
            <w:r w:rsidRPr="00E701DA">
              <w:rPr>
                <w:rFonts w:ascii="Arial" w:eastAsia="Calibri" w:hAnsi="Arial" w:cs="Arial"/>
                <w:color w:val="000000"/>
                <w:sz w:val="18"/>
                <w:szCs w:val="18"/>
                <w:vertAlign w:val="superscript"/>
                <w:lang w:val="en-US" w:eastAsia="en-US"/>
              </w:rPr>
              <w:t>**</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.604</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.284</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.009</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709"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Fas_4</w:t>
            </w: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.614</w:t>
            </w:r>
            <w:r w:rsidRPr="00E701DA">
              <w:rPr>
                <w:rFonts w:ascii="Arial" w:eastAsia="Calibri" w:hAnsi="Arial" w:cs="Arial"/>
                <w:color w:val="000000"/>
                <w:sz w:val="18"/>
                <w:szCs w:val="18"/>
                <w:vertAlign w:val="superscript"/>
                <w:lang w:val="en-US" w:eastAsia="en-US"/>
              </w:rPr>
              <w:t>**</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.450</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.450</w:t>
            </w:r>
            <w:r w:rsidRPr="00E701DA">
              <w:rPr>
                <w:rFonts w:ascii="Arial" w:eastAsia="Calibri" w:hAnsi="Arial" w:cs="Arial"/>
                <w:color w:val="000000"/>
                <w:sz w:val="18"/>
                <w:szCs w:val="18"/>
                <w:vertAlign w:val="superscript"/>
                <w:lang w:val="en-US" w:eastAsia="en-US"/>
              </w:rPr>
              <w:t>*</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.835</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.004</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.047</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.047</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709"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Fas_5</w:t>
            </w: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.016</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.568</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.450</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.506</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.947</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.009</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.023</w:t>
            </w:r>
          </w:p>
        </w:tc>
      </w:tr>
      <w:tr w:rsidR="00E701DA" w:rsidRPr="00E701DA" w:rsidTr="00E701DA">
        <w:trPr>
          <w:cantSplit/>
        </w:trPr>
        <w:tc>
          <w:tcPr>
            <w:tcW w:w="709"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709"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.637</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.804</w:t>
            </w:r>
            <w:r w:rsidRPr="00E701DA">
              <w:rPr>
                <w:rFonts w:ascii="Arial" w:eastAsia="Calibri" w:hAnsi="Arial" w:cs="Arial"/>
                <w:color w:val="000000"/>
                <w:sz w:val="18"/>
                <w:szCs w:val="18"/>
                <w:vertAlign w:val="superscript"/>
                <w:lang w:val="en-US" w:eastAsia="en-US"/>
              </w:rPr>
              <w:t>**</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.604</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.835</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.506</w:t>
            </w:r>
            <w:r w:rsidRPr="00E701DA">
              <w:rPr>
                <w:rFonts w:ascii="Arial" w:eastAsia="Calibri" w:hAnsi="Arial" w:cs="Arial"/>
                <w:color w:val="000000"/>
                <w:sz w:val="18"/>
                <w:szCs w:val="18"/>
                <w:vertAlign w:val="superscript"/>
                <w:lang w:val="en-US" w:eastAsia="en-US"/>
              </w:rPr>
              <w:t>*</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r>
      <w:tr w:rsidR="00E701DA" w:rsidRPr="00E701DA" w:rsidTr="00E701DA">
        <w:trPr>
          <w:cantSplit/>
        </w:trPr>
        <w:tc>
          <w:tcPr>
            <w:tcW w:w="709"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98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.023</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709"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98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222"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0.05 level (2-tailed).</w:t>
            </w:r>
          </w:p>
        </w:tc>
      </w:tr>
      <w:tr w:rsidR="00E701DA" w:rsidRPr="00E701DA" w:rsidTr="00E701DA">
        <w:trPr>
          <w:cantSplit/>
        </w:trPr>
        <w:tc>
          <w:tcPr>
            <w:tcW w:w="8222"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0.01 level (2-tailed).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spacing w:after="160" w:line="259" w:lineRule="auto"/>
        <w:rPr>
          <w:rFonts w:ascii="Courier New" w:eastAsia="Calibri" w:hAnsi="Courier New" w:cs="Courier New"/>
          <w:color w:val="000000"/>
          <w:sz w:val="20"/>
          <w:szCs w:val="20"/>
          <w:lang w:eastAsia="en-US"/>
        </w:rPr>
      </w:pPr>
      <w:r w:rsidRPr="00E701DA">
        <w:rPr>
          <w:rFonts w:ascii="Courier New" w:eastAsia="Calibri" w:hAnsi="Courier New" w:cs="Courier New"/>
          <w:color w:val="000000"/>
          <w:sz w:val="20"/>
          <w:szCs w:val="20"/>
          <w:lang w:val="en-US" w:eastAsia="en-US"/>
        </w:rPr>
        <w:br w:type="page"/>
      </w:r>
    </w:p>
    <w:p w:rsidR="00E701DA" w:rsidRPr="00E701DA" w:rsidRDefault="00E701DA" w:rsidP="00CD1E0F">
      <w:pPr>
        <w:numPr>
          <w:ilvl w:val="0"/>
          <w:numId w:val="55"/>
        </w:numPr>
        <w:autoSpaceDE w:val="0"/>
        <w:autoSpaceDN w:val="0"/>
        <w:adjustRightInd w:val="0"/>
        <w:spacing w:before="90" w:after="0" w:line="400" w:lineRule="atLeast"/>
        <w:ind w:left="428" w:right="245"/>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UJI VALIDITAS VARIABEL PERHATIAN ORANG TUA</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Correlations</w:t>
      </w: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2551"/>
        <w:gridCol w:w="3720"/>
      </w:tblGrid>
      <w:tr w:rsidR="00E701DA" w:rsidRPr="00E701DA" w:rsidTr="00E701DA">
        <w:trPr>
          <w:cantSplit/>
        </w:trPr>
        <w:tc>
          <w:tcPr>
            <w:tcW w:w="8256"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536"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72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17:34:02</w:t>
            </w:r>
          </w:p>
        </w:tc>
      </w:tr>
      <w:tr w:rsidR="00E701DA" w:rsidRPr="00E701DA" w:rsidTr="00E701DA">
        <w:trPr>
          <w:cantSplit/>
        </w:trPr>
        <w:tc>
          <w:tcPr>
            <w:tcW w:w="4536"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1985"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985"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1985"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for each pair of variables are based on all the cases with valid data for that pair.</w:t>
            </w:r>
          </w:p>
        </w:tc>
      </w:tr>
      <w:tr w:rsidR="00E701DA" w:rsidRPr="00E701DA" w:rsidTr="00E701DA">
        <w:trPr>
          <w:cantSplit/>
        </w:trPr>
        <w:tc>
          <w:tcPr>
            <w:tcW w:w="4536"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CORRELATIONS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/VARIABLES=Perht_1 Perht_2 Perht_3 Perht_4 Perht_5 Tot_Perht</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/PRINT=TWOTAIL NOSIG</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/MISSING=PAIRWISE.</w:t>
            </w:r>
          </w:p>
        </w:tc>
      </w:tr>
      <w:tr w:rsidR="00E701DA" w:rsidRPr="00E701DA" w:rsidTr="00E701DA">
        <w:trPr>
          <w:cantSplit/>
        </w:trPr>
        <w:tc>
          <w:tcPr>
            <w:tcW w:w="1985"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551"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72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1985"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551"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72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00:00:00,04</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br w:type="page"/>
      </w:r>
    </w:p>
    <w:tbl>
      <w:tblPr>
        <w:tblW w:w="8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842"/>
        <w:gridCol w:w="851"/>
        <w:gridCol w:w="850"/>
        <w:gridCol w:w="851"/>
        <w:gridCol w:w="850"/>
        <w:gridCol w:w="992"/>
        <w:gridCol w:w="992"/>
      </w:tblGrid>
      <w:tr w:rsidR="00E701DA" w:rsidRPr="00E701DA" w:rsidTr="00E701DA">
        <w:trPr>
          <w:cantSplit/>
        </w:trPr>
        <w:tc>
          <w:tcPr>
            <w:tcW w:w="8221" w:type="dxa"/>
            <w:gridSpan w:val="8"/>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lastRenderedPageBreak/>
              <w:t>Correlations</w:t>
            </w:r>
          </w:p>
        </w:tc>
      </w:tr>
      <w:tr w:rsidR="00E701DA" w:rsidRPr="00E701DA" w:rsidTr="00E701DA">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Perht_1</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Perht_2</w:t>
            </w:r>
          </w:p>
        </w:tc>
        <w:tc>
          <w:tcPr>
            <w:tcW w:w="85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Perht_3</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Perht_4</w:t>
            </w:r>
          </w:p>
        </w:tc>
        <w:tc>
          <w:tcPr>
            <w:tcW w:w="992"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Perht_5</w:t>
            </w:r>
          </w:p>
        </w:tc>
        <w:tc>
          <w:tcPr>
            <w:tcW w:w="99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r>
      <w:tr w:rsidR="00E701DA" w:rsidRPr="00E701DA" w:rsidTr="00E701DA">
        <w:trPr>
          <w:cantSplit/>
        </w:trPr>
        <w:tc>
          <w:tcPr>
            <w:tcW w:w="993" w:type="dxa"/>
            <w:vMerge w:val="restart"/>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Perht_1</w:t>
            </w:r>
          </w:p>
        </w:tc>
        <w:tc>
          <w:tcPr>
            <w:tcW w:w="1842"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.407</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.588</w:t>
            </w:r>
            <w:r w:rsidRPr="00E701DA">
              <w:rPr>
                <w:rFonts w:ascii="Arial" w:eastAsia="Calibri" w:hAnsi="Arial" w:cs="Arial"/>
                <w:color w:val="000000"/>
                <w:sz w:val="18"/>
                <w:szCs w:val="18"/>
                <w:vertAlign w:val="superscript"/>
                <w:lang w:val="en-US" w:eastAsia="en-US"/>
              </w:rPr>
              <w:t>**</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.369</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.818</w:t>
            </w:r>
            <w:r w:rsidRPr="00E701DA">
              <w:rPr>
                <w:rFonts w:ascii="Arial" w:eastAsia="Calibri" w:hAnsi="Arial" w:cs="Arial"/>
                <w:color w:val="000000"/>
                <w:sz w:val="18"/>
                <w:szCs w:val="18"/>
                <w:vertAlign w:val="superscript"/>
                <w:lang w:val="en-US" w:eastAsia="en-US"/>
              </w:rPr>
              <w:t>**</w:t>
            </w:r>
          </w:p>
        </w:tc>
        <w:tc>
          <w:tcPr>
            <w:tcW w:w="992"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.784</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99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993"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Perht_2</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.595</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.361</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.753</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.075</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.056</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.118</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Perht_3</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.588</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.595</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.379</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.641</w:t>
            </w:r>
            <w:r w:rsidRPr="00E701DA">
              <w:rPr>
                <w:rFonts w:ascii="Arial" w:eastAsia="Calibri" w:hAnsi="Arial" w:cs="Arial"/>
                <w:color w:val="000000"/>
                <w:sz w:val="18"/>
                <w:szCs w:val="18"/>
                <w:vertAlign w:val="superscript"/>
                <w:lang w:val="en-US" w:eastAsia="en-US"/>
              </w:rPr>
              <w:t>**</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.815</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Perht_4</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.369</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.433</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.379</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.190</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.715</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.423</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93"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Perht_5</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.818</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.641</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.715</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.118</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993"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93"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.784</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.753</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.815</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.715</w:t>
            </w:r>
            <w:r w:rsidRPr="00E701DA">
              <w:rPr>
                <w:rFonts w:ascii="Arial" w:eastAsia="Calibri" w:hAnsi="Arial" w:cs="Arial"/>
                <w:color w:val="000000"/>
                <w:sz w:val="18"/>
                <w:szCs w:val="18"/>
                <w:vertAlign w:val="superscript"/>
                <w:lang w:val="en-US" w:eastAsia="en-US"/>
              </w:rPr>
              <w:t>**</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.715</w:t>
            </w:r>
            <w:r w:rsidRPr="00E701DA">
              <w:rPr>
                <w:rFonts w:ascii="Arial" w:eastAsia="Calibri" w:hAnsi="Arial" w:cs="Arial"/>
                <w:color w:val="000000"/>
                <w:sz w:val="18"/>
                <w:szCs w:val="18"/>
                <w:vertAlign w:val="superscript"/>
                <w:lang w:val="en-US" w:eastAsia="en-US"/>
              </w:rPr>
              <w:t>**</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r>
      <w:tr w:rsidR="00E701DA" w:rsidRPr="00E701DA" w:rsidTr="00E701DA">
        <w:trPr>
          <w:cantSplit/>
        </w:trPr>
        <w:tc>
          <w:tcPr>
            <w:tcW w:w="99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1"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993"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842"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1"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992"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221"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0.01 level (2-tailed).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CD1E0F">
      <w:pPr>
        <w:numPr>
          <w:ilvl w:val="0"/>
          <w:numId w:val="55"/>
        </w:numPr>
        <w:autoSpaceDE w:val="0"/>
        <w:autoSpaceDN w:val="0"/>
        <w:adjustRightInd w:val="0"/>
        <w:spacing w:before="90" w:after="0" w:line="400" w:lineRule="atLeast"/>
        <w:ind w:left="428" w:right="245"/>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UJI VALIDITAS VARIABEL LINGKUNGAN TEMAN SEBAYA</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eastAsia="en-US"/>
        </w:rPr>
      </w:pP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Correlations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693"/>
        <w:gridCol w:w="3402"/>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20"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402"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17:34:35</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299" w:right="60" w:firstLine="359"/>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for each pair of variables are based on all the cases with valid data for that pair.</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CORRELATIONS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/VARIABLES=Link_1 Link_2 Link_3 Link_4 Link_5 Tot_Link</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/PRINT=TWOTAIL NOSIG</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/MISSING=PAIRWISE.</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402"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843"/>
        <w:gridCol w:w="850"/>
        <w:gridCol w:w="851"/>
        <w:gridCol w:w="850"/>
        <w:gridCol w:w="851"/>
        <w:gridCol w:w="850"/>
        <w:gridCol w:w="1276"/>
      </w:tblGrid>
      <w:tr w:rsidR="00E701DA" w:rsidRPr="00E701DA" w:rsidTr="00E701DA">
        <w:trPr>
          <w:cantSplit/>
        </w:trPr>
        <w:tc>
          <w:tcPr>
            <w:tcW w:w="8222" w:type="dxa"/>
            <w:gridSpan w:val="8"/>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Correlations</w:t>
            </w:r>
          </w:p>
        </w:tc>
      </w:tr>
      <w:tr w:rsidR="00E701DA" w:rsidRPr="00E701DA" w:rsidTr="00E701DA">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Link_1</w:t>
            </w:r>
          </w:p>
        </w:tc>
        <w:tc>
          <w:tcPr>
            <w:tcW w:w="85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Link_2</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Link_3</w:t>
            </w:r>
          </w:p>
        </w:tc>
        <w:tc>
          <w:tcPr>
            <w:tcW w:w="85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Link_4</w:t>
            </w:r>
          </w:p>
        </w:tc>
        <w:tc>
          <w:tcPr>
            <w:tcW w:w="85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Link_5</w:t>
            </w:r>
          </w:p>
        </w:tc>
        <w:tc>
          <w:tcPr>
            <w:tcW w:w="127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r>
      <w:tr w:rsidR="00E701DA" w:rsidRPr="00E701DA" w:rsidTr="00E701DA">
        <w:trPr>
          <w:cantSplit/>
        </w:trPr>
        <w:tc>
          <w:tcPr>
            <w:tcW w:w="851" w:type="dxa"/>
            <w:vMerge w:val="restart"/>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Link_1</w:t>
            </w:r>
          </w:p>
        </w:tc>
        <w:tc>
          <w:tcPr>
            <w:tcW w:w="1843"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.690</w:t>
            </w:r>
            <w:r w:rsidRPr="00E701DA">
              <w:rPr>
                <w:rFonts w:ascii="Arial" w:eastAsia="Calibri" w:hAnsi="Arial" w:cs="Arial"/>
                <w:color w:val="000000"/>
                <w:sz w:val="18"/>
                <w:szCs w:val="18"/>
                <w:vertAlign w:val="superscript"/>
                <w:lang w:val="en-US" w:eastAsia="en-US"/>
              </w:rPr>
              <w:t>**</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.345</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.097</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.222</w:t>
            </w:r>
          </w:p>
        </w:tc>
        <w:tc>
          <w:tcPr>
            <w:tcW w:w="1276"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.643</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851"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.684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.348</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r>
      <w:tr w:rsidR="00E701DA" w:rsidRPr="00E701DA" w:rsidTr="00E701DA">
        <w:trPr>
          <w:cantSplit/>
        </w:trPr>
        <w:tc>
          <w:tcPr>
            <w:tcW w:w="851" w:type="dxa"/>
            <w:vMerge/>
            <w:tcBorders>
              <w:top w:val="single" w:sz="16" w:space="0" w:color="000000"/>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51"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Link_2</w:t>
            </w: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.690</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.458</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.392</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.732</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.087</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51"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Link_3</w:t>
            </w: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.458</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.499</w:t>
            </w:r>
            <w:r w:rsidRPr="00E701DA">
              <w:rPr>
                <w:rFonts w:ascii="Arial" w:eastAsia="Calibri" w:hAnsi="Arial" w:cs="Arial"/>
                <w:color w:val="000000"/>
                <w:sz w:val="18"/>
                <w:szCs w:val="18"/>
                <w:vertAlign w:val="superscript"/>
                <w:lang w:val="en-US" w:eastAsia="en-US"/>
              </w:rPr>
              <w:t>*</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.722</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.136</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.025</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51"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Link_4</w:t>
            </w: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.097</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.164</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.304</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.261</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.642</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.684</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.267</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51" w:type="dxa"/>
            <w:vMerge w:val="restart"/>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Link_5</w:t>
            </w: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.499</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.261</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.671</w:t>
            </w:r>
            <w:r w:rsidRPr="00E701DA">
              <w:rPr>
                <w:rFonts w:ascii="Arial" w:eastAsia="Calibri" w:hAnsi="Arial" w:cs="Arial"/>
                <w:color w:val="000000"/>
                <w:sz w:val="18"/>
                <w:szCs w:val="18"/>
                <w:vertAlign w:val="superscript"/>
                <w:lang w:val="en-US" w:eastAsia="en-US"/>
              </w:rPr>
              <w:t>**</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.348</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.087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.267</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r>
      <w:tr w:rsidR="00E701DA" w:rsidRPr="00E701DA" w:rsidTr="00E701DA">
        <w:trPr>
          <w:cantSplit/>
        </w:trPr>
        <w:tc>
          <w:tcPr>
            <w:tcW w:w="851" w:type="dxa"/>
            <w:vMerge/>
            <w:tcBorders>
              <w:top w:val="nil"/>
              <w:left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51"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Pearson Correlation</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.643</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.732</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.722</w:t>
            </w:r>
            <w:r w:rsidRPr="00E701DA">
              <w:rPr>
                <w:rFonts w:ascii="Arial" w:eastAsia="Calibri" w:hAnsi="Arial" w:cs="Arial"/>
                <w:color w:val="000000"/>
                <w:sz w:val="18"/>
                <w:szCs w:val="18"/>
                <w:vertAlign w:val="superscript"/>
                <w:lang w:val="en-US" w:eastAsia="en-US"/>
              </w:rPr>
              <w:t>**</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.642</w:t>
            </w:r>
            <w:r w:rsidRPr="00E701DA">
              <w:rPr>
                <w:rFonts w:ascii="Arial" w:eastAsia="Calibri" w:hAnsi="Arial" w:cs="Arial"/>
                <w:color w:val="000000"/>
                <w:sz w:val="18"/>
                <w:szCs w:val="18"/>
                <w:vertAlign w:val="superscript"/>
                <w:lang w:val="en-US" w:eastAsia="en-US"/>
              </w:rPr>
              <w:t>**</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.671</w:t>
            </w:r>
            <w:r w:rsidRPr="00E701DA">
              <w:rPr>
                <w:rFonts w:ascii="Arial" w:eastAsia="Calibri" w:hAnsi="Arial" w:cs="Arial"/>
                <w:color w:val="000000"/>
                <w:sz w:val="18"/>
                <w:szCs w:val="18"/>
                <w:vertAlign w:val="superscript"/>
                <w:lang w:val="en-US" w:eastAsia="en-US"/>
              </w:rPr>
              <w:t>**</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r>
      <w:tr w:rsidR="00E701DA" w:rsidRPr="00E701DA" w:rsidTr="00E701DA">
        <w:trPr>
          <w:cantSplit/>
        </w:trPr>
        <w:tc>
          <w:tcPr>
            <w:tcW w:w="851"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84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 (2-tailed)</w:t>
            </w:r>
          </w:p>
        </w:tc>
        <w:tc>
          <w:tcPr>
            <w:tcW w:w="850"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276"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51"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84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850"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276"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8222"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0.01 level (2-tailed).</w:t>
            </w:r>
          </w:p>
        </w:tc>
      </w:tr>
      <w:tr w:rsidR="00E701DA" w:rsidRPr="00E701DA" w:rsidTr="00E701DA">
        <w:trPr>
          <w:cantSplit/>
        </w:trPr>
        <w:tc>
          <w:tcPr>
            <w:tcW w:w="8222"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Correlation is significant at the 0.05 level (2-tailed).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spacing w:after="160" w:line="259" w:lineRule="auto"/>
        <w:rPr>
          <w:rFonts w:ascii="Courier New" w:eastAsia="Calibri" w:hAnsi="Courier New" w:cs="Courier New"/>
          <w:color w:val="000000"/>
          <w:sz w:val="20"/>
          <w:szCs w:val="20"/>
          <w:lang w:val="en-US" w:eastAsia="en-US"/>
        </w:rPr>
      </w:pPr>
      <w:r w:rsidRPr="00E701DA">
        <w:rPr>
          <w:rFonts w:ascii="Courier New" w:eastAsia="Calibri" w:hAnsi="Courier New" w:cs="Courier New"/>
          <w:color w:val="000000"/>
          <w:sz w:val="20"/>
          <w:szCs w:val="20"/>
          <w:lang w:val="en-US" w:eastAsia="en-US"/>
        </w:rPr>
        <w:br w:type="page"/>
      </w:r>
    </w:p>
    <w:p w:rsidR="00E701DA" w:rsidRPr="00E701DA" w:rsidRDefault="00E701DA" w:rsidP="00E701DA">
      <w:pPr>
        <w:spacing w:after="160" w:line="259" w:lineRule="auto"/>
        <w:jc w:val="center"/>
        <w:rPr>
          <w:rFonts w:ascii="Times New Roman" w:eastAsia="Calibri" w:hAnsi="Times New Roman" w:cs="Times New Roman"/>
          <w:bCs/>
          <w:color w:val="000000"/>
          <w:sz w:val="24"/>
          <w:szCs w:val="24"/>
          <w:lang w:val="en-US" w:eastAsia="en-US"/>
        </w:rPr>
      </w:pPr>
      <w:r w:rsidRPr="00E701DA">
        <w:rPr>
          <w:rFonts w:ascii="Times New Roman" w:eastAsia="Calibri" w:hAnsi="Times New Roman" w:cs="Times New Roman"/>
          <w:bCs/>
          <w:color w:val="000000"/>
          <w:sz w:val="24"/>
          <w:szCs w:val="24"/>
          <w:lang w:val="en-US" w:eastAsia="en-US"/>
        </w:rPr>
        <w:lastRenderedPageBreak/>
        <w:t>LAMPIRAN 6</w:t>
      </w:r>
    </w:p>
    <w:p w:rsidR="00E701DA" w:rsidRPr="00E701DA" w:rsidRDefault="00E701DA" w:rsidP="00E701DA">
      <w:pPr>
        <w:spacing w:after="160" w:line="259" w:lineRule="auto"/>
        <w:jc w:val="center"/>
        <w:rPr>
          <w:rFonts w:ascii="Times New Roman" w:eastAsia="Calibri" w:hAnsi="Times New Roman" w:cs="Times New Roman"/>
          <w:color w:val="000000"/>
          <w:sz w:val="24"/>
          <w:szCs w:val="24"/>
          <w:lang w:val="en-US" w:eastAsia="en-US"/>
        </w:rPr>
      </w:pPr>
      <w:r w:rsidRPr="00E701DA">
        <w:rPr>
          <w:rFonts w:ascii="Times New Roman" w:eastAsia="Calibri" w:hAnsi="Times New Roman" w:cs="Times New Roman"/>
          <w:bCs/>
          <w:color w:val="000000"/>
          <w:sz w:val="24"/>
          <w:szCs w:val="24"/>
          <w:lang w:val="en-US" w:eastAsia="en-US"/>
        </w:rPr>
        <w:t>UJI RELIABILITAS</w:t>
      </w:r>
    </w:p>
    <w:p w:rsidR="00E701DA" w:rsidRPr="00E701DA" w:rsidRDefault="00E701DA" w:rsidP="00E701DA">
      <w:pPr>
        <w:autoSpaceDE w:val="0"/>
        <w:autoSpaceDN w:val="0"/>
        <w:adjustRightInd w:val="0"/>
        <w:spacing w:after="0" w:line="240" w:lineRule="auto"/>
        <w:ind w:left="68"/>
        <w:jc w:val="center"/>
        <w:rPr>
          <w:rFonts w:ascii="Courier New" w:eastAsia="Calibri" w:hAnsi="Courier New" w:cs="Courier New"/>
          <w:color w:val="000000"/>
          <w:sz w:val="20"/>
          <w:szCs w:val="20"/>
          <w:lang w:val="en-US" w:eastAsia="en-US"/>
        </w:rPr>
      </w:pPr>
    </w:p>
    <w:p w:rsidR="00E701DA" w:rsidRPr="00E701DA" w:rsidRDefault="00E701DA" w:rsidP="00CD1E0F">
      <w:pPr>
        <w:numPr>
          <w:ilvl w:val="1"/>
          <w:numId w:val="42"/>
        </w:numPr>
        <w:autoSpaceDE w:val="0"/>
        <w:autoSpaceDN w:val="0"/>
        <w:adjustRightInd w:val="0"/>
        <w:spacing w:before="90" w:after="0" w:line="400" w:lineRule="atLeast"/>
        <w:ind w:left="68" w:right="245" w:hanging="284"/>
        <w:contextualSpacing/>
        <w:jc w:val="both"/>
        <w:rPr>
          <w:rFonts w:ascii="Times New Roman" w:eastAsia="Times New Roman" w:hAnsi="Times New Roman" w:cs="Times New Roman"/>
          <w:sz w:val="24"/>
          <w:szCs w:val="24"/>
          <w:lang w:val="en-US" w:eastAsia="en-US"/>
        </w:rPr>
      </w:pPr>
      <w:r w:rsidRPr="00E701DA">
        <w:rPr>
          <w:rFonts w:ascii="Times New Roman" w:eastAsia="Times New Roman" w:hAnsi="Times New Roman" w:cs="Times New Roman"/>
          <w:sz w:val="24"/>
          <w:szCs w:val="24"/>
          <w:lang w:val="en-US" w:eastAsia="en-US"/>
        </w:rPr>
        <w:t>UJI RELIABILITAS VARIABEL PRESTASI BELAJAR</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Reliability</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67"/>
        <w:gridCol w:w="1686"/>
        <w:gridCol w:w="3969"/>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253"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969"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17:38:22</w:t>
            </w:r>
          </w:p>
        </w:tc>
      </w:tr>
      <w:tr w:rsidR="00E701DA" w:rsidRPr="00E701DA" w:rsidTr="00E701DA">
        <w:trPr>
          <w:cantSplit/>
        </w:trPr>
        <w:tc>
          <w:tcPr>
            <w:tcW w:w="4253"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Matrix Input</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56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56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all cases with valid data for all variables in the procedure.</w:t>
            </w:r>
          </w:p>
        </w:tc>
      </w:tr>
      <w:tr w:rsidR="00E701DA" w:rsidRPr="00E701DA" w:rsidTr="00E701DA">
        <w:trPr>
          <w:cantSplit/>
        </w:trPr>
        <w:tc>
          <w:tcPr>
            <w:tcW w:w="4253"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RELIABILITY</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/VARIABLES=Pres_1 Pres_2 Pres_3 Pres_4 Pres_5</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/SCALE('ALL VARIABLES') ALL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/MODEL=ALPHA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/STATISTICS=DESCRIPTIVE SCALE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/SUMMARY=TOTAL.</w:t>
            </w:r>
          </w:p>
        </w:tc>
      </w:tr>
      <w:tr w:rsidR="00E701DA" w:rsidRPr="00E701DA" w:rsidTr="00E701DA">
        <w:trPr>
          <w:cantSplit/>
        </w:trPr>
        <w:tc>
          <w:tcPr>
            <w:tcW w:w="256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168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969"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56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86"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969"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00:00:00,03</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Scale: ALL VARIABLES</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E701DA" w:rsidRPr="00E701DA" w:rsidTr="00E701DA">
        <w:trPr>
          <w:cantSplit/>
        </w:trPr>
        <w:tc>
          <w:tcPr>
            <w:tcW w:w="452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Case Processing Summary</w:t>
            </w:r>
          </w:p>
        </w:tc>
      </w:tr>
      <w:tr w:rsidR="00E701DA" w:rsidRPr="00E701DA" w:rsidTr="00E701DA">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r>
      <w:tr w:rsidR="00E701DA" w:rsidRPr="00E701DA" w:rsidTr="00E701DA">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w:t>
            </w:r>
          </w:p>
        </w:tc>
        <w:tc>
          <w:tcPr>
            <w:tcW w:w="1279"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Valid</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Excluded</w:t>
            </w:r>
            <w:r w:rsidRPr="00E701DA">
              <w:rPr>
                <w:rFonts w:ascii="Arial" w:eastAsia="Calibri" w:hAnsi="Arial" w:cs="Arial"/>
                <w:color w:val="000000"/>
                <w:sz w:val="18"/>
                <w:szCs w:val="18"/>
                <w:vertAlign w:val="superscript"/>
                <w:lang w:val="en-US" w:eastAsia="en-US"/>
              </w:rPr>
              <w:t>a</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4520"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Listwise deletion based on all variables in the procedure.</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E701DA" w:rsidRPr="00E701DA" w:rsidTr="00E701DA">
        <w:trPr>
          <w:cantSplit/>
        </w:trPr>
        <w:tc>
          <w:tcPr>
            <w:tcW w:w="3001" w:type="dxa"/>
            <w:gridSpan w:val="2"/>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Reliability Statistics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.747</w:t>
            </w:r>
          </w:p>
        </w:tc>
        <w:tc>
          <w:tcPr>
            <w:tcW w:w="1316"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4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6"/>
        <w:gridCol w:w="1143"/>
        <w:gridCol w:w="1604"/>
        <w:gridCol w:w="1143"/>
      </w:tblGrid>
      <w:tr w:rsidR="00E701DA" w:rsidRPr="00E701DA" w:rsidTr="00E701DA">
        <w:trPr>
          <w:cantSplit/>
        </w:trPr>
        <w:tc>
          <w:tcPr>
            <w:tcW w:w="4893"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 Statistics</w:t>
            </w:r>
          </w:p>
        </w:tc>
      </w:tr>
      <w:tr w:rsidR="00E701DA" w:rsidRPr="00E701DA" w:rsidTr="00E701DA">
        <w:trPr>
          <w:cantSplit/>
        </w:trPr>
        <w:tc>
          <w:tcPr>
            <w:tcW w:w="10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0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1006"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Pres_1</w:t>
            </w:r>
          </w:p>
        </w:tc>
        <w:tc>
          <w:tcPr>
            <w:tcW w:w="1142"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4.70</w:t>
            </w:r>
          </w:p>
        </w:tc>
        <w:tc>
          <w:tcPr>
            <w:tcW w:w="160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.470</w:t>
            </w:r>
          </w:p>
        </w:tc>
        <w:tc>
          <w:tcPr>
            <w:tcW w:w="1142"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Pres_2</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.489</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Pres_3</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Pres_4</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.894</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06"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Pres_5</w:t>
            </w:r>
          </w:p>
        </w:tc>
        <w:tc>
          <w:tcPr>
            <w:tcW w:w="1142"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4.35</w:t>
            </w:r>
          </w:p>
        </w:tc>
        <w:tc>
          <w:tcPr>
            <w:tcW w:w="160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.813</w:t>
            </w:r>
          </w:p>
        </w:tc>
        <w:tc>
          <w:tcPr>
            <w:tcW w:w="1142"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7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6"/>
        <w:gridCol w:w="1638"/>
        <w:gridCol w:w="1638"/>
        <w:gridCol w:w="1638"/>
        <w:gridCol w:w="1638"/>
      </w:tblGrid>
      <w:tr w:rsidR="00E701DA" w:rsidRPr="00E701DA" w:rsidTr="00E701DA">
        <w:trPr>
          <w:cantSplit/>
        </w:trPr>
        <w:tc>
          <w:tcPr>
            <w:tcW w:w="7554"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Item-Total Statistics</w:t>
            </w:r>
          </w:p>
        </w:tc>
      </w:tr>
      <w:tr w:rsidR="00E701DA" w:rsidRPr="00E701DA" w:rsidTr="00E701DA">
        <w:trPr>
          <w:cantSplit/>
        </w:trPr>
        <w:tc>
          <w:tcPr>
            <w:tcW w:w="100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Mean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Variance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 if Item Deleted</w:t>
            </w:r>
          </w:p>
        </w:tc>
      </w:tr>
      <w:tr w:rsidR="00E701DA" w:rsidRPr="00E701DA" w:rsidTr="00E701DA">
        <w:trPr>
          <w:cantSplit/>
        </w:trPr>
        <w:tc>
          <w:tcPr>
            <w:tcW w:w="1006"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Pres_1</w:t>
            </w:r>
          </w:p>
        </w:tc>
        <w:tc>
          <w:tcPr>
            <w:tcW w:w="1637"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17.75</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4.408</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.400</w:t>
            </w:r>
          </w:p>
        </w:tc>
        <w:tc>
          <w:tcPr>
            <w:tcW w:w="1637"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.740</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Pres_2</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17.80</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4.063</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.566</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.696</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Pres_3</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17.90</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3.674</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.759</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.636</w:t>
            </w:r>
          </w:p>
        </w:tc>
      </w:tr>
      <w:tr w:rsidR="00E701DA" w:rsidRPr="00E701DA" w:rsidTr="00E701DA">
        <w:trPr>
          <w:cantSplit/>
        </w:trPr>
        <w:tc>
          <w:tcPr>
            <w:tcW w:w="1006"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Pres_4</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18.25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2.829</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.595</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.682</w:t>
            </w:r>
          </w:p>
        </w:tc>
      </w:tr>
      <w:tr w:rsidR="00E701DA" w:rsidRPr="00E701DA" w:rsidTr="00E701DA">
        <w:trPr>
          <w:cantSplit/>
        </w:trPr>
        <w:tc>
          <w:tcPr>
            <w:tcW w:w="1006"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Pres_5</w:t>
            </w:r>
          </w:p>
        </w:tc>
        <w:tc>
          <w:tcPr>
            <w:tcW w:w="1637"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18.10</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3.463</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.428</w:t>
            </w:r>
          </w:p>
        </w:tc>
        <w:tc>
          <w:tcPr>
            <w:tcW w:w="1637"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.748</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162"/>
        <w:gridCol w:w="1630"/>
        <w:gridCol w:w="1301"/>
      </w:tblGrid>
      <w:tr w:rsidR="00E701DA" w:rsidRPr="00E701DA" w:rsidTr="00E701DA">
        <w:trPr>
          <w:cantSplit/>
        </w:trPr>
        <w:tc>
          <w:tcPr>
            <w:tcW w:w="5251"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Scale Statistics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16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Variance</w:t>
            </w:r>
          </w:p>
        </w:tc>
        <w:tc>
          <w:tcPr>
            <w:tcW w:w="162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22.45</w:t>
            </w:r>
          </w:p>
        </w:tc>
        <w:tc>
          <w:tcPr>
            <w:tcW w:w="116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5.418</w:t>
            </w:r>
          </w:p>
        </w:tc>
        <w:tc>
          <w:tcPr>
            <w:tcW w:w="1629"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2.328</w:t>
            </w:r>
          </w:p>
        </w:tc>
        <w:tc>
          <w:tcPr>
            <w:tcW w:w="1300"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spacing w:before="90" w:after="0" w:line="480" w:lineRule="auto"/>
        <w:ind w:left="1354" w:right="245"/>
        <w:jc w:val="both"/>
        <w:rPr>
          <w:rFonts w:ascii="Courier New" w:eastAsia="Calibri" w:hAnsi="Courier New" w:cs="Courier New"/>
          <w:color w:val="000000"/>
          <w:sz w:val="20"/>
          <w:szCs w:val="20"/>
          <w:lang w:val="en-US" w:eastAsia="en-US"/>
        </w:rPr>
      </w:pPr>
      <w:r w:rsidRPr="00E701DA">
        <w:rPr>
          <w:rFonts w:ascii="Courier New" w:eastAsia="Calibri" w:hAnsi="Courier New" w:cs="Courier New"/>
          <w:color w:val="000000"/>
          <w:sz w:val="20"/>
          <w:szCs w:val="20"/>
          <w:lang w:val="en-US" w:eastAsia="en-US"/>
        </w:rPr>
        <w:br w:type="page"/>
      </w:r>
    </w:p>
    <w:p w:rsidR="00E701DA" w:rsidRPr="00E701DA" w:rsidRDefault="00E701DA" w:rsidP="00E701DA">
      <w:pPr>
        <w:autoSpaceDE w:val="0"/>
        <w:autoSpaceDN w:val="0"/>
        <w:adjustRightInd w:val="0"/>
        <w:spacing w:after="0" w:line="240" w:lineRule="auto"/>
        <w:ind w:left="68"/>
        <w:rPr>
          <w:rFonts w:ascii="Courier New" w:eastAsia="Calibri" w:hAnsi="Courier New" w:cs="Courier New"/>
          <w:color w:val="000000"/>
          <w:sz w:val="20"/>
          <w:szCs w:val="20"/>
          <w:lang w:val="en-US" w:eastAsia="en-US"/>
        </w:rPr>
      </w:pPr>
    </w:p>
    <w:p w:rsidR="00E701DA" w:rsidRPr="00E701DA" w:rsidRDefault="00E701DA" w:rsidP="00CD1E0F">
      <w:pPr>
        <w:numPr>
          <w:ilvl w:val="1"/>
          <w:numId w:val="42"/>
        </w:numPr>
        <w:autoSpaceDE w:val="0"/>
        <w:autoSpaceDN w:val="0"/>
        <w:adjustRightInd w:val="0"/>
        <w:spacing w:before="90" w:after="0" w:line="400" w:lineRule="atLeast"/>
        <w:ind w:left="68" w:right="245" w:hanging="306"/>
        <w:contextualSpacing/>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t>UJI RELIABILITAS VARIABEL KEMANDIRIAN</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Reliability</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395"/>
        <w:gridCol w:w="3700"/>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52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70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17:39:04</w:t>
            </w:r>
          </w:p>
        </w:tc>
      </w:tr>
      <w:tr w:rsidR="00E701DA" w:rsidRPr="00E701DA" w:rsidTr="00E701DA">
        <w:trPr>
          <w:cantSplit/>
        </w:trPr>
        <w:tc>
          <w:tcPr>
            <w:tcW w:w="452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Matrix Input</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all cases with valid data for all variables in the procedure.</w:t>
            </w:r>
          </w:p>
        </w:tc>
      </w:tr>
      <w:tr w:rsidR="00E701DA" w:rsidRPr="00E701DA" w:rsidTr="00E701DA">
        <w:trPr>
          <w:cantSplit/>
        </w:trPr>
        <w:tc>
          <w:tcPr>
            <w:tcW w:w="452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RELIABILITY</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/VARIABLES=Keman_1 Keman_2 Keman_3 Keman_4 Keman_5</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/SCALE('ALL VARIABLES') ALL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/MODEL=ALPHA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/STATISTICS=DESCRIPTIVE SCALE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/SUMMARY=TOTAL.</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39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70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39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70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00:00:00,02</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Scale: ALL VARIABLES</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E701DA" w:rsidRPr="00E701DA" w:rsidTr="00E701DA">
        <w:trPr>
          <w:cantSplit/>
        </w:trPr>
        <w:tc>
          <w:tcPr>
            <w:tcW w:w="452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Case Processing Summary</w:t>
            </w:r>
          </w:p>
        </w:tc>
      </w:tr>
      <w:tr w:rsidR="00E701DA" w:rsidRPr="00E701DA" w:rsidTr="00E701DA">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r>
      <w:tr w:rsidR="00E701DA" w:rsidRPr="00E701DA" w:rsidTr="00E701DA">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w:t>
            </w:r>
          </w:p>
        </w:tc>
        <w:tc>
          <w:tcPr>
            <w:tcW w:w="1279"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Valid</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Excluded</w:t>
            </w:r>
            <w:r w:rsidRPr="00E701DA">
              <w:rPr>
                <w:rFonts w:ascii="Arial" w:eastAsia="Calibri" w:hAnsi="Arial" w:cs="Arial"/>
                <w:color w:val="000000"/>
                <w:sz w:val="18"/>
                <w:szCs w:val="18"/>
                <w:vertAlign w:val="superscript"/>
                <w:lang w:val="en-US" w:eastAsia="en-US"/>
              </w:rPr>
              <w:t>a</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4520"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Listwise deletion based on all variables in the procedure.</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E701DA" w:rsidRPr="00E701DA" w:rsidTr="00E701DA">
        <w:trPr>
          <w:cantSplit/>
        </w:trPr>
        <w:tc>
          <w:tcPr>
            <w:tcW w:w="3001" w:type="dxa"/>
            <w:gridSpan w:val="2"/>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Reliability Statistics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.756</w:t>
            </w:r>
          </w:p>
        </w:tc>
        <w:tc>
          <w:tcPr>
            <w:tcW w:w="1316"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6"/>
        <w:gridCol w:w="1143"/>
        <w:gridCol w:w="1603"/>
        <w:gridCol w:w="1143"/>
      </w:tblGrid>
      <w:tr w:rsidR="00E701DA" w:rsidRPr="00E701DA" w:rsidTr="00E701DA">
        <w:trPr>
          <w:cantSplit/>
        </w:trPr>
        <w:tc>
          <w:tcPr>
            <w:tcW w:w="5134"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 Statistics</w:t>
            </w:r>
          </w:p>
        </w:tc>
      </w:tr>
      <w:tr w:rsidR="00E701DA" w:rsidRPr="00E701DA" w:rsidTr="00E701DA">
        <w:trPr>
          <w:cantSplit/>
        </w:trPr>
        <w:tc>
          <w:tcPr>
            <w:tcW w:w="124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0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1245"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Keman_1</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3.80</w:t>
            </w:r>
          </w:p>
        </w:tc>
        <w:tc>
          <w:tcPr>
            <w:tcW w:w="160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.768</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Keman_2</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.826</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Keman_3</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.489</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Keman_4</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.605</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245"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Keman_5</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4.15</w:t>
            </w:r>
          </w:p>
        </w:tc>
        <w:tc>
          <w:tcPr>
            <w:tcW w:w="160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.671</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7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4"/>
        <w:gridCol w:w="1638"/>
        <w:gridCol w:w="1638"/>
        <w:gridCol w:w="1638"/>
        <w:gridCol w:w="1638"/>
      </w:tblGrid>
      <w:tr w:rsidR="00E701DA" w:rsidRPr="00E701DA" w:rsidTr="00E701DA">
        <w:trPr>
          <w:cantSplit/>
        </w:trPr>
        <w:tc>
          <w:tcPr>
            <w:tcW w:w="7793"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Item-Total Statistics</w:t>
            </w:r>
          </w:p>
        </w:tc>
      </w:tr>
      <w:tr w:rsidR="00E701DA" w:rsidRPr="00E701DA" w:rsidTr="00E701DA">
        <w:trPr>
          <w:cantSplit/>
        </w:trPr>
        <w:tc>
          <w:tcPr>
            <w:tcW w:w="124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Mean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Variance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 if Item Deleted</w:t>
            </w:r>
          </w:p>
        </w:tc>
      </w:tr>
      <w:tr w:rsidR="00E701DA" w:rsidRPr="00E701DA" w:rsidTr="00E701DA">
        <w:trPr>
          <w:cantSplit/>
        </w:trPr>
        <w:tc>
          <w:tcPr>
            <w:tcW w:w="1245"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Keman_1</w:t>
            </w:r>
          </w:p>
        </w:tc>
        <w:tc>
          <w:tcPr>
            <w:tcW w:w="1637"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17.30</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3.695</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.542</w:t>
            </w:r>
          </w:p>
        </w:tc>
        <w:tc>
          <w:tcPr>
            <w:tcW w:w="1637"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.707</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Keman_2</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17.05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3.418</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.584</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.692</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Keman_3</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16.45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5.208</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.196</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.799</w:t>
            </w:r>
          </w:p>
        </w:tc>
      </w:tr>
      <w:tr w:rsidR="00E701DA" w:rsidRPr="00E701DA" w:rsidTr="00E701DA">
        <w:trPr>
          <w:cantSplit/>
        </w:trPr>
        <w:tc>
          <w:tcPr>
            <w:tcW w:w="124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Keman_4</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16.65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3.924</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.666</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.667</w:t>
            </w:r>
          </w:p>
        </w:tc>
      </w:tr>
      <w:tr w:rsidR="00E701DA" w:rsidRPr="00E701DA" w:rsidTr="00E701DA">
        <w:trPr>
          <w:cantSplit/>
        </w:trPr>
        <w:tc>
          <w:tcPr>
            <w:tcW w:w="1245"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Keman_5</w:t>
            </w:r>
          </w:p>
        </w:tc>
        <w:tc>
          <w:tcPr>
            <w:tcW w:w="1637"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16.95</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3.734</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.656</w:t>
            </w:r>
          </w:p>
        </w:tc>
        <w:tc>
          <w:tcPr>
            <w:tcW w:w="1637"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.663</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162"/>
        <w:gridCol w:w="1630"/>
        <w:gridCol w:w="1301"/>
      </w:tblGrid>
      <w:tr w:rsidR="00E701DA" w:rsidRPr="00E701DA" w:rsidTr="00E701DA">
        <w:trPr>
          <w:cantSplit/>
        </w:trPr>
        <w:tc>
          <w:tcPr>
            <w:tcW w:w="5251"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Scale Statistics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16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Variance</w:t>
            </w:r>
          </w:p>
        </w:tc>
        <w:tc>
          <w:tcPr>
            <w:tcW w:w="162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21.10</w:t>
            </w:r>
          </w:p>
        </w:tc>
        <w:tc>
          <w:tcPr>
            <w:tcW w:w="116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5.884</w:t>
            </w:r>
          </w:p>
        </w:tc>
        <w:tc>
          <w:tcPr>
            <w:tcW w:w="1629"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2.426</w:t>
            </w:r>
          </w:p>
        </w:tc>
        <w:tc>
          <w:tcPr>
            <w:tcW w:w="1300"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CD1E0F">
      <w:pPr>
        <w:pStyle w:val="ListParagraph"/>
        <w:numPr>
          <w:ilvl w:val="1"/>
          <w:numId w:val="42"/>
        </w:numPr>
        <w:spacing w:after="160" w:line="259" w:lineRule="auto"/>
        <w:ind w:left="428"/>
        <w:rPr>
          <w:rFonts w:eastAsia="Calibri"/>
          <w:sz w:val="24"/>
          <w:szCs w:val="24"/>
          <w:lang w:eastAsia="en-US"/>
        </w:rPr>
      </w:pPr>
      <w:r w:rsidRPr="00E701DA">
        <w:rPr>
          <w:rFonts w:eastAsia="Calibri"/>
          <w:sz w:val="24"/>
          <w:szCs w:val="24"/>
          <w:lang w:eastAsia="en-US"/>
        </w:rPr>
        <w:br w:type="page"/>
      </w:r>
      <w:r w:rsidRPr="00E701DA">
        <w:rPr>
          <w:rFonts w:eastAsia="Calibri"/>
          <w:sz w:val="24"/>
          <w:szCs w:val="24"/>
          <w:lang w:eastAsia="en-US"/>
        </w:rPr>
        <w:lastRenderedPageBreak/>
        <w:t>UJI RELIABILITAS VARIABEL FASILITAS BELAJAR</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Courier New" w:eastAsia="Calibri" w:hAnsi="Courier New" w:cs="Courier New"/>
          <w:color w:val="000000"/>
          <w:sz w:val="20"/>
          <w:szCs w:val="20"/>
          <w:lang w:val="en-US" w:eastAsia="en-US"/>
        </w:rPr>
        <w:t xml:space="preserve">  </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Reliability</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693"/>
        <w:gridCol w:w="3402"/>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20"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402"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17:39:42</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Matrix Input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all cases with valid data for all variables in the procedure.</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RELIABILITY</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/VARIABLES=Fas_1 Fas_2 Fas_3 Fas_4 Fas_5</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/SCALE('ALL VARIABLES') ALL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/MODEL=ALPHA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/STATISTICS=DESCRIPTIVE SCALE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/SUMMARY=TOTAL.</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402"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00:00:00,01</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F00F3B" w:rsidRDefault="00E701DA" w:rsidP="00E701DA">
      <w:pPr>
        <w:spacing w:after="160" w:line="259" w:lineRule="auto"/>
        <w:rPr>
          <w:rFonts w:ascii="Arial" w:eastAsia="Calibri" w:hAnsi="Arial" w:cs="Arial"/>
          <w:b/>
          <w:bCs/>
          <w:color w:val="000000"/>
          <w:sz w:val="26"/>
          <w:szCs w:val="26"/>
          <w:lang w:eastAsia="en-US"/>
        </w:rPr>
      </w:pPr>
      <w:r w:rsidRPr="00E701DA">
        <w:rPr>
          <w:rFonts w:ascii="Arial" w:eastAsia="Calibri" w:hAnsi="Arial" w:cs="Arial"/>
          <w:b/>
          <w:bCs/>
          <w:color w:val="000000"/>
          <w:sz w:val="26"/>
          <w:szCs w:val="26"/>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Scale: ALL VARIABLES</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E701DA" w:rsidRPr="00E701DA" w:rsidTr="00E701DA">
        <w:trPr>
          <w:cantSplit/>
        </w:trPr>
        <w:tc>
          <w:tcPr>
            <w:tcW w:w="452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Case Processing Summary</w:t>
            </w:r>
          </w:p>
        </w:tc>
      </w:tr>
      <w:tr w:rsidR="00E701DA" w:rsidRPr="00E701DA" w:rsidTr="00E701DA">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r>
      <w:tr w:rsidR="00E701DA" w:rsidRPr="00E701DA" w:rsidTr="00E701DA">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w:t>
            </w:r>
          </w:p>
        </w:tc>
        <w:tc>
          <w:tcPr>
            <w:tcW w:w="1279"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Valid</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Excluded</w:t>
            </w:r>
            <w:r w:rsidRPr="00E701DA">
              <w:rPr>
                <w:rFonts w:ascii="Arial" w:eastAsia="Calibri" w:hAnsi="Arial" w:cs="Arial"/>
                <w:color w:val="000000"/>
                <w:sz w:val="18"/>
                <w:szCs w:val="18"/>
                <w:vertAlign w:val="superscript"/>
                <w:lang w:val="en-US" w:eastAsia="en-US"/>
              </w:rPr>
              <w:t>a</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4520"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Listwise deletion based on all variables in the procedure.</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E701DA" w:rsidRPr="00E701DA" w:rsidTr="00E701DA">
        <w:trPr>
          <w:cantSplit/>
        </w:trPr>
        <w:tc>
          <w:tcPr>
            <w:tcW w:w="3001" w:type="dxa"/>
            <w:gridSpan w:val="2"/>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Reliability Statistics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.707</w:t>
            </w:r>
          </w:p>
        </w:tc>
        <w:tc>
          <w:tcPr>
            <w:tcW w:w="1316"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4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2"/>
        <w:gridCol w:w="1143"/>
        <w:gridCol w:w="1603"/>
        <w:gridCol w:w="1143"/>
      </w:tblGrid>
      <w:tr w:rsidR="00E701DA" w:rsidRPr="00E701DA" w:rsidTr="00E701DA">
        <w:trPr>
          <w:cantSplit/>
        </w:trPr>
        <w:tc>
          <w:tcPr>
            <w:tcW w:w="481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 Statistics</w:t>
            </w:r>
          </w:p>
        </w:tc>
      </w:tr>
      <w:tr w:rsidR="00E701DA" w:rsidRPr="00E701DA" w:rsidTr="00E701DA">
        <w:trPr>
          <w:cantSplit/>
        </w:trPr>
        <w:tc>
          <w:tcPr>
            <w:tcW w:w="92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0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921"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Fas_1</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4.05</w:t>
            </w:r>
          </w:p>
        </w:tc>
        <w:tc>
          <w:tcPr>
            <w:tcW w:w="160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.759</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Fas_2</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1.105</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Fas_3</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.605</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Fas_4</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.745</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21"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Fas_5</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4.45</w:t>
            </w:r>
          </w:p>
        </w:tc>
        <w:tc>
          <w:tcPr>
            <w:tcW w:w="160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.605</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7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0"/>
        <w:gridCol w:w="1638"/>
        <w:gridCol w:w="1638"/>
        <w:gridCol w:w="1638"/>
        <w:gridCol w:w="1638"/>
      </w:tblGrid>
      <w:tr w:rsidR="00E701DA" w:rsidRPr="00E701DA" w:rsidTr="00E701DA">
        <w:trPr>
          <w:cantSplit/>
        </w:trPr>
        <w:tc>
          <w:tcPr>
            <w:tcW w:w="7469"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Item-Total Statistics</w:t>
            </w:r>
          </w:p>
        </w:tc>
      </w:tr>
      <w:tr w:rsidR="00E701DA" w:rsidRPr="00E701DA" w:rsidTr="00E701DA">
        <w:trPr>
          <w:cantSplit/>
        </w:trPr>
        <w:tc>
          <w:tcPr>
            <w:tcW w:w="92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Mean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Variance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 if Item Deleted</w:t>
            </w:r>
          </w:p>
        </w:tc>
      </w:tr>
      <w:tr w:rsidR="00E701DA" w:rsidRPr="00E701DA" w:rsidTr="00E701DA">
        <w:trPr>
          <w:cantSplit/>
        </w:trPr>
        <w:tc>
          <w:tcPr>
            <w:tcW w:w="921"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Fas_1</w:t>
            </w:r>
          </w:p>
        </w:tc>
        <w:tc>
          <w:tcPr>
            <w:tcW w:w="1637"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17.45</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5.103</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.416</w:t>
            </w:r>
          </w:p>
        </w:tc>
        <w:tc>
          <w:tcPr>
            <w:tcW w:w="1637"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.678</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Fas_2</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17.30</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3.589</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.548</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.641</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Fas_3</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17.05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5.524</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.428</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.677</w:t>
            </w:r>
          </w:p>
        </w:tc>
      </w:tr>
      <w:tr w:rsidR="00E701DA" w:rsidRPr="00E701DA" w:rsidTr="00E701DA">
        <w:trPr>
          <w:cantSplit/>
        </w:trPr>
        <w:tc>
          <w:tcPr>
            <w:tcW w:w="921"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Fas_4</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17.15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4.345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.710</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.557</w:t>
            </w:r>
          </w:p>
        </w:tc>
      </w:tr>
      <w:tr w:rsidR="00E701DA" w:rsidRPr="00E701DA" w:rsidTr="00E701DA">
        <w:trPr>
          <w:cantSplit/>
        </w:trPr>
        <w:tc>
          <w:tcPr>
            <w:tcW w:w="921"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Fas_5</w:t>
            </w:r>
          </w:p>
        </w:tc>
        <w:tc>
          <w:tcPr>
            <w:tcW w:w="1637"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17.05</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5.839</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.308</w:t>
            </w:r>
          </w:p>
        </w:tc>
        <w:tc>
          <w:tcPr>
            <w:tcW w:w="1637"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.713</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162"/>
        <w:gridCol w:w="1630"/>
        <w:gridCol w:w="1301"/>
      </w:tblGrid>
      <w:tr w:rsidR="00E701DA" w:rsidRPr="00E701DA" w:rsidTr="00E701DA">
        <w:trPr>
          <w:cantSplit/>
        </w:trPr>
        <w:tc>
          <w:tcPr>
            <w:tcW w:w="5251"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Scale Statistics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16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Variance</w:t>
            </w:r>
          </w:p>
        </w:tc>
        <w:tc>
          <w:tcPr>
            <w:tcW w:w="162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21.50</w:t>
            </w:r>
          </w:p>
        </w:tc>
        <w:tc>
          <w:tcPr>
            <w:tcW w:w="116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7.105</w:t>
            </w:r>
          </w:p>
        </w:tc>
        <w:tc>
          <w:tcPr>
            <w:tcW w:w="1629"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2.666</w:t>
            </w:r>
          </w:p>
        </w:tc>
        <w:tc>
          <w:tcPr>
            <w:tcW w:w="1300"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CD1E0F">
      <w:pPr>
        <w:numPr>
          <w:ilvl w:val="1"/>
          <w:numId w:val="42"/>
        </w:numPr>
        <w:autoSpaceDE w:val="0"/>
        <w:autoSpaceDN w:val="0"/>
        <w:adjustRightInd w:val="0"/>
        <w:spacing w:before="90" w:after="0" w:line="240" w:lineRule="auto"/>
        <w:ind w:left="352" w:right="245" w:hanging="284"/>
        <w:contextualSpacing/>
        <w:jc w:val="both"/>
        <w:rPr>
          <w:rFonts w:ascii="Courier New" w:eastAsia="Calibri" w:hAnsi="Courier New" w:cs="Courier New"/>
          <w:color w:val="000000"/>
          <w:sz w:val="20"/>
          <w:szCs w:val="20"/>
          <w:lang w:val="en-US" w:eastAsia="en-US"/>
        </w:rPr>
      </w:pPr>
      <w:r w:rsidRPr="00E701DA">
        <w:rPr>
          <w:rFonts w:ascii="Times New Roman" w:eastAsia="Calibri" w:hAnsi="Times New Roman" w:cs="Times New Roman"/>
          <w:sz w:val="24"/>
          <w:szCs w:val="24"/>
          <w:lang w:val="en-US" w:eastAsia="en-US"/>
        </w:rPr>
        <w:lastRenderedPageBreak/>
        <w:t>UJI RELIABILITAS VARIABEL PERHATIAN ORANG TUA</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Reliability</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755"/>
        <w:gridCol w:w="3482"/>
      </w:tblGrid>
      <w:tr w:rsidR="00E701DA" w:rsidRPr="00E701DA" w:rsidTr="00E701DA">
        <w:trPr>
          <w:cantSplit/>
        </w:trPr>
        <w:tc>
          <w:tcPr>
            <w:tcW w:w="8364"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otes</w:t>
            </w:r>
          </w:p>
        </w:tc>
      </w:tr>
      <w:tr w:rsidR="00E701DA" w:rsidRPr="00E701DA" w:rsidTr="00E701DA">
        <w:trPr>
          <w:cantSplit/>
        </w:trPr>
        <w:tc>
          <w:tcPr>
            <w:tcW w:w="488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482"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17:40:14</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Matrix Input</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all cases with valid data for all variables in the procedure.</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RELIABILITY</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/VARIABLES=Perht_1 Perht_2 Perht_3 Perht_4 Perht_5</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/SCALE('ALL VARIABLES') ALL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/MODEL=ALPHA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/STATISTICS=DESCRIPTIVE SCALE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/SUMMARY=TOTAL.</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48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00:00:00,00</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482"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00:00:00,02</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Scale: ALL VARIABLES</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E701DA" w:rsidRPr="00E701DA" w:rsidTr="00E701DA">
        <w:trPr>
          <w:cantSplit/>
        </w:trPr>
        <w:tc>
          <w:tcPr>
            <w:tcW w:w="452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Case Processing Summary</w:t>
            </w:r>
          </w:p>
        </w:tc>
      </w:tr>
      <w:tr w:rsidR="00E701DA" w:rsidRPr="00E701DA" w:rsidTr="00E701DA">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r>
      <w:tr w:rsidR="00E701DA" w:rsidRPr="00E701DA" w:rsidTr="00E701DA">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w:t>
            </w:r>
          </w:p>
        </w:tc>
        <w:tc>
          <w:tcPr>
            <w:tcW w:w="1279"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Valid</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Excluded</w:t>
            </w:r>
            <w:r w:rsidRPr="00E701DA">
              <w:rPr>
                <w:rFonts w:ascii="Arial" w:eastAsia="Calibri" w:hAnsi="Arial" w:cs="Arial"/>
                <w:color w:val="000000"/>
                <w:sz w:val="18"/>
                <w:szCs w:val="18"/>
                <w:vertAlign w:val="superscript"/>
                <w:lang w:val="en-US" w:eastAsia="en-US"/>
              </w:rPr>
              <w:t>a</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4520"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Listwise deletion based on all variables in the procedure.</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E701DA" w:rsidRPr="00E701DA" w:rsidTr="00E701DA">
        <w:trPr>
          <w:cantSplit/>
        </w:trPr>
        <w:tc>
          <w:tcPr>
            <w:tcW w:w="3001" w:type="dxa"/>
            <w:gridSpan w:val="2"/>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Reliability Statistics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.783</w:t>
            </w:r>
          </w:p>
        </w:tc>
        <w:tc>
          <w:tcPr>
            <w:tcW w:w="1316"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4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7"/>
        <w:gridCol w:w="1143"/>
        <w:gridCol w:w="1604"/>
        <w:gridCol w:w="1143"/>
      </w:tblGrid>
      <w:tr w:rsidR="00E701DA" w:rsidRPr="00E701DA" w:rsidTr="00E701DA">
        <w:trPr>
          <w:cantSplit/>
        </w:trPr>
        <w:tc>
          <w:tcPr>
            <w:tcW w:w="4944"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 Statistics</w:t>
            </w:r>
          </w:p>
        </w:tc>
      </w:tr>
      <w:tr w:rsidR="00E701DA" w:rsidRPr="00E701DA" w:rsidTr="00E701DA">
        <w:trPr>
          <w:cantSplit/>
        </w:trPr>
        <w:tc>
          <w:tcPr>
            <w:tcW w:w="105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0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1057"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Perht_1</w:t>
            </w:r>
          </w:p>
        </w:tc>
        <w:tc>
          <w:tcPr>
            <w:tcW w:w="1142"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4.55</w:t>
            </w:r>
          </w:p>
        </w:tc>
        <w:tc>
          <w:tcPr>
            <w:tcW w:w="160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w:t>
            </w:r>
          </w:p>
        </w:tc>
        <w:tc>
          <w:tcPr>
            <w:tcW w:w="1142"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Perht_2</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.671</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Perht_3</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4.15</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.587</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Perht_4</w:t>
            </w:r>
          </w:p>
        </w:tc>
        <w:tc>
          <w:tcPr>
            <w:tcW w:w="1142"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3.70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.923</w:t>
            </w:r>
          </w:p>
        </w:tc>
        <w:tc>
          <w:tcPr>
            <w:tcW w:w="114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1057"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Perht_5</w:t>
            </w:r>
          </w:p>
        </w:tc>
        <w:tc>
          <w:tcPr>
            <w:tcW w:w="1142"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4.45</w:t>
            </w:r>
          </w:p>
        </w:tc>
        <w:tc>
          <w:tcPr>
            <w:tcW w:w="160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w:t>
            </w:r>
          </w:p>
        </w:tc>
        <w:tc>
          <w:tcPr>
            <w:tcW w:w="1142"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7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7"/>
        <w:gridCol w:w="1638"/>
        <w:gridCol w:w="1638"/>
        <w:gridCol w:w="1638"/>
        <w:gridCol w:w="1638"/>
      </w:tblGrid>
      <w:tr w:rsidR="00E701DA" w:rsidRPr="00E701DA" w:rsidTr="00E701DA">
        <w:trPr>
          <w:cantSplit/>
        </w:trPr>
        <w:tc>
          <w:tcPr>
            <w:tcW w:w="7605"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Item-Total Statistics</w:t>
            </w:r>
          </w:p>
        </w:tc>
      </w:tr>
      <w:tr w:rsidR="00E701DA" w:rsidRPr="00E701DA" w:rsidTr="00E701DA">
        <w:trPr>
          <w:cantSplit/>
        </w:trPr>
        <w:tc>
          <w:tcPr>
            <w:tcW w:w="105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Mean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Variance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 if Item Deleted</w:t>
            </w:r>
          </w:p>
        </w:tc>
      </w:tr>
      <w:tr w:rsidR="00E701DA" w:rsidRPr="00E701DA" w:rsidTr="00E701DA">
        <w:trPr>
          <w:cantSplit/>
        </w:trPr>
        <w:tc>
          <w:tcPr>
            <w:tcW w:w="1057"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Perht_1</w:t>
            </w:r>
          </w:p>
        </w:tc>
        <w:tc>
          <w:tcPr>
            <w:tcW w:w="1637"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16.15</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4.134</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.677</w:t>
            </w:r>
          </w:p>
        </w:tc>
        <w:tc>
          <w:tcPr>
            <w:tcW w:w="1637"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.718</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Perht_2</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16.85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3.818</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.584</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.733</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Perht_3</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16.55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3.839</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.702</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.700</w:t>
            </w:r>
          </w:p>
        </w:tc>
      </w:tr>
      <w:tr w:rsidR="00E701DA" w:rsidRPr="00E701DA" w:rsidTr="00E701DA">
        <w:trPr>
          <w:cantSplit/>
        </w:trPr>
        <w:tc>
          <w:tcPr>
            <w:tcW w:w="1057"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Perht_4</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17.00</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3.474</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.428</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.828</w:t>
            </w:r>
          </w:p>
        </w:tc>
      </w:tr>
      <w:tr w:rsidR="00E701DA" w:rsidRPr="00E701DA" w:rsidTr="00E701DA">
        <w:trPr>
          <w:cantSplit/>
        </w:trPr>
        <w:tc>
          <w:tcPr>
            <w:tcW w:w="1057"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Perht_5</w:t>
            </w:r>
          </w:p>
        </w:tc>
        <w:tc>
          <w:tcPr>
            <w:tcW w:w="1637"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16.25</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4.303</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.584</w:t>
            </w:r>
          </w:p>
        </w:tc>
        <w:tc>
          <w:tcPr>
            <w:tcW w:w="1637"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.742</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162"/>
        <w:gridCol w:w="1630"/>
        <w:gridCol w:w="1301"/>
      </w:tblGrid>
      <w:tr w:rsidR="00E701DA" w:rsidRPr="00E701DA" w:rsidTr="00E701DA">
        <w:trPr>
          <w:cantSplit/>
        </w:trPr>
        <w:tc>
          <w:tcPr>
            <w:tcW w:w="5251"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Scale Statistics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16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Variance</w:t>
            </w:r>
          </w:p>
        </w:tc>
        <w:tc>
          <w:tcPr>
            <w:tcW w:w="162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20.70</w:t>
            </w:r>
          </w:p>
        </w:tc>
        <w:tc>
          <w:tcPr>
            <w:tcW w:w="116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5.800</w:t>
            </w:r>
          </w:p>
        </w:tc>
        <w:tc>
          <w:tcPr>
            <w:tcW w:w="1629"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2.408</w:t>
            </w:r>
          </w:p>
        </w:tc>
        <w:tc>
          <w:tcPr>
            <w:tcW w:w="1300"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CD1E0F">
      <w:pPr>
        <w:numPr>
          <w:ilvl w:val="1"/>
          <w:numId w:val="42"/>
        </w:numPr>
        <w:autoSpaceDE w:val="0"/>
        <w:autoSpaceDN w:val="0"/>
        <w:adjustRightInd w:val="0"/>
        <w:spacing w:before="90" w:after="0" w:line="400" w:lineRule="atLeast"/>
        <w:ind w:left="352" w:right="245" w:hanging="284"/>
        <w:contextualSpacing/>
        <w:jc w:val="both"/>
        <w:rPr>
          <w:rFonts w:ascii="Times New Roman" w:eastAsia="Times New Roman" w:hAnsi="Times New Roman" w:cs="Times New Roman"/>
          <w:sz w:val="24"/>
          <w:szCs w:val="24"/>
          <w:lang w:val="en-US" w:eastAsia="en-US"/>
        </w:rPr>
      </w:pPr>
      <w:r w:rsidRPr="00E701DA">
        <w:rPr>
          <w:rFonts w:ascii="Times New Roman" w:eastAsia="Times New Roman" w:hAnsi="Times New Roman" w:cs="Times New Roman"/>
          <w:sz w:val="24"/>
          <w:szCs w:val="24"/>
          <w:lang w:val="en-US" w:eastAsia="en-US"/>
        </w:rPr>
        <w:t>UJI RELIABILITAS VARIABEL LINGKUNGAN TEMAN SEBAYA</w:t>
      </w:r>
    </w:p>
    <w:p w:rsidR="00E701DA" w:rsidRPr="00E701DA" w:rsidRDefault="00E701DA" w:rsidP="00E701DA">
      <w:pPr>
        <w:autoSpaceDE w:val="0"/>
        <w:autoSpaceDN w:val="0"/>
        <w:adjustRightInd w:val="0"/>
        <w:spacing w:after="0" w:line="240" w:lineRule="auto"/>
        <w:jc w:val="center"/>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Reliability</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755"/>
        <w:gridCol w:w="3340"/>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8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34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17:40:44</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Matrix Input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all cases with valid data for all variables in the procedure.</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RELIABILITY</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/VARIABLES=Link_1 Link_2 Link_3 Link_4 Link_5</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/SCALE('ALL VARIABLES') ALL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/MODEL=ALPHA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/STATISTICS=DESCRIPTIVE SCALE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/SUMMARY=TOTAL.</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00:00:00,02</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34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00:00:00,01</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spacing w:after="160" w:line="259"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Scale: ALL VARIABLES</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E701DA" w:rsidRPr="00E701DA" w:rsidTr="00E701DA">
        <w:trPr>
          <w:cantSplit/>
        </w:trPr>
        <w:tc>
          <w:tcPr>
            <w:tcW w:w="4520"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Case Processing Summary</w:t>
            </w:r>
          </w:p>
        </w:tc>
      </w:tr>
      <w:tr w:rsidR="00E701DA" w:rsidRPr="00E701DA" w:rsidTr="00E701DA">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r>
      <w:tr w:rsidR="00E701DA" w:rsidRPr="00E701DA" w:rsidTr="00E701DA">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w:t>
            </w:r>
          </w:p>
        </w:tc>
        <w:tc>
          <w:tcPr>
            <w:tcW w:w="1279"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Valid</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Excluded</w:t>
            </w:r>
            <w:r w:rsidRPr="00E701DA">
              <w:rPr>
                <w:rFonts w:ascii="Arial" w:eastAsia="Calibri" w:hAnsi="Arial" w:cs="Arial"/>
                <w:color w:val="000000"/>
                <w:sz w:val="18"/>
                <w:szCs w:val="18"/>
                <w:vertAlign w:val="superscript"/>
                <w:lang w:val="en-US" w:eastAsia="en-US"/>
              </w:rPr>
              <w:t>a</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w:t>
            </w:r>
          </w:p>
        </w:tc>
      </w:tr>
      <w:tr w:rsidR="00E701DA" w:rsidRPr="00E701DA" w:rsidTr="00E701DA">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279"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r>
      <w:tr w:rsidR="00E701DA" w:rsidRPr="00E701DA" w:rsidTr="00E701DA">
        <w:trPr>
          <w:cantSplit/>
        </w:trPr>
        <w:tc>
          <w:tcPr>
            <w:tcW w:w="4520"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Listwise deletion based on all variables in the procedure.</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E701DA" w:rsidRPr="00E701DA" w:rsidTr="00E701DA">
        <w:trPr>
          <w:cantSplit/>
        </w:trPr>
        <w:tc>
          <w:tcPr>
            <w:tcW w:w="3001" w:type="dxa"/>
            <w:gridSpan w:val="2"/>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Reliability Statistics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.672</w:t>
            </w:r>
          </w:p>
        </w:tc>
        <w:tc>
          <w:tcPr>
            <w:tcW w:w="1316"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4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143"/>
        <w:gridCol w:w="1603"/>
        <w:gridCol w:w="1143"/>
      </w:tblGrid>
      <w:tr w:rsidR="00E701DA" w:rsidRPr="00E701DA" w:rsidTr="00E701DA">
        <w:trPr>
          <w:cantSplit/>
        </w:trPr>
        <w:tc>
          <w:tcPr>
            <w:tcW w:w="4844"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 Statistics</w:t>
            </w:r>
          </w:p>
        </w:tc>
      </w:tr>
      <w:tr w:rsidR="00E701DA" w:rsidRPr="00E701DA" w:rsidTr="00E701DA">
        <w:trPr>
          <w:cantSplit/>
        </w:trPr>
        <w:tc>
          <w:tcPr>
            <w:tcW w:w="95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0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955"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Link_1</w:t>
            </w:r>
          </w:p>
        </w:tc>
        <w:tc>
          <w:tcPr>
            <w:tcW w:w="1143"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4.50</w:t>
            </w:r>
          </w:p>
        </w:tc>
        <w:tc>
          <w:tcPr>
            <w:tcW w:w="160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.607</w:t>
            </w:r>
          </w:p>
        </w:tc>
        <w:tc>
          <w:tcPr>
            <w:tcW w:w="114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Link_2</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.503</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Link_3</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4.40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.503</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Link_4</w:t>
            </w:r>
          </w:p>
        </w:tc>
        <w:tc>
          <w:tcPr>
            <w:tcW w:w="1143"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3.80</w:t>
            </w:r>
          </w:p>
        </w:tc>
        <w:tc>
          <w:tcPr>
            <w:tcW w:w="160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.894</w:t>
            </w:r>
          </w:p>
        </w:tc>
        <w:tc>
          <w:tcPr>
            <w:tcW w:w="114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r w:rsidR="00E701DA" w:rsidRPr="00E701DA" w:rsidTr="00E701DA">
        <w:trPr>
          <w:cantSplit/>
        </w:trPr>
        <w:tc>
          <w:tcPr>
            <w:tcW w:w="955"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Link_5</w:t>
            </w:r>
          </w:p>
        </w:tc>
        <w:tc>
          <w:tcPr>
            <w:tcW w:w="1143"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4.15</w:t>
            </w:r>
          </w:p>
        </w:tc>
        <w:tc>
          <w:tcPr>
            <w:tcW w:w="160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.587</w:t>
            </w:r>
          </w:p>
        </w:tc>
        <w:tc>
          <w:tcPr>
            <w:tcW w:w="114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7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4"/>
        <w:gridCol w:w="1638"/>
        <w:gridCol w:w="1638"/>
        <w:gridCol w:w="1638"/>
        <w:gridCol w:w="1638"/>
      </w:tblGrid>
      <w:tr w:rsidR="00E701DA" w:rsidRPr="00E701DA" w:rsidTr="00E701DA">
        <w:trPr>
          <w:cantSplit/>
        </w:trPr>
        <w:tc>
          <w:tcPr>
            <w:tcW w:w="7503"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Item-Total Statistics</w:t>
            </w:r>
          </w:p>
        </w:tc>
      </w:tr>
      <w:tr w:rsidR="00E701DA" w:rsidRPr="00E701DA" w:rsidTr="00E701DA">
        <w:trPr>
          <w:cantSplit/>
        </w:trPr>
        <w:tc>
          <w:tcPr>
            <w:tcW w:w="95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Mean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Scale Variance if Item Deleted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Corrected Item-Total Correlation</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Cronbach's Alpha if Item Deleted</w:t>
            </w:r>
          </w:p>
        </w:tc>
      </w:tr>
      <w:tr w:rsidR="00E701DA" w:rsidRPr="00E701DA" w:rsidTr="00E701DA">
        <w:trPr>
          <w:cantSplit/>
        </w:trPr>
        <w:tc>
          <w:tcPr>
            <w:tcW w:w="955"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Link_1</w:t>
            </w:r>
          </w:p>
        </w:tc>
        <w:tc>
          <w:tcPr>
            <w:tcW w:w="1637"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16.95</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3.103</w:t>
            </w:r>
          </w:p>
        </w:tc>
        <w:tc>
          <w:tcPr>
            <w:tcW w:w="163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.418</w:t>
            </w:r>
          </w:p>
        </w:tc>
        <w:tc>
          <w:tcPr>
            <w:tcW w:w="1637"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.624</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Link_2</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16.85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3.082</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.585</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.569</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Link_3</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17.05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3.103</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.571</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.574</w:t>
            </w:r>
          </w:p>
        </w:tc>
      </w:tr>
      <w:tr w:rsidR="00E701DA" w:rsidRPr="00E701DA" w:rsidTr="00E701DA">
        <w:trPr>
          <w:cantSplit/>
        </w:trPr>
        <w:tc>
          <w:tcPr>
            <w:tcW w:w="955"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Link_4</w:t>
            </w:r>
          </w:p>
        </w:tc>
        <w:tc>
          <w:tcPr>
            <w:tcW w:w="1637"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17.65</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2.766</w:t>
            </w:r>
          </w:p>
        </w:tc>
        <w:tc>
          <w:tcPr>
            <w:tcW w:w="163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.269</w:t>
            </w:r>
          </w:p>
        </w:tc>
        <w:tc>
          <w:tcPr>
            <w:tcW w:w="1637"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.746</w:t>
            </w:r>
          </w:p>
        </w:tc>
      </w:tr>
      <w:tr w:rsidR="00E701DA" w:rsidRPr="00E701DA" w:rsidTr="00E701DA">
        <w:trPr>
          <w:cantSplit/>
        </w:trPr>
        <w:tc>
          <w:tcPr>
            <w:tcW w:w="955"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Link_5</w:t>
            </w:r>
          </w:p>
        </w:tc>
        <w:tc>
          <w:tcPr>
            <w:tcW w:w="1637"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17.30</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3.063</w:t>
            </w:r>
          </w:p>
        </w:tc>
        <w:tc>
          <w:tcPr>
            <w:tcW w:w="163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.466</w:t>
            </w:r>
          </w:p>
        </w:tc>
        <w:tc>
          <w:tcPr>
            <w:tcW w:w="1637"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.605</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162"/>
        <w:gridCol w:w="1630"/>
        <w:gridCol w:w="1301"/>
      </w:tblGrid>
      <w:tr w:rsidR="00E701DA" w:rsidRPr="00E701DA" w:rsidTr="00E701DA">
        <w:trPr>
          <w:cantSplit/>
        </w:trPr>
        <w:tc>
          <w:tcPr>
            <w:tcW w:w="5251"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Scale Statistics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16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Variance</w:t>
            </w:r>
          </w:p>
        </w:tc>
        <w:tc>
          <w:tcPr>
            <w:tcW w:w="162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300"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Items</w:t>
            </w:r>
          </w:p>
        </w:tc>
      </w:tr>
      <w:tr w:rsidR="00E701DA" w:rsidRPr="00E701DA" w:rsidTr="00E701DA">
        <w:trPr>
          <w:cantSplit/>
        </w:trPr>
        <w:tc>
          <w:tcPr>
            <w:tcW w:w="1161"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21.45</w:t>
            </w:r>
          </w:p>
        </w:tc>
        <w:tc>
          <w:tcPr>
            <w:tcW w:w="116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4.366</w:t>
            </w:r>
          </w:p>
        </w:tc>
        <w:tc>
          <w:tcPr>
            <w:tcW w:w="1629"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2.089</w:t>
            </w:r>
          </w:p>
        </w:tc>
        <w:tc>
          <w:tcPr>
            <w:tcW w:w="1300"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r>
    </w:tbl>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8"/>
          <w:szCs w:val="28"/>
          <w:lang w:val="en-US" w:eastAsia="en-US"/>
        </w:rPr>
      </w:pP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8"/>
          <w:szCs w:val="28"/>
          <w:lang w:val="en-US" w:eastAsia="en-US"/>
        </w:rPr>
      </w:pP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8"/>
          <w:szCs w:val="28"/>
          <w:lang w:val="en-US" w:eastAsia="en-US"/>
        </w:rPr>
      </w:pP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8"/>
          <w:szCs w:val="28"/>
          <w:lang w:val="en-US" w:eastAsia="en-US"/>
        </w:rPr>
      </w:pPr>
      <w:r w:rsidRPr="00E701DA">
        <w:rPr>
          <w:rFonts w:ascii="Times New Roman" w:eastAsia="Calibri" w:hAnsi="Times New Roman" w:cs="Times New Roman"/>
          <w:b/>
          <w:bCs/>
          <w:sz w:val="28"/>
          <w:szCs w:val="28"/>
          <w:lang w:val="en-US" w:eastAsia="en-US"/>
        </w:rPr>
        <w:lastRenderedPageBreak/>
        <w:t>LAMPIRAN 7</w:t>
      </w: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8"/>
          <w:szCs w:val="28"/>
          <w:lang w:val="en-US" w:eastAsia="en-US"/>
        </w:rPr>
      </w:pPr>
      <w:r w:rsidRPr="00E701DA">
        <w:rPr>
          <w:rFonts w:ascii="Times New Roman" w:eastAsia="Calibri" w:hAnsi="Times New Roman" w:cs="Times New Roman"/>
          <w:b/>
          <w:bCs/>
          <w:sz w:val="28"/>
          <w:szCs w:val="28"/>
          <w:lang w:val="en-US" w:eastAsia="en-US"/>
        </w:rPr>
        <w:t>UJI ASUMSI KLASIK</w:t>
      </w:r>
    </w:p>
    <w:p w:rsidR="00E701DA" w:rsidRPr="00E701DA" w:rsidRDefault="00E701DA" w:rsidP="00CD1E0F">
      <w:pPr>
        <w:numPr>
          <w:ilvl w:val="0"/>
          <w:numId w:val="56"/>
        </w:numPr>
        <w:autoSpaceDE w:val="0"/>
        <w:autoSpaceDN w:val="0"/>
        <w:adjustRightInd w:val="0"/>
        <w:spacing w:before="90" w:after="0" w:line="400" w:lineRule="atLeast"/>
        <w:ind w:left="428" w:right="245"/>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t>UJI NORMALITAS</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Regression</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693"/>
        <w:gridCol w:w="3402"/>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20"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402"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07-OCT-2021 13:56:57</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cases with no missing values for any variable used.</w:t>
            </w:r>
          </w:p>
        </w:tc>
      </w:tr>
      <w:tr w:rsidR="00E701DA" w:rsidRPr="00E701DA" w:rsidTr="00E701DA">
        <w:trPr>
          <w:cantSplit/>
        </w:trPr>
        <w:tc>
          <w:tcPr>
            <w:tcW w:w="4820"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 LISTWISE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 COEFF OUTS R ANOVA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/CRITERIA=PIN(.05) POUT(.10)</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/NOORIGIN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/DEPENDENT Tot_Pres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/METHOD=ENTER Tot_KemanTot_FasTot_PerhtTot_Link</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/SAVE RESID.</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00:00:00,05</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00:00:00,34</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Memory Required</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5104 bytes</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69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Additional Memory Required for Residual Plots</w:t>
            </w:r>
          </w:p>
        </w:tc>
        <w:tc>
          <w:tcPr>
            <w:tcW w:w="3402"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 bytes</w:t>
            </w:r>
          </w:p>
        </w:tc>
      </w:tr>
      <w:tr w:rsidR="00E701DA" w:rsidRPr="00E701DA" w:rsidTr="00E701DA">
        <w:trPr>
          <w:cantSplit/>
        </w:trPr>
        <w:tc>
          <w:tcPr>
            <w:tcW w:w="2127" w:type="dxa"/>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Created or Modified</w:t>
            </w:r>
          </w:p>
        </w:tc>
        <w:tc>
          <w:tcPr>
            <w:tcW w:w="269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RES_1</w:t>
            </w:r>
          </w:p>
        </w:tc>
        <w:tc>
          <w:tcPr>
            <w:tcW w:w="3402"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Residual</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r w:rsidRPr="00E701DA">
        <w:rPr>
          <w:rFonts w:ascii="Courier New" w:eastAsia="Calibri" w:hAnsi="Courier New" w:cs="Courier New"/>
          <w:color w:val="000000"/>
          <w:sz w:val="20"/>
          <w:szCs w:val="20"/>
          <w:lang w:val="en-US" w:eastAsia="en-US"/>
        </w:rPr>
        <w:t>[DataSet1] D:\DATA S2\BU RINI\Data Bu Rini.sav</w:t>
      </w: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495"/>
        <w:gridCol w:w="716"/>
        <w:gridCol w:w="922"/>
        <w:gridCol w:w="716"/>
        <w:gridCol w:w="426"/>
        <w:gridCol w:w="1212"/>
      </w:tblGrid>
      <w:tr w:rsidR="00E701DA" w:rsidRPr="00E701DA" w:rsidTr="00E701DA">
        <w:trPr>
          <w:gridAfter w:val="1"/>
          <w:wAfter w:w="1212" w:type="dxa"/>
          <w:cantSplit/>
        </w:trPr>
        <w:tc>
          <w:tcPr>
            <w:tcW w:w="5305"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Variables Entered/Removed</w:t>
            </w:r>
            <w:r w:rsidRPr="00E701DA">
              <w:rPr>
                <w:rFonts w:ascii="Arial" w:eastAsia="Calibri" w:hAnsi="Arial" w:cs="Arial"/>
                <w:b/>
                <w:bCs/>
                <w:color w:val="000000"/>
                <w:sz w:val="18"/>
                <w:szCs w:val="18"/>
                <w:vertAlign w:val="superscript"/>
                <w:lang w:val="en-US" w:eastAsia="en-US"/>
              </w:rPr>
              <w:t>a</w:t>
            </w:r>
          </w:p>
        </w:tc>
      </w:tr>
      <w:tr w:rsidR="00E701DA" w:rsidRPr="00E701DA" w:rsidTr="00E701DA">
        <w:trPr>
          <w:gridAfter w:val="1"/>
          <w:wAfter w:w="1212" w:type="dxa"/>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lastRenderedPageBreak/>
              <w:t>Model</w:t>
            </w:r>
          </w:p>
        </w:tc>
        <w:tc>
          <w:tcPr>
            <w:tcW w:w="1638" w:type="dxa"/>
            <w:gridSpan w:val="2"/>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Entered</w:t>
            </w:r>
          </w:p>
        </w:tc>
        <w:tc>
          <w:tcPr>
            <w:tcW w:w="1638" w:type="dxa"/>
            <w:gridSpan w:val="2"/>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Removed</w:t>
            </w:r>
          </w:p>
        </w:tc>
        <w:tc>
          <w:tcPr>
            <w:tcW w:w="1142" w:type="dxa"/>
            <w:gridSpan w:val="2"/>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Method</w:t>
            </w:r>
          </w:p>
        </w:tc>
      </w:tr>
      <w:tr w:rsidR="00E701DA" w:rsidRPr="00E701DA" w:rsidTr="00E701DA">
        <w:trPr>
          <w:gridAfter w:val="1"/>
          <w:wAfter w:w="1212" w:type="dxa"/>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638" w:type="dxa"/>
            <w:gridSpan w:val="2"/>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 Tot_Keman, Tot_Fas, Tot_Perht</w:t>
            </w:r>
            <w:r w:rsidRPr="00E701DA">
              <w:rPr>
                <w:rFonts w:ascii="Arial" w:eastAsia="Calibri" w:hAnsi="Arial" w:cs="Arial"/>
                <w:color w:val="000000"/>
                <w:sz w:val="18"/>
                <w:szCs w:val="18"/>
                <w:vertAlign w:val="superscript"/>
                <w:lang w:val="en-US" w:eastAsia="en-US"/>
              </w:rPr>
              <w:t>b</w:t>
            </w:r>
          </w:p>
        </w:tc>
        <w:tc>
          <w:tcPr>
            <w:tcW w:w="1638" w:type="dxa"/>
            <w:gridSpan w:val="2"/>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c>
          <w:tcPr>
            <w:tcW w:w="1142" w:type="dxa"/>
            <w:gridSpan w:val="2"/>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Enter</w:t>
            </w:r>
          </w:p>
        </w:tc>
      </w:tr>
      <w:tr w:rsidR="00E701DA" w:rsidRPr="00E701DA" w:rsidTr="00E701DA">
        <w:trPr>
          <w:gridAfter w:val="1"/>
          <w:wAfter w:w="1212" w:type="dxa"/>
          <w:cantSplit/>
        </w:trPr>
        <w:tc>
          <w:tcPr>
            <w:tcW w:w="5305"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gridAfter w:val="1"/>
          <w:wAfter w:w="1212" w:type="dxa"/>
          <w:cantSplit/>
        </w:trPr>
        <w:tc>
          <w:tcPr>
            <w:tcW w:w="5305"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All requested variables entered.</w:t>
            </w:r>
          </w:p>
        </w:tc>
      </w:tr>
      <w:tr w:rsidR="00E701DA" w:rsidRPr="00E701DA" w:rsidTr="00E701DA">
        <w:trPr>
          <w:cantSplit/>
        </w:trPr>
        <w:tc>
          <w:tcPr>
            <w:tcW w:w="6517" w:type="dxa"/>
            <w:gridSpan w:val="8"/>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Model Summary</w:t>
            </w:r>
            <w:r w:rsidRPr="00E701DA">
              <w:rPr>
                <w:rFonts w:ascii="Arial" w:eastAsia="Calibri" w:hAnsi="Arial" w:cs="Arial"/>
                <w:b/>
                <w:bCs/>
                <w:color w:val="000000"/>
                <w:sz w:val="18"/>
                <w:szCs w:val="18"/>
                <w:vertAlign w:val="superscript"/>
                <w:lang w:val="en-US" w:eastAsia="en-US"/>
              </w:rPr>
              <w:t>b</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w:t>
            </w:r>
          </w:p>
        </w:tc>
        <w:tc>
          <w:tcPr>
            <w:tcW w:w="1211" w:type="dxa"/>
            <w:gridSpan w:val="2"/>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 Square</w:t>
            </w:r>
          </w:p>
        </w:tc>
        <w:tc>
          <w:tcPr>
            <w:tcW w:w="1638" w:type="dxa"/>
            <w:gridSpan w:val="2"/>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R Square</w:t>
            </w:r>
          </w:p>
        </w:tc>
        <w:tc>
          <w:tcPr>
            <w:tcW w:w="1638" w:type="dxa"/>
            <w:gridSpan w:val="2"/>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 of the Estimate</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.709</w:t>
            </w:r>
            <w:r w:rsidRPr="00E701DA">
              <w:rPr>
                <w:rFonts w:ascii="Arial" w:eastAsia="Calibri" w:hAnsi="Arial" w:cs="Arial"/>
                <w:color w:val="000000"/>
                <w:sz w:val="18"/>
                <w:szCs w:val="18"/>
                <w:vertAlign w:val="superscript"/>
                <w:lang w:val="en-US" w:eastAsia="en-US"/>
              </w:rPr>
              <w:t>a</w:t>
            </w:r>
          </w:p>
        </w:tc>
        <w:tc>
          <w:tcPr>
            <w:tcW w:w="1211" w:type="dxa"/>
            <w:gridSpan w:val="2"/>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.503</w:t>
            </w:r>
          </w:p>
        </w:tc>
        <w:tc>
          <w:tcPr>
            <w:tcW w:w="1638" w:type="dxa"/>
            <w:gridSpan w:val="2"/>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.488</w:t>
            </w:r>
          </w:p>
        </w:tc>
        <w:tc>
          <w:tcPr>
            <w:tcW w:w="1638" w:type="dxa"/>
            <w:gridSpan w:val="2"/>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1.780</w:t>
            </w:r>
          </w:p>
        </w:tc>
      </w:tr>
      <w:tr w:rsidR="00E701DA" w:rsidRPr="00E701DA" w:rsidTr="00E701DA">
        <w:trPr>
          <w:cantSplit/>
        </w:trPr>
        <w:tc>
          <w:tcPr>
            <w:tcW w:w="6517"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Predictors: (Constant), Tot_Link, Tot_Keman, Tot_Fas, Tot_Perht</w:t>
            </w:r>
          </w:p>
        </w:tc>
      </w:tr>
      <w:tr w:rsidR="00E701DA" w:rsidRPr="00E701DA" w:rsidTr="00E701DA">
        <w:trPr>
          <w:cantSplit/>
        </w:trPr>
        <w:tc>
          <w:tcPr>
            <w:tcW w:w="6517" w:type="dxa"/>
            <w:gridSpan w:val="8"/>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33"/>
        <w:gridCol w:w="1638"/>
        <w:gridCol w:w="931"/>
        <w:gridCol w:w="1417"/>
        <w:gridCol w:w="1134"/>
        <w:gridCol w:w="851"/>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ANOVA</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Sum of Squares</w:t>
            </w:r>
          </w:p>
        </w:tc>
        <w:tc>
          <w:tcPr>
            <w:tcW w:w="93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df</w:t>
            </w:r>
          </w:p>
        </w:tc>
        <w:tc>
          <w:tcPr>
            <w:tcW w:w="141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 Square</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33"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tc>
        <w:tc>
          <w:tcPr>
            <w:tcW w:w="1638"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432.983</w:t>
            </w:r>
          </w:p>
        </w:tc>
        <w:tc>
          <w:tcPr>
            <w:tcW w:w="93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w:t>
            </w:r>
          </w:p>
        </w:tc>
        <w:tc>
          <w:tcPr>
            <w:tcW w:w="141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108.246</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34.173</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r w:rsidRPr="00E701DA">
              <w:rPr>
                <w:rFonts w:ascii="Arial" w:eastAsia="Calibri" w:hAnsi="Arial" w:cs="Arial"/>
                <w:color w:val="000000"/>
                <w:sz w:val="18"/>
                <w:szCs w:val="18"/>
                <w:vertAlign w:val="superscript"/>
                <w:lang w:val="en-US" w:eastAsia="en-US"/>
              </w:rPr>
              <w:t>b</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3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63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427.617</w:t>
            </w:r>
          </w:p>
        </w:tc>
        <w:tc>
          <w:tcPr>
            <w:tcW w:w="93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135</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3.168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43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638"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860.600</w:t>
            </w:r>
          </w:p>
        </w:tc>
        <w:tc>
          <w:tcPr>
            <w:tcW w:w="93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w:t>
            </w:r>
          </w:p>
        </w:tc>
        <w:tc>
          <w:tcPr>
            <w:tcW w:w="141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Predictors: (Constant), Tot_Link, Tot_Keman, Tot_Fas, Tot_Perht</w:t>
            </w:r>
          </w:p>
        </w:tc>
      </w:tr>
    </w:tbl>
    <w:p w:rsidR="00E701DA" w:rsidRPr="00E701DA" w:rsidRDefault="00E701DA" w:rsidP="00E701DA">
      <w:pPr>
        <w:spacing w:after="160" w:line="259" w:lineRule="auto"/>
        <w:rPr>
          <w:rFonts w:ascii="Calibri" w:eastAsia="Calibri" w:hAnsi="Calibri" w:cs="Times New Roman"/>
          <w:lang w:val="en-US" w:eastAsia="en-US"/>
        </w:rPr>
      </w:pPr>
      <w:r w:rsidRPr="00E701DA">
        <w:rPr>
          <w:rFonts w:ascii="Calibri" w:eastAsia="Calibri" w:hAnsi="Calibri" w:cs="Times New Roman"/>
          <w:lang w:val="en-US" w:eastAsia="en-US"/>
        </w:rPr>
        <w:br w:type="page"/>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16"/>
        <w:gridCol w:w="1168"/>
        <w:gridCol w:w="1276"/>
        <w:gridCol w:w="1559"/>
        <w:gridCol w:w="993"/>
        <w:gridCol w:w="992"/>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lastRenderedPageBreak/>
              <w:t>Coefficients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34" w:type="dxa"/>
            <w:gridSpan w:val="2"/>
            <w:vMerge w:val="restart"/>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2444" w:type="dxa"/>
            <w:gridSpan w:val="2"/>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Coefficients</w:t>
            </w:r>
          </w:p>
        </w:tc>
        <w:tc>
          <w:tcPr>
            <w:tcW w:w="1559" w:type="dxa"/>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Standardized Coefficients</w:t>
            </w:r>
          </w:p>
        </w:tc>
        <w:tc>
          <w:tcPr>
            <w:tcW w:w="993"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w:t>
            </w:r>
          </w:p>
        </w:tc>
        <w:tc>
          <w:tcPr>
            <w:tcW w:w="992" w:type="dxa"/>
            <w:vMerge w:val="restart"/>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2234" w:type="dxa"/>
            <w:gridSpan w:val="2"/>
            <w:vMerge/>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68" w:type="dxa"/>
            <w:tcBorders>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w:t>
            </w:r>
          </w:p>
        </w:tc>
        <w:tc>
          <w:tcPr>
            <w:tcW w:w="1276"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w:t>
            </w:r>
          </w:p>
        </w:tc>
        <w:tc>
          <w:tcPr>
            <w:tcW w:w="1559"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Beta</w:t>
            </w:r>
          </w:p>
        </w:tc>
        <w:tc>
          <w:tcPr>
            <w:tcW w:w="993"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vMerge/>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r>
      <w:tr w:rsidR="00E701DA" w:rsidRPr="00E701DA" w:rsidTr="00E701DA">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16"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(Constant)</w:t>
            </w:r>
          </w:p>
        </w:tc>
        <w:tc>
          <w:tcPr>
            <w:tcW w:w="1168"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5.940</w:t>
            </w:r>
          </w:p>
        </w:tc>
        <w:tc>
          <w:tcPr>
            <w:tcW w:w="1276"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1.315</w:t>
            </w:r>
          </w:p>
        </w:tc>
        <w:tc>
          <w:tcPr>
            <w:tcW w:w="1559"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4.519</w:t>
            </w:r>
          </w:p>
        </w:tc>
        <w:tc>
          <w:tcPr>
            <w:tcW w:w="992"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c>
          <w:tcPr>
            <w:tcW w:w="116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.317</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55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.365</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4.959</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c>
          <w:tcPr>
            <w:tcW w:w="116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.134</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.068</w:t>
            </w:r>
          </w:p>
        </w:tc>
        <w:tc>
          <w:tcPr>
            <w:tcW w:w="155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.160</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1.965</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.051</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c>
          <w:tcPr>
            <w:tcW w:w="116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.078</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55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.101</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1.222</w:t>
            </w:r>
          </w:p>
        </w:tc>
        <w:tc>
          <w:tcPr>
            <w:tcW w:w="992"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.224</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c>
          <w:tcPr>
            <w:tcW w:w="1168"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.219</w:t>
            </w:r>
          </w:p>
        </w:tc>
        <w:tc>
          <w:tcPr>
            <w:tcW w:w="1276"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.069</w:t>
            </w:r>
          </w:p>
        </w:tc>
        <w:tc>
          <w:tcPr>
            <w:tcW w:w="1559"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.251</w:t>
            </w:r>
          </w:p>
        </w:tc>
        <w:tc>
          <w:tcPr>
            <w:tcW w:w="99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3.186</w:t>
            </w:r>
          </w:p>
        </w:tc>
        <w:tc>
          <w:tcPr>
            <w:tcW w:w="992"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02"/>
        <w:gridCol w:w="1194"/>
        <w:gridCol w:w="1228"/>
        <w:gridCol w:w="1143"/>
        <w:gridCol w:w="1321"/>
        <w:gridCol w:w="1134"/>
      </w:tblGrid>
      <w:tr w:rsidR="00E701DA" w:rsidRPr="00E701DA" w:rsidTr="00E701DA">
        <w:trPr>
          <w:cantSplit/>
        </w:trPr>
        <w:tc>
          <w:tcPr>
            <w:tcW w:w="8222" w:type="dxa"/>
            <w:gridSpan w:val="6"/>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Residuals Statistics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0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94"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Minimum</w:t>
            </w:r>
          </w:p>
        </w:tc>
        <w:tc>
          <w:tcPr>
            <w:tcW w:w="1228"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Maximum</w:t>
            </w:r>
          </w:p>
        </w:tc>
        <w:tc>
          <w:tcPr>
            <w:tcW w:w="114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32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34"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2202"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Predicted Value</w:t>
            </w:r>
          </w:p>
        </w:tc>
        <w:tc>
          <w:tcPr>
            <w:tcW w:w="1194"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14.65</w:t>
            </w:r>
          </w:p>
        </w:tc>
        <w:tc>
          <w:tcPr>
            <w:tcW w:w="1228"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24.62</w:t>
            </w:r>
          </w:p>
        </w:tc>
        <w:tc>
          <w:tcPr>
            <w:tcW w:w="114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21.10</w:t>
            </w:r>
          </w:p>
        </w:tc>
        <w:tc>
          <w:tcPr>
            <w:tcW w:w="132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1.765</w:t>
            </w:r>
          </w:p>
        </w:tc>
        <w:tc>
          <w:tcPr>
            <w:tcW w:w="1134"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202"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19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-4.226</w:t>
            </w:r>
          </w:p>
        </w:tc>
        <w:tc>
          <w:tcPr>
            <w:tcW w:w="122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4.677</w:t>
            </w:r>
          </w:p>
        </w:tc>
        <w:tc>
          <w:tcPr>
            <w:tcW w:w="114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32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1.754</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202"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Predicted Value</w:t>
            </w:r>
          </w:p>
        </w:tc>
        <w:tc>
          <w:tcPr>
            <w:tcW w:w="119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-3.652</w:t>
            </w:r>
          </w:p>
        </w:tc>
        <w:tc>
          <w:tcPr>
            <w:tcW w:w="122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1.997</w:t>
            </w:r>
          </w:p>
        </w:tc>
        <w:tc>
          <w:tcPr>
            <w:tcW w:w="114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32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202"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Residual</w:t>
            </w:r>
          </w:p>
        </w:tc>
        <w:tc>
          <w:tcPr>
            <w:tcW w:w="1194"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-2.375</w:t>
            </w:r>
          </w:p>
        </w:tc>
        <w:tc>
          <w:tcPr>
            <w:tcW w:w="1228"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2.628</w:t>
            </w:r>
          </w:p>
        </w:tc>
        <w:tc>
          <w:tcPr>
            <w:tcW w:w="114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32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.986</w:t>
            </w:r>
          </w:p>
        </w:tc>
        <w:tc>
          <w:tcPr>
            <w:tcW w:w="1134"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8222" w:type="dxa"/>
            <w:gridSpan w:val="6"/>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12"/>
        <w:gridCol w:w="1604"/>
        <w:gridCol w:w="1638"/>
      </w:tblGrid>
      <w:tr w:rsidR="00E701DA" w:rsidRPr="00E701DA" w:rsidTr="00E701DA">
        <w:trPr>
          <w:cantSplit/>
        </w:trPr>
        <w:tc>
          <w:tcPr>
            <w:tcW w:w="5954"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One-Sample Kolmogorov-Smirnov Test</w:t>
            </w:r>
          </w:p>
        </w:tc>
      </w:tr>
      <w:tr w:rsidR="00E701DA" w:rsidRPr="00E701DA" w:rsidTr="00E701DA">
        <w:trPr>
          <w:cantSplit/>
        </w:trPr>
        <w:tc>
          <w:tcPr>
            <w:tcW w:w="4316"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63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Residual</w:t>
            </w:r>
          </w:p>
        </w:tc>
      </w:tr>
      <w:tr w:rsidR="00E701DA" w:rsidRPr="00E701DA" w:rsidTr="00E701DA">
        <w:trPr>
          <w:cantSplit/>
        </w:trPr>
        <w:tc>
          <w:tcPr>
            <w:tcW w:w="4316"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c>
          <w:tcPr>
            <w:tcW w:w="1638"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712"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Normal Parameters</w:t>
            </w:r>
            <w:r w:rsidRPr="00E701DA">
              <w:rPr>
                <w:rFonts w:ascii="Arial" w:eastAsia="Calibri" w:hAnsi="Arial" w:cs="Arial"/>
                <w:color w:val="000000"/>
                <w:sz w:val="18"/>
                <w:szCs w:val="18"/>
                <w:vertAlign w:val="superscript"/>
                <w:lang w:val="en-US" w:eastAsia="en-US"/>
              </w:rPr>
              <w:t>a,b</w:t>
            </w:r>
          </w:p>
        </w:tc>
        <w:tc>
          <w:tcPr>
            <w:tcW w:w="160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w:t>
            </w:r>
          </w:p>
        </w:tc>
      </w:tr>
      <w:tr w:rsidR="00E701DA" w:rsidRPr="00E701DA" w:rsidTr="00E701DA">
        <w:trPr>
          <w:cantSplit/>
        </w:trPr>
        <w:tc>
          <w:tcPr>
            <w:tcW w:w="2712"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0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1.75396246</w:t>
            </w:r>
          </w:p>
        </w:tc>
      </w:tr>
      <w:tr w:rsidR="00E701DA" w:rsidRPr="00E701DA" w:rsidTr="00E701DA">
        <w:trPr>
          <w:cantSplit/>
        </w:trPr>
        <w:tc>
          <w:tcPr>
            <w:tcW w:w="2712"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Most Extreme Differences</w:t>
            </w:r>
          </w:p>
        </w:tc>
        <w:tc>
          <w:tcPr>
            <w:tcW w:w="160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Absolute</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.044</w:t>
            </w:r>
          </w:p>
        </w:tc>
      </w:tr>
      <w:tr w:rsidR="00E701DA" w:rsidRPr="00E701DA" w:rsidTr="00E701DA">
        <w:trPr>
          <w:cantSplit/>
        </w:trPr>
        <w:tc>
          <w:tcPr>
            <w:tcW w:w="2712"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0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Positive</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.044</w:t>
            </w:r>
          </w:p>
        </w:tc>
      </w:tr>
      <w:tr w:rsidR="00E701DA" w:rsidRPr="00E701DA" w:rsidTr="00E701DA">
        <w:trPr>
          <w:cantSplit/>
        </w:trPr>
        <w:tc>
          <w:tcPr>
            <w:tcW w:w="2712"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60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Negative</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-.037</w:t>
            </w:r>
          </w:p>
        </w:tc>
      </w:tr>
      <w:tr w:rsidR="00E701DA" w:rsidRPr="00E701DA" w:rsidTr="00E701DA">
        <w:trPr>
          <w:cantSplit/>
        </w:trPr>
        <w:tc>
          <w:tcPr>
            <w:tcW w:w="4316"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Test Statistic</w:t>
            </w:r>
          </w:p>
        </w:tc>
        <w:tc>
          <w:tcPr>
            <w:tcW w:w="1638"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.044</w:t>
            </w:r>
          </w:p>
        </w:tc>
      </w:tr>
      <w:tr w:rsidR="00E701DA" w:rsidRPr="00E701DA" w:rsidTr="00E701DA">
        <w:trPr>
          <w:cantSplit/>
        </w:trPr>
        <w:tc>
          <w:tcPr>
            <w:tcW w:w="4316" w:type="dxa"/>
            <w:gridSpan w:val="2"/>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Asymp. Sig. (2-tailed)</w:t>
            </w:r>
          </w:p>
        </w:tc>
        <w:tc>
          <w:tcPr>
            <w:tcW w:w="1638"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.200</w:t>
            </w:r>
            <w:r w:rsidRPr="00E701DA">
              <w:rPr>
                <w:rFonts w:ascii="Arial" w:eastAsia="Calibri" w:hAnsi="Arial" w:cs="Arial"/>
                <w:color w:val="000000"/>
                <w:sz w:val="18"/>
                <w:szCs w:val="18"/>
                <w:vertAlign w:val="superscript"/>
                <w:lang w:val="en-US" w:eastAsia="en-US"/>
              </w:rPr>
              <w:t>c,d</w:t>
            </w:r>
          </w:p>
        </w:tc>
      </w:tr>
      <w:tr w:rsidR="00E701DA" w:rsidRPr="00E701DA" w:rsidTr="00E701DA">
        <w:trPr>
          <w:cantSplit/>
        </w:trPr>
        <w:tc>
          <w:tcPr>
            <w:tcW w:w="5954" w:type="dxa"/>
            <w:gridSpan w:val="3"/>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Test distribution is Normal.</w:t>
            </w:r>
          </w:p>
        </w:tc>
      </w:tr>
      <w:tr w:rsidR="00E701DA" w:rsidRPr="00E701DA" w:rsidTr="00E701DA">
        <w:trPr>
          <w:cantSplit/>
        </w:trPr>
        <w:tc>
          <w:tcPr>
            <w:tcW w:w="5954" w:type="dxa"/>
            <w:gridSpan w:val="3"/>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Calculated from data.</w:t>
            </w:r>
          </w:p>
        </w:tc>
      </w:tr>
      <w:tr w:rsidR="00E701DA" w:rsidRPr="00E701DA" w:rsidTr="00E701DA">
        <w:trPr>
          <w:cantSplit/>
        </w:trPr>
        <w:tc>
          <w:tcPr>
            <w:tcW w:w="5954" w:type="dxa"/>
            <w:gridSpan w:val="3"/>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 Lilliefors Significance Correction.</w:t>
            </w:r>
          </w:p>
        </w:tc>
      </w:tr>
      <w:tr w:rsidR="00E701DA" w:rsidRPr="00E701DA" w:rsidTr="00E701DA">
        <w:trPr>
          <w:cantSplit/>
        </w:trPr>
        <w:tc>
          <w:tcPr>
            <w:tcW w:w="5954" w:type="dxa"/>
            <w:gridSpan w:val="3"/>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 This is a lower bound of the true significance.</w:t>
            </w:r>
          </w:p>
        </w:tc>
      </w:tr>
    </w:tbl>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spacing w:before="90" w:after="0" w:line="480" w:lineRule="auto"/>
        <w:ind w:left="1354" w:right="245"/>
        <w:jc w:val="both"/>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br w:type="page"/>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lastRenderedPageBreak/>
        <w:t>Charts</w:t>
      </w:r>
    </w:p>
    <w:p w:rsidR="00E701DA" w:rsidRPr="00E701DA" w:rsidRDefault="00E701DA" w:rsidP="00E701DA">
      <w:pPr>
        <w:autoSpaceDE w:val="0"/>
        <w:autoSpaceDN w:val="0"/>
        <w:adjustRightInd w:val="0"/>
        <w:spacing w:after="0" w:line="240" w:lineRule="auto"/>
        <w:rPr>
          <w:rFonts w:ascii="Arial" w:eastAsia="Calibri" w:hAnsi="Arial" w:cs="Arial"/>
          <w:color w:val="000000"/>
          <w:sz w:val="26"/>
          <w:szCs w:val="26"/>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tabs>
          <w:tab w:val="left" w:pos="284"/>
        </w:tabs>
        <w:autoSpaceDE w:val="0"/>
        <w:autoSpaceDN w:val="0"/>
        <w:adjustRightInd w:val="0"/>
        <w:spacing w:after="0" w:line="240" w:lineRule="auto"/>
        <w:ind w:left="1276" w:right="849"/>
        <w:rPr>
          <w:rFonts w:ascii="Times New Roman" w:eastAsia="Calibri" w:hAnsi="Times New Roman" w:cs="Times New Roman"/>
          <w:sz w:val="24"/>
          <w:szCs w:val="24"/>
          <w:lang w:val="en-US" w:eastAsia="en-US"/>
        </w:rPr>
      </w:pPr>
      <w:r w:rsidRPr="00E701DA">
        <w:rPr>
          <w:rFonts w:ascii="Times New Roman" w:eastAsia="Calibri" w:hAnsi="Times New Roman" w:cs="Times New Roman"/>
          <w:noProof/>
          <w:sz w:val="24"/>
          <w:szCs w:val="24"/>
          <w:lang w:val="en-US" w:eastAsia="en-US"/>
        </w:rPr>
        <w:drawing>
          <wp:inline distT="0" distB="0" distL="0" distR="0">
            <wp:extent cx="4229100" cy="3638923"/>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638923"/>
                    </a:xfrm>
                    <a:prstGeom prst="rect">
                      <a:avLst/>
                    </a:prstGeom>
                    <a:noFill/>
                    <a:ln>
                      <a:noFill/>
                    </a:ln>
                  </pic:spPr>
                </pic:pic>
              </a:graphicData>
            </a:graphic>
          </wp:inline>
        </w:drawing>
      </w:r>
    </w:p>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val="en-US" w:eastAsia="en-US"/>
        </w:rPr>
        <w:drawing>
          <wp:inline distT="0" distB="0" distL="0" distR="0">
            <wp:extent cx="4622800" cy="369940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7175" cy="3702907"/>
                    </a:xfrm>
                    <a:prstGeom prst="rect">
                      <a:avLst/>
                    </a:prstGeom>
                    <a:noFill/>
                  </pic:spPr>
                </pic:pic>
              </a:graphicData>
            </a:graphic>
          </wp:inline>
        </w:drawing>
      </w:r>
    </w:p>
    <w:p w:rsidR="00E701DA" w:rsidRPr="00E701DA" w:rsidRDefault="00E701DA" w:rsidP="00CD1E0F">
      <w:pPr>
        <w:numPr>
          <w:ilvl w:val="0"/>
          <w:numId w:val="56"/>
        </w:numPr>
        <w:autoSpaceDE w:val="0"/>
        <w:autoSpaceDN w:val="0"/>
        <w:adjustRightInd w:val="0"/>
        <w:spacing w:before="90" w:after="0" w:line="400" w:lineRule="atLeast"/>
        <w:ind w:left="428" w:right="245"/>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UJI MULTIKOLINIERITAS</w:t>
      </w: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Regression</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755"/>
        <w:gridCol w:w="3340"/>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8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34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05-OCT-2021 18:01:40</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cases with no missing values for any variable used.</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 LISTWISE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 COEFF OUTS R ANOVA COLLIN TOL</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/CRITERIA=PIN(.05) POUT(.10)</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/NOORIGIN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/DEPENDENT Tot_Pres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/METHOD=ENTER Tot_KemanTot_FasTot_PerhtTot_Link.</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00:00:00,03</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00:00:00,17</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Memory Required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5072 bytes</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Additional Memory Required for Residual Plots</w:t>
            </w:r>
          </w:p>
        </w:tc>
        <w:tc>
          <w:tcPr>
            <w:tcW w:w="334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 bytes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638"/>
        <w:gridCol w:w="1638"/>
        <w:gridCol w:w="1142"/>
      </w:tblGrid>
      <w:tr w:rsidR="00E701DA" w:rsidRPr="00E701DA" w:rsidTr="00E701DA">
        <w:trPr>
          <w:cantSplit/>
        </w:trPr>
        <w:tc>
          <w:tcPr>
            <w:tcW w:w="5303"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Variables Entered/Removed</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Entered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Method</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lastRenderedPageBreak/>
              <w:t>1</w:t>
            </w:r>
          </w:p>
        </w:tc>
        <w:tc>
          <w:tcPr>
            <w:tcW w:w="1637"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 Tot_Keman, Tot_Fas, Tot_Perht</w:t>
            </w:r>
            <w:r w:rsidRPr="00E701DA">
              <w:rPr>
                <w:rFonts w:ascii="Arial" w:eastAsia="Calibri" w:hAnsi="Arial" w:cs="Arial"/>
                <w:color w:val="000000"/>
                <w:sz w:val="18"/>
                <w:szCs w:val="18"/>
                <w:vertAlign w:val="superscript"/>
                <w:lang w:val="en-US" w:eastAsia="en-US"/>
              </w:rPr>
              <w:t>b</w:t>
            </w:r>
          </w:p>
        </w:tc>
        <w:tc>
          <w:tcPr>
            <w:tcW w:w="1637"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Enter</w:t>
            </w:r>
          </w:p>
        </w:tc>
      </w:tr>
      <w:tr w:rsidR="00E701DA" w:rsidRPr="00E701DA" w:rsidTr="00E701DA">
        <w:trPr>
          <w:cantSplit/>
        </w:trPr>
        <w:tc>
          <w:tcPr>
            <w:tcW w:w="5303"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cantSplit/>
        </w:trPr>
        <w:tc>
          <w:tcPr>
            <w:tcW w:w="5303"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All requested variables entered.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gridCol w:w="1638"/>
      </w:tblGrid>
      <w:tr w:rsidR="00E701DA" w:rsidRPr="00E701DA" w:rsidTr="00E701DA">
        <w:trPr>
          <w:cantSplit/>
        </w:trPr>
        <w:tc>
          <w:tcPr>
            <w:tcW w:w="6515"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Model Summary</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w:t>
            </w:r>
          </w:p>
        </w:tc>
        <w:tc>
          <w:tcPr>
            <w:tcW w:w="121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 Square</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 of the Estimate</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.709</w:t>
            </w:r>
            <w:r w:rsidRPr="00E701DA">
              <w:rPr>
                <w:rFonts w:ascii="Arial" w:eastAsia="Calibri" w:hAnsi="Arial" w:cs="Arial"/>
                <w:color w:val="000000"/>
                <w:sz w:val="18"/>
                <w:szCs w:val="18"/>
                <w:vertAlign w:val="superscript"/>
                <w:lang w:val="en-US" w:eastAsia="en-US"/>
              </w:rPr>
              <w:t>a</w:t>
            </w:r>
          </w:p>
        </w:tc>
        <w:tc>
          <w:tcPr>
            <w:tcW w:w="121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.503</w:t>
            </w:r>
          </w:p>
        </w:tc>
        <w:tc>
          <w:tcPr>
            <w:tcW w:w="1637"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.488</w:t>
            </w:r>
          </w:p>
        </w:tc>
        <w:tc>
          <w:tcPr>
            <w:tcW w:w="1637"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1.780</w:t>
            </w:r>
          </w:p>
        </w:tc>
      </w:tr>
      <w:tr w:rsidR="00E701DA" w:rsidRPr="00E701DA" w:rsidTr="00E701DA">
        <w:trPr>
          <w:cantSplit/>
        </w:trPr>
        <w:tc>
          <w:tcPr>
            <w:tcW w:w="6515" w:type="dxa"/>
            <w:gridSpan w:val="5"/>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Predictors: (Constant), Tot_Link, Tot_Keman, Tot_Fas, Tot_Perht</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33"/>
        <w:gridCol w:w="1638"/>
        <w:gridCol w:w="1143"/>
        <w:gridCol w:w="1570"/>
        <w:gridCol w:w="769"/>
        <w:gridCol w:w="851"/>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ANOVA</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Sum of Squares</w:t>
            </w:r>
          </w:p>
        </w:tc>
        <w:tc>
          <w:tcPr>
            <w:tcW w:w="114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df</w:t>
            </w:r>
          </w:p>
        </w:tc>
        <w:tc>
          <w:tcPr>
            <w:tcW w:w="1570"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 Square</w:t>
            </w:r>
          </w:p>
        </w:tc>
        <w:tc>
          <w:tcPr>
            <w:tcW w:w="769"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33"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tc>
        <w:tc>
          <w:tcPr>
            <w:tcW w:w="1638"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432.983</w:t>
            </w:r>
          </w:p>
        </w:tc>
        <w:tc>
          <w:tcPr>
            <w:tcW w:w="114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w:t>
            </w:r>
          </w:p>
        </w:tc>
        <w:tc>
          <w:tcPr>
            <w:tcW w:w="157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108.246</w:t>
            </w:r>
          </w:p>
        </w:tc>
        <w:tc>
          <w:tcPr>
            <w:tcW w:w="769"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34.173</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r w:rsidRPr="00E701DA">
              <w:rPr>
                <w:rFonts w:ascii="Arial" w:eastAsia="Calibri" w:hAnsi="Arial" w:cs="Arial"/>
                <w:color w:val="000000"/>
                <w:sz w:val="18"/>
                <w:szCs w:val="18"/>
                <w:vertAlign w:val="superscript"/>
                <w:lang w:val="en-US" w:eastAsia="en-US"/>
              </w:rPr>
              <w:t>b</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3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63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427.617</w:t>
            </w:r>
          </w:p>
        </w:tc>
        <w:tc>
          <w:tcPr>
            <w:tcW w:w="114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135</w:t>
            </w:r>
          </w:p>
        </w:tc>
        <w:tc>
          <w:tcPr>
            <w:tcW w:w="157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3.168</w:t>
            </w:r>
          </w:p>
        </w:tc>
        <w:tc>
          <w:tcPr>
            <w:tcW w:w="76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43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638"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860.600</w:t>
            </w:r>
          </w:p>
        </w:tc>
        <w:tc>
          <w:tcPr>
            <w:tcW w:w="114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w:t>
            </w:r>
          </w:p>
        </w:tc>
        <w:tc>
          <w:tcPr>
            <w:tcW w:w="157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769"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Predictors: (Constant), Tot_Link, Tot_Keman, Tot_Fas, Tot_Perht</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Calibri" w:eastAsia="Calibri" w:hAnsi="Calibri" w:cs="Times New Roman"/>
          <w:lang w:val="en-US" w:eastAsia="en-US"/>
        </w:rPr>
      </w:pPr>
      <w:r w:rsidRPr="00E701DA">
        <w:rPr>
          <w:rFonts w:ascii="Calibri" w:eastAsia="Calibri" w:hAnsi="Calibri" w:cs="Times New Roman"/>
          <w:lang w:val="en-US" w:eastAsia="en-US"/>
        </w:rPr>
        <w:br w:type="page"/>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1134"/>
        <w:gridCol w:w="1134"/>
        <w:gridCol w:w="993"/>
        <w:gridCol w:w="1275"/>
        <w:gridCol w:w="709"/>
        <w:gridCol w:w="851"/>
        <w:gridCol w:w="992"/>
        <w:gridCol w:w="709"/>
      </w:tblGrid>
      <w:tr w:rsidR="00E701DA" w:rsidRPr="00E701DA" w:rsidTr="00E701DA">
        <w:trPr>
          <w:cantSplit/>
        </w:trPr>
        <w:tc>
          <w:tcPr>
            <w:tcW w:w="8364" w:type="dxa"/>
            <w:gridSpan w:val="9"/>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lastRenderedPageBreak/>
              <w:t>Coefficients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1701" w:type="dxa"/>
            <w:gridSpan w:val="2"/>
            <w:vMerge w:val="restart"/>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2127" w:type="dxa"/>
            <w:gridSpan w:val="2"/>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Coefficients</w:t>
            </w:r>
          </w:p>
        </w:tc>
        <w:tc>
          <w:tcPr>
            <w:tcW w:w="1275" w:type="dxa"/>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Standardized Coefficients</w:t>
            </w:r>
          </w:p>
        </w:tc>
        <w:tc>
          <w:tcPr>
            <w:tcW w:w="709"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w:t>
            </w:r>
          </w:p>
        </w:tc>
        <w:tc>
          <w:tcPr>
            <w:tcW w:w="851"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c>
          <w:tcPr>
            <w:tcW w:w="1701" w:type="dxa"/>
            <w:gridSpan w:val="2"/>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Collinearity Statistics</w:t>
            </w:r>
          </w:p>
        </w:tc>
      </w:tr>
      <w:tr w:rsidR="00E701DA" w:rsidRPr="00E701DA" w:rsidTr="00E701DA">
        <w:trPr>
          <w:cantSplit/>
        </w:trPr>
        <w:tc>
          <w:tcPr>
            <w:tcW w:w="1701" w:type="dxa"/>
            <w:gridSpan w:val="2"/>
            <w:vMerge/>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34" w:type="dxa"/>
            <w:tcBorders>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w:t>
            </w:r>
          </w:p>
        </w:tc>
        <w:tc>
          <w:tcPr>
            <w:tcW w:w="993"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w:t>
            </w:r>
          </w:p>
        </w:tc>
        <w:tc>
          <w:tcPr>
            <w:tcW w:w="1275"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Beta</w:t>
            </w:r>
          </w:p>
        </w:tc>
        <w:tc>
          <w:tcPr>
            <w:tcW w:w="709"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851"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Tolerance</w:t>
            </w:r>
          </w:p>
        </w:tc>
        <w:tc>
          <w:tcPr>
            <w:tcW w:w="709" w:type="dxa"/>
            <w:tcBorders>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VIF</w:t>
            </w:r>
          </w:p>
        </w:tc>
      </w:tr>
      <w:tr w:rsidR="00E701DA" w:rsidRPr="00E701DA" w:rsidTr="00E701DA">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34"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(Constant)</w:t>
            </w:r>
          </w:p>
        </w:tc>
        <w:tc>
          <w:tcPr>
            <w:tcW w:w="1134"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5.940</w:t>
            </w:r>
          </w:p>
        </w:tc>
        <w:tc>
          <w:tcPr>
            <w:tcW w:w="99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1.315</w:t>
            </w:r>
          </w:p>
        </w:tc>
        <w:tc>
          <w:tcPr>
            <w:tcW w:w="1275"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709"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4.519</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709"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3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.317</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.365</w:t>
            </w:r>
          </w:p>
        </w:tc>
        <w:tc>
          <w:tcPr>
            <w:tcW w:w="70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4.959</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.678</w:t>
            </w:r>
          </w:p>
        </w:tc>
        <w:tc>
          <w:tcPr>
            <w:tcW w:w="709"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1.476</w:t>
            </w:r>
          </w:p>
        </w:tc>
      </w:tr>
      <w:tr w:rsidR="00E701DA" w:rsidRPr="00E701DA" w:rsidTr="00E701DA">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3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.134</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.068</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.160</w:t>
            </w:r>
          </w:p>
        </w:tc>
        <w:tc>
          <w:tcPr>
            <w:tcW w:w="70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1.965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.557</w:t>
            </w:r>
          </w:p>
        </w:tc>
        <w:tc>
          <w:tcPr>
            <w:tcW w:w="709"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1.796</w:t>
            </w:r>
          </w:p>
        </w:tc>
      </w:tr>
      <w:tr w:rsidR="00E701DA" w:rsidRPr="00E701DA" w:rsidTr="00E701DA">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34"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.078</w:t>
            </w:r>
          </w:p>
        </w:tc>
        <w:tc>
          <w:tcPr>
            <w:tcW w:w="99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.101</w:t>
            </w:r>
          </w:p>
        </w:tc>
        <w:tc>
          <w:tcPr>
            <w:tcW w:w="709"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1.222</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.534</w:t>
            </w:r>
          </w:p>
        </w:tc>
        <w:tc>
          <w:tcPr>
            <w:tcW w:w="709"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1.873</w:t>
            </w:r>
          </w:p>
        </w:tc>
      </w:tr>
      <w:tr w:rsidR="00E701DA" w:rsidRPr="00E701DA" w:rsidTr="00E701DA">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34"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c>
          <w:tcPr>
            <w:tcW w:w="1134"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.219</w:t>
            </w:r>
          </w:p>
        </w:tc>
        <w:tc>
          <w:tcPr>
            <w:tcW w:w="99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.069</w:t>
            </w:r>
          </w:p>
        </w:tc>
        <w:tc>
          <w:tcPr>
            <w:tcW w:w="1275"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.251</w:t>
            </w:r>
          </w:p>
        </w:tc>
        <w:tc>
          <w:tcPr>
            <w:tcW w:w="709"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3.186</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.591</w:t>
            </w:r>
          </w:p>
        </w:tc>
        <w:tc>
          <w:tcPr>
            <w:tcW w:w="709"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1.692</w:t>
            </w:r>
          </w:p>
        </w:tc>
      </w:tr>
      <w:tr w:rsidR="00E701DA" w:rsidRPr="00E701DA" w:rsidTr="00E701DA">
        <w:trPr>
          <w:cantSplit/>
        </w:trPr>
        <w:tc>
          <w:tcPr>
            <w:tcW w:w="8364"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9"/>
        <w:gridCol w:w="992"/>
        <w:gridCol w:w="1134"/>
        <w:gridCol w:w="851"/>
        <w:gridCol w:w="992"/>
        <w:gridCol w:w="992"/>
        <w:gridCol w:w="851"/>
        <w:gridCol w:w="850"/>
        <w:gridCol w:w="993"/>
      </w:tblGrid>
      <w:tr w:rsidR="00E701DA" w:rsidRPr="00E701DA" w:rsidTr="00E701DA">
        <w:trPr>
          <w:cantSplit/>
        </w:trPr>
        <w:tc>
          <w:tcPr>
            <w:tcW w:w="8364" w:type="dxa"/>
            <w:gridSpan w:val="9"/>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Collinearity Diagnostics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709" w:type="dxa"/>
            <w:vMerge w:val="restart"/>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Model</w:t>
            </w:r>
          </w:p>
        </w:tc>
        <w:tc>
          <w:tcPr>
            <w:tcW w:w="992" w:type="dxa"/>
            <w:vMerge w:val="restart"/>
            <w:tcBorders>
              <w:top w:val="single" w:sz="16" w:space="0" w:color="000000"/>
              <w:left w:val="nil"/>
              <w:bottom w:val="nil"/>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Dimension</w:t>
            </w:r>
          </w:p>
        </w:tc>
        <w:tc>
          <w:tcPr>
            <w:tcW w:w="1134" w:type="dxa"/>
            <w:vMerge w:val="restart"/>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Eigenvalue</w:t>
            </w:r>
          </w:p>
        </w:tc>
        <w:tc>
          <w:tcPr>
            <w:tcW w:w="851"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Condition Index</w:t>
            </w:r>
          </w:p>
        </w:tc>
        <w:tc>
          <w:tcPr>
            <w:tcW w:w="4678" w:type="dxa"/>
            <w:gridSpan w:val="5"/>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Variance Proportions</w:t>
            </w:r>
          </w:p>
        </w:tc>
      </w:tr>
      <w:tr w:rsidR="00E701DA" w:rsidRPr="00E701DA" w:rsidTr="00E701DA">
        <w:trPr>
          <w:cantSplit/>
        </w:trPr>
        <w:tc>
          <w:tcPr>
            <w:tcW w:w="709" w:type="dxa"/>
            <w:vMerge/>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6"/>
                <w:szCs w:val="16"/>
                <w:lang w:val="en-US" w:eastAsia="en-US"/>
              </w:rPr>
            </w:pPr>
          </w:p>
        </w:tc>
        <w:tc>
          <w:tcPr>
            <w:tcW w:w="992" w:type="dxa"/>
            <w:vMerge/>
            <w:tcBorders>
              <w:top w:val="single" w:sz="16" w:space="0" w:color="000000"/>
              <w:left w:val="nil"/>
              <w:bottom w:val="nil"/>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6"/>
                <w:szCs w:val="16"/>
                <w:lang w:val="en-US" w:eastAsia="en-US"/>
              </w:rPr>
            </w:pPr>
          </w:p>
        </w:tc>
        <w:tc>
          <w:tcPr>
            <w:tcW w:w="1134" w:type="dxa"/>
            <w:vMerge/>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6"/>
                <w:szCs w:val="16"/>
                <w:lang w:val="en-US" w:eastAsia="en-US"/>
              </w:rPr>
            </w:pPr>
          </w:p>
        </w:tc>
        <w:tc>
          <w:tcPr>
            <w:tcW w:w="851"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6"/>
                <w:szCs w:val="16"/>
                <w:lang w:val="en-US" w:eastAsia="en-US"/>
              </w:rPr>
            </w:pPr>
          </w:p>
        </w:tc>
        <w:tc>
          <w:tcPr>
            <w:tcW w:w="992"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(Constant)</w:t>
            </w:r>
          </w:p>
        </w:tc>
        <w:tc>
          <w:tcPr>
            <w:tcW w:w="992"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Tot_Keman</w:t>
            </w:r>
          </w:p>
        </w:tc>
        <w:tc>
          <w:tcPr>
            <w:tcW w:w="851"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Tot_Fas</w:t>
            </w:r>
          </w:p>
        </w:tc>
        <w:tc>
          <w:tcPr>
            <w:tcW w:w="850"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Tot_Perht</w:t>
            </w:r>
          </w:p>
        </w:tc>
        <w:tc>
          <w:tcPr>
            <w:tcW w:w="993" w:type="dxa"/>
            <w:tcBorders>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6"/>
                <w:szCs w:val="16"/>
                <w:lang w:val="en-US" w:eastAsia="en-US"/>
              </w:rPr>
            </w:pPr>
            <w:r w:rsidRPr="00E701DA">
              <w:rPr>
                <w:rFonts w:ascii="Arial" w:eastAsia="Calibri" w:hAnsi="Arial" w:cs="Arial"/>
                <w:color w:val="000000"/>
                <w:sz w:val="16"/>
                <w:szCs w:val="16"/>
                <w:lang w:val="en-US" w:eastAsia="en-US"/>
              </w:rPr>
              <w:t>Tot_Link</w:t>
            </w:r>
          </w:p>
        </w:tc>
      </w:tr>
      <w:tr w:rsidR="00E701DA" w:rsidRPr="00E701DA" w:rsidTr="00E701DA">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992"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34"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4.958</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c>
          <w:tcPr>
            <w:tcW w:w="850"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c>
          <w:tcPr>
            <w:tcW w:w="993"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r>
      <w:tr w:rsidR="00E701DA" w:rsidRPr="00E701DA" w:rsidTr="00E701D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.015</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18.224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w:t>
            </w:r>
          </w:p>
        </w:tc>
        <w:tc>
          <w:tcPr>
            <w:tcW w:w="99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w:t>
            </w:r>
          </w:p>
        </w:tc>
      </w:tr>
      <w:tr w:rsidR="00E701DA" w:rsidRPr="00E701DA" w:rsidTr="00E701D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.010</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22.014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.74</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w:t>
            </w:r>
          </w:p>
        </w:tc>
        <w:tc>
          <w:tcPr>
            <w:tcW w:w="99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w:t>
            </w:r>
          </w:p>
        </w:tc>
      </w:tr>
      <w:tr w:rsidR="00E701DA" w:rsidRPr="00E701DA" w:rsidTr="00E701D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w:t>
            </w:r>
          </w:p>
        </w:tc>
        <w:tc>
          <w:tcPr>
            <w:tcW w:w="1134"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.009</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23.534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.63</w:t>
            </w:r>
          </w:p>
        </w:tc>
        <w:tc>
          <w:tcPr>
            <w:tcW w:w="850"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w:t>
            </w:r>
          </w:p>
        </w:tc>
        <w:tc>
          <w:tcPr>
            <w:tcW w:w="993"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w:t>
            </w:r>
          </w:p>
        </w:tc>
      </w:tr>
      <w:tr w:rsidR="00E701DA" w:rsidRPr="00E701DA" w:rsidTr="00E701D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992"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w:t>
            </w:r>
          </w:p>
        </w:tc>
        <w:tc>
          <w:tcPr>
            <w:tcW w:w="1134"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.008</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24.349</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w:t>
            </w:r>
          </w:p>
        </w:tc>
        <w:tc>
          <w:tcPr>
            <w:tcW w:w="850"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.32</w:t>
            </w:r>
          </w:p>
        </w:tc>
        <w:tc>
          <w:tcPr>
            <w:tcW w:w="993"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.56</w:t>
            </w:r>
          </w:p>
        </w:tc>
      </w:tr>
      <w:tr w:rsidR="00E701DA" w:rsidRPr="00E701DA" w:rsidTr="00E701DA">
        <w:trPr>
          <w:cantSplit/>
        </w:trPr>
        <w:tc>
          <w:tcPr>
            <w:tcW w:w="8364" w:type="dxa"/>
            <w:gridSpan w:val="9"/>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b/>
          <w:bCs/>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b/>
          <w:bCs/>
          <w:sz w:val="24"/>
          <w:szCs w:val="24"/>
          <w:lang w:val="en-US" w:eastAsia="en-US"/>
        </w:rPr>
      </w:pPr>
      <w:r w:rsidRPr="00E701DA">
        <w:rPr>
          <w:rFonts w:ascii="Times New Roman" w:eastAsia="Calibri" w:hAnsi="Times New Roman" w:cs="Times New Roman"/>
          <w:b/>
          <w:bCs/>
          <w:sz w:val="24"/>
          <w:szCs w:val="24"/>
          <w:lang w:val="en-US" w:eastAsia="en-US"/>
        </w:rPr>
        <w:br w:type="page"/>
      </w:r>
    </w:p>
    <w:p w:rsidR="00E701DA" w:rsidRPr="00E701DA" w:rsidRDefault="00E701DA" w:rsidP="00CD1E0F">
      <w:pPr>
        <w:numPr>
          <w:ilvl w:val="0"/>
          <w:numId w:val="56"/>
        </w:numPr>
        <w:autoSpaceDE w:val="0"/>
        <w:autoSpaceDN w:val="0"/>
        <w:adjustRightInd w:val="0"/>
        <w:spacing w:before="90" w:after="0" w:line="400" w:lineRule="atLeast"/>
        <w:ind w:left="428" w:right="245"/>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lastRenderedPageBreak/>
        <w:t xml:space="preserve">UJI </w:t>
      </w:r>
      <w:r w:rsidR="00244814">
        <w:rPr>
          <w:rFonts w:ascii="Times New Roman" w:eastAsia="Calibri" w:hAnsi="Times New Roman" w:cs="Times New Roman"/>
          <w:sz w:val="24"/>
          <w:szCs w:val="24"/>
          <w:lang w:val="en-US" w:eastAsia="en-US"/>
        </w:rPr>
        <w:t>HETEROSKEDASTISITAS</w:t>
      </w:r>
    </w:p>
    <w:p w:rsidR="00E701DA" w:rsidRPr="00E701DA" w:rsidRDefault="00E701DA" w:rsidP="00E701DA">
      <w:pPr>
        <w:autoSpaceDE w:val="0"/>
        <w:autoSpaceDN w:val="0"/>
        <w:adjustRightInd w:val="0"/>
        <w:spacing w:after="0" w:line="240" w:lineRule="auto"/>
        <w:rPr>
          <w:rFonts w:ascii="Times New Roman" w:eastAsia="Calibri" w:hAnsi="Times New Roman" w:cs="Times New Roman"/>
          <w:b/>
          <w:bCs/>
          <w:color w:val="000000"/>
          <w:sz w:val="24"/>
          <w:szCs w:val="24"/>
          <w:lang w:val="en-US" w:eastAsia="en-US"/>
        </w:rPr>
      </w:pPr>
      <w:r w:rsidRPr="00E701DA">
        <w:rPr>
          <w:rFonts w:ascii="Times New Roman" w:eastAsia="Calibri" w:hAnsi="Times New Roman" w:cs="Times New Roman"/>
          <w:b/>
          <w:bCs/>
          <w:color w:val="000000"/>
          <w:sz w:val="24"/>
          <w:szCs w:val="24"/>
          <w:lang w:val="en-US" w:eastAsia="en-US"/>
        </w:rPr>
        <w:t>Regression</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755"/>
        <w:gridCol w:w="3340"/>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8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34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07-OCT-2021 14:21:43</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cases with no missing values for any variable used.</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 LISTWISE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 COEFF OUTS R ANOVA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/CRITERIA=PIN(.05) POUT(.10)</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/NOORIGIN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/DEPENDENT ABSRES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/METHOD=ENTER Tot_KemanTot_FasTot_PerhtTot_Link.</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00:00:00,05</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00:00:00,09</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Memory Required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5152 bytes</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Additional Memory Required for Residual Plots</w:t>
            </w:r>
          </w:p>
        </w:tc>
        <w:tc>
          <w:tcPr>
            <w:tcW w:w="334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 bytes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638"/>
        <w:gridCol w:w="1638"/>
        <w:gridCol w:w="1142"/>
      </w:tblGrid>
      <w:tr w:rsidR="00E701DA" w:rsidRPr="00E701DA" w:rsidTr="00E701DA">
        <w:trPr>
          <w:cantSplit/>
        </w:trPr>
        <w:tc>
          <w:tcPr>
            <w:tcW w:w="5303"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Variables Entered/Removed</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Entered</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Method</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 Tot_Keman, Tot_Fas, Tot_Perht</w:t>
            </w:r>
            <w:r w:rsidRPr="00E701DA">
              <w:rPr>
                <w:rFonts w:ascii="Arial" w:eastAsia="Calibri" w:hAnsi="Arial" w:cs="Arial"/>
                <w:color w:val="000000"/>
                <w:sz w:val="18"/>
                <w:szCs w:val="18"/>
                <w:vertAlign w:val="superscript"/>
                <w:lang w:val="en-US" w:eastAsia="en-US"/>
              </w:rPr>
              <w:t>b</w:t>
            </w:r>
          </w:p>
        </w:tc>
        <w:tc>
          <w:tcPr>
            <w:tcW w:w="1637"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Enter</w:t>
            </w:r>
          </w:p>
        </w:tc>
      </w:tr>
      <w:tr w:rsidR="00E701DA" w:rsidRPr="00E701DA" w:rsidTr="00E701DA">
        <w:trPr>
          <w:cantSplit/>
        </w:trPr>
        <w:tc>
          <w:tcPr>
            <w:tcW w:w="5303"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ABSRES</w:t>
            </w:r>
          </w:p>
        </w:tc>
      </w:tr>
      <w:tr w:rsidR="00E701DA" w:rsidRPr="00E701DA" w:rsidTr="00E701DA">
        <w:trPr>
          <w:cantSplit/>
        </w:trPr>
        <w:tc>
          <w:tcPr>
            <w:tcW w:w="5303"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lastRenderedPageBreak/>
              <w:t>b. All requested variables entered.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gridCol w:w="1638"/>
      </w:tblGrid>
      <w:tr w:rsidR="00E701DA" w:rsidRPr="00E701DA" w:rsidTr="00E701DA">
        <w:trPr>
          <w:cantSplit/>
        </w:trPr>
        <w:tc>
          <w:tcPr>
            <w:tcW w:w="6515"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Model Summary</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w:t>
            </w:r>
          </w:p>
        </w:tc>
        <w:tc>
          <w:tcPr>
            <w:tcW w:w="121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 Square</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 of the Estimate</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.223</w:t>
            </w:r>
            <w:r w:rsidRPr="00E701DA">
              <w:rPr>
                <w:rFonts w:ascii="Arial" w:eastAsia="Calibri" w:hAnsi="Arial" w:cs="Arial"/>
                <w:color w:val="000000"/>
                <w:sz w:val="18"/>
                <w:szCs w:val="18"/>
                <w:vertAlign w:val="superscript"/>
                <w:lang w:val="en-US" w:eastAsia="en-US"/>
              </w:rPr>
              <w:t>a</w:t>
            </w:r>
          </w:p>
        </w:tc>
        <w:tc>
          <w:tcPr>
            <w:tcW w:w="121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.050</w:t>
            </w:r>
          </w:p>
        </w:tc>
        <w:tc>
          <w:tcPr>
            <w:tcW w:w="1637"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.022</w:t>
            </w:r>
          </w:p>
        </w:tc>
        <w:tc>
          <w:tcPr>
            <w:tcW w:w="1637"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1.05102</w:t>
            </w:r>
          </w:p>
        </w:tc>
      </w:tr>
      <w:tr w:rsidR="00E701DA" w:rsidRPr="00E701DA" w:rsidTr="00E701DA">
        <w:trPr>
          <w:cantSplit/>
        </w:trPr>
        <w:tc>
          <w:tcPr>
            <w:tcW w:w="6515" w:type="dxa"/>
            <w:gridSpan w:val="5"/>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Predictors: (Constant), Tot_Link, Tot_Keman, Tot_Fas, Tot_Perht</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33"/>
        <w:gridCol w:w="1638"/>
        <w:gridCol w:w="1143"/>
        <w:gridCol w:w="1205"/>
        <w:gridCol w:w="1134"/>
        <w:gridCol w:w="851"/>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ANOVA</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Sum of Squares</w:t>
            </w:r>
          </w:p>
        </w:tc>
        <w:tc>
          <w:tcPr>
            <w:tcW w:w="114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df</w:t>
            </w:r>
          </w:p>
        </w:tc>
        <w:tc>
          <w:tcPr>
            <w:tcW w:w="1205"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 Square</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33"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tc>
        <w:tc>
          <w:tcPr>
            <w:tcW w:w="1638"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7.817</w:t>
            </w:r>
          </w:p>
        </w:tc>
        <w:tc>
          <w:tcPr>
            <w:tcW w:w="114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w:t>
            </w:r>
          </w:p>
        </w:tc>
        <w:tc>
          <w:tcPr>
            <w:tcW w:w="1205"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1.954</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1.769</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w:t>
            </w:r>
            <w:r w:rsidRPr="00E701DA">
              <w:rPr>
                <w:rFonts w:ascii="Arial" w:eastAsia="Calibri" w:hAnsi="Arial" w:cs="Arial"/>
                <w:color w:val="000000"/>
                <w:sz w:val="18"/>
                <w:szCs w:val="18"/>
                <w:vertAlign w:val="superscript"/>
                <w:lang w:val="en-US" w:eastAsia="en-US"/>
              </w:rPr>
              <w:t>b</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3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63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149.126</w:t>
            </w:r>
          </w:p>
        </w:tc>
        <w:tc>
          <w:tcPr>
            <w:tcW w:w="114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135</w:t>
            </w:r>
          </w:p>
        </w:tc>
        <w:tc>
          <w:tcPr>
            <w:tcW w:w="120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1.105</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43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638"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156.944</w:t>
            </w:r>
          </w:p>
        </w:tc>
        <w:tc>
          <w:tcPr>
            <w:tcW w:w="114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w:t>
            </w:r>
          </w:p>
        </w:tc>
        <w:tc>
          <w:tcPr>
            <w:tcW w:w="1205"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ABSRES</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Predictors: (Constant), Tot_Link, Tot_Keman, Tot_Fas, Tot_Perht</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416"/>
        <w:gridCol w:w="1309"/>
        <w:gridCol w:w="1418"/>
        <w:gridCol w:w="1275"/>
        <w:gridCol w:w="851"/>
        <w:gridCol w:w="1134"/>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Coefficients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35" w:type="dxa"/>
            <w:gridSpan w:val="2"/>
            <w:vMerge w:val="restart"/>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2727" w:type="dxa"/>
            <w:gridSpan w:val="2"/>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Coefficients</w:t>
            </w:r>
          </w:p>
        </w:tc>
        <w:tc>
          <w:tcPr>
            <w:tcW w:w="1275" w:type="dxa"/>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Standardized Coefficients</w:t>
            </w:r>
          </w:p>
        </w:tc>
        <w:tc>
          <w:tcPr>
            <w:tcW w:w="851"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w:t>
            </w:r>
          </w:p>
        </w:tc>
        <w:tc>
          <w:tcPr>
            <w:tcW w:w="1134" w:type="dxa"/>
            <w:vMerge w:val="restart"/>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2235" w:type="dxa"/>
            <w:gridSpan w:val="2"/>
            <w:vMerge/>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309" w:type="dxa"/>
            <w:tcBorders>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w:t>
            </w:r>
          </w:p>
        </w:tc>
        <w:tc>
          <w:tcPr>
            <w:tcW w:w="1418"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w:t>
            </w:r>
          </w:p>
        </w:tc>
        <w:tc>
          <w:tcPr>
            <w:tcW w:w="1275"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Beta</w:t>
            </w:r>
          </w:p>
        </w:tc>
        <w:tc>
          <w:tcPr>
            <w:tcW w:w="851"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134" w:type="dxa"/>
            <w:vMerge/>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r>
      <w:tr w:rsidR="00E701DA" w:rsidRPr="00E701DA" w:rsidTr="00E701DA">
        <w:trPr>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16"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(Constant)</w:t>
            </w:r>
          </w:p>
        </w:tc>
        <w:tc>
          <w:tcPr>
            <w:tcW w:w="1309"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3.235</w:t>
            </w:r>
          </w:p>
        </w:tc>
        <w:tc>
          <w:tcPr>
            <w:tcW w:w="1418"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.776</w:t>
            </w:r>
          </w:p>
        </w:tc>
        <w:tc>
          <w:tcPr>
            <w:tcW w:w="1275"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4.166</w:t>
            </w:r>
          </w:p>
        </w:tc>
        <w:tc>
          <w:tcPr>
            <w:tcW w:w="1134"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-.035</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.038</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-.093</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-.915</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.362</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.018</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.040</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.051</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.453</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.651</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-.036</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.038</w:t>
            </w:r>
          </w:p>
        </w:tc>
        <w:tc>
          <w:tcPr>
            <w:tcW w:w="127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-.109</w:t>
            </w:r>
          </w:p>
        </w:tc>
        <w:tc>
          <w:tcPr>
            <w:tcW w:w="851"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-.952</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.343</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c>
          <w:tcPr>
            <w:tcW w:w="1309"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-.039</w:t>
            </w:r>
          </w:p>
        </w:tc>
        <w:tc>
          <w:tcPr>
            <w:tcW w:w="1418"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.041</w:t>
            </w:r>
          </w:p>
        </w:tc>
        <w:tc>
          <w:tcPr>
            <w:tcW w:w="1275"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-.106</w:t>
            </w:r>
          </w:p>
        </w:tc>
        <w:tc>
          <w:tcPr>
            <w:tcW w:w="851"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-.971</w:t>
            </w:r>
          </w:p>
        </w:tc>
        <w:tc>
          <w:tcPr>
            <w:tcW w:w="1134"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.333</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ABSRES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before="90" w:after="0" w:line="480" w:lineRule="auto"/>
        <w:ind w:left="1354" w:right="245"/>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0"/>
        <w:gridCol w:w="1276"/>
        <w:gridCol w:w="1134"/>
        <w:gridCol w:w="1134"/>
        <w:gridCol w:w="1417"/>
        <w:gridCol w:w="851"/>
      </w:tblGrid>
      <w:tr w:rsidR="00E701DA" w:rsidRPr="00E701DA" w:rsidTr="00E701DA">
        <w:trPr>
          <w:cantSplit/>
        </w:trPr>
        <w:tc>
          <w:tcPr>
            <w:tcW w:w="8222" w:type="dxa"/>
            <w:gridSpan w:val="6"/>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Residuals Statistics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4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276"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Minimum</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Maximum</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41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2410"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Predicted Value</w:t>
            </w:r>
          </w:p>
        </w:tc>
        <w:tc>
          <w:tcPr>
            <w:tcW w:w="1276"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.9100</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2.3129</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1.3905</w:t>
            </w:r>
          </w:p>
        </w:tc>
        <w:tc>
          <w:tcPr>
            <w:tcW w:w="141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.23715</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-2.026</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3.890</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 Error of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.094</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.415</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.187</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.066</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.8953</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2.0128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1.3854</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.23288</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-1.49637</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3.23245</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1.03578</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-1.424</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3.076</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.986</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Stud.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-1.442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3.098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1.006</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Deleted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-1.53952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3.27898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.00506</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1.07907</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Stud. Deleted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-1.448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3.202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.005</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1.013</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Mahal. Distance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.119</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20.686</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3.971</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3.969</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Cook's Distance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.109</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.009</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.016</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Centered Leverage Value</w:t>
            </w:r>
          </w:p>
        </w:tc>
        <w:tc>
          <w:tcPr>
            <w:tcW w:w="1276"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.149</w:t>
            </w: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.029</w:t>
            </w:r>
          </w:p>
        </w:tc>
        <w:tc>
          <w:tcPr>
            <w:tcW w:w="141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.029</w:t>
            </w: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8222" w:type="dxa"/>
            <w:gridSpan w:val="6"/>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ABSRES</w:t>
            </w:r>
          </w:p>
        </w:tc>
      </w:tr>
    </w:tbl>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Charts</w:t>
      </w:r>
    </w:p>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noProof/>
          <w:sz w:val="24"/>
          <w:szCs w:val="24"/>
          <w:lang w:val="en-US" w:eastAsia="en-US"/>
        </w:rPr>
        <w:drawing>
          <wp:inline distT="0" distB="0" distL="0" distR="0">
            <wp:extent cx="4234070" cy="3388786"/>
            <wp:effectExtent l="0" t="0" r="0"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708" cy="3395700"/>
                    </a:xfrm>
                    <a:prstGeom prst="rect">
                      <a:avLst/>
                    </a:prstGeom>
                    <a:noFill/>
                    <a:ln>
                      <a:noFill/>
                    </a:ln>
                  </pic:spPr>
                </pic:pic>
              </a:graphicData>
            </a:graphic>
          </wp:inline>
        </w:drawing>
      </w:r>
    </w:p>
    <w:p w:rsidR="00E701DA" w:rsidRPr="00E701DA" w:rsidRDefault="00E701DA" w:rsidP="00E701DA">
      <w:pPr>
        <w:autoSpaceDE w:val="0"/>
        <w:autoSpaceDN w:val="0"/>
        <w:adjustRightInd w:val="0"/>
        <w:spacing w:after="0" w:line="240" w:lineRule="auto"/>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after="160" w:line="259" w:lineRule="auto"/>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4"/>
          <w:szCs w:val="24"/>
          <w:lang w:val="en-US" w:eastAsia="en-US"/>
        </w:rPr>
      </w:pPr>
      <w:r w:rsidRPr="00E701DA">
        <w:rPr>
          <w:rFonts w:ascii="Times New Roman" w:eastAsia="Calibri" w:hAnsi="Times New Roman" w:cs="Times New Roman"/>
          <w:b/>
          <w:bCs/>
          <w:sz w:val="24"/>
          <w:szCs w:val="24"/>
          <w:lang w:val="en-US" w:eastAsia="en-US"/>
        </w:rPr>
        <w:lastRenderedPageBreak/>
        <w:t>LAMPIRAN 8</w:t>
      </w:r>
    </w:p>
    <w:p w:rsidR="00E701DA" w:rsidRPr="00E701DA" w:rsidRDefault="00E701DA" w:rsidP="00E701DA">
      <w:pPr>
        <w:autoSpaceDE w:val="0"/>
        <w:autoSpaceDN w:val="0"/>
        <w:adjustRightInd w:val="0"/>
        <w:spacing w:after="0" w:line="400" w:lineRule="atLeast"/>
        <w:jc w:val="center"/>
        <w:rPr>
          <w:rFonts w:ascii="Times New Roman" w:eastAsia="Calibri" w:hAnsi="Times New Roman" w:cs="Times New Roman"/>
          <w:b/>
          <w:bCs/>
          <w:sz w:val="24"/>
          <w:szCs w:val="24"/>
          <w:lang w:val="en-US" w:eastAsia="en-US"/>
        </w:rPr>
      </w:pPr>
      <w:r w:rsidRPr="00E701DA">
        <w:rPr>
          <w:rFonts w:ascii="Times New Roman" w:eastAsia="Calibri" w:hAnsi="Times New Roman" w:cs="Times New Roman"/>
          <w:b/>
          <w:bCs/>
          <w:sz w:val="24"/>
          <w:szCs w:val="24"/>
          <w:lang w:val="en-US" w:eastAsia="en-US"/>
        </w:rPr>
        <w:t>ANALISA REGRESI BERGANDA</w:t>
      </w:r>
    </w:p>
    <w:p w:rsidR="00E701DA" w:rsidRPr="00E701DA" w:rsidRDefault="00E701DA" w:rsidP="00E701DA">
      <w:pPr>
        <w:autoSpaceDE w:val="0"/>
        <w:autoSpaceDN w:val="0"/>
        <w:adjustRightInd w:val="0"/>
        <w:spacing w:after="0" w:line="240" w:lineRule="auto"/>
        <w:rPr>
          <w:rFonts w:ascii="Courier New" w:eastAsia="Calibri" w:hAnsi="Courier New" w:cs="Courier New"/>
          <w:color w:val="000000"/>
          <w:sz w:val="20"/>
          <w:szCs w:val="20"/>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p>
    <w:p w:rsidR="00E701DA" w:rsidRPr="00E701DA" w:rsidRDefault="00E701DA" w:rsidP="00E701DA">
      <w:pPr>
        <w:autoSpaceDE w:val="0"/>
        <w:autoSpaceDN w:val="0"/>
        <w:adjustRightInd w:val="0"/>
        <w:spacing w:after="0" w:line="240" w:lineRule="auto"/>
        <w:rPr>
          <w:rFonts w:ascii="Arial" w:eastAsia="Calibri" w:hAnsi="Arial" w:cs="Arial"/>
          <w:b/>
          <w:bCs/>
          <w:color w:val="000000"/>
          <w:sz w:val="26"/>
          <w:szCs w:val="26"/>
          <w:lang w:val="en-US" w:eastAsia="en-US"/>
        </w:rPr>
      </w:pPr>
      <w:r w:rsidRPr="00E701DA">
        <w:rPr>
          <w:rFonts w:ascii="Arial" w:eastAsia="Calibri" w:hAnsi="Arial" w:cs="Arial"/>
          <w:b/>
          <w:bCs/>
          <w:color w:val="000000"/>
          <w:sz w:val="26"/>
          <w:szCs w:val="26"/>
          <w:lang w:val="en-US" w:eastAsia="en-US"/>
        </w:rPr>
        <w:t>Regression</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755"/>
        <w:gridCol w:w="3340"/>
      </w:tblGrid>
      <w:tr w:rsidR="00E701DA" w:rsidRPr="00E701DA" w:rsidTr="00E701DA">
        <w:trPr>
          <w:cantSplit/>
        </w:trPr>
        <w:tc>
          <w:tcPr>
            <w:tcW w:w="8222" w:type="dxa"/>
            <w:gridSpan w:val="3"/>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Notes</w:t>
            </w:r>
          </w:p>
        </w:tc>
      </w:tr>
      <w:tr w:rsidR="00E701DA" w:rsidRPr="00E701DA" w:rsidTr="00E701DA">
        <w:trPr>
          <w:cantSplit/>
        </w:trPr>
        <w:tc>
          <w:tcPr>
            <w:tcW w:w="4882" w:type="dxa"/>
            <w:gridSpan w:val="2"/>
            <w:tcBorders>
              <w:top w:val="single" w:sz="16" w:space="0" w:color="000000"/>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Output Created</w:t>
            </w:r>
          </w:p>
        </w:tc>
        <w:tc>
          <w:tcPr>
            <w:tcW w:w="3340" w:type="dxa"/>
            <w:tcBorders>
              <w:top w:val="single" w:sz="16" w:space="0" w:color="000000"/>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08-OCT-2021 18:06:04</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Comments</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Input</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D:\DATA S2\BU RINI\Data Bu Rini.sav</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Active Dataset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DataSet1</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Filter</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Weight</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Split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&lt;none&gt;</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 of Rows in Working Data File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127" w:type="dxa"/>
            <w:vMerge w:val="restart"/>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Missing Value Handling</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Definition of Missing</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User-defined missing values are treated as missing.</w:t>
            </w:r>
          </w:p>
        </w:tc>
      </w:tr>
      <w:tr w:rsidR="00E701DA" w:rsidRPr="00E701DA" w:rsidTr="00E701DA">
        <w:trPr>
          <w:cantSplit/>
        </w:trPr>
        <w:tc>
          <w:tcPr>
            <w:tcW w:w="2127" w:type="dxa"/>
            <w:vMerge/>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Cases Used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Statistics are based on cases with no missing values for any variable used.</w:t>
            </w:r>
          </w:p>
        </w:tc>
      </w:tr>
      <w:tr w:rsidR="00E701DA" w:rsidRPr="00E701DA" w:rsidTr="00E701DA">
        <w:trPr>
          <w:cantSplit/>
        </w:trPr>
        <w:tc>
          <w:tcPr>
            <w:tcW w:w="4882" w:type="dxa"/>
            <w:gridSpan w:val="2"/>
            <w:tcBorders>
              <w:top w:val="nil"/>
              <w:left w:val="single" w:sz="16" w:space="0" w:color="000000"/>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Syntax</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/MISSING LISTWISE</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/STATISTICS COEFF OUTS R ANOVA</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/CRITERIA=PIN(.05) POUT(.10)</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/NOORIGIN</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/DEPENDENT Tot_Pres</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/METHOD=ENTER Tot_KemanTot_FasTot_PerhtTot_Link</w:t>
            </w:r>
          </w:p>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 xml:space="preserve">  /SCATTERPLOT=(*SRESID ,*ZPRED).</w:t>
            </w:r>
          </w:p>
        </w:tc>
      </w:tr>
      <w:tr w:rsidR="00E701DA" w:rsidRPr="00E701DA" w:rsidTr="00E701DA">
        <w:trPr>
          <w:cantSplit/>
        </w:trPr>
        <w:tc>
          <w:tcPr>
            <w:tcW w:w="2127" w:type="dxa"/>
            <w:vMerge w:val="restart"/>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Resources</w:t>
            </w: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Processor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00:00:00,34</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Elapsed Time</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00:00:00,22</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Memory Required</w:t>
            </w:r>
          </w:p>
        </w:tc>
        <w:tc>
          <w:tcPr>
            <w:tcW w:w="3340" w:type="dxa"/>
            <w:tcBorders>
              <w:top w:val="nil"/>
              <w:left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5104 bytes</w:t>
            </w:r>
          </w:p>
        </w:tc>
      </w:tr>
      <w:tr w:rsidR="00E701DA" w:rsidRPr="00E701DA" w:rsidTr="00E701DA">
        <w:trPr>
          <w:cantSplit/>
        </w:trPr>
        <w:tc>
          <w:tcPr>
            <w:tcW w:w="2127" w:type="dxa"/>
            <w:vMerge/>
            <w:tcBorders>
              <w:top w:val="nil"/>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2755"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Additional Memory Required for Residual Plots</w:t>
            </w:r>
          </w:p>
        </w:tc>
        <w:tc>
          <w:tcPr>
            <w:tcW w:w="3340" w:type="dxa"/>
            <w:tcBorders>
              <w:top w:val="nil"/>
              <w:left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 bytes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spacing w:before="90" w:after="0" w:line="480" w:lineRule="auto"/>
        <w:ind w:left="1354" w:right="245"/>
        <w:jc w:val="both"/>
        <w:rPr>
          <w:rFonts w:ascii="Times New Roman" w:eastAsia="Calibri" w:hAnsi="Times New Roman" w:cs="Times New Roman"/>
          <w:sz w:val="24"/>
          <w:szCs w:val="24"/>
          <w:lang w:val="en-US" w:eastAsia="en-US"/>
        </w:rPr>
      </w:pPr>
      <w:r w:rsidRPr="00E701DA">
        <w:rPr>
          <w:rFonts w:ascii="Times New Roman" w:eastAsia="Calibri" w:hAnsi="Times New Roman" w:cs="Times New Roman"/>
          <w:sz w:val="24"/>
          <w:szCs w:val="24"/>
          <w:lang w:val="en-US" w:eastAsia="en-US"/>
        </w:rPr>
        <w:br w:type="page"/>
      </w: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638"/>
        <w:gridCol w:w="1638"/>
        <w:gridCol w:w="1142"/>
      </w:tblGrid>
      <w:tr w:rsidR="00E701DA" w:rsidRPr="00E701DA" w:rsidTr="00E701DA">
        <w:trPr>
          <w:cantSplit/>
        </w:trPr>
        <w:tc>
          <w:tcPr>
            <w:tcW w:w="5305" w:type="dxa"/>
            <w:gridSpan w:val="4"/>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lastRenderedPageBreak/>
              <w:t>Variables Entered/Removed</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Entered</w:t>
            </w:r>
          </w:p>
        </w:tc>
        <w:tc>
          <w:tcPr>
            <w:tcW w:w="1638"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Method</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638"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 Tot_Keman, Tot_Fas, Tot_Perht</w:t>
            </w:r>
            <w:r w:rsidRPr="00E701DA">
              <w:rPr>
                <w:rFonts w:ascii="Arial" w:eastAsia="Calibri" w:hAnsi="Arial" w:cs="Arial"/>
                <w:color w:val="000000"/>
                <w:sz w:val="18"/>
                <w:szCs w:val="18"/>
                <w:vertAlign w:val="superscript"/>
                <w:lang w:val="en-US" w:eastAsia="en-US"/>
              </w:rPr>
              <w:t>b</w:t>
            </w:r>
          </w:p>
        </w:tc>
        <w:tc>
          <w:tcPr>
            <w:tcW w:w="1638"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Enter</w:t>
            </w:r>
          </w:p>
        </w:tc>
      </w:tr>
      <w:tr w:rsidR="00E701DA" w:rsidRPr="00E701DA" w:rsidTr="00E701DA">
        <w:trPr>
          <w:cantSplit/>
        </w:trPr>
        <w:tc>
          <w:tcPr>
            <w:tcW w:w="5305"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cantSplit/>
        </w:trPr>
        <w:tc>
          <w:tcPr>
            <w:tcW w:w="5305" w:type="dxa"/>
            <w:gridSpan w:val="4"/>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All requested variables entered.</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gridCol w:w="1638"/>
      </w:tblGrid>
      <w:tr w:rsidR="00E701DA" w:rsidRPr="00E701DA" w:rsidTr="00E701DA">
        <w:trPr>
          <w:cantSplit/>
        </w:trPr>
        <w:tc>
          <w:tcPr>
            <w:tcW w:w="6515" w:type="dxa"/>
            <w:gridSpan w:val="5"/>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Model Summary</w:t>
            </w:r>
            <w:r w:rsidRPr="00E701DA">
              <w:rPr>
                <w:rFonts w:ascii="Arial" w:eastAsia="Calibri" w:hAnsi="Arial" w:cs="Arial"/>
                <w:b/>
                <w:bCs/>
                <w:color w:val="000000"/>
                <w:sz w:val="18"/>
                <w:szCs w:val="18"/>
                <w:vertAlign w:val="superscript"/>
                <w:lang w:val="en-US" w:eastAsia="en-US"/>
              </w:rPr>
              <w:t>b</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w:t>
            </w:r>
          </w:p>
        </w:tc>
        <w:tc>
          <w:tcPr>
            <w:tcW w:w="1211"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 Square</w:t>
            </w:r>
          </w:p>
        </w:tc>
        <w:tc>
          <w:tcPr>
            <w:tcW w:w="1637"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 of the Estimate</w:t>
            </w:r>
          </w:p>
        </w:tc>
      </w:tr>
      <w:tr w:rsidR="00E701DA" w:rsidRPr="00E701DA" w:rsidTr="00E701DA">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.709</w:t>
            </w:r>
            <w:r w:rsidRPr="00E701DA">
              <w:rPr>
                <w:rFonts w:ascii="Arial" w:eastAsia="Calibri" w:hAnsi="Arial" w:cs="Arial"/>
                <w:color w:val="000000"/>
                <w:sz w:val="18"/>
                <w:szCs w:val="18"/>
                <w:vertAlign w:val="superscript"/>
                <w:lang w:val="en-US" w:eastAsia="en-US"/>
              </w:rPr>
              <w:t>a</w:t>
            </w:r>
          </w:p>
        </w:tc>
        <w:tc>
          <w:tcPr>
            <w:tcW w:w="1211"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.503</w:t>
            </w:r>
          </w:p>
        </w:tc>
        <w:tc>
          <w:tcPr>
            <w:tcW w:w="1637" w:type="dxa"/>
            <w:tcBorders>
              <w:top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.488</w:t>
            </w:r>
          </w:p>
        </w:tc>
        <w:tc>
          <w:tcPr>
            <w:tcW w:w="1637" w:type="dxa"/>
            <w:tcBorders>
              <w:top w:val="single" w:sz="16" w:space="0" w:color="000000"/>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1.780</w:t>
            </w:r>
          </w:p>
        </w:tc>
      </w:tr>
      <w:tr w:rsidR="00E701DA" w:rsidRPr="00E701DA" w:rsidTr="00E701DA">
        <w:trPr>
          <w:cantSplit/>
        </w:trPr>
        <w:tc>
          <w:tcPr>
            <w:tcW w:w="6515" w:type="dxa"/>
            <w:gridSpan w:val="5"/>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Predictors: (Constant), Tot_Link, Tot_Keman, Tot_Fas, Tot_Perht</w:t>
            </w:r>
          </w:p>
        </w:tc>
      </w:tr>
      <w:tr w:rsidR="00E701DA" w:rsidRPr="00E701DA" w:rsidTr="00E701DA">
        <w:trPr>
          <w:cantSplit/>
        </w:trPr>
        <w:tc>
          <w:tcPr>
            <w:tcW w:w="6515" w:type="dxa"/>
            <w:gridSpan w:val="5"/>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33"/>
        <w:gridCol w:w="1638"/>
        <w:gridCol w:w="1143"/>
        <w:gridCol w:w="1205"/>
        <w:gridCol w:w="1134"/>
        <w:gridCol w:w="851"/>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ANOVA</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Sum of Squares</w:t>
            </w:r>
          </w:p>
        </w:tc>
        <w:tc>
          <w:tcPr>
            <w:tcW w:w="1143"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df</w:t>
            </w:r>
          </w:p>
        </w:tc>
        <w:tc>
          <w:tcPr>
            <w:tcW w:w="1205"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 Square</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33"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Regression</w:t>
            </w:r>
          </w:p>
        </w:tc>
        <w:tc>
          <w:tcPr>
            <w:tcW w:w="1638"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432.983</w:t>
            </w:r>
          </w:p>
        </w:tc>
        <w:tc>
          <w:tcPr>
            <w:tcW w:w="1143"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w:t>
            </w:r>
          </w:p>
        </w:tc>
        <w:tc>
          <w:tcPr>
            <w:tcW w:w="1205"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108.246</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34.173</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r w:rsidRPr="00E701DA">
              <w:rPr>
                <w:rFonts w:ascii="Arial" w:eastAsia="Calibri" w:hAnsi="Arial" w:cs="Arial"/>
                <w:color w:val="000000"/>
                <w:sz w:val="18"/>
                <w:szCs w:val="18"/>
                <w:vertAlign w:val="superscript"/>
                <w:lang w:val="en-US" w:eastAsia="en-US"/>
              </w:rPr>
              <w:t>b</w:t>
            </w: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33"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638"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427.617</w:t>
            </w:r>
          </w:p>
        </w:tc>
        <w:tc>
          <w:tcPr>
            <w:tcW w:w="1143"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135</w:t>
            </w:r>
          </w:p>
        </w:tc>
        <w:tc>
          <w:tcPr>
            <w:tcW w:w="1205"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3.168</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433"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Total</w:t>
            </w:r>
          </w:p>
        </w:tc>
        <w:tc>
          <w:tcPr>
            <w:tcW w:w="1638"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860.600</w:t>
            </w:r>
          </w:p>
        </w:tc>
        <w:tc>
          <w:tcPr>
            <w:tcW w:w="1143"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139</w:t>
            </w:r>
          </w:p>
        </w:tc>
        <w:tc>
          <w:tcPr>
            <w:tcW w:w="1205"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 Predictors: (Constant), Tot_Link, Tot_Keman, Tot_Fas, Tot_Perht</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416"/>
        <w:gridCol w:w="1309"/>
        <w:gridCol w:w="1418"/>
        <w:gridCol w:w="1417"/>
        <w:gridCol w:w="992"/>
        <w:gridCol w:w="851"/>
      </w:tblGrid>
      <w:tr w:rsidR="00E701DA" w:rsidRPr="00E701DA" w:rsidTr="00E701DA">
        <w:trPr>
          <w:cantSplit/>
        </w:trPr>
        <w:tc>
          <w:tcPr>
            <w:tcW w:w="8222" w:type="dxa"/>
            <w:gridSpan w:val="7"/>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b/>
                <w:bCs/>
                <w:color w:val="000000"/>
                <w:sz w:val="18"/>
                <w:szCs w:val="18"/>
                <w:lang w:val="en-US" w:eastAsia="en-US"/>
              </w:rPr>
              <w:t>Coefficients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235" w:type="dxa"/>
            <w:gridSpan w:val="2"/>
            <w:vMerge w:val="restart"/>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Model</w:t>
            </w:r>
          </w:p>
        </w:tc>
        <w:tc>
          <w:tcPr>
            <w:tcW w:w="2727" w:type="dxa"/>
            <w:gridSpan w:val="2"/>
            <w:tcBorders>
              <w:top w:val="single" w:sz="16" w:space="0" w:color="000000"/>
              <w:lef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Unstandardized Coefficients</w:t>
            </w:r>
          </w:p>
        </w:tc>
        <w:tc>
          <w:tcPr>
            <w:tcW w:w="1417" w:type="dxa"/>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Standardized Coefficients</w:t>
            </w:r>
          </w:p>
        </w:tc>
        <w:tc>
          <w:tcPr>
            <w:tcW w:w="992" w:type="dxa"/>
            <w:vMerge w:val="restart"/>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w:t>
            </w:r>
          </w:p>
        </w:tc>
        <w:tc>
          <w:tcPr>
            <w:tcW w:w="851" w:type="dxa"/>
            <w:vMerge w:val="restart"/>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Sig.</w:t>
            </w:r>
          </w:p>
        </w:tc>
      </w:tr>
      <w:tr w:rsidR="00E701DA" w:rsidRPr="00E701DA" w:rsidTr="00E701DA">
        <w:trPr>
          <w:cantSplit/>
        </w:trPr>
        <w:tc>
          <w:tcPr>
            <w:tcW w:w="2235" w:type="dxa"/>
            <w:gridSpan w:val="2"/>
            <w:vMerge/>
            <w:tcBorders>
              <w:top w:val="single" w:sz="16" w:space="0" w:color="000000"/>
              <w:left w:val="single" w:sz="16" w:space="0" w:color="000000"/>
              <w:bottom w:val="nil"/>
              <w:right w:val="nil"/>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309" w:type="dxa"/>
            <w:tcBorders>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w:t>
            </w:r>
          </w:p>
        </w:tc>
        <w:tc>
          <w:tcPr>
            <w:tcW w:w="1418"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Error</w:t>
            </w:r>
          </w:p>
        </w:tc>
        <w:tc>
          <w:tcPr>
            <w:tcW w:w="1417" w:type="dxa"/>
            <w:tcBorders>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Beta</w:t>
            </w:r>
          </w:p>
        </w:tc>
        <w:tc>
          <w:tcPr>
            <w:tcW w:w="992" w:type="dxa"/>
            <w:vMerge/>
            <w:tcBorders>
              <w:top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851" w:type="dxa"/>
            <w:vMerge/>
            <w:tcBorders>
              <w:top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r>
      <w:tr w:rsidR="00E701DA" w:rsidRPr="00E701DA" w:rsidTr="00E701DA">
        <w:trPr>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w:t>
            </w:r>
          </w:p>
        </w:tc>
        <w:tc>
          <w:tcPr>
            <w:tcW w:w="1416" w:type="dxa"/>
            <w:tcBorders>
              <w:top w:val="single" w:sz="16" w:space="0" w:color="000000"/>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(Constant)</w:t>
            </w:r>
          </w:p>
        </w:tc>
        <w:tc>
          <w:tcPr>
            <w:tcW w:w="1309"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5.940</w:t>
            </w:r>
          </w:p>
        </w:tc>
        <w:tc>
          <w:tcPr>
            <w:tcW w:w="1418"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1.315</w:t>
            </w:r>
          </w:p>
        </w:tc>
        <w:tc>
          <w:tcPr>
            <w:tcW w:w="1417"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4.519</w:t>
            </w:r>
          </w:p>
        </w:tc>
        <w:tc>
          <w:tcPr>
            <w:tcW w:w="851"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Tot_Keman</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.317</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.365</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4.959</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Tot_Fas</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.134</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.068</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.160</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2.965</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.041</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Tot_Perht</w:t>
            </w:r>
          </w:p>
        </w:tc>
        <w:tc>
          <w:tcPr>
            <w:tcW w:w="1309"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.078</w:t>
            </w:r>
          </w:p>
        </w:tc>
        <w:tc>
          <w:tcPr>
            <w:tcW w:w="1418"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.064</w:t>
            </w:r>
          </w:p>
        </w:tc>
        <w:tc>
          <w:tcPr>
            <w:tcW w:w="1417"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1.222</w:t>
            </w:r>
          </w:p>
        </w:tc>
        <w:tc>
          <w:tcPr>
            <w:tcW w:w="851"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.224</w:t>
            </w:r>
          </w:p>
        </w:tc>
      </w:tr>
      <w:tr w:rsidR="00E701DA" w:rsidRPr="00E701DA" w:rsidTr="00E701DA">
        <w:trPr>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E701DA" w:rsidRPr="00E701DA" w:rsidRDefault="00E701DA" w:rsidP="00E701DA">
            <w:pPr>
              <w:autoSpaceDE w:val="0"/>
              <w:autoSpaceDN w:val="0"/>
              <w:adjustRightInd w:val="0"/>
              <w:spacing w:after="0" w:line="240" w:lineRule="auto"/>
              <w:jc w:val="both"/>
              <w:rPr>
                <w:rFonts w:ascii="Arial" w:eastAsia="Calibri" w:hAnsi="Arial" w:cs="Arial"/>
                <w:color w:val="000000"/>
                <w:sz w:val="18"/>
                <w:szCs w:val="18"/>
                <w:lang w:val="en-US" w:eastAsia="en-US"/>
              </w:rPr>
            </w:pPr>
          </w:p>
        </w:tc>
        <w:tc>
          <w:tcPr>
            <w:tcW w:w="1416" w:type="dxa"/>
            <w:tcBorders>
              <w:top w:val="nil"/>
              <w:left w:val="nil"/>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Tot_Link</w:t>
            </w:r>
          </w:p>
        </w:tc>
        <w:tc>
          <w:tcPr>
            <w:tcW w:w="1309"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.219</w:t>
            </w:r>
          </w:p>
        </w:tc>
        <w:tc>
          <w:tcPr>
            <w:tcW w:w="1418"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.069</w:t>
            </w:r>
          </w:p>
        </w:tc>
        <w:tc>
          <w:tcPr>
            <w:tcW w:w="1417"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.251</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3.186</w:t>
            </w:r>
          </w:p>
        </w:tc>
        <w:tc>
          <w:tcPr>
            <w:tcW w:w="851"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.002</w:t>
            </w:r>
          </w:p>
        </w:tc>
      </w:tr>
      <w:tr w:rsidR="00E701DA" w:rsidRPr="00E701DA" w:rsidTr="00E701DA">
        <w:trPr>
          <w:cantSplit/>
        </w:trPr>
        <w:tc>
          <w:tcPr>
            <w:tcW w:w="8222" w:type="dxa"/>
            <w:gridSpan w:val="7"/>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bookmarkStart w:id="107" w:name="_GoBack"/>
            <w:bookmarkEnd w:id="107"/>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0"/>
        <w:gridCol w:w="1276"/>
        <w:gridCol w:w="1134"/>
        <w:gridCol w:w="992"/>
        <w:gridCol w:w="1276"/>
        <w:gridCol w:w="1134"/>
      </w:tblGrid>
      <w:tr w:rsidR="00E701DA" w:rsidRPr="00E701DA" w:rsidTr="00E701DA">
        <w:trPr>
          <w:cantSplit/>
        </w:trPr>
        <w:tc>
          <w:tcPr>
            <w:tcW w:w="8222" w:type="dxa"/>
            <w:gridSpan w:val="6"/>
            <w:tcBorders>
              <w:top w:val="nil"/>
              <w:left w:val="nil"/>
              <w:bottom w:val="nil"/>
              <w:right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eastAsiaTheme="minorHAnsi"/>
                <w:lang w:val="en-US" w:eastAsia="en-US"/>
              </w:rPr>
              <w:br w:type="page"/>
            </w:r>
            <w:r w:rsidRPr="00E701DA">
              <w:rPr>
                <w:rFonts w:ascii="Arial" w:eastAsia="Calibri" w:hAnsi="Arial" w:cs="Arial"/>
                <w:b/>
                <w:bCs/>
                <w:color w:val="000000"/>
                <w:sz w:val="18"/>
                <w:szCs w:val="18"/>
                <w:lang w:val="en-US" w:eastAsia="en-US"/>
              </w:rPr>
              <w:t>Residuals Statistics</w:t>
            </w:r>
            <w:r w:rsidRPr="00E701DA">
              <w:rPr>
                <w:rFonts w:ascii="Arial" w:eastAsia="Calibri" w:hAnsi="Arial" w:cs="Arial"/>
                <w:b/>
                <w:bCs/>
                <w:color w:val="000000"/>
                <w:sz w:val="18"/>
                <w:szCs w:val="18"/>
                <w:vertAlign w:val="superscript"/>
                <w:lang w:val="en-US" w:eastAsia="en-US"/>
              </w:rPr>
              <w:t>a</w:t>
            </w:r>
          </w:p>
        </w:tc>
      </w:tr>
      <w:tr w:rsidR="00E701DA" w:rsidRPr="00E701DA" w:rsidTr="00E701DA">
        <w:trPr>
          <w:cantSplit/>
        </w:trPr>
        <w:tc>
          <w:tcPr>
            <w:tcW w:w="24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240" w:lineRule="auto"/>
              <w:jc w:val="both"/>
              <w:rPr>
                <w:rFonts w:ascii="Times New Roman" w:eastAsia="Calibri" w:hAnsi="Times New Roman" w:cs="Times New Roman"/>
                <w:sz w:val="24"/>
                <w:szCs w:val="24"/>
                <w:lang w:val="en-US" w:eastAsia="en-US"/>
              </w:rPr>
            </w:pPr>
          </w:p>
        </w:tc>
        <w:tc>
          <w:tcPr>
            <w:tcW w:w="1276" w:type="dxa"/>
            <w:tcBorders>
              <w:top w:val="single" w:sz="16" w:space="0" w:color="000000"/>
              <w:left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Minimum</w:t>
            </w:r>
          </w:p>
        </w:tc>
        <w:tc>
          <w:tcPr>
            <w:tcW w:w="1134"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Maximum</w:t>
            </w:r>
          </w:p>
        </w:tc>
        <w:tc>
          <w:tcPr>
            <w:tcW w:w="992"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Mean</w:t>
            </w:r>
          </w:p>
        </w:tc>
        <w:tc>
          <w:tcPr>
            <w:tcW w:w="1276" w:type="dxa"/>
            <w:tcBorders>
              <w:top w:val="single" w:sz="16" w:space="0" w:color="000000"/>
              <w:bottom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Deviation</w:t>
            </w:r>
          </w:p>
        </w:tc>
        <w:tc>
          <w:tcPr>
            <w:tcW w:w="1134" w:type="dxa"/>
            <w:tcBorders>
              <w:top w:val="single" w:sz="16" w:space="0" w:color="000000"/>
              <w:bottom w:val="single" w:sz="16" w:space="0" w:color="000000"/>
              <w:right w:val="single" w:sz="16" w:space="0" w:color="000000"/>
            </w:tcBorders>
            <w:shd w:val="clear" w:color="auto" w:fill="FFFFFF"/>
            <w:vAlign w:val="bottom"/>
          </w:tcPr>
          <w:p w:rsidR="00E701DA" w:rsidRPr="00E701DA" w:rsidRDefault="00E701DA" w:rsidP="00E701DA">
            <w:pPr>
              <w:autoSpaceDE w:val="0"/>
              <w:autoSpaceDN w:val="0"/>
              <w:adjustRightInd w:val="0"/>
              <w:spacing w:after="0" w:line="320" w:lineRule="atLeast"/>
              <w:ind w:left="60" w:right="60"/>
              <w:jc w:val="center"/>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N</w:t>
            </w:r>
          </w:p>
        </w:tc>
      </w:tr>
      <w:tr w:rsidR="00E701DA" w:rsidRPr="00E701DA" w:rsidTr="00E701DA">
        <w:trPr>
          <w:cantSplit/>
        </w:trPr>
        <w:tc>
          <w:tcPr>
            <w:tcW w:w="2410" w:type="dxa"/>
            <w:tcBorders>
              <w:top w:val="single" w:sz="16" w:space="0" w:color="000000"/>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Predicted Value</w:t>
            </w:r>
          </w:p>
        </w:tc>
        <w:tc>
          <w:tcPr>
            <w:tcW w:w="1276" w:type="dxa"/>
            <w:tcBorders>
              <w:top w:val="single" w:sz="16" w:space="0" w:color="000000"/>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14.65</w:t>
            </w:r>
          </w:p>
        </w:tc>
        <w:tc>
          <w:tcPr>
            <w:tcW w:w="1134"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24.62</w:t>
            </w:r>
          </w:p>
        </w:tc>
        <w:tc>
          <w:tcPr>
            <w:tcW w:w="992"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21.10</w:t>
            </w:r>
          </w:p>
        </w:tc>
        <w:tc>
          <w:tcPr>
            <w:tcW w:w="1276" w:type="dxa"/>
            <w:tcBorders>
              <w:top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1.765</w:t>
            </w:r>
          </w:p>
        </w:tc>
        <w:tc>
          <w:tcPr>
            <w:tcW w:w="1134" w:type="dxa"/>
            <w:tcBorders>
              <w:top w:val="single" w:sz="16" w:space="0" w:color="000000"/>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-3.652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1.997</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1.000</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Standard Error of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.159</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.703</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.317</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.112</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Adjusted Predicted Value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14.09</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24.61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21.10</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1.763</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-4.226</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4.677</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1.754</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-2.375</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2.628</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.986</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Stud.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-2.452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2.647</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1.009</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Deleted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-4.732</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4.744</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.003</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1.840</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Stud. Deleted Residual</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-2.500</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2.708</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1.016</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Mahal. Distance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.119</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20.686</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3.971</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3.969</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nil"/>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Cook's Distance</w:t>
            </w:r>
          </w:p>
        </w:tc>
        <w:tc>
          <w:tcPr>
            <w:tcW w:w="1276" w:type="dxa"/>
            <w:tcBorders>
              <w:top w:val="nil"/>
              <w:left w:val="single" w:sz="16" w:space="0" w:color="000000"/>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.000</w:t>
            </w:r>
          </w:p>
        </w:tc>
        <w:tc>
          <w:tcPr>
            <w:tcW w:w="1134"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.211</w:t>
            </w:r>
          </w:p>
        </w:tc>
        <w:tc>
          <w:tcPr>
            <w:tcW w:w="992"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.010</w:t>
            </w:r>
          </w:p>
        </w:tc>
        <w:tc>
          <w:tcPr>
            <w:tcW w:w="1276" w:type="dxa"/>
            <w:tcBorders>
              <w:top w:val="nil"/>
              <w:bottom w:val="nil"/>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.025</w:t>
            </w:r>
          </w:p>
        </w:tc>
        <w:tc>
          <w:tcPr>
            <w:tcW w:w="1134" w:type="dxa"/>
            <w:tcBorders>
              <w:top w:val="nil"/>
              <w:bottom w:val="nil"/>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2410" w:type="dxa"/>
            <w:tcBorders>
              <w:top w:val="nil"/>
              <w:left w:val="single" w:sz="16" w:space="0" w:color="000000"/>
              <w:bottom w:val="single" w:sz="16" w:space="0" w:color="000000"/>
              <w:right w:val="single" w:sz="16" w:space="0" w:color="000000"/>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Centered Leverage Value</w:t>
            </w:r>
          </w:p>
        </w:tc>
        <w:tc>
          <w:tcPr>
            <w:tcW w:w="1276" w:type="dxa"/>
            <w:tcBorders>
              <w:top w:val="nil"/>
              <w:left w:val="single" w:sz="16" w:space="0" w:color="000000"/>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.001</w:t>
            </w:r>
          </w:p>
        </w:tc>
        <w:tc>
          <w:tcPr>
            <w:tcW w:w="1134"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.149</w:t>
            </w:r>
          </w:p>
        </w:tc>
        <w:tc>
          <w:tcPr>
            <w:tcW w:w="992"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.029</w:t>
            </w:r>
          </w:p>
        </w:tc>
        <w:tc>
          <w:tcPr>
            <w:tcW w:w="1276" w:type="dxa"/>
            <w:tcBorders>
              <w:top w:val="nil"/>
              <w:bottom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.029</w:t>
            </w:r>
          </w:p>
        </w:tc>
        <w:tc>
          <w:tcPr>
            <w:tcW w:w="1134" w:type="dxa"/>
            <w:tcBorders>
              <w:top w:val="nil"/>
              <w:bottom w:val="single" w:sz="16" w:space="0" w:color="000000"/>
              <w:right w:val="single" w:sz="16" w:space="0" w:color="000000"/>
            </w:tcBorders>
            <w:shd w:val="clear" w:color="auto" w:fill="FFFFFF"/>
            <w:vAlign w:val="center"/>
          </w:tcPr>
          <w:p w:rsidR="00E701DA" w:rsidRPr="00E701DA" w:rsidRDefault="00E701DA" w:rsidP="00E701DA">
            <w:pPr>
              <w:autoSpaceDE w:val="0"/>
              <w:autoSpaceDN w:val="0"/>
              <w:adjustRightInd w:val="0"/>
              <w:spacing w:after="0" w:line="320" w:lineRule="atLeast"/>
              <w:ind w:left="60" w:right="60"/>
              <w:jc w:val="right"/>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140</w:t>
            </w:r>
          </w:p>
        </w:tc>
      </w:tr>
      <w:tr w:rsidR="00E701DA" w:rsidRPr="00E701DA" w:rsidTr="00E701DA">
        <w:trPr>
          <w:cantSplit/>
        </w:trPr>
        <w:tc>
          <w:tcPr>
            <w:tcW w:w="8222" w:type="dxa"/>
            <w:gridSpan w:val="6"/>
            <w:tcBorders>
              <w:top w:val="nil"/>
              <w:left w:val="nil"/>
              <w:bottom w:val="nil"/>
              <w:right w:val="nil"/>
            </w:tcBorders>
            <w:shd w:val="clear" w:color="auto" w:fill="FFFFFF"/>
          </w:tcPr>
          <w:p w:rsidR="00E701DA" w:rsidRPr="00E701DA" w:rsidRDefault="00E701DA" w:rsidP="00E701DA">
            <w:pPr>
              <w:autoSpaceDE w:val="0"/>
              <w:autoSpaceDN w:val="0"/>
              <w:adjustRightInd w:val="0"/>
              <w:spacing w:after="0" w:line="320" w:lineRule="atLeast"/>
              <w:ind w:left="60" w:right="60"/>
              <w:jc w:val="both"/>
              <w:rPr>
                <w:rFonts w:ascii="Arial" w:eastAsia="Calibri" w:hAnsi="Arial" w:cs="Arial"/>
                <w:color w:val="000000"/>
                <w:sz w:val="18"/>
                <w:szCs w:val="18"/>
                <w:lang w:val="en-US" w:eastAsia="en-US"/>
              </w:rPr>
            </w:pPr>
            <w:r w:rsidRPr="00E701DA">
              <w:rPr>
                <w:rFonts w:ascii="Arial" w:eastAsia="Calibri" w:hAnsi="Arial" w:cs="Arial"/>
                <w:color w:val="000000"/>
                <w:sz w:val="18"/>
                <w:szCs w:val="18"/>
                <w:lang w:val="en-US" w:eastAsia="en-US"/>
              </w:rPr>
              <w:t>a. Dependent Variable: Tot_Pres</w:t>
            </w:r>
          </w:p>
        </w:tc>
      </w:tr>
    </w:tbl>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autoSpaceDE w:val="0"/>
        <w:autoSpaceDN w:val="0"/>
        <w:adjustRightInd w:val="0"/>
        <w:spacing w:after="0" w:line="400" w:lineRule="atLeast"/>
        <w:rPr>
          <w:rFonts w:ascii="Times New Roman" w:eastAsia="Calibri" w:hAnsi="Times New Roman" w:cs="Times New Roman"/>
          <w:sz w:val="24"/>
          <w:szCs w:val="24"/>
          <w:lang w:val="en-US" w:eastAsia="en-US"/>
        </w:rPr>
      </w:pPr>
    </w:p>
    <w:p w:rsidR="00E701DA" w:rsidRPr="00E701DA" w:rsidRDefault="00E701DA" w:rsidP="00E701DA">
      <w:pPr>
        <w:tabs>
          <w:tab w:val="center" w:pos="4536"/>
          <w:tab w:val="left" w:pos="8295"/>
        </w:tabs>
        <w:spacing w:after="0" w:line="360" w:lineRule="auto"/>
        <w:contextualSpacing/>
        <w:rPr>
          <w:rFonts w:eastAsiaTheme="minorHAnsi"/>
          <w:lang w:val="en-US" w:eastAsia="en-US"/>
        </w:rPr>
      </w:pPr>
    </w:p>
    <w:p w:rsidR="002A749D" w:rsidRDefault="002A749D">
      <w:pPr>
        <w:rPr>
          <w:rFonts w:ascii="Times New Roman" w:eastAsia="Times New Roman" w:hAnsi="Times New Roman" w:cs="Times New Roman"/>
          <w:b/>
          <w:bCs/>
          <w:sz w:val="24"/>
          <w:szCs w:val="24"/>
          <w:lang w:val="en-US"/>
        </w:rPr>
      </w:pPr>
      <w:r>
        <w:br w:type="page"/>
      </w:r>
    </w:p>
    <w:tbl>
      <w:tblPr>
        <w:tblW w:w="7982"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
        <w:gridCol w:w="579"/>
        <w:gridCol w:w="992"/>
        <w:gridCol w:w="567"/>
        <w:gridCol w:w="567"/>
        <w:gridCol w:w="567"/>
        <w:gridCol w:w="567"/>
        <w:gridCol w:w="61"/>
        <w:gridCol w:w="506"/>
        <w:gridCol w:w="567"/>
        <w:gridCol w:w="567"/>
        <w:gridCol w:w="318"/>
        <w:gridCol w:w="249"/>
        <w:gridCol w:w="567"/>
        <w:gridCol w:w="165"/>
        <w:gridCol w:w="402"/>
        <w:gridCol w:w="596"/>
      </w:tblGrid>
      <w:tr w:rsidR="00F1087F" w:rsidRPr="00F1087F" w:rsidTr="00E21ADF">
        <w:trPr>
          <w:gridAfter w:val="1"/>
          <w:wAfter w:w="596" w:type="dxa"/>
          <w:trHeight w:val="330"/>
        </w:trPr>
        <w:tc>
          <w:tcPr>
            <w:tcW w:w="7386" w:type="dxa"/>
            <w:gridSpan w:val="16"/>
            <w:shd w:val="clear" w:color="auto" w:fill="FFFF00"/>
          </w:tcPr>
          <w:p w:rsidR="00F1087F" w:rsidRPr="00F1087F" w:rsidRDefault="00F1087F" w:rsidP="00F1087F">
            <w:pPr>
              <w:widowControl w:val="0"/>
              <w:autoSpaceDE w:val="0"/>
              <w:autoSpaceDN w:val="0"/>
              <w:spacing w:before="45" w:after="0" w:line="240" w:lineRule="auto"/>
              <w:ind w:left="1962" w:right="1962"/>
              <w:jc w:val="center"/>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lastRenderedPageBreak/>
              <w:t>Titik</w:t>
            </w:r>
            <w:r w:rsidRPr="00F1087F">
              <w:rPr>
                <w:rFonts w:asciiTheme="majorBidi" w:eastAsia="Arial MT" w:hAnsiTheme="majorBidi" w:cstheme="majorBidi"/>
                <w:b/>
                <w:spacing w:val="-3"/>
                <w:sz w:val="20"/>
                <w:szCs w:val="20"/>
                <w:lang w:eastAsia="en-US"/>
              </w:rPr>
              <w:t xml:space="preserve"> </w:t>
            </w:r>
            <w:r w:rsidRPr="00F1087F">
              <w:rPr>
                <w:rFonts w:asciiTheme="majorBidi" w:eastAsia="Arial MT" w:hAnsiTheme="majorBidi" w:cstheme="majorBidi"/>
                <w:b/>
                <w:sz w:val="20"/>
                <w:szCs w:val="20"/>
                <w:lang w:eastAsia="en-US"/>
              </w:rPr>
              <w:t>Persentase</w:t>
            </w:r>
            <w:r w:rsidRPr="00F1087F">
              <w:rPr>
                <w:rFonts w:asciiTheme="majorBidi" w:eastAsia="Arial MT" w:hAnsiTheme="majorBidi" w:cstheme="majorBidi"/>
                <w:b/>
                <w:spacing w:val="-1"/>
                <w:sz w:val="20"/>
                <w:szCs w:val="20"/>
                <w:lang w:eastAsia="en-US"/>
              </w:rPr>
              <w:t xml:space="preserve"> </w:t>
            </w:r>
            <w:r w:rsidRPr="00F1087F">
              <w:rPr>
                <w:rFonts w:asciiTheme="majorBidi" w:eastAsia="Arial MT" w:hAnsiTheme="majorBidi" w:cstheme="majorBidi"/>
                <w:b/>
                <w:sz w:val="20"/>
                <w:szCs w:val="20"/>
                <w:lang w:eastAsia="en-US"/>
              </w:rPr>
              <w:t>Distribusi</w:t>
            </w:r>
            <w:r w:rsidRPr="00F1087F">
              <w:rPr>
                <w:rFonts w:asciiTheme="majorBidi" w:eastAsia="Arial MT" w:hAnsiTheme="majorBidi" w:cstheme="majorBidi"/>
                <w:b/>
                <w:spacing w:val="-3"/>
                <w:sz w:val="20"/>
                <w:szCs w:val="20"/>
                <w:lang w:eastAsia="en-US"/>
              </w:rPr>
              <w:t xml:space="preserve"> </w:t>
            </w:r>
            <w:r w:rsidRPr="00F1087F">
              <w:rPr>
                <w:rFonts w:asciiTheme="majorBidi" w:eastAsia="Arial MT" w:hAnsiTheme="majorBidi" w:cstheme="majorBidi"/>
                <w:b/>
                <w:sz w:val="20"/>
                <w:szCs w:val="20"/>
                <w:lang w:eastAsia="en-US"/>
              </w:rPr>
              <w:t>F</w:t>
            </w:r>
            <w:r w:rsidRPr="00F1087F">
              <w:rPr>
                <w:rFonts w:asciiTheme="majorBidi" w:eastAsia="Arial MT" w:hAnsiTheme="majorBidi" w:cstheme="majorBidi"/>
                <w:b/>
                <w:spacing w:val="-2"/>
                <w:sz w:val="20"/>
                <w:szCs w:val="20"/>
                <w:lang w:eastAsia="en-US"/>
              </w:rPr>
              <w:t xml:space="preserve"> </w:t>
            </w:r>
            <w:r w:rsidRPr="00F1087F">
              <w:rPr>
                <w:rFonts w:asciiTheme="majorBidi" w:eastAsia="Arial MT" w:hAnsiTheme="majorBidi" w:cstheme="majorBidi"/>
                <w:b/>
                <w:sz w:val="20"/>
                <w:szCs w:val="20"/>
                <w:lang w:eastAsia="en-US"/>
              </w:rPr>
              <w:t>untuk</w:t>
            </w:r>
            <w:r w:rsidRPr="00F1087F">
              <w:rPr>
                <w:rFonts w:asciiTheme="majorBidi" w:eastAsia="Arial MT" w:hAnsiTheme="majorBidi" w:cstheme="majorBidi"/>
                <w:b/>
                <w:spacing w:val="-3"/>
                <w:sz w:val="20"/>
                <w:szCs w:val="20"/>
                <w:lang w:eastAsia="en-US"/>
              </w:rPr>
              <w:t xml:space="preserve"> </w:t>
            </w:r>
            <w:r w:rsidRPr="00F1087F">
              <w:rPr>
                <w:rFonts w:asciiTheme="majorBidi" w:eastAsia="Arial MT" w:hAnsiTheme="majorBidi" w:cstheme="majorBidi"/>
                <w:b/>
                <w:sz w:val="20"/>
                <w:szCs w:val="20"/>
                <w:lang w:eastAsia="en-US"/>
              </w:rPr>
              <w:t>Probabilita</w:t>
            </w:r>
            <w:r w:rsidRPr="00F1087F">
              <w:rPr>
                <w:rFonts w:asciiTheme="majorBidi" w:eastAsia="Arial MT" w:hAnsiTheme="majorBidi" w:cstheme="majorBidi"/>
                <w:b/>
                <w:spacing w:val="-1"/>
                <w:sz w:val="20"/>
                <w:szCs w:val="20"/>
                <w:lang w:eastAsia="en-US"/>
              </w:rPr>
              <w:t xml:space="preserve"> </w:t>
            </w:r>
            <w:r w:rsidRPr="00F1087F">
              <w:rPr>
                <w:rFonts w:asciiTheme="majorBidi" w:eastAsia="Arial MT" w:hAnsiTheme="majorBidi" w:cstheme="majorBidi"/>
                <w:b/>
                <w:sz w:val="20"/>
                <w:szCs w:val="20"/>
                <w:lang w:eastAsia="en-US"/>
              </w:rPr>
              <w:t>=</w:t>
            </w:r>
            <w:r w:rsidRPr="00F1087F">
              <w:rPr>
                <w:rFonts w:asciiTheme="majorBidi" w:eastAsia="Arial MT" w:hAnsiTheme="majorBidi" w:cstheme="majorBidi"/>
                <w:b/>
                <w:spacing w:val="-1"/>
                <w:sz w:val="20"/>
                <w:szCs w:val="20"/>
                <w:lang w:eastAsia="en-US"/>
              </w:rPr>
              <w:t xml:space="preserve"> </w:t>
            </w:r>
            <w:r w:rsidRPr="00F1087F">
              <w:rPr>
                <w:rFonts w:asciiTheme="majorBidi" w:eastAsia="Arial MT" w:hAnsiTheme="majorBidi" w:cstheme="majorBidi"/>
                <w:b/>
                <w:sz w:val="20"/>
                <w:szCs w:val="20"/>
                <w:lang w:eastAsia="en-US"/>
              </w:rPr>
              <w:t>0,05</w:t>
            </w:r>
          </w:p>
        </w:tc>
      </w:tr>
      <w:tr w:rsidR="00F1087F" w:rsidRPr="00F1087F" w:rsidTr="00E21ADF">
        <w:trPr>
          <w:gridAfter w:val="1"/>
          <w:wAfter w:w="596" w:type="dxa"/>
          <w:trHeight w:val="285"/>
        </w:trPr>
        <w:tc>
          <w:tcPr>
            <w:tcW w:w="7386" w:type="dxa"/>
            <w:gridSpan w:val="16"/>
            <w:tcBorders>
              <w:left w:val="nil"/>
              <w:right w:val="nil"/>
            </w:tcBorders>
          </w:tcPr>
          <w:p w:rsidR="00F1087F" w:rsidRPr="00F1087F" w:rsidRDefault="00F1087F" w:rsidP="00F1087F">
            <w:pPr>
              <w:widowControl w:val="0"/>
              <w:autoSpaceDE w:val="0"/>
              <w:autoSpaceDN w:val="0"/>
              <w:spacing w:after="0" w:line="240" w:lineRule="auto"/>
              <w:rPr>
                <w:rFonts w:asciiTheme="majorBidi" w:eastAsia="Arial MT" w:hAnsiTheme="majorBidi" w:cstheme="majorBidi"/>
                <w:sz w:val="20"/>
                <w:szCs w:val="20"/>
                <w:lang w:eastAsia="en-US"/>
              </w:rPr>
            </w:pPr>
          </w:p>
        </w:tc>
      </w:tr>
      <w:tr w:rsidR="00F1087F" w:rsidRPr="00F1087F" w:rsidTr="00E21ADF">
        <w:trPr>
          <w:gridAfter w:val="1"/>
          <w:wAfter w:w="596" w:type="dxa"/>
          <w:trHeight w:val="691"/>
        </w:trPr>
        <w:tc>
          <w:tcPr>
            <w:tcW w:w="1716" w:type="dxa"/>
            <w:gridSpan w:val="3"/>
            <w:vMerge w:val="restart"/>
          </w:tcPr>
          <w:p w:rsidR="00F1087F" w:rsidRPr="00F1087F" w:rsidRDefault="00F1087F" w:rsidP="00F1087F">
            <w:pPr>
              <w:widowControl w:val="0"/>
              <w:autoSpaceDE w:val="0"/>
              <w:autoSpaceDN w:val="0"/>
              <w:spacing w:after="0" w:line="240" w:lineRule="auto"/>
              <w:rPr>
                <w:rFonts w:asciiTheme="majorBidi" w:eastAsia="Arial MT" w:hAnsiTheme="majorBidi" w:cstheme="majorBidi"/>
                <w:sz w:val="20"/>
                <w:szCs w:val="20"/>
                <w:lang w:eastAsia="en-US"/>
              </w:rPr>
            </w:pPr>
          </w:p>
          <w:p w:rsidR="00F1087F" w:rsidRPr="00F1087F" w:rsidRDefault="00F1087F" w:rsidP="00F1087F">
            <w:pPr>
              <w:widowControl w:val="0"/>
              <w:autoSpaceDE w:val="0"/>
              <w:autoSpaceDN w:val="0"/>
              <w:spacing w:before="6" w:after="0" w:line="240" w:lineRule="auto"/>
              <w:rPr>
                <w:rFonts w:asciiTheme="majorBidi" w:eastAsia="Arial MT" w:hAnsiTheme="majorBidi" w:cstheme="majorBidi"/>
                <w:sz w:val="20"/>
                <w:szCs w:val="20"/>
                <w:lang w:eastAsia="en-US"/>
              </w:rPr>
            </w:pPr>
          </w:p>
          <w:p w:rsidR="00F1087F" w:rsidRPr="00F1087F" w:rsidRDefault="00F1087F" w:rsidP="00F1087F">
            <w:pPr>
              <w:widowControl w:val="0"/>
              <w:autoSpaceDE w:val="0"/>
              <w:autoSpaceDN w:val="0"/>
              <w:spacing w:after="0" w:line="240" w:lineRule="auto"/>
              <w:ind w:left="160" w:firstLine="40"/>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df</w:t>
            </w:r>
            <w:r w:rsidRPr="00F1087F">
              <w:rPr>
                <w:rFonts w:asciiTheme="majorBidi" w:eastAsia="Arial MT" w:hAnsiTheme="majorBidi" w:cstheme="majorBidi"/>
                <w:b/>
                <w:spacing w:val="1"/>
                <w:sz w:val="20"/>
                <w:szCs w:val="20"/>
                <w:lang w:eastAsia="en-US"/>
              </w:rPr>
              <w:t xml:space="preserve"> </w:t>
            </w:r>
            <w:r w:rsidRPr="00F1087F">
              <w:rPr>
                <w:rFonts w:asciiTheme="majorBidi" w:eastAsia="Arial MT" w:hAnsiTheme="majorBidi" w:cstheme="majorBidi"/>
                <w:b/>
                <w:sz w:val="20"/>
                <w:szCs w:val="20"/>
                <w:lang w:eastAsia="en-US"/>
              </w:rPr>
              <w:t>untuk</w:t>
            </w:r>
          </w:p>
          <w:p w:rsidR="00F1087F" w:rsidRPr="00F1087F" w:rsidRDefault="00F1087F" w:rsidP="00F1087F">
            <w:pPr>
              <w:widowControl w:val="0"/>
              <w:autoSpaceDE w:val="0"/>
              <w:autoSpaceDN w:val="0"/>
              <w:spacing w:after="0" w:line="182" w:lineRule="exact"/>
              <w:ind w:left="359" w:right="136" w:hanging="200"/>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penyebut</w:t>
            </w:r>
            <w:r w:rsidRPr="00F1087F">
              <w:rPr>
                <w:rFonts w:asciiTheme="majorBidi" w:eastAsia="Arial MT" w:hAnsiTheme="majorBidi" w:cstheme="majorBidi"/>
                <w:b/>
                <w:spacing w:val="-42"/>
                <w:sz w:val="20"/>
                <w:szCs w:val="20"/>
                <w:lang w:eastAsia="en-US"/>
              </w:rPr>
              <w:t xml:space="preserve"> </w:t>
            </w:r>
            <w:r w:rsidRPr="00F1087F">
              <w:rPr>
                <w:rFonts w:asciiTheme="majorBidi" w:eastAsia="Arial MT" w:hAnsiTheme="majorBidi" w:cstheme="majorBidi"/>
                <w:b/>
                <w:sz w:val="20"/>
                <w:szCs w:val="20"/>
                <w:lang w:eastAsia="en-US"/>
              </w:rPr>
              <w:t>(N2)</w:t>
            </w:r>
          </w:p>
        </w:tc>
        <w:tc>
          <w:tcPr>
            <w:tcW w:w="5670" w:type="dxa"/>
            <w:gridSpan w:val="13"/>
          </w:tcPr>
          <w:p w:rsidR="00F1087F" w:rsidRPr="00F1087F" w:rsidRDefault="00F1087F" w:rsidP="00F1087F">
            <w:pPr>
              <w:widowControl w:val="0"/>
              <w:autoSpaceDE w:val="0"/>
              <w:autoSpaceDN w:val="0"/>
              <w:spacing w:before="4" w:after="0" w:line="240" w:lineRule="auto"/>
              <w:rPr>
                <w:rFonts w:asciiTheme="majorBidi" w:eastAsia="Arial MT" w:hAnsiTheme="majorBidi" w:cstheme="majorBidi"/>
                <w:sz w:val="20"/>
                <w:szCs w:val="20"/>
                <w:lang w:eastAsia="en-US"/>
              </w:rPr>
            </w:pPr>
          </w:p>
          <w:p w:rsidR="00F1087F" w:rsidRPr="00F1087F" w:rsidRDefault="00F1087F" w:rsidP="00E21ADF">
            <w:pPr>
              <w:widowControl w:val="0"/>
              <w:autoSpaceDE w:val="0"/>
              <w:autoSpaceDN w:val="0"/>
              <w:spacing w:after="0" w:line="240" w:lineRule="auto"/>
              <w:ind w:left="112"/>
              <w:jc w:val="center"/>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df untuk</w:t>
            </w:r>
            <w:r w:rsidRPr="00F1087F">
              <w:rPr>
                <w:rFonts w:asciiTheme="majorBidi" w:eastAsia="Arial MT" w:hAnsiTheme="majorBidi" w:cstheme="majorBidi"/>
                <w:b/>
                <w:spacing w:val="-3"/>
                <w:sz w:val="20"/>
                <w:szCs w:val="20"/>
                <w:lang w:eastAsia="en-US"/>
              </w:rPr>
              <w:t xml:space="preserve"> </w:t>
            </w:r>
            <w:r w:rsidRPr="00F1087F">
              <w:rPr>
                <w:rFonts w:asciiTheme="majorBidi" w:eastAsia="Arial MT" w:hAnsiTheme="majorBidi" w:cstheme="majorBidi"/>
                <w:b/>
                <w:sz w:val="20"/>
                <w:szCs w:val="20"/>
                <w:lang w:eastAsia="en-US"/>
              </w:rPr>
              <w:t>pembilang</w:t>
            </w:r>
            <w:r w:rsidRPr="00F1087F">
              <w:rPr>
                <w:rFonts w:asciiTheme="majorBidi" w:eastAsia="Arial MT" w:hAnsiTheme="majorBidi" w:cstheme="majorBidi"/>
                <w:b/>
                <w:spacing w:val="-2"/>
                <w:sz w:val="20"/>
                <w:szCs w:val="20"/>
                <w:lang w:eastAsia="en-US"/>
              </w:rPr>
              <w:t xml:space="preserve"> </w:t>
            </w:r>
            <w:r w:rsidRPr="00F1087F">
              <w:rPr>
                <w:rFonts w:asciiTheme="majorBidi" w:eastAsia="Arial MT" w:hAnsiTheme="majorBidi" w:cstheme="majorBidi"/>
                <w:b/>
                <w:sz w:val="20"/>
                <w:szCs w:val="20"/>
                <w:lang w:eastAsia="en-US"/>
              </w:rPr>
              <w:t>(N1)</w:t>
            </w:r>
          </w:p>
        </w:tc>
      </w:tr>
      <w:tr w:rsidR="00E21ADF" w:rsidRPr="00E21ADF" w:rsidTr="00E21ADF">
        <w:trPr>
          <w:gridAfter w:val="1"/>
          <w:wAfter w:w="596" w:type="dxa"/>
          <w:trHeight w:val="254"/>
        </w:trPr>
        <w:tc>
          <w:tcPr>
            <w:tcW w:w="1716" w:type="dxa"/>
            <w:gridSpan w:val="3"/>
            <w:vMerge/>
            <w:tcBorders>
              <w:top w:val="nil"/>
            </w:tcBorders>
          </w:tcPr>
          <w:p w:rsidR="00E21ADF" w:rsidRPr="00F1087F" w:rsidRDefault="00E21ADF" w:rsidP="00F1087F">
            <w:pPr>
              <w:widowControl w:val="0"/>
              <w:autoSpaceDE w:val="0"/>
              <w:autoSpaceDN w:val="0"/>
              <w:spacing w:after="0" w:line="240" w:lineRule="auto"/>
              <w:rPr>
                <w:rFonts w:asciiTheme="majorBidi" w:eastAsia="Arial MT" w:hAnsiTheme="majorBidi" w:cstheme="majorBidi"/>
                <w:sz w:val="20"/>
                <w:szCs w:val="20"/>
                <w:lang w:eastAsia="en-US"/>
              </w:rPr>
            </w:pP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1</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2</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3</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4</w:t>
            </w:r>
          </w:p>
        </w:tc>
        <w:tc>
          <w:tcPr>
            <w:tcW w:w="567" w:type="dxa"/>
            <w:gridSpan w:val="2"/>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5</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6</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7</w:t>
            </w:r>
          </w:p>
        </w:tc>
        <w:tc>
          <w:tcPr>
            <w:tcW w:w="567" w:type="dxa"/>
            <w:gridSpan w:val="2"/>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8</w:t>
            </w:r>
          </w:p>
        </w:tc>
        <w:tc>
          <w:tcPr>
            <w:tcW w:w="567" w:type="dxa"/>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9</w:t>
            </w:r>
          </w:p>
        </w:tc>
        <w:tc>
          <w:tcPr>
            <w:tcW w:w="567" w:type="dxa"/>
            <w:gridSpan w:val="2"/>
          </w:tcPr>
          <w:p w:rsidR="00E21ADF" w:rsidRPr="00E21ADF" w:rsidRDefault="00E21ADF" w:rsidP="00E21ADF">
            <w:pPr>
              <w:widowControl w:val="0"/>
              <w:autoSpaceDE w:val="0"/>
              <w:autoSpaceDN w:val="0"/>
              <w:spacing w:before="63" w:after="0" w:line="171" w:lineRule="exact"/>
              <w:ind w:left="330" w:right="96" w:hanging="330"/>
              <w:jc w:val="right"/>
              <w:rPr>
                <w:rFonts w:asciiTheme="majorBidi" w:eastAsia="Arial MT" w:hAnsiTheme="majorBidi" w:cstheme="majorBidi"/>
                <w:b/>
                <w:sz w:val="20"/>
                <w:szCs w:val="20"/>
                <w:lang w:eastAsia="en-US"/>
              </w:rPr>
            </w:pPr>
            <w:r w:rsidRPr="00E21ADF">
              <w:rPr>
                <w:rFonts w:asciiTheme="majorBidi" w:eastAsia="Arial MT" w:hAnsiTheme="majorBidi" w:cstheme="majorBidi"/>
                <w:b/>
                <w:sz w:val="20"/>
                <w:szCs w:val="20"/>
                <w:lang w:eastAsia="en-US"/>
              </w:rPr>
              <w:t>10</w:t>
            </w:r>
          </w:p>
        </w:tc>
      </w:tr>
      <w:tr w:rsidR="00E21ADF" w:rsidRPr="00E21ADF" w:rsidTr="00E21ADF">
        <w:trPr>
          <w:gridAfter w:val="1"/>
          <w:wAfter w:w="596" w:type="dxa"/>
          <w:trHeight w:val="288"/>
        </w:trPr>
        <w:tc>
          <w:tcPr>
            <w:tcW w:w="1716" w:type="dxa"/>
            <w:gridSpan w:val="3"/>
            <w:tcBorders>
              <w:bottom w:val="nil"/>
            </w:tcBorders>
          </w:tcPr>
          <w:p w:rsidR="00E21ADF" w:rsidRPr="00F1087F" w:rsidRDefault="00E21ADF" w:rsidP="00F1087F">
            <w:pPr>
              <w:widowControl w:val="0"/>
              <w:autoSpaceDE w:val="0"/>
              <w:autoSpaceDN w:val="0"/>
              <w:spacing w:before="65"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136</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2.17</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2.01</w:t>
            </w:r>
          </w:p>
        </w:tc>
        <w:tc>
          <w:tcPr>
            <w:tcW w:w="567" w:type="dxa"/>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bottom w:val="nil"/>
            </w:tcBorders>
          </w:tcPr>
          <w:p w:rsidR="00E21ADF" w:rsidRPr="00E21ADF" w:rsidRDefault="00E21ADF" w:rsidP="00E21ADF">
            <w:pPr>
              <w:widowControl w:val="0"/>
              <w:autoSpaceDE w:val="0"/>
              <w:autoSpaceDN w:val="0"/>
              <w:spacing w:before="68"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137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138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139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shd w:val="clear" w:color="auto" w:fill="FFFF00"/>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2.01</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2.08</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142</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143</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144</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1.95</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2"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148</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3.91</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2.28</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1.90</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149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152</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153</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154</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158</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159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2"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162</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163</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164</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2.07</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168</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169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1.94</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171</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172</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173</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4"/>
        </w:trPr>
        <w:tc>
          <w:tcPr>
            <w:tcW w:w="1716" w:type="dxa"/>
            <w:gridSpan w:val="3"/>
            <w:tcBorders>
              <w:top w:val="nil"/>
              <w:bottom w:val="nil"/>
            </w:tcBorders>
          </w:tcPr>
          <w:p w:rsidR="00E21ADF" w:rsidRPr="00F1087F" w:rsidRDefault="00E21ADF" w:rsidP="00F1087F">
            <w:pPr>
              <w:widowControl w:val="0"/>
              <w:autoSpaceDE w:val="0"/>
              <w:autoSpaceDN w:val="0"/>
              <w:spacing w:before="32"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174</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E21ADF">
        <w:trPr>
          <w:gridAfter w:val="1"/>
          <w:wAfter w:w="596" w:type="dxa"/>
          <w:trHeight w:val="255"/>
        </w:trPr>
        <w:tc>
          <w:tcPr>
            <w:tcW w:w="1716" w:type="dxa"/>
            <w:gridSpan w:val="3"/>
            <w:tcBorders>
              <w:top w:val="nil"/>
              <w:bottom w:val="nil"/>
            </w:tcBorders>
          </w:tcPr>
          <w:p w:rsidR="00E21ADF" w:rsidRPr="00F1087F" w:rsidRDefault="00E21ADF" w:rsidP="00F1087F">
            <w:pPr>
              <w:widowControl w:val="0"/>
              <w:autoSpaceDE w:val="0"/>
              <w:autoSpaceDN w:val="0"/>
              <w:spacing w:before="31" w:after="0" w:line="240" w:lineRule="auto"/>
              <w:ind w:right="98"/>
              <w:jc w:val="right"/>
              <w:rPr>
                <w:rFonts w:asciiTheme="majorBidi" w:eastAsia="Arial MT" w:hAnsiTheme="majorBidi" w:cstheme="majorBidi"/>
                <w:b/>
                <w:sz w:val="20"/>
                <w:szCs w:val="20"/>
                <w:lang w:eastAsia="en-US"/>
              </w:rPr>
            </w:pPr>
            <w:r w:rsidRPr="00F1087F">
              <w:rPr>
                <w:rFonts w:asciiTheme="majorBidi" w:eastAsia="Arial MT" w:hAnsiTheme="majorBidi" w:cstheme="majorBidi"/>
                <w:b/>
                <w:sz w:val="20"/>
                <w:szCs w:val="20"/>
                <w:lang w:eastAsia="en-US"/>
              </w:rPr>
              <w:t>175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3.90</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4"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1.89</w:t>
            </w:r>
          </w:p>
        </w:tc>
      </w:tr>
      <w:tr w:rsidR="00E21ADF" w:rsidRPr="00E21ADF" w:rsidTr="001D752A">
        <w:trPr>
          <w:gridAfter w:val="1"/>
          <w:wAfter w:w="596" w:type="dxa"/>
          <w:trHeight w:val="255"/>
        </w:trPr>
        <w:tc>
          <w:tcPr>
            <w:tcW w:w="1716" w:type="dxa"/>
            <w:gridSpan w:val="3"/>
            <w:tcBorders>
              <w:top w:val="nil"/>
              <w:bottom w:val="nil"/>
            </w:tcBorders>
          </w:tcPr>
          <w:p w:rsidR="00E21ADF" w:rsidRPr="00F1087F" w:rsidRDefault="005145B0" w:rsidP="00F1087F">
            <w:pPr>
              <w:widowControl w:val="0"/>
              <w:autoSpaceDE w:val="0"/>
              <w:autoSpaceDN w:val="0"/>
              <w:spacing w:before="33" w:after="0" w:line="240" w:lineRule="auto"/>
              <w:ind w:right="98"/>
              <w:jc w:val="right"/>
              <w:rPr>
                <w:rFonts w:asciiTheme="majorBidi" w:eastAsia="Arial MT" w:hAnsiTheme="majorBidi" w:cstheme="majorBidi"/>
                <w:b/>
                <w:sz w:val="20"/>
                <w:szCs w:val="20"/>
                <w:lang w:eastAsia="en-US"/>
              </w:rPr>
            </w:pPr>
            <w:r w:rsidRPr="005145B0">
              <w:rPr>
                <w:rFonts w:asciiTheme="majorBidi" w:eastAsia="Arial MT" w:hAnsiTheme="majorBidi" w:cstheme="majorBidi"/>
                <w:b/>
                <w:noProof/>
                <w:sz w:val="20"/>
                <w:szCs w:val="20"/>
              </w:rPr>
              <w:pict>
                <v:line id="Straight Connector 10" o:spid="_x0000_s1041" style="position:absolute;left:0;text-align:left;flip:y;z-index:251679744;visibility:visible;mso-wrap-style:square;mso-wrap-distance-left:9pt;mso-wrap-distance-top:0;mso-wrap-distance-right:9pt;mso-wrap-distance-bottom:0;mso-position-horizontal:absolute;mso-position-horizontal-relative:text;mso-position-vertical:absolute;mso-position-vertical-relative:text" from="-1pt,11.25pt" to="3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" strokecolor="black [3040]"/>
              </w:pict>
            </w:r>
            <w:r w:rsidR="00E21ADF" w:rsidRPr="00F1087F">
              <w:rPr>
                <w:rFonts w:asciiTheme="majorBidi" w:eastAsia="Arial MT" w:hAnsiTheme="majorBidi" w:cstheme="majorBidi"/>
                <w:b/>
                <w:sz w:val="20"/>
                <w:szCs w:val="20"/>
                <w:lang w:eastAsia="en-US"/>
              </w:rPr>
              <w:t>176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3.89</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3.05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2.66</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7"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2.42</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2.27</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2.15</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2.06</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1.99</w:t>
            </w:r>
          </w:p>
        </w:tc>
        <w:tc>
          <w:tcPr>
            <w:tcW w:w="567" w:type="dxa"/>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1.93</w:t>
            </w:r>
          </w:p>
        </w:tc>
        <w:tc>
          <w:tcPr>
            <w:tcW w:w="567" w:type="dxa"/>
            <w:gridSpan w:val="2"/>
            <w:tcBorders>
              <w:top w:val="nil"/>
              <w:bottom w:val="nil"/>
            </w:tcBorders>
          </w:tcPr>
          <w:p w:rsidR="00E21ADF" w:rsidRPr="00E21ADF" w:rsidRDefault="00E21ADF" w:rsidP="00E21ADF">
            <w:pPr>
              <w:widowControl w:val="0"/>
              <w:autoSpaceDE w:val="0"/>
              <w:autoSpaceDN w:val="0"/>
              <w:spacing w:before="35" w:after="0" w:line="240" w:lineRule="auto"/>
              <w:ind w:left="330" w:right="96" w:hanging="330"/>
              <w:jc w:val="right"/>
              <w:rPr>
                <w:rFonts w:asciiTheme="majorBidi" w:eastAsia="Arial MT" w:hAnsiTheme="majorBidi" w:cstheme="majorBidi"/>
                <w:sz w:val="20"/>
                <w:szCs w:val="20"/>
                <w:lang w:eastAsia="en-US"/>
              </w:rPr>
            </w:pPr>
            <w:r w:rsidRPr="00E21ADF">
              <w:rPr>
                <w:rFonts w:asciiTheme="majorBidi" w:eastAsia="Arial MT" w:hAnsiTheme="majorBidi" w:cstheme="majorBidi"/>
                <w:sz w:val="20"/>
                <w:szCs w:val="20"/>
                <w:lang w:eastAsia="en-US"/>
              </w:rPr>
              <w:t>1.88</w:t>
            </w:r>
          </w:p>
        </w:tc>
      </w:tr>
      <w:tr w:rsidR="001D752A" w:rsidRPr="001D752A" w:rsidTr="001D752A">
        <w:trPr>
          <w:gridAfter w:val="1"/>
          <w:wAfter w:w="596" w:type="dxa"/>
          <w:trHeight w:val="255"/>
        </w:trPr>
        <w:tc>
          <w:tcPr>
            <w:tcW w:w="7386" w:type="dxa"/>
            <w:gridSpan w:val="16"/>
            <w:tcBorders>
              <w:top w:val="nil"/>
              <w:left w:val="nil"/>
              <w:bottom w:val="nil"/>
              <w:right w:val="nil"/>
            </w:tcBorders>
          </w:tcPr>
          <w:p w:rsidR="001D752A" w:rsidRPr="001D752A" w:rsidRDefault="001D752A" w:rsidP="001D752A">
            <w:pPr>
              <w:widowControl w:val="0"/>
              <w:autoSpaceDE w:val="0"/>
              <w:autoSpaceDN w:val="0"/>
              <w:spacing w:before="35" w:after="0" w:line="480" w:lineRule="auto"/>
              <w:ind w:left="330" w:right="96" w:hanging="330"/>
              <w:rPr>
                <w:rFonts w:asciiTheme="majorBidi" w:eastAsia="Arial MT" w:hAnsiTheme="majorBidi" w:cstheme="majorBidi"/>
                <w:sz w:val="24"/>
                <w:szCs w:val="24"/>
                <w:lang w:eastAsia="en-US"/>
              </w:rPr>
            </w:pPr>
            <w:r w:rsidRPr="001D752A">
              <w:rPr>
                <w:rFonts w:asciiTheme="majorBidi" w:hAnsiTheme="majorBidi" w:cstheme="majorBidi"/>
                <w:sz w:val="24"/>
                <w:szCs w:val="24"/>
              </w:rPr>
              <w:lastRenderedPageBreak/>
              <w:t>Titik Persentase Distribusi t (df = 121 –160)</w:t>
            </w:r>
          </w:p>
        </w:tc>
      </w:tr>
      <w:tr w:rsidR="00F1087F" w:rsidRPr="00F1087F" w:rsidTr="00E21ADF">
        <w:trPr>
          <w:gridBefore w:val="1"/>
          <w:wBefore w:w="145" w:type="dxa"/>
          <w:trHeight w:val="286"/>
        </w:trPr>
        <w:tc>
          <w:tcPr>
            <w:tcW w:w="579" w:type="dxa"/>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2"/>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Pr</w:t>
            </w:r>
          </w:p>
        </w:tc>
        <w:tc>
          <w:tcPr>
            <w:tcW w:w="992" w:type="dxa"/>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0.25</w:t>
            </w:r>
          </w:p>
        </w:tc>
        <w:tc>
          <w:tcPr>
            <w:tcW w:w="1134"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0.10</w:t>
            </w:r>
          </w:p>
        </w:tc>
        <w:tc>
          <w:tcPr>
            <w:tcW w:w="1195" w:type="dxa"/>
            <w:gridSpan w:val="3"/>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0.05</w:t>
            </w:r>
          </w:p>
        </w:tc>
        <w:tc>
          <w:tcPr>
            <w:tcW w:w="1073"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0.025</w:t>
            </w:r>
          </w:p>
        </w:tc>
        <w:tc>
          <w:tcPr>
            <w:tcW w:w="885"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0.01</w:t>
            </w:r>
          </w:p>
        </w:tc>
        <w:tc>
          <w:tcPr>
            <w:tcW w:w="981" w:type="dxa"/>
            <w:gridSpan w:val="3"/>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0.005</w:t>
            </w:r>
          </w:p>
        </w:tc>
        <w:tc>
          <w:tcPr>
            <w:tcW w:w="998"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0.001</w:t>
            </w:r>
          </w:p>
        </w:tc>
      </w:tr>
      <w:tr w:rsidR="00F1087F" w:rsidRPr="00F1087F" w:rsidTr="00E21ADF">
        <w:trPr>
          <w:gridBefore w:val="1"/>
          <w:wBefore w:w="145" w:type="dxa"/>
          <w:trHeight w:val="222"/>
        </w:trPr>
        <w:tc>
          <w:tcPr>
            <w:tcW w:w="579" w:type="dxa"/>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0"/>
              <w:jc w:val="left"/>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df</w:t>
            </w:r>
          </w:p>
        </w:tc>
        <w:tc>
          <w:tcPr>
            <w:tcW w:w="992" w:type="dxa"/>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0.50</w:t>
            </w:r>
          </w:p>
        </w:tc>
        <w:tc>
          <w:tcPr>
            <w:tcW w:w="1134"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0.20</w:t>
            </w:r>
          </w:p>
        </w:tc>
        <w:tc>
          <w:tcPr>
            <w:tcW w:w="1195" w:type="dxa"/>
            <w:gridSpan w:val="3"/>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0.10</w:t>
            </w:r>
          </w:p>
        </w:tc>
        <w:tc>
          <w:tcPr>
            <w:tcW w:w="1073"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0.050</w:t>
            </w:r>
          </w:p>
        </w:tc>
        <w:tc>
          <w:tcPr>
            <w:tcW w:w="885"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0.02</w:t>
            </w:r>
          </w:p>
        </w:tc>
        <w:tc>
          <w:tcPr>
            <w:tcW w:w="981" w:type="dxa"/>
            <w:gridSpan w:val="3"/>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0.010</w:t>
            </w:r>
          </w:p>
        </w:tc>
        <w:tc>
          <w:tcPr>
            <w:tcW w:w="998"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0.002</w:t>
            </w:r>
          </w:p>
        </w:tc>
      </w:tr>
      <w:tr w:rsidR="00F1087F" w:rsidRPr="00F1087F" w:rsidTr="00E21ADF">
        <w:trPr>
          <w:gridBefore w:val="1"/>
          <w:wBefore w:w="145" w:type="dxa"/>
          <w:trHeight w:val="288"/>
        </w:trPr>
        <w:tc>
          <w:tcPr>
            <w:tcW w:w="579" w:type="dxa"/>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121</w:t>
            </w:r>
          </w:p>
        </w:tc>
        <w:tc>
          <w:tcPr>
            <w:tcW w:w="992" w:type="dxa"/>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0.67652</w:t>
            </w:r>
          </w:p>
        </w:tc>
        <w:tc>
          <w:tcPr>
            <w:tcW w:w="1134"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1.28859</w:t>
            </w:r>
          </w:p>
        </w:tc>
        <w:tc>
          <w:tcPr>
            <w:tcW w:w="1195" w:type="dxa"/>
            <w:gridSpan w:val="3"/>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1.65754</w:t>
            </w:r>
          </w:p>
        </w:tc>
        <w:tc>
          <w:tcPr>
            <w:tcW w:w="1073"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1.97976</w:t>
            </w:r>
          </w:p>
        </w:tc>
        <w:tc>
          <w:tcPr>
            <w:tcW w:w="885"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2.35756</w:t>
            </w:r>
          </w:p>
        </w:tc>
        <w:tc>
          <w:tcPr>
            <w:tcW w:w="981" w:type="dxa"/>
            <w:gridSpan w:val="3"/>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2.61707</w:t>
            </w:r>
          </w:p>
        </w:tc>
        <w:tc>
          <w:tcPr>
            <w:tcW w:w="998" w:type="dxa"/>
            <w:gridSpan w:val="2"/>
            <w:tcBorders>
              <w:top w:val="single" w:sz="4" w:space="0" w:color="000000"/>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3.15895</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122</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0.67651</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1.28853</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1.65744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1.97960</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2.35730</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2.61673</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3.15838</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123</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0.67649</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1.28847</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1.65734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1.97944</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2.35705</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2.61639</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3.15781</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124</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0.67647</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1.28842</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1.65723</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1.97928</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2.35680</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2.61606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3.15726</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125</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0.67646</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1.28836</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1.65714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1.97912</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2.35655</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2.61573</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3.15671</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126</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0.67644</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1.28831</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1.65704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1.97897</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2.35631</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2.61541</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3.15617</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127</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0.67643</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1.28825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1.65694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1.97882</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2.35607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2.61510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3.15565</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128</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0.67641</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1.28820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1.65685</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1.97867</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2.35583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2.61478</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3.15512</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129</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0.67640</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1.28815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1.65675</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1.97852</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2.35560</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2.61448</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3.15461</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130</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0.67638</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1.28810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1.65666</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1.97838</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2.35537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2.61418</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3.15411</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131</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0.67637</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1.28805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1.65657</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1.97824</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2.35515</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2.61388</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3.15361</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132</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0.67635</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1.28800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1.65648</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1.97810</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2.35493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2.61359</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3.15312</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133</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0.67634</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1.28795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1.65639</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1.97796</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2.35471</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2.61330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3.15264</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134</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0.67633</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1.28790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1.65630</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1.97783</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2.35450</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2.61302</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3.15217</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135</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0.67631</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1.28785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1.65622</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1.97769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2.35429</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2.61274</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3.15170</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136</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0.67630</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1.28781</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1.65613</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1.97756</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2.35408</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2.61246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3.15124</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137</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0.67628</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1.28776</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1.65605</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1.97743</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2.35387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2.61219</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3.15079</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138</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0.67627</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1.28772</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1.65597</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1.97730</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2.35367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2.61193</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3.15034</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139</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0.67626</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1.28767</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1.65589</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1.97718</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2.35347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2.61166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3.14990</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140</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0.67625</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1.28763</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1.65581</w:t>
            </w:r>
          </w:p>
        </w:tc>
        <w:tc>
          <w:tcPr>
            <w:tcW w:w="1073" w:type="dxa"/>
            <w:gridSpan w:val="2"/>
            <w:tcBorders>
              <w:top w:val="nil"/>
              <w:left w:val="single" w:sz="4" w:space="0" w:color="000000"/>
              <w:bottom w:val="nil"/>
              <w:right w:val="single" w:sz="4" w:space="0" w:color="000000"/>
            </w:tcBorders>
            <w:shd w:val="clear" w:color="auto" w:fill="FFFF00"/>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1.97705</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2.35328</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2.61140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3.14947</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141</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0.67623</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1.28758</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1.65573</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1.97693</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2.35309</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2.61115</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3.14904</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142</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0.67622</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1.28754</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1.65566</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1.97681</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2.35289</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2.61090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3.14862</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143</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0.67621</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1.28750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1.65558</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1.97669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2.35271</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2.61065</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3.14820</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144</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0.67620</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1.28746</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1.65550</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1.97658</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2.35252</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2.61040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3.14779</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145</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0.67619</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1.28742</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1.65543</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1.97646</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2.35234</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2.61016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3.14739</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146</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0.67617</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1.28738</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1.65536</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1.97635</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2.35216</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2.60992</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3.14699</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147</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0.67616</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1.28734</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1.65529</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1.97623</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2.35198</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2.60969</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3.14660</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148</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0.67615</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1.28730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1.65521</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1.97612</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2.35181</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2.60946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3.14621</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149</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0.67614</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1.28726</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1.65514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1.97601</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2.35163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2.60923</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3.14583</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150</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0.67613</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1.28722</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1.65508</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1.97591</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2.35146</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2.60900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3.14545</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151</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0.67612</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1.28718</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1.65501</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1.97580</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2.35130</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2.60878</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3.14508</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152</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0.67611</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1.28715</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1.65494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1.97569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2.35113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2.60856</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3.14471</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153</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0.67610</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1.28711</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1.65487</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1.97559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2.35097</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2.60834</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3.14435</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154</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0.67609</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1.28707</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1.65481</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1.97549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2.35081</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2.60813</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3.14400</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155</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0.67608</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1.28704</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1.65474</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1.97539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2.35065</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2.60792</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3.14364</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156</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0.67607</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1.28700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1.65468</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1.97529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2.35049</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2.60771</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3.14330</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157</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0.67606</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1.28697</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1.65462</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1.97519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2.35033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2.60751</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3.14295</w:t>
            </w:r>
          </w:p>
        </w:tc>
      </w:tr>
      <w:tr w:rsidR="00F1087F" w:rsidRPr="00F1087F" w:rsidTr="00E21ADF">
        <w:trPr>
          <w:gridBefore w:val="1"/>
          <w:wBefore w:w="145" w:type="dxa"/>
          <w:trHeight w:val="254"/>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158</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0.67605</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1.28693</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1.65455</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1.97509</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2.35018</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2.60730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3.14261</w:t>
            </w:r>
          </w:p>
        </w:tc>
      </w:tr>
      <w:tr w:rsidR="00F1087F" w:rsidRPr="00F1087F" w:rsidTr="00E21ADF">
        <w:trPr>
          <w:gridBefore w:val="1"/>
          <w:wBefore w:w="145" w:type="dxa"/>
          <w:trHeight w:val="255"/>
        </w:trPr>
        <w:tc>
          <w:tcPr>
            <w:tcW w:w="579"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159</w:t>
            </w:r>
          </w:p>
        </w:tc>
        <w:tc>
          <w:tcPr>
            <w:tcW w:w="992" w:type="dxa"/>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0.67604</w:t>
            </w:r>
          </w:p>
        </w:tc>
        <w:tc>
          <w:tcPr>
            <w:tcW w:w="1134"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1.28690</w:t>
            </w:r>
          </w:p>
        </w:tc>
        <w:tc>
          <w:tcPr>
            <w:tcW w:w="1195"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1.65449</w:t>
            </w:r>
          </w:p>
        </w:tc>
        <w:tc>
          <w:tcPr>
            <w:tcW w:w="1073"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1.97500</w:t>
            </w:r>
          </w:p>
        </w:tc>
        <w:tc>
          <w:tcPr>
            <w:tcW w:w="885"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2.35003</w:t>
            </w:r>
          </w:p>
        </w:tc>
        <w:tc>
          <w:tcPr>
            <w:tcW w:w="981" w:type="dxa"/>
            <w:gridSpan w:val="3"/>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2.60710</w:t>
            </w:r>
          </w:p>
        </w:tc>
        <w:tc>
          <w:tcPr>
            <w:tcW w:w="998" w:type="dxa"/>
            <w:gridSpan w:val="2"/>
            <w:tcBorders>
              <w:top w:val="nil"/>
              <w:left w:val="single" w:sz="4" w:space="0" w:color="000000"/>
              <w:bottom w:val="nil"/>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3.14228</w:t>
            </w:r>
          </w:p>
        </w:tc>
      </w:tr>
      <w:tr w:rsidR="00F1087F" w:rsidRPr="00F1087F" w:rsidTr="00E21ADF">
        <w:trPr>
          <w:gridBefore w:val="1"/>
          <w:wBefore w:w="145" w:type="dxa"/>
          <w:trHeight w:val="223"/>
        </w:trPr>
        <w:tc>
          <w:tcPr>
            <w:tcW w:w="579" w:type="dxa"/>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b/>
                <w:sz w:val="20"/>
                <w:szCs w:val="20"/>
                <w:lang w:eastAsia="en-US"/>
              </w:rPr>
            </w:pPr>
            <w:r w:rsidRPr="00E21ADF">
              <w:rPr>
                <w:rFonts w:asciiTheme="majorBidi" w:hAnsiTheme="majorBidi" w:cstheme="majorBidi"/>
                <w:b/>
                <w:sz w:val="20"/>
                <w:szCs w:val="20"/>
              </w:rPr>
              <w:t>160</w:t>
            </w:r>
          </w:p>
        </w:tc>
        <w:tc>
          <w:tcPr>
            <w:tcW w:w="992" w:type="dxa"/>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6"/>
              <w:rPr>
                <w:rFonts w:asciiTheme="majorBidi" w:eastAsiaTheme="minorHAnsi" w:hAnsiTheme="majorBidi" w:cstheme="majorBidi"/>
                <w:sz w:val="20"/>
                <w:szCs w:val="20"/>
                <w:lang w:eastAsia="en-US"/>
              </w:rPr>
            </w:pPr>
            <w:r w:rsidRPr="00E21ADF">
              <w:rPr>
                <w:rFonts w:asciiTheme="majorBidi" w:hAnsiTheme="majorBidi" w:cstheme="majorBidi"/>
                <w:sz w:val="20"/>
                <w:szCs w:val="20"/>
              </w:rPr>
              <w:t>0.67603</w:t>
            </w:r>
          </w:p>
        </w:tc>
        <w:tc>
          <w:tcPr>
            <w:tcW w:w="1134"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1.28687</w:t>
            </w:r>
          </w:p>
        </w:tc>
        <w:tc>
          <w:tcPr>
            <w:tcW w:w="1195" w:type="dxa"/>
            <w:gridSpan w:val="3"/>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1.65443</w:t>
            </w:r>
          </w:p>
        </w:tc>
        <w:tc>
          <w:tcPr>
            <w:tcW w:w="1073"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rPr>
                <w:rFonts w:asciiTheme="majorBidi" w:eastAsiaTheme="minorHAnsi" w:hAnsiTheme="majorBidi" w:cstheme="majorBidi"/>
                <w:sz w:val="20"/>
                <w:szCs w:val="20"/>
                <w:lang w:eastAsia="en-US"/>
              </w:rPr>
            </w:pPr>
            <w:r w:rsidRPr="00E21ADF">
              <w:rPr>
                <w:rFonts w:asciiTheme="majorBidi" w:hAnsiTheme="majorBidi" w:cstheme="majorBidi"/>
                <w:sz w:val="20"/>
                <w:szCs w:val="20"/>
              </w:rPr>
              <w:t>1.97490</w:t>
            </w:r>
          </w:p>
        </w:tc>
        <w:tc>
          <w:tcPr>
            <w:tcW w:w="885"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4"/>
              <w:rPr>
                <w:rFonts w:asciiTheme="majorBidi" w:eastAsiaTheme="minorHAnsi" w:hAnsiTheme="majorBidi" w:cstheme="majorBidi"/>
                <w:sz w:val="20"/>
                <w:szCs w:val="20"/>
                <w:lang w:eastAsia="en-US"/>
              </w:rPr>
            </w:pPr>
            <w:r w:rsidRPr="00E21ADF">
              <w:rPr>
                <w:rFonts w:asciiTheme="majorBidi" w:hAnsiTheme="majorBidi" w:cstheme="majorBidi"/>
                <w:sz w:val="20"/>
                <w:szCs w:val="20"/>
              </w:rPr>
              <w:t>2.34988</w:t>
            </w:r>
          </w:p>
        </w:tc>
        <w:tc>
          <w:tcPr>
            <w:tcW w:w="981" w:type="dxa"/>
            <w:gridSpan w:val="3"/>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3"/>
              <w:rPr>
                <w:rFonts w:asciiTheme="majorBidi" w:eastAsiaTheme="minorHAnsi" w:hAnsiTheme="majorBidi" w:cstheme="majorBidi"/>
                <w:sz w:val="20"/>
                <w:szCs w:val="20"/>
                <w:lang w:eastAsia="en-US"/>
              </w:rPr>
            </w:pPr>
            <w:r w:rsidRPr="00E21ADF">
              <w:rPr>
                <w:rFonts w:asciiTheme="majorBidi" w:hAnsiTheme="majorBidi" w:cstheme="majorBidi"/>
                <w:sz w:val="20"/>
                <w:szCs w:val="20"/>
              </w:rPr>
              <w:t>2.60691</w:t>
            </w:r>
          </w:p>
        </w:tc>
        <w:tc>
          <w:tcPr>
            <w:tcW w:w="998" w:type="dxa"/>
            <w:gridSpan w:val="2"/>
            <w:tcBorders>
              <w:top w:val="nil"/>
              <w:left w:val="single" w:sz="4" w:space="0" w:color="000000"/>
              <w:bottom w:val="single" w:sz="4" w:space="0" w:color="000000"/>
              <w:right w:val="single" w:sz="4" w:space="0" w:color="000000"/>
            </w:tcBorders>
            <w:hideMark/>
          </w:tcPr>
          <w:p w:rsidR="00F1087F" w:rsidRPr="00E21ADF" w:rsidRDefault="00F1087F" w:rsidP="00F1087F">
            <w:pPr>
              <w:pStyle w:val="TableParagraph"/>
              <w:spacing w:before="0" w:line="240" w:lineRule="auto"/>
              <w:ind w:right="90"/>
              <w:rPr>
                <w:rFonts w:asciiTheme="majorBidi" w:eastAsiaTheme="minorHAnsi" w:hAnsiTheme="majorBidi" w:cstheme="majorBidi"/>
                <w:sz w:val="20"/>
                <w:szCs w:val="20"/>
                <w:lang w:eastAsia="en-US"/>
              </w:rPr>
            </w:pPr>
            <w:r w:rsidRPr="00E21ADF">
              <w:rPr>
                <w:rFonts w:asciiTheme="majorBidi" w:hAnsiTheme="majorBidi" w:cstheme="majorBidi"/>
                <w:sz w:val="20"/>
                <w:szCs w:val="20"/>
              </w:rPr>
              <w:t>3.14195</w:t>
            </w:r>
          </w:p>
        </w:tc>
      </w:tr>
    </w:tbl>
    <w:p w:rsidR="002E4810" w:rsidRDefault="002E4810" w:rsidP="00F1087F">
      <w:pPr>
        <w:pStyle w:val="Heading2"/>
        <w:spacing w:before="0" w:line="240" w:lineRule="auto"/>
        <w:ind w:left="0"/>
      </w:pPr>
    </w:p>
    <w:sectPr w:rsidR="002E4810" w:rsidSect="00D77889">
      <w:headerReference w:type="default" r:id="rId27"/>
      <w:headerReference w:type="first" r:id="rId28"/>
      <w:footerReference w:type="first" r:id="rId29"/>
      <w:pgSz w:w="11906" w:h="16838" w:code="9"/>
      <w:pgMar w:top="2268" w:right="1701" w:bottom="1701" w:left="2268" w:header="709" w:footer="709" w:gutter="0"/>
      <w:pgNumType w:start="109"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C2A" w:rsidRDefault="001E4C2A" w:rsidP="001422F2">
      <w:pPr>
        <w:spacing w:after="0" w:line="240" w:lineRule="auto"/>
      </w:pPr>
      <w:r>
        <w:separator/>
      </w:r>
    </w:p>
  </w:endnote>
  <w:endnote w:type="continuationSeparator" w:id="0">
    <w:p w:rsidR="001E4C2A" w:rsidRDefault="001E4C2A" w:rsidP="001422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801392"/>
      <w:docPartObj>
        <w:docPartGallery w:val="Page Numbers (Bottom of Page)"/>
        <w:docPartUnique/>
      </w:docPartObj>
    </w:sdtPr>
    <w:sdtEndPr>
      <w:rPr>
        <w:noProof/>
      </w:rPr>
    </w:sdtEndPr>
    <w:sdtContent>
      <w:p w:rsidR="001E4C2A" w:rsidRDefault="005145B0">
        <w:pPr>
          <w:pStyle w:val="Footer"/>
          <w:jc w:val="center"/>
        </w:pPr>
        <w:r>
          <w:fldChar w:fldCharType="begin"/>
        </w:r>
        <w:r w:rsidR="001E4C2A">
          <w:instrText xml:space="preserve"> PAGE   \* MERGEFORMAT </w:instrText>
        </w:r>
        <w:r>
          <w:fldChar w:fldCharType="separate"/>
        </w:r>
        <w:r w:rsidR="00215305">
          <w:rPr>
            <w:noProof/>
          </w:rPr>
          <w:t>iv</w:t>
        </w:r>
        <w:r>
          <w:rPr>
            <w:noProof/>
          </w:rPr>
          <w:fldChar w:fldCharType="end"/>
        </w:r>
      </w:p>
    </w:sdtContent>
  </w:sdt>
  <w:p w:rsidR="001E4C2A" w:rsidRDefault="001E4C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619894"/>
      <w:docPartObj>
        <w:docPartGallery w:val="Page Numbers (Bottom of Page)"/>
        <w:docPartUnique/>
      </w:docPartObj>
    </w:sdtPr>
    <w:sdtEndPr>
      <w:rPr>
        <w:noProof/>
      </w:rPr>
    </w:sdtEndPr>
    <w:sdtContent>
      <w:p w:rsidR="001E4C2A" w:rsidRDefault="005145B0">
        <w:pPr>
          <w:pStyle w:val="Footer"/>
          <w:jc w:val="center"/>
        </w:pPr>
        <w:r>
          <w:fldChar w:fldCharType="begin"/>
        </w:r>
        <w:r w:rsidR="001E4C2A">
          <w:instrText xml:space="preserve"> PAGE   \* MERGEFORMAT </w:instrText>
        </w:r>
        <w:r>
          <w:fldChar w:fldCharType="separate"/>
        </w:r>
        <w:r w:rsidR="00215305">
          <w:rPr>
            <w:noProof/>
          </w:rPr>
          <w:t>89</w:t>
        </w:r>
        <w:r>
          <w:rPr>
            <w:noProof/>
          </w:rPr>
          <w:fldChar w:fldCharType="end"/>
        </w:r>
      </w:p>
    </w:sdtContent>
  </w:sdt>
  <w:p w:rsidR="001E4C2A" w:rsidRDefault="001E4C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Default="001E4C2A" w:rsidP="00560652">
    <w:pPr>
      <w:pStyle w:val="Footer"/>
      <w:jc w:val="center"/>
    </w:pPr>
  </w:p>
  <w:p w:rsidR="001E4C2A" w:rsidRDefault="001E4C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Pr="00423F42" w:rsidRDefault="001E4C2A" w:rsidP="00423F4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Pr="001422F2" w:rsidRDefault="001E4C2A" w:rsidP="001422F2">
    <w:pPr>
      <w:pStyle w:val="Footer"/>
      <w:jc w:val="center"/>
      <w:rPr>
        <w:rFonts w:ascii="Times New Roman" w:hAnsi="Times New Roman" w:cs="Times New Roman"/>
        <w:sz w:val="24"/>
        <w:szCs w:val="24"/>
      </w:rPr>
    </w:pPr>
    <w:r>
      <w:rPr>
        <w:rFonts w:ascii="Times New Roman" w:hAnsi="Times New Roman" w:cs="Times New Roman"/>
        <w:sz w:val="24"/>
        <w:szCs w:val="24"/>
      </w:rPr>
      <w:t>53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C2A" w:rsidRDefault="001E4C2A" w:rsidP="001422F2">
      <w:pPr>
        <w:spacing w:after="0" w:line="240" w:lineRule="auto"/>
      </w:pPr>
      <w:r>
        <w:separator/>
      </w:r>
    </w:p>
  </w:footnote>
  <w:footnote w:type="continuationSeparator" w:id="0">
    <w:p w:rsidR="001E4C2A" w:rsidRDefault="001E4C2A" w:rsidP="001422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335161509"/>
      <w:docPartObj>
        <w:docPartGallery w:val="Page Numbers (Top of Page)"/>
        <w:docPartUnique/>
      </w:docPartObj>
    </w:sdtPr>
    <w:sdtEndPr>
      <w:rPr>
        <w:noProof/>
      </w:rPr>
    </w:sdtEndPr>
    <w:sdtContent>
      <w:p w:rsidR="001E4C2A" w:rsidRPr="00484F01" w:rsidRDefault="005145B0">
        <w:pPr>
          <w:pStyle w:val="Header"/>
          <w:jc w:val="right"/>
          <w:rPr>
            <w:rFonts w:cstheme="minorHAnsi"/>
          </w:rPr>
        </w:pPr>
        <w:r w:rsidRPr="00484F01">
          <w:rPr>
            <w:rFonts w:cstheme="minorHAnsi"/>
          </w:rPr>
          <w:fldChar w:fldCharType="begin"/>
        </w:r>
        <w:r w:rsidR="001E4C2A" w:rsidRPr="00484F01">
          <w:rPr>
            <w:rFonts w:cstheme="minorHAnsi"/>
          </w:rPr>
          <w:instrText xml:space="preserve"> PAGE   \* MERGEFORMAT </w:instrText>
        </w:r>
        <w:r w:rsidRPr="00484F01">
          <w:rPr>
            <w:rFonts w:cstheme="minorHAnsi"/>
          </w:rPr>
          <w:fldChar w:fldCharType="separate"/>
        </w:r>
        <w:r w:rsidR="00215305">
          <w:rPr>
            <w:rFonts w:cstheme="minorHAnsi"/>
            <w:noProof/>
          </w:rPr>
          <w:t>88</w:t>
        </w:r>
        <w:r w:rsidRPr="00484F01">
          <w:rPr>
            <w:rFonts w:cstheme="minorHAnsi"/>
            <w:noProof/>
          </w:rPr>
          <w:fldChar w:fldCharType="end"/>
        </w:r>
      </w:p>
    </w:sdtContent>
  </w:sdt>
  <w:p w:rsidR="001E4C2A" w:rsidRPr="0059735C" w:rsidRDefault="001E4C2A" w:rsidP="005973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703302"/>
      <w:docPartObj>
        <w:docPartGallery w:val="Page Numbers (Top of Page)"/>
        <w:docPartUnique/>
      </w:docPartObj>
    </w:sdtPr>
    <w:sdtEndPr>
      <w:rPr>
        <w:noProof/>
      </w:rPr>
    </w:sdtEndPr>
    <w:sdtContent>
      <w:p w:rsidR="001E4C2A" w:rsidRDefault="005145B0">
        <w:pPr>
          <w:pStyle w:val="Header"/>
          <w:jc w:val="right"/>
        </w:pPr>
        <w:r>
          <w:fldChar w:fldCharType="begin"/>
        </w:r>
        <w:r w:rsidR="001E4C2A">
          <w:instrText xml:space="preserve"> PAGE   \* MERGEFORMAT </w:instrText>
        </w:r>
        <w:r>
          <w:fldChar w:fldCharType="separate"/>
        </w:r>
        <w:r w:rsidR="00215305">
          <w:rPr>
            <w:noProof/>
          </w:rPr>
          <w:t>91</w:t>
        </w:r>
        <w:r>
          <w:rPr>
            <w:noProof/>
          </w:rPr>
          <w:fldChar w:fldCharType="end"/>
        </w:r>
      </w:p>
    </w:sdtContent>
  </w:sdt>
  <w:p w:rsidR="001E4C2A" w:rsidRPr="0059735C" w:rsidRDefault="001E4C2A" w:rsidP="005973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Default="001E4C2A" w:rsidP="00423F42">
    <w:pPr>
      <w:pStyle w:val="Header"/>
      <w:jc w:val="right"/>
    </w:pPr>
  </w:p>
  <w:p w:rsidR="001E4C2A" w:rsidRPr="0059735C" w:rsidRDefault="001E4C2A" w:rsidP="005973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Default="001E4C2A" w:rsidP="005F28CF">
    <w:pPr>
      <w:pStyle w:val="Header"/>
      <w:jc w:val="right"/>
    </w:pPr>
  </w:p>
  <w:p w:rsidR="001E4C2A" w:rsidRPr="001422F2" w:rsidRDefault="001E4C2A">
    <w:pPr>
      <w:pStyle w:val="Header"/>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A" w:rsidRPr="00B66411" w:rsidRDefault="001E4C2A">
    <w:pPr>
      <w:pStyle w:val="Header"/>
      <w:jc w:val="right"/>
      <w:rPr>
        <w:rFonts w:ascii="Times New Roman" w:hAnsi="Times New Roman" w:cs="Times New Roman"/>
        <w:sz w:val="24"/>
        <w:szCs w:val="24"/>
      </w:rPr>
    </w:pPr>
  </w:p>
  <w:p w:rsidR="001E4C2A" w:rsidRPr="00B66411" w:rsidRDefault="001E4C2A">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100F8FC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44724D0E"/>
    <w:lvl w:ilvl="0" w:tplc="AE740EC6">
      <w:start w:val="1"/>
      <w:numFmt w:val="lowerLetter"/>
      <w:lvlText w:val="%1)"/>
      <w:lvlJc w:val="left"/>
      <w:rPr>
        <w:rFonts w:ascii="Times New Roman" w:eastAsia="Times New Roman" w:hAnsi="Times New Roman" w:cs="Times New Roman"/>
      </w:rPr>
    </w:lvl>
    <w:lvl w:ilvl="1" w:tplc="FFFFFFFF">
      <w:start w:val="1"/>
      <w:numFmt w:val="lowerLetter"/>
      <w:lvlText w:val="%2)"/>
      <w:lvlJc w:val="left"/>
    </w:lvl>
    <w:lvl w:ilvl="2" w:tplc="04090017">
      <w:start w:val="1"/>
      <w:numFmt w:val="lowerLetter"/>
      <w:lvlText w:val="%3)"/>
      <w:lvlJc w:val="left"/>
      <w:rPr>
        <w:b w:val="0"/>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5916E0"/>
    <w:multiLevelType w:val="hybridMultilevel"/>
    <w:tmpl w:val="766C8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E0CBD"/>
    <w:multiLevelType w:val="hybridMultilevel"/>
    <w:tmpl w:val="304C18EC"/>
    <w:lvl w:ilvl="0" w:tplc="6060A052">
      <w:start w:val="1"/>
      <w:numFmt w:val="decimal"/>
      <w:lvlText w:val="%1)"/>
      <w:lvlJc w:val="left"/>
      <w:pPr>
        <w:ind w:left="2610" w:hanging="360"/>
      </w:pPr>
      <w:rPr>
        <w:rFonts w:ascii="Times New Roman" w:eastAsia="Times New Roman" w:hAnsi="Times New Roman" w:cs="Times New Roman"/>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nsid w:val="03C42A10"/>
    <w:multiLevelType w:val="hybridMultilevel"/>
    <w:tmpl w:val="DCCAEED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nsid w:val="095B080F"/>
    <w:multiLevelType w:val="hybridMultilevel"/>
    <w:tmpl w:val="3EC8F718"/>
    <w:lvl w:ilvl="0" w:tplc="D6A8ADC2">
      <w:start w:val="1"/>
      <w:numFmt w:val="lowerLetter"/>
      <w:lvlText w:val="%1."/>
      <w:lvlJc w:val="left"/>
      <w:pPr>
        <w:ind w:left="720" w:hanging="360"/>
      </w:pPr>
      <w:rPr>
        <w:rFonts w:ascii="Times New Roman" w:eastAsia="Times New Roman" w:hAnsi="Times New Roman" w:cs="Times New Roman"/>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410B0"/>
    <w:multiLevelType w:val="hybridMultilevel"/>
    <w:tmpl w:val="EBD628BA"/>
    <w:lvl w:ilvl="0" w:tplc="04210015">
      <w:start w:val="1"/>
      <w:numFmt w:val="upperLetter"/>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7">
    <w:nsid w:val="106242B9"/>
    <w:multiLevelType w:val="hybridMultilevel"/>
    <w:tmpl w:val="C5B8D0EC"/>
    <w:lvl w:ilvl="0" w:tplc="0421000F">
      <w:start w:val="1"/>
      <w:numFmt w:val="decimal"/>
      <w:lvlText w:val="%1."/>
      <w:lvlJc w:val="left"/>
      <w:pPr>
        <w:ind w:left="2074" w:hanging="360"/>
      </w:pPr>
    </w:lvl>
    <w:lvl w:ilvl="1" w:tplc="04210019" w:tentative="1">
      <w:start w:val="1"/>
      <w:numFmt w:val="lowerLetter"/>
      <w:lvlText w:val="%2."/>
      <w:lvlJc w:val="left"/>
      <w:pPr>
        <w:ind w:left="2794" w:hanging="360"/>
      </w:pPr>
    </w:lvl>
    <w:lvl w:ilvl="2" w:tplc="0421001B" w:tentative="1">
      <w:start w:val="1"/>
      <w:numFmt w:val="lowerRoman"/>
      <w:lvlText w:val="%3."/>
      <w:lvlJc w:val="right"/>
      <w:pPr>
        <w:ind w:left="3514" w:hanging="180"/>
      </w:pPr>
    </w:lvl>
    <w:lvl w:ilvl="3" w:tplc="0421000F" w:tentative="1">
      <w:start w:val="1"/>
      <w:numFmt w:val="decimal"/>
      <w:lvlText w:val="%4."/>
      <w:lvlJc w:val="left"/>
      <w:pPr>
        <w:ind w:left="4234" w:hanging="360"/>
      </w:pPr>
    </w:lvl>
    <w:lvl w:ilvl="4" w:tplc="04210019" w:tentative="1">
      <w:start w:val="1"/>
      <w:numFmt w:val="lowerLetter"/>
      <w:lvlText w:val="%5."/>
      <w:lvlJc w:val="left"/>
      <w:pPr>
        <w:ind w:left="4954" w:hanging="360"/>
      </w:pPr>
    </w:lvl>
    <w:lvl w:ilvl="5" w:tplc="0421001B" w:tentative="1">
      <w:start w:val="1"/>
      <w:numFmt w:val="lowerRoman"/>
      <w:lvlText w:val="%6."/>
      <w:lvlJc w:val="right"/>
      <w:pPr>
        <w:ind w:left="5674" w:hanging="180"/>
      </w:pPr>
    </w:lvl>
    <w:lvl w:ilvl="6" w:tplc="0421000F" w:tentative="1">
      <w:start w:val="1"/>
      <w:numFmt w:val="decimal"/>
      <w:lvlText w:val="%7."/>
      <w:lvlJc w:val="left"/>
      <w:pPr>
        <w:ind w:left="6394" w:hanging="360"/>
      </w:pPr>
    </w:lvl>
    <w:lvl w:ilvl="7" w:tplc="04210019" w:tentative="1">
      <w:start w:val="1"/>
      <w:numFmt w:val="lowerLetter"/>
      <w:lvlText w:val="%8."/>
      <w:lvlJc w:val="left"/>
      <w:pPr>
        <w:ind w:left="7114" w:hanging="360"/>
      </w:pPr>
    </w:lvl>
    <w:lvl w:ilvl="8" w:tplc="0421001B" w:tentative="1">
      <w:start w:val="1"/>
      <w:numFmt w:val="lowerRoman"/>
      <w:lvlText w:val="%9."/>
      <w:lvlJc w:val="right"/>
      <w:pPr>
        <w:ind w:left="7834" w:hanging="180"/>
      </w:pPr>
    </w:lvl>
  </w:abstractNum>
  <w:abstractNum w:abstractNumId="8">
    <w:nsid w:val="10BD6583"/>
    <w:multiLevelType w:val="hybridMultilevel"/>
    <w:tmpl w:val="F2BEF3C4"/>
    <w:lvl w:ilvl="0" w:tplc="34585E0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22EC2"/>
    <w:multiLevelType w:val="hybridMultilevel"/>
    <w:tmpl w:val="C0ECBFF2"/>
    <w:lvl w:ilvl="0" w:tplc="5C50C9B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15A5394"/>
    <w:multiLevelType w:val="hybridMultilevel"/>
    <w:tmpl w:val="639A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E1AFA"/>
    <w:multiLevelType w:val="hybridMultilevel"/>
    <w:tmpl w:val="5238A4F8"/>
    <w:lvl w:ilvl="0" w:tplc="2DFC616A">
      <w:start w:val="1"/>
      <w:numFmt w:val="decimal"/>
      <w:lvlText w:val="%1."/>
      <w:lvlJc w:val="left"/>
      <w:pPr>
        <w:ind w:left="1494" w:hanging="360"/>
      </w:pPr>
      <w:rPr>
        <w:rFonts w:hint="default"/>
        <w:b w:val="0"/>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1E33367E"/>
    <w:multiLevelType w:val="hybridMultilevel"/>
    <w:tmpl w:val="DF2A0C2C"/>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3">
    <w:nsid w:val="1E5611EF"/>
    <w:multiLevelType w:val="hybridMultilevel"/>
    <w:tmpl w:val="EB74625E"/>
    <w:lvl w:ilvl="0" w:tplc="04210011">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B4BCFDDA">
      <w:start w:val="1"/>
      <w:numFmt w:val="decimal"/>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ECF22D6"/>
    <w:multiLevelType w:val="hybridMultilevel"/>
    <w:tmpl w:val="0BA04596"/>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122B00"/>
    <w:multiLevelType w:val="hybridMultilevel"/>
    <w:tmpl w:val="56EC305A"/>
    <w:lvl w:ilvl="0" w:tplc="3E8002A2">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E4218"/>
    <w:multiLevelType w:val="hybridMultilevel"/>
    <w:tmpl w:val="3A38C0D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2BBC7ACC"/>
    <w:multiLevelType w:val="hybridMultilevel"/>
    <w:tmpl w:val="2474EEAE"/>
    <w:lvl w:ilvl="0" w:tplc="AF9693F8">
      <w:start w:val="1"/>
      <w:numFmt w:val="upperLetter"/>
      <w:lvlText w:val="%1."/>
      <w:lvlJc w:val="left"/>
      <w:pPr>
        <w:ind w:left="1350" w:hanging="360"/>
      </w:pPr>
      <w:rPr>
        <w:rFonts w:ascii="Times New Roman" w:eastAsia="Times New Roman" w:hAnsi="Times New Roman" w:cs="Times New Roman" w:hint="default"/>
        <w:b/>
        <w:bCs/>
        <w:spacing w:val="-1"/>
        <w:w w:val="94"/>
        <w:sz w:val="24"/>
        <w:szCs w:val="24"/>
        <w:lang w:eastAsia="en-US" w:bidi="ar-SA"/>
      </w:rPr>
    </w:lvl>
    <w:lvl w:ilvl="1" w:tplc="4D1C828E">
      <w:start w:val="1"/>
      <w:numFmt w:val="decimal"/>
      <w:lvlText w:val="%2."/>
      <w:lvlJc w:val="left"/>
      <w:pPr>
        <w:ind w:left="1560" w:hanging="360"/>
      </w:pPr>
      <w:rPr>
        <w:rFonts w:ascii="Times New Roman" w:eastAsia="Times New Roman" w:hAnsi="Times New Roman" w:cs="Times New Roman"/>
        <w:b w:val="0"/>
        <w:bCs w:val="0"/>
        <w:spacing w:val="-3"/>
        <w:w w:val="99"/>
        <w:lang w:eastAsia="en-US" w:bidi="ar-SA"/>
      </w:rPr>
    </w:lvl>
    <w:lvl w:ilvl="2" w:tplc="615A5700">
      <w:start w:val="1"/>
      <w:numFmt w:val="lowerLetter"/>
      <w:lvlText w:val="%3."/>
      <w:lvlJc w:val="left"/>
      <w:pPr>
        <w:ind w:left="1668" w:hanging="240"/>
        <w:jc w:val="right"/>
      </w:pPr>
      <w:rPr>
        <w:rFonts w:hint="default"/>
        <w:b w:val="0"/>
        <w:bCs/>
        <w:spacing w:val="-3"/>
        <w:w w:val="99"/>
        <w:lang w:eastAsia="en-US" w:bidi="ar-SA"/>
      </w:rPr>
    </w:lvl>
    <w:lvl w:ilvl="3" w:tplc="892AB29C">
      <w:numFmt w:val="bullet"/>
      <w:lvlText w:val="•"/>
      <w:lvlJc w:val="left"/>
      <w:pPr>
        <w:ind w:left="1660" w:hanging="240"/>
      </w:pPr>
      <w:rPr>
        <w:rFonts w:hint="default"/>
        <w:lang w:eastAsia="en-US" w:bidi="ar-SA"/>
      </w:rPr>
    </w:lvl>
    <w:lvl w:ilvl="4" w:tplc="9410BDBC">
      <w:numFmt w:val="bullet"/>
      <w:lvlText w:val="•"/>
      <w:lvlJc w:val="left"/>
      <w:pPr>
        <w:ind w:left="1780" w:hanging="240"/>
      </w:pPr>
      <w:rPr>
        <w:rFonts w:hint="default"/>
        <w:lang w:eastAsia="en-US" w:bidi="ar-SA"/>
      </w:rPr>
    </w:lvl>
    <w:lvl w:ilvl="5" w:tplc="8B385D50">
      <w:numFmt w:val="bullet"/>
      <w:lvlText w:val="•"/>
      <w:lvlJc w:val="left"/>
      <w:pPr>
        <w:ind w:left="3051" w:hanging="240"/>
      </w:pPr>
      <w:rPr>
        <w:rFonts w:hint="default"/>
        <w:lang w:eastAsia="en-US" w:bidi="ar-SA"/>
      </w:rPr>
    </w:lvl>
    <w:lvl w:ilvl="6" w:tplc="3B966004">
      <w:numFmt w:val="bullet"/>
      <w:lvlText w:val="•"/>
      <w:lvlJc w:val="left"/>
      <w:pPr>
        <w:ind w:left="4322" w:hanging="240"/>
      </w:pPr>
      <w:rPr>
        <w:rFonts w:hint="default"/>
        <w:lang w:eastAsia="en-US" w:bidi="ar-SA"/>
      </w:rPr>
    </w:lvl>
    <w:lvl w:ilvl="7" w:tplc="FED845BA">
      <w:numFmt w:val="bullet"/>
      <w:lvlText w:val="•"/>
      <w:lvlJc w:val="left"/>
      <w:pPr>
        <w:ind w:left="5593" w:hanging="240"/>
      </w:pPr>
      <w:rPr>
        <w:rFonts w:hint="default"/>
        <w:lang w:eastAsia="en-US" w:bidi="ar-SA"/>
      </w:rPr>
    </w:lvl>
    <w:lvl w:ilvl="8" w:tplc="3FAAECE8">
      <w:numFmt w:val="bullet"/>
      <w:lvlText w:val="•"/>
      <w:lvlJc w:val="left"/>
      <w:pPr>
        <w:ind w:left="6864" w:hanging="240"/>
      </w:pPr>
      <w:rPr>
        <w:rFonts w:hint="default"/>
        <w:lang w:eastAsia="en-US" w:bidi="ar-SA"/>
      </w:rPr>
    </w:lvl>
  </w:abstractNum>
  <w:abstractNum w:abstractNumId="18">
    <w:nsid w:val="2DB540A0"/>
    <w:multiLevelType w:val="multilevel"/>
    <w:tmpl w:val="F8FECC90"/>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lvl>
    <w:lvl w:ilvl="2">
      <w:start w:val="1"/>
      <w:numFmt w:val="lowerLetter"/>
      <w:lvlText w:val="%3."/>
      <w:lvlJc w:val="left"/>
      <w:pPr>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19">
    <w:nsid w:val="3117037C"/>
    <w:multiLevelType w:val="hybridMultilevel"/>
    <w:tmpl w:val="D55E108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A54398"/>
    <w:multiLevelType w:val="hybridMultilevel"/>
    <w:tmpl w:val="0C162E4A"/>
    <w:lvl w:ilvl="0" w:tplc="C6CC011A">
      <w:start w:val="1"/>
      <w:numFmt w:val="upperLetter"/>
      <w:lvlText w:val="%1."/>
      <w:lvlJc w:val="left"/>
      <w:pPr>
        <w:ind w:left="1782" w:hanging="428"/>
      </w:pPr>
      <w:rPr>
        <w:rFonts w:ascii="Times New Roman" w:eastAsia="Times New Roman" w:hAnsi="Times New Roman" w:cs="Times New Roman" w:hint="default"/>
        <w:b/>
        <w:bCs/>
        <w:spacing w:val="-1"/>
        <w:w w:val="99"/>
        <w:sz w:val="24"/>
        <w:szCs w:val="24"/>
        <w:lang w:eastAsia="en-US" w:bidi="ar-SA"/>
      </w:rPr>
    </w:lvl>
    <w:lvl w:ilvl="1" w:tplc="79D0A89C">
      <w:start w:val="1"/>
      <w:numFmt w:val="decimal"/>
      <w:lvlText w:val="%2."/>
      <w:lvlJc w:val="left"/>
      <w:pPr>
        <w:ind w:left="2166" w:hanging="360"/>
      </w:pPr>
      <w:rPr>
        <w:rFonts w:ascii="Times New Roman" w:eastAsia="Times New Roman" w:hAnsi="Times New Roman" w:cs="Times New Roman" w:hint="default"/>
        <w:w w:val="100"/>
        <w:sz w:val="24"/>
        <w:szCs w:val="24"/>
        <w:lang w:eastAsia="en-US" w:bidi="ar-SA"/>
      </w:rPr>
    </w:lvl>
    <w:lvl w:ilvl="2" w:tplc="24C283CA">
      <w:start w:val="1"/>
      <w:numFmt w:val="decimal"/>
      <w:lvlText w:val="%3)"/>
      <w:lvlJc w:val="left"/>
      <w:pPr>
        <w:ind w:left="2502" w:hanging="360"/>
      </w:pPr>
      <w:rPr>
        <w:rFonts w:ascii="Times New Roman" w:eastAsia="Times New Roman" w:hAnsi="Times New Roman" w:cs="Times New Roman"/>
        <w:spacing w:val="-1"/>
        <w:w w:val="100"/>
        <w:sz w:val="24"/>
        <w:szCs w:val="24"/>
        <w:lang w:eastAsia="en-US" w:bidi="ar-SA"/>
      </w:rPr>
    </w:lvl>
    <w:lvl w:ilvl="3" w:tplc="421475E0">
      <w:start w:val="1"/>
      <w:numFmt w:val="decimal"/>
      <w:lvlText w:val="%4."/>
      <w:lvlJc w:val="left"/>
      <w:pPr>
        <w:ind w:left="2976" w:hanging="450"/>
      </w:pPr>
      <w:rPr>
        <w:rFonts w:ascii="Times New Roman" w:eastAsia="Times New Roman" w:hAnsi="Times New Roman" w:cs="Times New Roman" w:hint="default"/>
        <w:w w:val="100"/>
        <w:sz w:val="24"/>
        <w:szCs w:val="24"/>
        <w:lang w:eastAsia="en-US" w:bidi="ar-SA"/>
      </w:rPr>
    </w:lvl>
    <w:lvl w:ilvl="4" w:tplc="6C14A4B2">
      <w:start w:val="1"/>
      <w:numFmt w:val="decimal"/>
      <w:lvlText w:val="(%5)"/>
      <w:lvlJc w:val="left"/>
      <w:pPr>
        <w:ind w:left="3787" w:hanging="428"/>
      </w:pPr>
      <w:rPr>
        <w:rFonts w:ascii="Times New Roman" w:eastAsia="Times New Roman" w:hAnsi="Times New Roman" w:cs="Times New Roman" w:hint="default"/>
        <w:w w:val="99"/>
        <w:sz w:val="24"/>
        <w:szCs w:val="24"/>
        <w:lang w:eastAsia="en-US" w:bidi="ar-SA"/>
      </w:rPr>
    </w:lvl>
    <w:lvl w:ilvl="5" w:tplc="AE300354">
      <w:numFmt w:val="bullet"/>
      <w:lvlText w:val="•"/>
      <w:lvlJc w:val="left"/>
      <w:pPr>
        <w:ind w:left="2580" w:hanging="428"/>
      </w:pPr>
      <w:rPr>
        <w:rFonts w:hint="default"/>
        <w:lang w:eastAsia="en-US" w:bidi="ar-SA"/>
      </w:rPr>
    </w:lvl>
    <w:lvl w:ilvl="6" w:tplc="0900907E">
      <w:numFmt w:val="bullet"/>
      <w:lvlText w:val="•"/>
      <w:lvlJc w:val="left"/>
      <w:pPr>
        <w:ind w:left="2880" w:hanging="428"/>
      </w:pPr>
      <w:rPr>
        <w:rFonts w:hint="default"/>
        <w:lang w:eastAsia="en-US" w:bidi="ar-SA"/>
      </w:rPr>
    </w:lvl>
    <w:lvl w:ilvl="7" w:tplc="D0E47C2C">
      <w:numFmt w:val="bullet"/>
      <w:lvlText w:val="•"/>
      <w:lvlJc w:val="left"/>
      <w:pPr>
        <w:ind w:left="2980" w:hanging="428"/>
      </w:pPr>
      <w:rPr>
        <w:rFonts w:hint="default"/>
        <w:lang w:eastAsia="en-US" w:bidi="ar-SA"/>
      </w:rPr>
    </w:lvl>
    <w:lvl w:ilvl="8" w:tplc="16D8B596">
      <w:numFmt w:val="bullet"/>
      <w:lvlText w:val="•"/>
      <w:lvlJc w:val="left"/>
      <w:pPr>
        <w:ind w:left="3780" w:hanging="428"/>
      </w:pPr>
      <w:rPr>
        <w:rFonts w:hint="default"/>
        <w:lang w:eastAsia="en-US" w:bidi="ar-SA"/>
      </w:rPr>
    </w:lvl>
  </w:abstractNum>
  <w:abstractNum w:abstractNumId="21">
    <w:nsid w:val="377E1DDE"/>
    <w:multiLevelType w:val="hybridMultilevel"/>
    <w:tmpl w:val="AB8E09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C07AD8"/>
    <w:multiLevelType w:val="hybridMultilevel"/>
    <w:tmpl w:val="84482130"/>
    <w:lvl w:ilvl="0" w:tplc="85D00C0E">
      <w:start w:val="1"/>
      <w:numFmt w:val="lowerLetter"/>
      <w:lvlText w:val="%1."/>
      <w:lvlJc w:val="left"/>
      <w:pPr>
        <w:ind w:left="720" w:hanging="360"/>
      </w:pPr>
      <w:rPr>
        <w:rFonts w:ascii="Times New Roman" w:eastAsia="Times New Roman" w:hAnsi="Times New Roman" w:cs="Times New Roman"/>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663DF"/>
    <w:multiLevelType w:val="hybridMultilevel"/>
    <w:tmpl w:val="11C2B7E2"/>
    <w:lvl w:ilvl="0" w:tplc="A7F285A8">
      <w:start w:val="2"/>
      <w:numFmt w:val="decimal"/>
      <w:lvlText w:val="%1."/>
      <w:lvlJc w:val="left"/>
      <w:pPr>
        <w:ind w:left="1648" w:hanging="360"/>
      </w:pPr>
      <w:rPr>
        <w:rFonts w:eastAsia="Times New Roman" w:hint="default"/>
      </w:rPr>
    </w:lvl>
    <w:lvl w:ilvl="1" w:tplc="04210019" w:tentative="1">
      <w:start w:val="1"/>
      <w:numFmt w:val="lowerLetter"/>
      <w:lvlText w:val="%2."/>
      <w:lvlJc w:val="left"/>
      <w:pPr>
        <w:ind w:left="2368" w:hanging="360"/>
      </w:pPr>
    </w:lvl>
    <w:lvl w:ilvl="2" w:tplc="0421001B" w:tentative="1">
      <w:start w:val="1"/>
      <w:numFmt w:val="lowerRoman"/>
      <w:lvlText w:val="%3."/>
      <w:lvlJc w:val="right"/>
      <w:pPr>
        <w:ind w:left="3088" w:hanging="180"/>
      </w:pPr>
    </w:lvl>
    <w:lvl w:ilvl="3" w:tplc="0421000F" w:tentative="1">
      <w:start w:val="1"/>
      <w:numFmt w:val="decimal"/>
      <w:lvlText w:val="%4."/>
      <w:lvlJc w:val="left"/>
      <w:pPr>
        <w:ind w:left="3808" w:hanging="360"/>
      </w:pPr>
    </w:lvl>
    <w:lvl w:ilvl="4" w:tplc="04210019" w:tentative="1">
      <w:start w:val="1"/>
      <w:numFmt w:val="lowerLetter"/>
      <w:lvlText w:val="%5."/>
      <w:lvlJc w:val="left"/>
      <w:pPr>
        <w:ind w:left="4528" w:hanging="360"/>
      </w:pPr>
    </w:lvl>
    <w:lvl w:ilvl="5" w:tplc="0421001B" w:tentative="1">
      <w:start w:val="1"/>
      <w:numFmt w:val="lowerRoman"/>
      <w:lvlText w:val="%6."/>
      <w:lvlJc w:val="right"/>
      <w:pPr>
        <w:ind w:left="5248" w:hanging="180"/>
      </w:pPr>
    </w:lvl>
    <w:lvl w:ilvl="6" w:tplc="0421000F" w:tentative="1">
      <w:start w:val="1"/>
      <w:numFmt w:val="decimal"/>
      <w:lvlText w:val="%7."/>
      <w:lvlJc w:val="left"/>
      <w:pPr>
        <w:ind w:left="5968" w:hanging="360"/>
      </w:pPr>
    </w:lvl>
    <w:lvl w:ilvl="7" w:tplc="04210019" w:tentative="1">
      <w:start w:val="1"/>
      <w:numFmt w:val="lowerLetter"/>
      <w:lvlText w:val="%8."/>
      <w:lvlJc w:val="left"/>
      <w:pPr>
        <w:ind w:left="6688" w:hanging="360"/>
      </w:pPr>
    </w:lvl>
    <w:lvl w:ilvl="8" w:tplc="0421001B" w:tentative="1">
      <w:start w:val="1"/>
      <w:numFmt w:val="lowerRoman"/>
      <w:lvlText w:val="%9."/>
      <w:lvlJc w:val="right"/>
      <w:pPr>
        <w:ind w:left="7408" w:hanging="180"/>
      </w:pPr>
    </w:lvl>
  </w:abstractNum>
  <w:abstractNum w:abstractNumId="24">
    <w:nsid w:val="39AE7BB6"/>
    <w:multiLevelType w:val="hybridMultilevel"/>
    <w:tmpl w:val="C2C22588"/>
    <w:lvl w:ilvl="0" w:tplc="04090017">
      <w:start w:val="1"/>
      <w:numFmt w:val="lowerLetter"/>
      <w:lvlText w:val="%1)"/>
      <w:lvlJc w:val="left"/>
      <w:pPr>
        <w:ind w:left="1997" w:hanging="360"/>
      </w:pPr>
      <w:rPr>
        <w:rFonts w:hint="default"/>
        <w:b w:val="0"/>
      </w:rPr>
    </w:lvl>
    <w:lvl w:ilvl="1" w:tplc="04090019">
      <w:start w:val="1"/>
      <w:numFmt w:val="lowerLetter"/>
      <w:lvlText w:val="%2."/>
      <w:lvlJc w:val="left"/>
      <w:pPr>
        <w:ind w:left="2717" w:hanging="360"/>
      </w:pPr>
    </w:lvl>
    <w:lvl w:ilvl="2" w:tplc="F5E05710">
      <w:start w:val="1"/>
      <w:numFmt w:val="decimal"/>
      <w:lvlText w:val="%3)"/>
      <w:lvlJc w:val="left"/>
      <w:pPr>
        <w:ind w:left="3617" w:hanging="360"/>
      </w:pPr>
      <w:rPr>
        <w:rFonts w:hint="default"/>
      </w:r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5">
    <w:nsid w:val="3EC26592"/>
    <w:multiLevelType w:val="hybridMultilevel"/>
    <w:tmpl w:val="158E5162"/>
    <w:lvl w:ilvl="0" w:tplc="6F98B12A">
      <w:start w:val="1"/>
      <w:numFmt w:val="decimal"/>
      <w:lvlText w:val="%1."/>
      <w:lvlJc w:val="left"/>
      <w:pPr>
        <w:ind w:left="786" w:hanging="360"/>
      </w:pPr>
      <w:rPr>
        <w:rFonts w:hint="default"/>
        <w:b w:val="0"/>
        <w:bCs/>
      </w:rPr>
    </w:lvl>
    <w:lvl w:ilvl="1" w:tplc="04210019">
      <w:start w:val="1"/>
      <w:numFmt w:val="lowerLetter"/>
      <w:lvlText w:val="%2."/>
      <w:lvlJc w:val="left"/>
      <w:pPr>
        <w:ind w:left="1506" w:hanging="360"/>
      </w:pPr>
    </w:lvl>
    <w:lvl w:ilvl="2" w:tplc="04210019">
      <w:start w:val="1"/>
      <w:numFmt w:val="lowerLetter"/>
      <w:lvlText w:val="%3."/>
      <w:lvlJc w:val="left"/>
      <w:pPr>
        <w:ind w:left="2226" w:hanging="180"/>
      </w:pPr>
    </w:lvl>
    <w:lvl w:ilvl="3" w:tplc="0421000F">
      <w:start w:val="1"/>
      <w:numFmt w:val="decimal"/>
      <w:lvlText w:val="%4."/>
      <w:lvlJc w:val="left"/>
      <w:pPr>
        <w:ind w:left="360" w:hanging="360"/>
      </w:pPr>
      <w:rPr>
        <w:rFonts w:hint="default"/>
      </w:r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0280B46"/>
    <w:multiLevelType w:val="hybridMultilevel"/>
    <w:tmpl w:val="F8DEFA4A"/>
    <w:lvl w:ilvl="0" w:tplc="AFD4C512">
      <w:start w:val="1"/>
      <w:numFmt w:val="decimal"/>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7">
    <w:nsid w:val="407D41AA"/>
    <w:multiLevelType w:val="hybridMultilevel"/>
    <w:tmpl w:val="33767EFA"/>
    <w:lvl w:ilvl="0" w:tplc="B80EA0DA">
      <w:start w:val="1"/>
      <w:numFmt w:val="lowerLetter"/>
      <w:lvlText w:val="%1."/>
      <w:lvlJc w:val="left"/>
      <w:pPr>
        <w:ind w:left="1778" w:hanging="360"/>
      </w:pPr>
      <w:rPr>
        <w:rFonts w:ascii="Times New Roman" w:eastAsia="Times New Roman"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471A67D1"/>
    <w:multiLevelType w:val="hybridMultilevel"/>
    <w:tmpl w:val="285E1522"/>
    <w:lvl w:ilvl="0" w:tplc="FD345658">
      <w:start w:val="1"/>
      <w:numFmt w:val="lowerLetter"/>
      <w:lvlText w:val="%1."/>
      <w:lvlJc w:val="left"/>
      <w:pPr>
        <w:ind w:left="1069" w:hanging="360"/>
      </w:pPr>
      <w:rPr>
        <w:rFonts w:ascii="Times New Roman" w:eastAsia="Times New Roman" w:hAnsi="Times New Roman" w:cs="Times New Roman"/>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48174F09"/>
    <w:multiLevelType w:val="hybridMultilevel"/>
    <w:tmpl w:val="983498D0"/>
    <w:lvl w:ilvl="0" w:tplc="927C14F4">
      <w:start w:val="2"/>
      <w:numFmt w:val="lowerLetter"/>
      <w:lvlText w:val="%1."/>
      <w:lvlJc w:val="left"/>
      <w:pPr>
        <w:ind w:left="1714" w:hanging="360"/>
      </w:pPr>
      <w:rPr>
        <w:rFonts w:hint="default"/>
      </w:rPr>
    </w:lvl>
    <w:lvl w:ilvl="1" w:tplc="11E25A34">
      <w:start w:val="1"/>
      <w:numFmt w:val="lowerLetter"/>
      <w:lvlText w:val="%2."/>
      <w:lvlJc w:val="left"/>
      <w:pPr>
        <w:ind w:left="360" w:hanging="360"/>
      </w:pPr>
      <w:rPr>
        <w:i w:val="0"/>
      </w:r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0">
    <w:nsid w:val="4BAF36FB"/>
    <w:multiLevelType w:val="hybridMultilevel"/>
    <w:tmpl w:val="DA06A300"/>
    <w:lvl w:ilvl="0" w:tplc="04210015">
      <w:start w:val="1"/>
      <w:numFmt w:val="upperLetter"/>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31">
    <w:nsid w:val="4F552726"/>
    <w:multiLevelType w:val="hybridMultilevel"/>
    <w:tmpl w:val="09CAFDBC"/>
    <w:lvl w:ilvl="0" w:tplc="69F2DE38">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F7675BA">
      <w:start w:val="1"/>
      <w:numFmt w:val="decimal"/>
      <w:lvlText w:val="%3."/>
      <w:lvlJc w:val="left"/>
      <w:pPr>
        <w:ind w:left="4230" w:hanging="360"/>
      </w:pPr>
      <w:rPr>
        <w:rFonts w:hint="default"/>
      </w:rPr>
    </w:lvl>
    <w:lvl w:ilvl="3" w:tplc="61F09A5A">
      <w:start w:val="1"/>
      <w:numFmt w:val="upperLetter"/>
      <w:lvlText w:val="%4."/>
      <w:lvlJc w:val="left"/>
      <w:pPr>
        <w:ind w:left="4770" w:hanging="360"/>
      </w:pPr>
      <w:rPr>
        <w:rFonts w:hint="default"/>
      </w:rPr>
    </w:lvl>
    <w:lvl w:ilvl="4" w:tplc="D8B6415E">
      <w:start w:val="1"/>
      <w:numFmt w:val="decimal"/>
      <w:lvlText w:val="%5)"/>
      <w:lvlJc w:val="left"/>
      <w:pPr>
        <w:ind w:left="5490" w:hanging="360"/>
      </w:pPr>
      <w:rPr>
        <w:rFonts w:hint="default"/>
      </w:r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2">
    <w:nsid w:val="500926B9"/>
    <w:multiLevelType w:val="hybridMultilevel"/>
    <w:tmpl w:val="7CFC45B0"/>
    <w:lvl w:ilvl="0" w:tplc="C7DA97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752EAF"/>
    <w:multiLevelType w:val="hybridMultilevel"/>
    <w:tmpl w:val="C0BC7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775DE0"/>
    <w:multiLevelType w:val="hybridMultilevel"/>
    <w:tmpl w:val="D43818FC"/>
    <w:lvl w:ilvl="0" w:tplc="FA3428D8">
      <w:start w:val="1"/>
      <w:numFmt w:val="lowerLetter"/>
      <w:lvlText w:val="%1."/>
      <w:lvlJc w:val="left"/>
      <w:pPr>
        <w:ind w:left="1920" w:hanging="360"/>
      </w:pPr>
      <w:rPr>
        <w:rFonts w:asciiTheme="minorHAnsi" w:eastAsiaTheme="minorHAnsi" w:hAnsiTheme="minorHAnsi" w:cstheme="minorBidi"/>
        <w:sz w:val="24"/>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5">
    <w:nsid w:val="52832E01"/>
    <w:multiLevelType w:val="hybridMultilevel"/>
    <w:tmpl w:val="29D8895C"/>
    <w:lvl w:ilvl="0" w:tplc="81E4A9C6">
      <w:start w:val="1"/>
      <w:numFmt w:val="lowerLetter"/>
      <w:lvlText w:val="%1."/>
      <w:lvlJc w:val="left"/>
      <w:pPr>
        <w:ind w:left="360" w:hanging="360"/>
      </w:pPr>
      <w:rPr>
        <w:rFonts w:ascii="Times New Roman" w:eastAsia="Times New Roman" w:hAnsi="Times New Roman" w:cs="Times New Roman"/>
      </w:rPr>
    </w:lvl>
    <w:lvl w:ilvl="1" w:tplc="2F50575A">
      <w:start w:val="1"/>
      <w:numFmt w:val="decimal"/>
      <w:lvlText w:val="%2."/>
      <w:lvlJc w:val="left"/>
      <w:pPr>
        <w:ind w:left="1080" w:hanging="360"/>
      </w:pPr>
      <w:rPr>
        <w:rFonts w:asciiTheme="majorBidi" w:hAnsiTheme="majorBidi" w:cstheme="majorBidi" w:hint="default"/>
        <w:sz w:val="24"/>
        <w:szCs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52AD0F4A"/>
    <w:multiLevelType w:val="hybridMultilevel"/>
    <w:tmpl w:val="B5BEDCE6"/>
    <w:lvl w:ilvl="0" w:tplc="06AEB10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900A61"/>
    <w:multiLevelType w:val="hybridMultilevel"/>
    <w:tmpl w:val="FC0866A6"/>
    <w:lvl w:ilvl="0" w:tplc="57DAA2DA">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5706533E"/>
    <w:multiLevelType w:val="multilevel"/>
    <w:tmpl w:val="A99A114E"/>
    <w:lvl w:ilvl="0">
      <w:start w:val="1"/>
      <w:numFmt w:val="lowerLetter"/>
      <w:lvlText w:val="%1."/>
      <w:lvlJc w:val="left"/>
      <w:pPr>
        <w:tabs>
          <w:tab w:val="left" w:pos="2035"/>
        </w:tabs>
        <w:ind w:left="2035" w:hanging="360"/>
      </w:pPr>
    </w:lvl>
    <w:lvl w:ilvl="1">
      <w:start w:val="1"/>
      <w:numFmt w:val="lowerLetter"/>
      <w:lvlText w:val="%2."/>
      <w:lvlJc w:val="left"/>
      <w:pPr>
        <w:tabs>
          <w:tab w:val="left" w:pos="2755"/>
        </w:tabs>
        <w:ind w:left="2755" w:hanging="360"/>
      </w:pPr>
      <w:rPr>
        <w:rFonts w:hint="default"/>
        <w:i w:val="0"/>
      </w:rPr>
    </w:lvl>
    <w:lvl w:ilvl="2">
      <w:start w:val="1"/>
      <w:numFmt w:val="lowerRoman"/>
      <w:lvlText w:val="%3."/>
      <w:lvlJc w:val="right"/>
      <w:pPr>
        <w:tabs>
          <w:tab w:val="left" w:pos="3475"/>
        </w:tabs>
        <w:ind w:left="3475" w:hanging="180"/>
      </w:pPr>
    </w:lvl>
    <w:lvl w:ilvl="3">
      <w:start w:val="1"/>
      <w:numFmt w:val="decimal"/>
      <w:lvlText w:val="%4."/>
      <w:lvlJc w:val="left"/>
      <w:pPr>
        <w:tabs>
          <w:tab w:val="left" w:pos="4195"/>
        </w:tabs>
        <w:ind w:left="4195" w:hanging="360"/>
      </w:pPr>
      <w:rPr>
        <w:lang w:val="id-ID"/>
      </w:rPr>
    </w:lvl>
    <w:lvl w:ilvl="4">
      <w:start w:val="1"/>
      <w:numFmt w:val="lowerLetter"/>
      <w:lvlText w:val="%5."/>
      <w:lvlJc w:val="left"/>
      <w:pPr>
        <w:tabs>
          <w:tab w:val="left" w:pos="4915"/>
        </w:tabs>
        <w:ind w:left="4915" w:hanging="360"/>
      </w:pPr>
    </w:lvl>
    <w:lvl w:ilvl="5">
      <w:start w:val="1"/>
      <w:numFmt w:val="lowerRoman"/>
      <w:lvlText w:val="%6."/>
      <w:lvlJc w:val="right"/>
      <w:pPr>
        <w:tabs>
          <w:tab w:val="left" w:pos="5635"/>
        </w:tabs>
        <w:ind w:left="5635" w:hanging="180"/>
      </w:pPr>
    </w:lvl>
    <w:lvl w:ilvl="6">
      <w:start w:val="1"/>
      <w:numFmt w:val="decimal"/>
      <w:lvlText w:val="%7."/>
      <w:lvlJc w:val="left"/>
      <w:pPr>
        <w:tabs>
          <w:tab w:val="left" w:pos="6355"/>
        </w:tabs>
        <w:ind w:left="6355" w:hanging="360"/>
      </w:pPr>
    </w:lvl>
    <w:lvl w:ilvl="7">
      <w:start w:val="1"/>
      <w:numFmt w:val="lowerLetter"/>
      <w:lvlText w:val="%8."/>
      <w:lvlJc w:val="left"/>
      <w:pPr>
        <w:tabs>
          <w:tab w:val="left" w:pos="7075"/>
        </w:tabs>
        <w:ind w:left="7075" w:hanging="360"/>
      </w:pPr>
    </w:lvl>
    <w:lvl w:ilvl="8">
      <w:start w:val="1"/>
      <w:numFmt w:val="lowerRoman"/>
      <w:lvlText w:val="%9."/>
      <w:lvlJc w:val="right"/>
      <w:pPr>
        <w:tabs>
          <w:tab w:val="left" w:pos="7795"/>
        </w:tabs>
        <w:ind w:left="7795" w:hanging="180"/>
      </w:pPr>
    </w:lvl>
  </w:abstractNum>
  <w:abstractNum w:abstractNumId="39">
    <w:nsid w:val="5C2E0AED"/>
    <w:multiLevelType w:val="hybridMultilevel"/>
    <w:tmpl w:val="6C2C624A"/>
    <w:lvl w:ilvl="0" w:tplc="5D8C435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2E11EC"/>
    <w:multiLevelType w:val="hybridMultilevel"/>
    <w:tmpl w:val="64D49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0877C8"/>
    <w:multiLevelType w:val="hybridMultilevel"/>
    <w:tmpl w:val="AD040520"/>
    <w:lvl w:ilvl="0" w:tplc="9CF0176A">
      <w:start w:val="1"/>
      <w:numFmt w:val="upperLetter"/>
      <w:lvlText w:val="%1."/>
      <w:lvlJc w:val="left"/>
      <w:pPr>
        <w:ind w:left="3763"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223296D"/>
    <w:multiLevelType w:val="hybridMultilevel"/>
    <w:tmpl w:val="B6044C82"/>
    <w:lvl w:ilvl="0" w:tplc="919CB35E">
      <w:start w:val="1"/>
      <w:numFmt w:val="decimal"/>
      <w:lvlText w:val="%1."/>
      <w:lvlJc w:val="left"/>
      <w:pPr>
        <w:ind w:left="1920" w:hanging="360"/>
      </w:pPr>
      <w:rPr>
        <w:rFonts w:asciiTheme="majorBidi" w:hAnsiTheme="majorBidi" w:cstheme="majorBidi" w:hint="default"/>
        <w:sz w:val="24"/>
        <w:szCs w:val="24"/>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nsid w:val="626914E1"/>
    <w:multiLevelType w:val="hybridMultilevel"/>
    <w:tmpl w:val="82D226E8"/>
    <w:lvl w:ilvl="0" w:tplc="DB9C9A0E">
      <w:start w:val="1"/>
      <w:numFmt w:val="lowerLetter"/>
      <w:lvlText w:val="%1."/>
      <w:lvlJc w:val="left"/>
      <w:pPr>
        <w:ind w:left="2138" w:hanging="360"/>
      </w:pPr>
      <w:rPr>
        <w:rFonts w:ascii="Times New Roman" w:eastAsia="Times New Roman" w:hAnsi="Times New Roman" w:cs="Times New Roman"/>
      </w:r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4">
    <w:nsid w:val="66285B17"/>
    <w:multiLevelType w:val="hybridMultilevel"/>
    <w:tmpl w:val="F462EEBA"/>
    <w:lvl w:ilvl="0" w:tplc="E5D021C0">
      <w:start w:val="1"/>
      <w:numFmt w:val="lowerLetter"/>
      <w:lvlText w:val="%1."/>
      <w:lvlJc w:val="left"/>
      <w:pPr>
        <w:ind w:left="786" w:hanging="360"/>
      </w:pPr>
      <w:rPr>
        <w:rFonts w:ascii="Times New Roman" w:eastAsia="Times New Roman" w:hAnsi="Times New Roman" w:cs="Times New Roman"/>
        <w:lang w:eastAsia="en-US" w:bidi="ar-SA"/>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nsid w:val="68F97127"/>
    <w:multiLevelType w:val="hybridMultilevel"/>
    <w:tmpl w:val="9BBAA096"/>
    <w:lvl w:ilvl="0" w:tplc="15DC00A0">
      <w:start w:val="1"/>
      <w:numFmt w:val="lowerLetter"/>
      <w:lvlText w:val="%1."/>
      <w:lvlJc w:val="left"/>
      <w:pPr>
        <w:ind w:left="720" w:hanging="360"/>
      </w:pPr>
      <w:rPr>
        <w:rFonts w:ascii="Times New Roman" w:eastAsia="Times New Roman" w:hAnsi="Times New Roman" w:cs="Times New Roman"/>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591397"/>
    <w:multiLevelType w:val="hybridMultilevel"/>
    <w:tmpl w:val="EDEAB4BC"/>
    <w:lvl w:ilvl="0" w:tplc="5DE0DF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D105BA8"/>
    <w:multiLevelType w:val="hybridMultilevel"/>
    <w:tmpl w:val="894CD182"/>
    <w:lvl w:ilvl="0" w:tplc="04210017">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8">
    <w:nsid w:val="6E9A4E7A"/>
    <w:multiLevelType w:val="hybridMultilevel"/>
    <w:tmpl w:val="DD64F8FE"/>
    <w:lvl w:ilvl="0" w:tplc="D244F880">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F21B28"/>
    <w:multiLevelType w:val="hybridMultilevel"/>
    <w:tmpl w:val="012087C0"/>
    <w:lvl w:ilvl="0" w:tplc="04210015">
      <w:start w:val="1"/>
      <w:numFmt w:val="upperLetter"/>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50">
    <w:nsid w:val="721616A8"/>
    <w:multiLevelType w:val="hybridMultilevel"/>
    <w:tmpl w:val="C268B7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37D4F17"/>
    <w:multiLevelType w:val="hybridMultilevel"/>
    <w:tmpl w:val="4BAC8BCC"/>
    <w:lvl w:ilvl="0" w:tplc="BBA4018A">
      <w:start w:val="1"/>
      <w:numFmt w:val="decimal"/>
      <w:lvlText w:val="%1."/>
      <w:lvlJc w:val="left"/>
      <w:pPr>
        <w:ind w:left="1494" w:hanging="360"/>
      </w:pPr>
      <w:rPr>
        <w:rFonts w:asciiTheme="majorBidi" w:hAnsiTheme="majorBidi" w:cstheme="majorBidi" w:hint="default"/>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778B5CDD"/>
    <w:multiLevelType w:val="hybridMultilevel"/>
    <w:tmpl w:val="FD927310"/>
    <w:lvl w:ilvl="0" w:tplc="0421000F">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67A0D3CC">
      <w:start w:val="1"/>
      <w:numFmt w:val="decimal"/>
      <w:lvlText w:val="%3)"/>
      <w:lvlJc w:val="left"/>
      <w:pPr>
        <w:ind w:left="2264" w:hanging="360"/>
      </w:pPr>
      <w:rPr>
        <w:rFonts w:hint="default"/>
      </w:rPr>
    </w:lvl>
    <w:lvl w:ilvl="3" w:tplc="0409000F">
      <w:start w:val="1"/>
      <w:numFmt w:val="decimal"/>
      <w:lvlText w:val="%4."/>
      <w:lvlJc w:val="left"/>
      <w:pPr>
        <w:ind w:left="2804" w:hanging="360"/>
      </w:pPr>
    </w:lvl>
    <w:lvl w:ilvl="4" w:tplc="97C8628C">
      <w:start w:val="1"/>
      <w:numFmt w:val="lowerLetter"/>
      <w:lvlText w:val="%5)"/>
      <w:lvlJc w:val="left"/>
      <w:pPr>
        <w:ind w:left="3524" w:hanging="360"/>
      </w:pPr>
      <w:rPr>
        <w:rFonts w:hint="default"/>
      </w:r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A6247E5"/>
    <w:multiLevelType w:val="hybridMultilevel"/>
    <w:tmpl w:val="85B043E0"/>
    <w:lvl w:ilvl="0" w:tplc="70A8572A">
      <w:start w:val="1"/>
      <w:numFmt w:val="upperLetter"/>
      <w:lvlText w:val="%1."/>
      <w:lvlJc w:val="left"/>
      <w:pPr>
        <w:ind w:left="2028" w:hanging="360"/>
      </w:pPr>
      <w:rPr>
        <w:b/>
        <w:bCs w:val="0"/>
      </w:r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54">
    <w:nsid w:val="7AEE5CE9"/>
    <w:multiLevelType w:val="hybridMultilevel"/>
    <w:tmpl w:val="2BACD1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B1F223C"/>
    <w:multiLevelType w:val="hybridMultilevel"/>
    <w:tmpl w:val="E11441C8"/>
    <w:lvl w:ilvl="0" w:tplc="71903D20">
      <w:start w:val="1"/>
      <w:numFmt w:val="decimal"/>
      <w:lvlText w:val="%1)"/>
      <w:lvlJc w:val="left"/>
      <w:pPr>
        <w:ind w:left="1494" w:hanging="360"/>
      </w:pPr>
      <w:rPr>
        <w:rFonts w:hint="default"/>
      </w:rPr>
    </w:lvl>
    <w:lvl w:ilvl="1" w:tplc="04210017">
      <w:start w:val="1"/>
      <w:numFmt w:val="lowerLetter"/>
      <w:lvlText w:val="%2)"/>
      <w:lvlJc w:val="left"/>
      <w:pPr>
        <w:ind w:left="1637"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nsid w:val="7B2A447B"/>
    <w:multiLevelType w:val="hybridMultilevel"/>
    <w:tmpl w:val="FEFEDDCE"/>
    <w:lvl w:ilvl="0" w:tplc="CDA26358">
      <w:start w:val="1"/>
      <w:numFmt w:val="lowerLetter"/>
      <w:lvlText w:val="%1."/>
      <w:lvlJc w:val="left"/>
      <w:pPr>
        <w:ind w:left="786" w:hanging="360"/>
      </w:pPr>
      <w:rPr>
        <w:rFonts w:ascii="Times New Roman" w:eastAsia="Times New Roman"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nsid w:val="7C6D2F94"/>
    <w:multiLevelType w:val="hybridMultilevel"/>
    <w:tmpl w:val="B13E33E0"/>
    <w:lvl w:ilvl="0" w:tplc="A01CBDF4">
      <w:start w:val="1"/>
      <w:numFmt w:val="lowerLetter"/>
      <w:lvlText w:val="%1."/>
      <w:lvlJc w:val="left"/>
      <w:pPr>
        <w:ind w:left="786" w:hanging="360"/>
      </w:pPr>
      <w:rPr>
        <w:rFonts w:ascii="Times New Roman" w:eastAsia="Times New Roman"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8">
    <w:nsid w:val="7FA77E0E"/>
    <w:multiLevelType w:val="hybridMultilevel"/>
    <w:tmpl w:val="574C75FE"/>
    <w:lvl w:ilvl="0" w:tplc="04210015">
      <w:start w:val="1"/>
      <w:numFmt w:val="upperLetter"/>
      <w:lvlText w:val="%1."/>
      <w:lvlJc w:val="left"/>
      <w:pPr>
        <w:ind w:left="2028" w:hanging="360"/>
      </w:p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num w:numId="1">
    <w:abstractNumId w:val="38"/>
  </w:num>
  <w:num w:numId="2">
    <w:abstractNumId w:val="13"/>
  </w:num>
  <w:num w:numId="3">
    <w:abstractNumId w:val="31"/>
  </w:num>
  <w:num w:numId="4">
    <w:abstractNumId w:val="43"/>
  </w:num>
  <w:num w:numId="5">
    <w:abstractNumId w:val="34"/>
  </w:num>
  <w:num w:numId="6">
    <w:abstractNumId w:val="37"/>
  </w:num>
  <w:num w:numId="7">
    <w:abstractNumId w:val="27"/>
  </w:num>
  <w:num w:numId="8">
    <w:abstractNumId w:val="52"/>
  </w:num>
  <w:num w:numId="9">
    <w:abstractNumId w:val="17"/>
  </w:num>
  <w:num w:numId="10">
    <w:abstractNumId w:val="11"/>
  </w:num>
  <w:num w:numId="11">
    <w:abstractNumId w:val="51"/>
  </w:num>
  <w:num w:numId="12">
    <w:abstractNumId w:val="42"/>
  </w:num>
  <w:num w:numId="13">
    <w:abstractNumId w:val="0"/>
  </w:num>
  <w:num w:numId="14">
    <w:abstractNumId w:val="1"/>
  </w:num>
  <w:num w:numId="15">
    <w:abstractNumId w:val="20"/>
  </w:num>
  <w:num w:numId="16">
    <w:abstractNumId w:val="3"/>
  </w:num>
  <w:num w:numId="17">
    <w:abstractNumId w:val="55"/>
  </w:num>
  <w:num w:numId="18">
    <w:abstractNumId w:val="47"/>
  </w:num>
  <w:num w:numId="19">
    <w:abstractNumId w:val="33"/>
  </w:num>
  <w:num w:numId="20">
    <w:abstractNumId w:val="24"/>
  </w:num>
  <w:num w:numId="21">
    <w:abstractNumId w:val="26"/>
  </w:num>
  <w:num w:numId="22">
    <w:abstractNumId w:val="9"/>
  </w:num>
  <w:num w:numId="23">
    <w:abstractNumId w:val="30"/>
  </w:num>
  <w:num w:numId="24">
    <w:abstractNumId w:val="25"/>
  </w:num>
  <w:num w:numId="25">
    <w:abstractNumId w:val="6"/>
  </w:num>
  <w:num w:numId="26">
    <w:abstractNumId w:val="7"/>
  </w:num>
  <w:num w:numId="27">
    <w:abstractNumId w:val="58"/>
  </w:num>
  <w:num w:numId="28">
    <w:abstractNumId w:val="49"/>
  </w:num>
  <w:num w:numId="29">
    <w:abstractNumId w:val="12"/>
  </w:num>
  <w:num w:numId="30">
    <w:abstractNumId w:val="50"/>
  </w:num>
  <w:num w:numId="31">
    <w:abstractNumId w:val="21"/>
  </w:num>
  <w:num w:numId="32">
    <w:abstractNumId w:val="53"/>
  </w:num>
  <w:num w:numId="33">
    <w:abstractNumId w:val="46"/>
  </w:num>
  <w:num w:numId="34">
    <w:abstractNumId w:val="14"/>
  </w:num>
  <w:num w:numId="35">
    <w:abstractNumId w:val="16"/>
  </w:num>
  <w:num w:numId="36">
    <w:abstractNumId w:val="4"/>
  </w:num>
  <w:num w:numId="37">
    <w:abstractNumId w:val="19"/>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num>
  <w:num w:numId="40">
    <w:abstractNumId w:val="32"/>
  </w:num>
  <w:num w:numId="41">
    <w:abstractNumId w:val="28"/>
  </w:num>
  <w:num w:numId="42">
    <w:abstractNumId w:val="35"/>
  </w:num>
  <w:num w:numId="43">
    <w:abstractNumId w:val="48"/>
  </w:num>
  <w:num w:numId="44">
    <w:abstractNumId w:val="8"/>
  </w:num>
  <w:num w:numId="45">
    <w:abstractNumId w:val="36"/>
  </w:num>
  <w:num w:numId="46">
    <w:abstractNumId w:val="57"/>
  </w:num>
  <w:num w:numId="47">
    <w:abstractNumId w:val="5"/>
  </w:num>
  <w:num w:numId="48">
    <w:abstractNumId w:val="45"/>
  </w:num>
  <w:num w:numId="49">
    <w:abstractNumId w:val="22"/>
  </w:num>
  <w:num w:numId="50">
    <w:abstractNumId w:val="44"/>
  </w:num>
  <w:num w:numId="51">
    <w:abstractNumId w:val="29"/>
  </w:num>
  <w:num w:numId="52">
    <w:abstractNumId w:val="15"/>
  </w:num>
  <w:num w:numId="53">
    <w:abstractNumId w:val="39"/>
  </w:num>
  <w:num w:numId="54">
    <w:abstractNumId w:val="41"/>
  </w:num>
  <w:num w:numId="55">
    <w:abstractNumId w:val="2"/>
  </w:num>
  <w:num w:numId="56">
    <w:abstractNumId w:val="40"/>
  </w:num>
  <w:num w:numId="57">
    <w:abstractNumId w:val="54"/>
  </w:num>
  <w:num w:numId="58">
    <w:abstractNumId w:val="23"/>
  </w:num>
  <w:num w:numId="59">
    <w:abstractNumId w:val="1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doNotExpandShiftReturn/>
    <w:useFELayout/>
  </w:compat>
  <w:rsids>
    <w:rsidRoot w:val="00CE1F44"/>
    <w:rsid w:val="000007D6"/>
    <w:rsid w:val="00001254"/>
    <w:rsid w:val="000016BC"/>
    <w:rsid w:val="00001D98"/>
    <w:rsid w:val="00002396"/>
    <w:rsid w:val="000024A5"/>
    <w:rsid w:val="00002565"/>
    <w:rsid w:val="00002A21"/>
    <w:rsid w:val="00003121"/>
    <w:rsid w:val="00003FF6"/>
    <w:rsid w:val="000041F8"/>
    <w:rsid w:val="0000499E"/>
    <w:rsid w:val="00004AE0"/>
    <w:rsid w:val="00004F34"/>
    <w:rsid w:val="00004FC6"/>
    <w:rsid w:val="000050DA"/>
    <w:rsid w:val="00006490"/>
    <w:rsid w:val="00006C2E"/>
    <w:rsid w:val="00007772"/>
    <w:rsid w:val="000079F4"/>
    <w:rsid w:val="00010055"/>
    <w:rsid w:val="00010640"/>
    <w:rsid w:val="000107EA"/>
    <w:rsid w:val="00011C6D"/>
    <w:rsid w:val="000127BE"/>
    <w:rsid w:val="0001283D"/>
    <w:rsid w:val="00012911"/>
    <w:rsid w:val="00012971"/>
    <w:rsid w:val="00012DC0"/>
    <w:rsid w:val="00012E1F"/>
    <w:rsid w:val="00015123"/>
    <w:rsid w:val="0001577D"/>
    <w:rsid w:val="000201F3"/>
    <w:rsid w:val="00020780"/>
    <w:rsid w:val="00021AEB"/>
    <w:rsid w:val="00021CC6"/>
    <w:rsid w:val="00021F82"/>
    <w:rsid w:val="00022BFD"/>
    <w:rsid w:val="00023010"/>
    <w:rsid w:val="000234C0"/>
    <w:rsid w:val="000236E1"/>
    <w:rsid w:val="0002382F"/>
    <w:rsid w:val="00023BE8"/>
    <w:rsid w:val="000248B6"/>
    <w:rsid w:val="00024A48"/>
    <w:rsid w:val="00024BF7"/>
    <w:rsid w:val="00024E2F"/>
    <w:rsid w:val="00025B94"/>
    <w:rsid w:val="00025BC9"/>
    <w:rsid w:val="000266D5"/>
    <w:rsid w:val="00026C43"/>
    <w:rsid w:val="00026C92"/>
    <w:rsid w:val="000277AB"/>
    <w:rsid w:val="00027B16"/>
    <w:rsid w:val="00030AAB"/>
    <w:rsid w:val="00030BE2"/>
    <w:rsid w:val="000310D8"/>
    <w:rsid w:val="00031228"/>
    <w:rsid w:val="0003140E"/>
    <w:rsid w:val="000314CD"/>
    <w:rsid w:val="00031BBD"/>
    <w:rsid w:val="000320DF"/>
    <w:rsid w:val="00034585"/>
    <w:rsid w:val="000345A0"/>
    <w:rsid w:val="0003498A"/>
    <w:rsid w:val="00035000"/>
    <w:rsid w:val="00035AFF"/>
    <w:rsid w:val="00036427"/>
    <w:rsid w:val="00037869"/>
    <w:rsid w:val="00037D5F"/>
    <w:rsid w:val="00037E4B"/>
    <w:rsid w:val="0004019A"/>
    <w:rsid w:val="0004124F"/>
    <w:rsid w:val="00042471"/>
    <w:rsid w:val="00043163"/>
    <w:rsid w:val="000439F7"/>
    <w:rsid w:val="000446CA"/>
    <w:rsid w:val="00044F17"/>
    <w:rsid w:val="00045051"/>
    <w:rsid w:val="0004512B"/>
    <w:rsid w:val="000455ED"/>
    <w:rsid w:val="00045629"/>
    <w:rsid w:val="0004580B"/>
    <w:rsid w:val="00045B9D"/>
    <w:rsid w:val="00045B9F"/>
    <w:rsid w:val="00045EAD"/>
    <w:rsid w:val="000465BD"/>
    <w:rsid w:val="00046D93"/>
    <w:rsid w:val="00046F19"/>
    <w:rsid w:val="00047791"/>
    <w:rsid w:val="00047FD0"/>
    <w:rsid w:val="000504CA"/>
    <w:rsid w:val="0005118B"/>
    <w:rsid w:val="00052EB3"/>
    <w:rsid w:val="000530B0"/>
    <w:rsid w:val="000531A1"/>
    <w:rsid w:val="00054495"/>
    <w:rsid w:val="000552AA"/>
    <w:rsid w:val="00055C53"/>
    <w:rsid w:val="000563F1"/>
    <w:rsid w:val="00056D13"/>
    <w:rsid w:val="000576EB"/>
    <w:rsid w:val="000601F8"/>
    <w:rsid w:val="00061882"/>
    <w:rsid w:val="000622AF"/>
    <w:rsid w:val="00062595"/>
    <w:rsid w:val="00062B37"/>
    <w:rsid w:val="000632D1"/>
    <w:rsid w:val="00063E8B"/>
    <w:rsid w:val="000646BA"/>
    <w:rsid w:val="000649C6"/>
    <w:rsid w:val="000651D5"/>
    <w:rsid w:val="000657AD"/>
    <w:rsid w:val="00066C8B"/>
    <w:rsid w:val="000672A4"/>
    <w:rsid w:val="0006741E"/>
    <w:rsid w:val="00067B5B"/>
    <w:rsid w:val="00070742"/>
    <w:rsid w:val="000708C3"/>
    <w:rsid w:val="0007106A"/>
    <w:rsid w:val="0007140C"/>
    <w:rsid w:val="00071970"/>
    <w:rsid w:val="000719AB"/>
    <w:rsid w:val="0007241C"/>
    <w:rsid w:val="00072647"/>
    <w:rsid w:val="00072F99"/>
    <w:rsid w:val="00073C59"/>
    <w:rsid w:val="0007451C"/>
    <w:rsid w:val="00074D5A"/>
    <w:rsid w:val="00075639"/>
    <w:rsid w:val="00075E81"/>
    <w:rsid w:val="00075FCB"/>
    <w:rsid w:val="000767F2"/>
    <w:rsid w:val="00076989"/>
    <w:rsid w:val="00076E43"/>
    <w:rsid w:val="00076F34"/>
    <w:rsid w:val="0007718E"/>
    <w:rsid w:val="000772F3"/>
    <w:rsid w:val="00077F3D"/>
    <w:rsid w:val="00080168"/>
    <w:rsid w:val="00080992"/>
    <w:rsid w:val="00080A38"/>
    <w:rsid w:val="00082725"/>
    <w:rsid w:val="00082C01"/>
    <w:rsid w:val="000847C6"/>
    <w:rsid w:val="00084CB0"/>
    <w:rsid w:val="000850B2"/>
    <w:rsid w:val="000852F4"/>
    <w:rsid w:val="0008530F"/>
    <w:rsid w:val="000855B1"/>
    <w:rsid w:val="00085670"/>
    <w:rsid w:val="000858C9"/>
    <w:rsid w:val="00086BED"/>
    <w:rsid w:val="00087F02"/>
    <w:rsid w:val="0009008D"/>
    <w:rsid w:val="00090571"/>
    <w:rsid w:val="00090F79"/>
    <w:rsid w:val="00091047"/>
    <w:rsid w:val="0009106F"/>
    <w:rsid w:val="00091F73"/>
    <w:rsid w:val="00092C4B"/>
    <w:rsid w:val="00092E51"/>
    <w:rsid w:val="000934F7"/>
    <w:rsid w:val="00093DC9"/>
    <w:rsid w:val="00094590"/>
    <w:rsid w:val="0009552B"/>
    <w:rsid w:val="000955F4"/>
    <w:rsid w:val="0009577E"/>
    <w:rsid w:val="0009580F"/>
    <w:rsid w:val="00095C94"/>
    <w:rsid w:val="00095EC2"/>
    <w:rsid w:val="0009654D"/>
    <w:rsid w:val="0009790E"/>
    <w:rsid w:val="000A01B5"/>
    <w:rsid w:val="000A0A6A"/>
    <w:rsid w:val="000A170B"/>
    <w:rsid w:val="000A1737"/>
    <w:rsid w:val="000A1CB0"/>
    <w:rsid w:val="000A1FD4"/>
    <w:rsid w:val="000A26A5"/>
    <w:rsid w:val="000A29C6"/>
    <w:rsid w:val="000A2BE6"/>
    <w:rsid w:val="000A3099"/>
    <w:rsid w:val="000A30BC"/>
    <w:rsid w:val="000A30D0"/>
    <w:rsid w:val="000A41EC"/>
    <w:rsid w:val="000A4AB2"/>
    <w:rsid w:val="000A4FB6"/>
    <w:rsid w:val="000A5773"/>
    <w:rsid w:val="000A597A"/>
    <w:rsid w:val="000A59C1"/>
    <w:rsid w:val="000A641E"/>
    <w:rsid w:val="000A6A0E"/>
    <w:rsid w:val="000A76F2"/>
    <w:rsid w:val="000B1566"/>
    <w:rsid w:val="000B334B"/>
    <w:rsid w:val="000B3458"/>
    <w:rsid w:val="000B3B64"/>
    <w:rsid w:val="000B3C40"/>
    <w:rsid w:val="000B4417"/>
    <w:rsid w:val="000B470C"/>
    <w:rsid w:val="000B4D40"/>
    <w:rsid w:val="000B57C2"/>
    <w:rsid w:val="000B58F0"/>
    <w:rsid w:val="000B6802"/>
    <w:rsid w:val="000B78F8"/>
    <w:rsid w:val="000C0C70"/>
    <w:rsid w:val="000C102F"/>
    <w:rsid w:val="000C2A4C"/>
    <w:rsid w:val="000C343F"/>
    <w:rsid w:val="000C366D"/>
    <w:rsid w:val="000C39FF"/>
    <w:rsid w:val="000C405E"/>
    <w:rsid w:val="000C51C6"/>
    <w:rsid w:val="000C57A5"/>
    <w:rsid w:val="000C74B3"/>
    <w:rsid w:val="000C78E9"/>
    <w:rsid w:val="000C79A2"/>
    <w:rsid w:val="000C79DD"/>
    <w:rsid w:val="000C7A2D"/>
    <w:rsid w:val="000C7E09"/>
    <w:rsid w:val="000D0E16"/>
    <w:rsid w:val="000D1A31"/>
    <w:rsid w:val="000D24F5"/>
    <w:rsid w:val="000D3676"/>
    <w:rsid w:val="000D3EC7"/>
    <w:rsid w:val="000D3F02"/>
    <w:rsid w:val="000D44F8"/>
    <w:rsid w:val="000D5531"/>
    <w:rsid w:val="000D6BEF"/>
    <w:rsid w:val="000D6CB1"/>
    <w:rsid w:val="000D6D86"/>
    <w:rsid w:val="000D75BE"/>
    <w:rsid w:val="000E099B"/>
    <w:rsid w:val="000E19C9"/>
    <w:rsid w:val="000E2612"/>
    <w:rsid w:val="000E2D63"/>
    <w:rsid w:val="000E3213"/>
    <w:rsid w:val="000E3292"/>
    <w:rsid w:val="000E3EED"/>
    <w:rsid w:val="000E3FD3"/>
    <w:rsid w:val="000E4004"/>
    <w:rsid w:val="000E4579"/>
    <w:rsid w:val="000E4F4B"/>
    <w:rsid w:val="000E56F6"/>
    <w:rsid w:val="000E5EF8"/>
    <w:rsid w:val="000E7429"/>
    <w:rsid w:val="000E75AE"/>
    <w:rsid w:val="000F08DA"/>
    <w:rsid w:val="000F0DC8"/>
    <w:rsid w:val="000F10BD"/>
    <w:rsid w:val="000F387B"/>
    <w:rsid w:val="000F38DB"/>
    <w:rsid w:val="000F4948"/>
    <w:rsid w:val="000F49CC"/>
    <w:rsid w:val="000F4EE6"/>
    <w:rsid w:val="000F52A3"/>
    <w:rsid w:val="000F6307"/>
    <w:rsid w:val="000F63E1"/>
    <w:rsid w:val="000F675C"/>
    <w:rsid w:val="000F75CD"/>
    <w:rsid w:val="000F7C1C"/>
    <w:rsid w:val="000F7C66"/>
    <w:rsid w:val="00100909"/>
    <w:rsid w:val="001011E2"/>
    <w:rsid w:val="0010248F"/>
    <w:rsid w:val="00102B38"/>
    <w:rsid w:val="00103C33"/>
    <w:rsid w:val="00104DE3"/>
    <w:rsid w:val="00105A2F"/>
    <w:rsid w:val="00105C07"/>
    <w:rsid w:val="001062CD"/>
    <w:rsid w:val="001065F9"/>
    <w:rsid w:val="00106974"/>
    <w:rsid w:val="00107065"/>
    <w:rsid w:val="00107C5C"/>
    <w:rsid w:val="00107CFA"/>
    <w:rsid w:val="001106A8"/>
    <w:rsid w:val="00111C7E"/>
    <w:rsid w:val="00112E95"/>
    <w:rsid w:val="0011384A"/>
    <w:rsid w:val="00113A7E"/>
    <w:rsid w:val="0011469A"/>
    <w:rsid w:val="001149A0"/>
    <w:rsid w:val="00114C05"/>
    <w:rsid w:val="00115768"/>
    <w:rsid w:val="001158C7"/>
    <w:rsid w:val="00115DAF"/>
    <w:rsid w:val="00115F43"/>
    <w:rsid w:val="001164F2"/>
    <w:rsid w:val="001165E4"/>
    <w:rsid w:val="00116CB2"/>
    <w:rsid w:val="00116DC2"/>
    <w:rsid w:val="001178C3"/>
    <w:rsid w:val="00120E4C"/>
    <w:rsid w:val="0012130D"/>
    <w:rsid w:val="00121C07"/>
    <w:rsid w:val="0012203E"/>
    <w:rsid w:val="001220CD"/>
    <w:rsid w:val="00122D24"/>
    <w:rsid w:val="0012343D"/>
    <w:rsid w:val="00123BCE"/>
    <w:rsid w:val="00124189"/>
    <w:rsid w:val="00124393"/>
    <w:rsid w:val="001252A9"/>
    <w:rsid w:val="00125D0A"/>
    <w:rsid w:val="00126051"/>
    <w:rsid w:val="00127253"/>
    <w:rsid w:val="001300EE"/>
    <w:rsid w:val="00130143"/>
    <w:rsid w:val="001309E9"/>
    <w:rsid w:val="00130D20"/>
    <w:rsid w:val="001316D0"/>
    <w:rsid w:val="00131F43"/>
    <w:rsid w:val="00132A6A"/>
    <w:rsid w:val="00132BE8"/>
    <w:rsid w:val="00133B60"/>
    <w:rsid w:val="00134D03"/>
    <w:rsid w:val="00135675"/>
    <w:rsid w:val="00136671"/>
    <w:rsid w:val="001373FE"/>
    <w:rsid w:val="001414AD"/>
    <w:rsid w:val="00141F39"/>
    <w:rsid w:val="001422F2"/>
    <w:rsid w:val="00142A99"/>
    <w:rsid w:val="00142DB8"/>
    <w:rsid w:val="00143477"/>
    <w:rsid w:val="0014497E"/>
    <w:rsid w:val="00144AC0"/>
    <w:rsid w:val="00146C69"/>
    <w:rsid w:val="00150F8B"/>
    <w:rsid w:val="00151419"/>
    <w:rsid w:val="0015195E"/>
    <w:rsid w:val="00151BCA"/>
    <w:rsid w:val="00153966"/>
    <w:rsid w:val="00154E18"/>
    <w:rsid w:val="00155A97"/>
    <w:rsid w:val="00156411"/>
    <w:rsid w:val="00156539"/>
    <w:rsid w:val="00156ACB"/>
    <w:rsid w:val="001572D4"/>
    <w:rsid w:val="00157512"/>
    <w:rsid w:val="0015790D"/>
    <w:rsid w:val="0016026E"/>
    <w:rsid w:val="001602A6"/>
    <w:rsid w:val="00160634"/>
    <w:rsid w:val="0016183C"/>
    <w:rsid w:val="0016192E"/>
    <w:rsid w:val="00161A97"/>
    <w:rsid w:val="00161E89"/>
    <w:rsid w:val="00162276"/>
    <w:rsid w:val="00162C11"/>
    <w:rsid w:val="00162D18"/>
    <w:rsid w:val="00163560"/>
    <w:rsid w:val="0016430F"/>
    <w:rsid w:val="001653D9"/>
    <w:rsid w:val="00165C9E"/>
    <w:rsid w:val="001666D9"/>
    <w:rsid w:val="00166BED"/>
    <w:rsid w:val="00166CB1"/>
    <w:rsid w:val="00170041"/>
    <w:rsid w:val="00170E06"/>
    <w:rsid w:val="00171826"/>
    <w:rsid w:val="00171A31"/>
    <w:rsid w:val="00171C5A"/>
    <w:rsid w:val="00172733"/>
    <w:rsid w:val="00172A72"/>
    <w:rsid w:val="0017310C"/>
    <w:rsid w:val="00174206"/>
    <w:rsid w:val="001742D1"/>
    <w:rsid w:val="001743C9"/>
    <w:rsid w:val="00174E7D"/>
    <w:rsid w:val="001758CB"/>
    <w:rsid w:val="001774AB"/>
    <w:rsid w:val="00177C52"/>
    <w:rsid w:val="001801A0"/>
    <w:rsid w:val="00180467"/>
    <w:rsid w:val="0018047D"/>
    <w:rsid w:val="00180EAE"/>
    <w:rsid w:val="00181A71"/>
    <w:rsid w:val="00182251"/>
    <w:rsid w:val="00182547"/>
    <w:rsid w:val="00182EFD"/>
    <w:rsid w:val="00182F50"/>
    <w:rsid w:val="001853F3"/>
    <w:rsid w:val="00185BDA"/>
    <w:rsid w:val="00185F8B"/>
    <w:rsid w:val="00185F91"/>
    <w:rsid w:val="001862CF"/>
    <w:rsid w:val="001863C8"/>
    <w:rsid w:val="001863EB"/>
    <w:rsid w:val="0018671C"/>
    <w:rsid w:val="0018682F"/>
    <w:rsid w:val="00187047"/>
    <w:rsid w:val="00192FAE"/>
    <w:rsid w:val="00193622"/>
    <w:rsid w:val="001937F4"/>
    <w:rsid w:val="001943C5"/>
    <w:rsid w:val="001957A3"/>
    <w:rsid w:val="00195ADF"/>
    <w:rsid w:val="0019614B"/>
    <w:rsid w:val="00196967"/>
    <w:rsid w:val="00196AE9"/>
    <w:rsid w:val="0019719D"/>
    <w:rsid w:val="001973CD"/>
    <w:rsid w:val="001A01F2"/>
    <w:rsid w:val="001A08B3"/>
    <w:rsid w:val="001A1A07"/>
    <w:rsid w:val="001A1B26"/>
    <w:rsid w:val="001A20FA"/>
    <w:rsid w:val="001A2D9A"/>
    <w:rsid w:val="001A326F"/>
    <w:rsid w:val="001A3E48"/>
    <w:rsid w:val="001A4246"/>
    <w:rsid w:val="001A529B"/>
    <w:rsid w:val="001A538A"/>
    <w:rsid w:val="001A5556"/>
    <w:rsid w:val="001A5FFF"/>
    <w:rsid w:val="001A6324"/>
    <w:rsid w:val="001A7990"/>
    <w:rsid w:val="001B0B49"/>
    <w:rsid w:val="001B27E8"/>
    <w:rsid w:val="001B29EF"/>
    <w:rsid w:val="001B2CEE"/>
    <w:rsid w:val="001B2DE7"/>
    <w:rsid w:val="001B308C"/>
    <w:rsid w:val="001B375B"/>
    <w:rsid w:val="001B3A3B"/>
    <w:rsid w:val="001B423C"/>
    <w:rsid w:val="001B4765"/>
    <w:rsid w:val="001B4CE5"/>
    <w:rsid w:val="001B5D3C"/>
    <w:rsid w:val="001B5F93"/>
    <w:rsid w:val="001B6427"/>
    <w:rsid w:val="001B655D"/>
    <w:rsid w:val="001B713B"/>
    <w:rsid w:val="001B78B1"/>
    <w:rsid w:val="001C03FD"/>
    <w:rsid w:val="001C0B99"/>
    <w:rsid w:val="001C11AF"/>
    <w:rsid w:val="001C219E"/>
    <w:rsid w:val="001C2693"/>
    <w:rsid w:val="001C2D94"/>
    <w:rsid w:val="001C2DBD"/>
    <w:rsid w:val="001C3728"/>
    <w:rsid w:val="001C4751"/>
    <w:rsid w:val="001C4958"/>
    <w:rsid w:val="001C4AF0"/>
    <w:rsid w:val="001C528B"/>
    <w:rsid w:val="001C57E8"/>
    <w:rsid w:val="001C5CCD"/>
    <w:rsid w:val="001C7E1A"/>
    <w:rsid w:val="001D0080"/>
    <w:rsid w:val="001D0A0F"/>
    <w:rsid w:val="001D0A5D"/>
    <w:rsid w:val="001D21BB"/>
    <w:rsid w:val="001D22C3"/>
    <w:rsid w:val="001D283C"/>
    <w:rsid w:val="001D2F5A"/>
    <w:rsid w:val="001D4FEB"/>
    <w:rsid w:val="001D5172"/>
    <w:rsid w:val="001D632F"/>
    <w:rsid w:val="001D634F"/>
    <w:rsid w:val="001D6CCD"/>
    <w:rsid w:val="001D71A0"/>
    <w:rsid w:val="001D73F3"/>
    <w:rsid w:val="001D752A"/>
    <w:rsid w:val="001D78ED"/>
    <w:rsid w:val="001E00E7"/>
    <w:rsid w:val="001E0D3D"/>
    <w:rsid w:val="001E110A"/>
    <w:rsid w:val="001E15F4"/>
    <w:rsid w:val="001E1AC8"/>
    <w:rsid w:val="001E1ED0"/>
    <w:rsid w:val="001E256B"/>
    <w:rsid w:val="001E2C47"/>
    <w:rsid w:val="001E42FF"/>
    <w:rsid w:val="001E44F3"/>
    <w:rsid w:val="001E4C2A"/>
    <w:rsid w:val="001E53AB"/>
    <w:rsid w:val="001E54A7"/>
    <w:rsid w:val="001E55E3"/>
    <w:rsid w:val="001E56BB"/>
    <w:rsid w:val="001E62FA"/>
    <w:rsid w:val="001E67BC"/>
    <w:rsid w:val="001E6A9F"/>
    <w:rsid w:val="001E6FB4"/>
    <w:rsid w:val="001E74E5"/>
    <w:rsid w:val="001E7AC4"/>
    <w:rsid w:val="001E7F07"/>
    <w:rsid w:val="001F0032"/>
    <w:rsid w:val="001F0C60"/>
    <w:rsid w:val="001F15AD"/>
    <w:rsid w:val="001F1E29"/>
    <w:rsid w:val="001F1F92"/>
    <w:rsid w:val="001F24BE"/>
    <w:rsid w:val="001F34D2"/>
    <w:rsid w:val="001F448C"/>
    <w:rsid w:val="001F4527"/>
    <w:rsid w:val="001F478F"/>
    <w:rsid w:val="001F49F0"/>
    <w:rsid w:val="001F5B61"/>
    <w:rsid w:val="001F5D09"/>
    <w:rsid w:val="001F6667"/>
    <w:rsid w:val="001F6B9F"/>
    <w:rsid w:val="001F6E1E"/>
    <w:rsid w:val="001F71C8"/>
    <w:rsid w:val="001F7417"/>
    <w:rsid w:val="001F7434"/>
    <w:rsid w:val="001F7532"/>
    <w:rsid w:val="001F7812"/>
    <w:rsid w:val="001F7822"/>
    <w:rsid w:val="001F7B75"/>
    <w:rsid w:val="002016D2"/>
    <w:rsid w:val="002019D8"/>
    <w:rsid w:val="00201F41"/>
    <w:rsid w:val="002023D1"/>
    <w:rsid w:val="00202BFB"/>
    <w:rsid w:val="00202CE5"/>
    <w:rsid w:val="0020446C"/>
    <w:rsid w:val="00204620"/>
    <w:rsid w:val="00205686"/>
    <w:rsid w:val="002066BD"/>
    <w:rsid w:val="002066C0"/>
    <w:rsid w:val="00206898"/>
    <w:rsid w:val="00207507"/>
    <w:rsid w:val="002076FA"/>
    <w:rsid w:val="00207BA9"/>
    <w:rsid w:val="00207E71"/>
    <w:rsid w:val="00210F03"/>
    <w:rsid w:val="00211211"/>
    <w:rsid w:val="002113FE"/>
    <w:rsid w:val="002114C8"/>
    <w:rsid w:val="00211743"/>
    <w:rsid w:val="00211952"/>
    <w:rsid w:val="0021347A"/>
    <w:rsid w:val="002135D8"/>
    <w:rsid w:val="00213725"/>
    <w:rsid w:val="00215193"/>
    <w:rsid w:val="002151D0"/>
    <w:rsid w:val="002151D5"/>
    <w:rsid w:val="00215305"/>
    <w:rsid w:val="00216B4F"/>
    <w:rsid w:val="00216CA2"/>
    <w:rsid w:val="00217169"/>
    <w:rsid w:val="00217899"/>
    <w:rsid w:val="002178B5"/>
    <w:rsid w:val="0021790B"/>
    <w:rsid w:val="00220064"/>
    <w:rsid w:val="00220425"/>
    <w:rsid w:val="00220BE4"/>
    <w:rsid w:val="00221335"/>
    <w:rsid w:val="002222FB"/>
    <w:rsid w:val="00222650"/>
    <w:rsid w:val="0022299B"/>
    <w:rsid w:val="00224E5F"/>
    <w:rsid w:val="00225AF9"/>
    <w:rsid w:val="00226309"/>
    <w:rsid w:val="00226D67"/>
    <w:rsid w:val="00227B78"/>
    <w:rsid w:val="00227D73"/>
    <w:rsid w:val="0023024D"/>
    <w:rsid w:val="00230C18"/>
    <w:rsid w:val="002317E7"/>
    <w:rsid w:val="00231FC9"/>
    <w:rsid w:val="0023289A"/>
    <w:rsid w:val="00232E77"/>
    <w:rsid w:val="00233708"/>
    <w:rsid w:val="00233A39"/>
    <w:rsid w:val="00233F14"/>
    <w:rsid w:val="002349CE"/>
    <w:rsid w:val="00234AAA"/>
    <w:rsid w:val="0023525D"/>
    <w:rsid w:val="00235327"/>
    <w:rsid w:val="00235792"/>
    <w:rsid w:val="00235AFF"/>
    <w:rsid w:val="00236167"/>
    <w:rsid w:val="0023640D"/>
    <w:rsid w:val="002367E6"/>
    <w:rsid w:val="002375EA"/>
    <w:rsid w:val="0024029D"/>
    <w:rsid w:val="0024099E"/>
    <w:rsid w:val="002409A7"/>
    <w:rsid w:val="00241046"/>
    <w:rsid w:val="0024127B"/>
    <w:rsid w:val="0024133E"/>
    <w:rsid w:val="00243562"/>
    <w:rsid w:val="00243A8A"/>
    <w:rsid w:val="00243B89"/>
    <w:rsid w:val="002446FF"/>
    <w:rsid w:val="00244814"/>
    <w:rsid w:val="00244E99"/>
    <w:rsid w:val="00245A7A"/>
    <w:rsid w:val="00247F45"/>
    <w:rsid w:val="00250711"/>
    <w:rsid w:val="002507FD"/>
    <w:rsid w:val="002516E9"/>
    <w:rsid w:val="002520EA"/>
    <w:rsid w:val="00252517"/>
    <w:rsid w:val="00252659"/>
    <w:rsid w:val="00252F5E"/>
    <w:rsid w:val="00253158"/>
    <w:rsid w:val="00253E34"/>
    <w:rsid w:val="00254298"/>
    <w:rsid w:val="0025474E"/>
    <w:rsid w:val="00257319"/>
    <w:rsid w:val="0025785D"/>
    <w:rsid w:val="00257A7B"/>
    <w:rsid w:val="00257E7A"/>
    <w:rsid w:val="00260734"/>
    <w:rsid w:val="00261DD0"/>
    <w:rsid w:val="00262A40"/>
    <w:rsid w:val="00263230"/>
    <w:rsid w:val="00263304"/>
    <w:rsid w:val="00264E3A"/>
    <w:rsid w:val="002654FD"/>
    <w:rsid w:val="002655F2"/>
    <w:rsid w:val="002657D3"/>
    <w:rsid w:val="0026581D"/>
    <w:rsid w:val="00265EB5"/>
    <w:rsid w:val="00266107"/>
    <w:rsid w:val="00267BD5"/>
    <w:rsid w:val="00267D37"/>
    <w:rsid w:val="00267F6B"/>
    <w:rsid w:val="00270830"/>
    <w:rsid w:val="0027098C"/>
    <w:rsid w:val="00270C8C"/>
    <w:rsid w:val="002712DA"/>
    <w:rsid w:val="002717BB"/>
    <w:rsid w:val="00272159"/>
    <w:rsid w:val="002723AD"/>
    <w:rsid w:val="00272CC9"/>
    <w:rsid w:val="00273179"/>
    <w:rsid w:val="002742EE"/>
    <w:rsid w:val="00275051"/>
    <w:rsid w:val="002752F8"/>
    <w:rsid w:val="00275D94"/>
    <w:rsid w:val="0027671B"/>
    <w:rsid w:val="002777DC"/>
    <w:rsid w:val="002803C9"/>
    <w:rsid w:val="002805FE"/>
    <w:rsid w:val="00280D53"/>
    <w:rsid w:val="0028109D"/>
    <w:rsid w:val="00282623"/>
    <w:rsid w:val="00282B49"/>
    <w:rsid w:val="002840A0"/>
    <w:rsid w:val="00284C17"/>
    <w:rsid w:val="00285082"/>
    <w:rsid w:val="00286A41"/>
    <w:rsid w:val="00286A7F"/>
    <w:rsid w:val="00286FA6"/>
    <w:rsid w:val="00287164"/>
    <w:rsid w:val="00287579"/>
    <w:rsid w:val="00290399"/>
    <w:rsid w:val="00290FBF"/>
    <w:rsid w:val="00291945"/>
    <w:rsid w:val="002924C1"/>
    <w:rsid w:val="002931E5"/>
    <w:rsid w:val="00293AC4"/>
    <w:rsid w:val="00294130"/>
    <w:rsid w:val="002944BF"/>
    <w:rsid w:val="00295CBA"/>
    <w:rsid w:val="00295F07"/>
    <w:rsid w:val="0029662E"/>
    <w:rsid w:val="00297BB6"/>
    <w:rsid w:val="002A01C9"/>
    <w:rsid w:val="002A0496"/>
    <w:rsid w:val="002A186B"/>
    <w:rsid w:val="002A1BBC"/>
    <w:rsid w:val="002A1F81"/>
    <w:rsid w:val="002A2C38"/>
    <w:rsid w:val="002A36D9"/>
    <w:rsid w:val="002A3E8D"/>
    <w:rsid w:val="002A4199"/>
    <w:rsid w:val="002A4651"/>
    <w:rsid w:val="002A468C"/>
    <w:rsid w:val="002A567C"/>
    <w:rsid w:val="002A59E3"/>
    <w:rsid w:val="002A5BC7"/>
    <w:rsid w:val="002A5BE2"/>
    <w:rsid w:val="002A5EF0"/>
    <w:rsid w:val="002A6A52"/>
    <w:rsid w:val="002A6B4C"/>
    <w:rsid w:val="002A749D"/>
    <w:rsid w:val="002A75CF"/>
    <w:rsid w:val="002A78AB"/>
    <w:rsid w:val="002A7AEA"/>
    <w:rsid w:val="002A7BD9"/>
    <w:rsid w:val="002B08E1"/>
    <w:rsid w:val="002B1450"/>
    <w:rsid w:val="002B22A4"/>
    <w:rsid w:val="002B25C5"/>
    <w:rsid w:val="002B3520"/>
    <w:rsid w:val="002B41DD"/>
    <w:rsid w:val="002B5005"/>
    <w:rsid w:val="002B7642"/>
    <w:rsid w:val="002C084E"/>
    <w:rsid w:val="002C0E08"/>
    <w:rsid w:val="002C12D9"/>
    <w:rsid w:val="002C1306"/>
    <w:rsid w:val="002C1718"/>
    <w:rsid w:val="002C1D01"/>
    <w:rsid w:val="002C205C"/>
    <w:rsid w:val="002C3061"/>
    <w:rsid w:val="002C4959"/>
    <w:rsid w:val="002C5995"/>
    <w:rsid w:val="002C5F56"/>
    <w:rsid w:val="002C64CF"/>
    <w:rsid w:val="002C7BBE"/>
    <w:rsid w:val="002D0D59"/>
    <w:rsid w:val="002D0E44"/>
    <w:rsid w:val="002D0E9B"/>
    <w:rsid w:val="002D149B"/>
    <w:rsid w:val="002D1580"/>
    <w:rsid w:val="002D36BF"/>
    <w:rsid w:val="002D3891"/>
    <w:rsid w:val="002D4C17"/>
    <w:rsid w:val="002D59AD"/>
    <w:rsid w:val="002D5A65"/>
    <w:rsid w:val="002D79D8"/>
    <w:rsid w:val="002D7ED8"/>
    <w:rsid w:val="002E0BA6"/>
    <w:rsid w:val="002E0C3E"/>
    <w:rsid w:val="002E0C48"/>
    <w:rsid w:val="002E2509"/>
    <w:rsid w:val="002E33A7"/>
    <w:rsid w:val="002E3444"/>
    <w:rsid w:val="002E3E4D"/>
    <w:rsid w:val="002E4810"/>
    <w:rsid w:val="002E4E7C"/>
    <w:rsid w:val="002E5984"/>
    <w:rsid w:val="002E67EE"/>
    <w:rsid w:val="002E6F28"/>
    <w:rsid w:val="002E745B"/>
    <w:rsid w:val="002F0A97"/>
    <w:rsid w:val="002F0CF5"/>
    <w:rsid w:val="002F16FF"/>
    <w:rsid w:val="002F2FB3"/>
    <w:rsid w:val="002F3007"/>
    <w:rsid w:val="002F3BE3"/>
    <w:rsid w:val="002F579E"/>
    <w:rsid w:val="002F5E8D"/>
    <w:rsid w:val="002F6C01"/>
    <w:rsid w:val="002F7868"/>
    <w:rsid w:val="003010FA"/>
    <w:rsid w:val="00302635"/>
    <w:rsid w:val="003031F1"/>
    <w:rsid w:val="00303330"/>
    <w:rsid w:val="00303517"/>
    <w:rsid w:val="00303F2E"/>
    <w:rsid w:val="00304174"/>
    <w:rsid w:val="00304C94"/>
    <w:rsid w:val="00305D70"/>
    <w:rsid w:val="00306929"/>
    <w:rsid w:val="00306959"/>
    <w:rsid w:val="003070EB"/>
    <w:rsid w:val="003076C1"/>
    <w:rsid w:val="003077E4"/>
    <w:rsid w:val="00310DE0"/>
    <w:rsid w:val="00310EB7"/>
    <w:rsid w:val="00311069"/>
    <w:rsid w:val="0031398C"/>
    <w:rsid w:val="00314A06"/>
    <w:rsid w:val="003151F5"/>
    <w:rsid w:val="00317213"/>
    <w:rsid w:val="003177A3"/>
    <w:rsid w:val="00317901"/>
    <w:rsid w:val="00320B56"/>
    <w:rsid w:val="00320DE8"/>
    <w:rsid w:val="00321009"/>
    <w:rsid w:val="00321A51"/>
    <w:rsid w:val="003220B0"/>
    <w:rsid w:val="0032272C"/>
    <w:rsid w:val="00322A9B"/>
    <w:rsid w:val="003231BC"/>
    <w:rsid w:val="00324D3F"/>
    <w:rsid w:val="003258CE"/>
    <w:rsid w:val="00325C30"/>
    <w:rsid w:val="00325FA5"/>
    <w:rsid w:val="00326882"/>
    <w:rsid w:val="003270FE"/>
    <w:rsid w:val="00327EF8"/>
    <w:rsid w:val="0033094A"/>
    <w:rsid w:val="00330D85"/>
    <w:rsid w:val="00331220"/>
    <w:rsid w:val="0033141E"/>
    <w:rsid w:val="00331C40"/>
    <w:rsid w:val="00331EEB"/>
    <w:rsid w:val="003328B3"/>
    <w:rsid w:val="00332951"/>
    <w:rsid w:val="00332E53"/>
    <w:rsid w:val="00333EBB"/>
    <w:rsid w:val="003345A4"/>
    <w:rsid w:val="00335259"/>
    <w:rsid w:val="00335348"/>
    <w:rsid w:val="003355B0"/>
    <w:rsid w:val="00335A5B"/>
    <w:rsid w:val="003366D1"/>
    <w:rsid w:val="003414E5"/>
    <w:rsid w:val="00341981"/>
    <w:rsid w:val="003421C4"/>
    <w:rsid w:val="003440CA"/>
    <w:rsid w:val="003445FB"/>
    <w:rsid w:val="00344EBA"/>
    <w:rsid w:val="003450C4"/>
    <w:rsid w:val="003451E5"/>
    <w:rsid w:val="00345313"/>
    <w:rsid w:val="003458AF"/>
    <w:rsid w:val="00345940"/>
    <w:rsid w:val="00345991"/>
    <w:rsid w:val="00345F08"/>
    <w:rsid w:val="00346A3B"/>
    <w:rsid w:val="0034730E"/>
    <w:rsid w:val="003514E8"/>
    <w:rsid w:val="00351660"/>
    <w:rsid w:val="00351B6A"/>
    <w:rsid w:val="00351DCD"/>
    <w:rsid w:val="00352678"/>
    <w:rsid w:val="00352911"/>
    <w:rsid w:val="00352DC2"/>
    <w:rsid w:val="0035351A"/>
    <w:rsid w:val="00354B6A"/>
    <w:rsid w:val="00355598"/>
    <w:rsid w:val="0035589B"/>
    <w:rsid w:val="003567B6"/>
    <w:rsid w:val="00357FB5"/>
    <w:rsid w:val="003601AB"/>
    <w:rsid w:val="003617AA"/>
    <w:rsid w:val="00362E85"/>
    <w:rsid w:val="0036350B"/>
    <w:rsid w:val="00363BFC"/>
    <w:rsid w:val="00363E54"/>
    <w:rsid w:val="00364DFB"/>
    <w:rsid w:val="00364F6A"/>
    <w:rsid w:val="00365259"/>
    <w:rsid w:val="00365FA8"/>
    <w:rsid w:val="00365FDC"/>
    <w:rsid w:val="003672DB"/>
    <w:rsid w:val="003712B0"/>
    <w:rsid w:val="003714D5"/>
    <w:rsid w:val="00371608"/>
    <w:rsid w:val="00371781"/>
    <w:rsid w:val="003717C0"/>
    <w:rsid w:val="0037191D"/>
    <w:rsid w:val="00371BC5"/>
    <w:rsid w:val="00372660"/>
    <w:rsid w:val="00372772"/>
    <w:rsid w:val="0037292A"/>
    <w:rsid w:val="0037296B"/>
    <w:rsid w:val="00374AA8"/>
    <w:rsid w:val="0037508B"/>
    <w:rsid w:val="00375243"/>
    <w:rsid w:val="00375261"/>
    <w:rsid w:val="00375399"/>
    <w:rsid w:val="00376688"/>
    <w:rsid w:val="003766CB"/>
    <w:rsid w:val="00377BE2"/>
    <w:rsid w:val="00377C32"/>
    <w:rsid w:val="00383C6A"/>
    <w:rsid w:val="00384182"/>
    <w:rsid w:val="00384EFC"/>
    <w:rsid w:val="0038613A"/>
    <w:rsid w:val="00386C3A"/>
    <w:rsid w:val="003874D9"/>
    <w:rsid w:val="003905AE"/>
    <w:rsid w:val="003906E6"/>
    <w:rsid w:val="00390911"/>
    <w:rsid w:val="003912FD"/>
    <w:rsid w:val="00391F8D"/>
    <w:rsid w:val="00392FBF"/>
    <w:rsid w:val="00393BFB"/>
    <w:rsid w:val="0039415F"/>
    <w:rsid w:val="003954A4"/>
    <w:rsid w:val="00395E13"/>
    <w:rsid w:val="003960A9"/>
    <w:rsid w:val="0039619D"/>
    <w:rsid w:val="003965D1"/>
    <w:rsid w:val="0039679D"/>
    <w:rsid w:val="00396A61"/>
    <w:rsid w:val="00396C73"/>
    <w:rsid w:val="00396F38"/>
    <w:rsid w:val="00397008"/>
    <w:rsid w:val="0039722D"/>
    <w:rsid w:val="00397A4E"/>
    <w:rsid w:val="00397C2A"/>
    <w:rsid w:val="00397FCD"/>
    <w:rsid w:val="003A0AAE"/>
    <w:rsid w:val="003A0E9D"/>
    <w:rsid w:val="003A1707"/>
    <w:rsid w:val="003A17A7"/>
    <w:rsid w:val="003A1A7B"/>
    <w:rsid w:val="003A1B9A"/>
    <w:rsid w:val="003A1BC5"/>
    <w:rsid w:val="003A1C7D"/>
    <w:rsid w:val="003A1F2A"/>
    <w:rsid w:val="003A20A0"/>
    <w:rsid w:val="003A22AE"/>
    <w:rsid w:val="003A22FC"/>
    <w:rsid w:val="003A2A82"/>
    <w:rsid w:val="003A2C4C"/>
    <w:rsid w:val="003A2FE0"/>
    <w:rsid w:val="003A3C62"/>
    <w:rsid w:val="003A4481"/>
    <w:rsid w:val="003A4DD0"/>
    <w:rsid w:val="003A55EB"/>
    <w:rsid w:val="003A5AA2"/>
    <w:rsid w:val="003A5D6C"/>
    <w:rsid w:val="003A6681"/>
    <w:rsid w:val="003A7501"/>
    <w:rsid w:val="003A7799"/>
    <w:rsid w:val="003A77F6"/>
    <w:rsid w:val="003A7C52"/>
    <w:rsid w:val="003B0CBB"/>
    <w:rsid w:val="003B131C"/>
    <w:rsid w:val="003B1A49"/>
    <w:rsid w:val="003B1C85"/>
    <w:rsid w:val="003B2837"/>
    <w:rsid w:val="003B3020"/>
    <w:rsid w:val="003B5B38"/>
    <w:rsid w:val="003B641F"/>
    <w:rsid w:val="003C1148"/>
    <w:rsid w:val="003C1412"/>
    <w:rsid w:val="003C18EF"/>
    <w:rsid w:val="003C272B"/>
    <w:rsid w:val="003C35CA"/>
    <w:rsid w:val="003C3C92"/>
    <w:rsid w:val="003C6A98"/>
    <w:rsid w:val="003C751F"/>
    <w:rsid w:val="003C7C6C"/>
    <w:rsid w:val="003D0446"/>
    <w:rsid w:val="003D2A9D"/>
    <w:rsid w:val="003D343F"/>
    <w:rsid w:val="003D3958"/>
    <w:rsid w:val="003D47C1"/>
    <w:rsid w:val="003D56E3"/>
    <w:rsid w:val="003D59E6"/>
    <w:rsid w:val="003D6E98"/>
    <w:rsid w:val="003E1315"/>
    <w:rsid w:val="003E1D05"/>
    <w:rsid w:val="003E21F6"/>
    <w:rsid w:val="003E23CA"/>
    <w:rsid w:val="003E26FC"/>
    <w:rsid w:val="003E2ECD"/>
    <w:rsid w:val="003E32AD"/>
    <w:rsid w:val="003E3819"/>
    <w:rsid w:val="003E3D40"/>
    <w:rsid w:val="003E48A0"/>
    <w:rsid w:val="003E55E3"/>
    <w:rsid w:val="003E5D57"/>
    <w:rsid w:val="003E6828"/>
    <w:rsid w:val="003E6C28"/>
    <w:rsid w:val="003E6DD9"/>
    <w:rsid w:val="003E6F90"/>
    <w:rsid w:val="003E7D3E"/>
    <w:rsid w:val="003F13F2"/>
    <w:rsid w:val="003F1B6B"/>
    <w:rsid w:val="003F1C24"/>
    <w:rsid w:val="003F2074"/>
    <w:rsid w:val="003F380E"/>
    <w:rsid w:val="003F3B86"/>
    <w:rsid w:val="003F419C"/>
    <w:rsid w:val="003F43C2"/>
    <w:rsid w:val="003F54BA"/>
    <w:rsid w:val="003F5983"/>
    <w:rsid w:val="003F59A3"/>
    <w:rsid w:val="003F6105"/>
    <w:rsid w:val="003F71A9"/>
    <w:rsid w:val="00400299"/>
    <w:rsid w:val="00400675"/>
    <w:rsid w:val="00400C41"/>
    <w:rsid w:val="00400CB8"/>
    <w:rsid w:val="004010F3"/>
    <w:rsid w:val="00401B6B"/>
    <w:rsid w:val="0040263B"/>
    <w:rsid w:val="0040356B"/>
    <w:rsid w:val="00404D4B"/>
    <w:rsid w:val="004051DC"/>
    <w:rsid w:val="00405807"/>
    <w:rsid w:val="0040616B"/>
    <w:rsid w:val="00407338"/>
    <w:rsid w:val="0040790F"/>
    <w:rsid w:val="00407F8F"/>
    <w:rsid w:val="00410E65"/>
    <w:rsid w:val="00411A54"/>
    <w:rsid w:val="004122AD"/>
    <w:rsid w:val="0041386C"/>
    <w:rsid w:val="00413F60"/>
    <w:rsid w:val="00414E69"/>
    <w:rsid w:val="00415355"/>
    <w:rsid w:val="00416063"/>
    <w:rsid w:val="00416414"/>
    <w:rsid w:val="00416929"/>
    <w:rsid w:val="00416A81"/>
    <w:rsid w:val="00416A85"/>
    <w:rsid w:val="00420476"/>
    <w:rsid w:val="004207E7"/>
    <w:rsid w:val="004213F0"/>
    <w:rsid w:val="004215DE"/>
    <w:rsid w:val="004221C5"/>
    <w:rsid w:val="00422324"/>
    <w:rsid w:val="00422AC3"/>
    <w:rsid w:val="00423F42"/>
    <w:rsid w:val="00424577"/>
    <w:rsid w:val="00424878"/>
    <w:rsid w:val="0042562B"/>
    <w:rsid w:val="00425D60"/>
    <w:rsid w:val="00425D65"/>
    <w:rsid w:val="00425E5F"/>
    <w:rsid w:val="00426253"/>
    <w:rsid w:val="004262F7"/>
    <w:rsid w:val="0042681D"/>
    <w:rsid w:val="00427193"/>
    <w:rsid w:val="00427BCA"/>
    <w:rsid w:val="00430AB7"/>
    <w:rsid w:val="00431963"/>
    <w:rsid w:val="00431E4C"/>
    <w:rsid w:val="0043248B"/>
    <w:rsid w:val="004324E7"/>
    <w:rsid w:val="0043336F"/>
    <w:rsid w:val="00433A84"/>
    <w:rsid w:val="00433CBE"/>
    <w:rsid w:val="00433F72"/>
    <w:rsid w:val="00434248"/>
    <w:rsid w:val="00434780"/>
    <w:rsid w:val="00434AB7"/>
    <w:rsid w:val="00436362"/>
    <w:rsid w:val="00436A8B"/>
    <w:rsid w:val="00437420"/>
    <w:rsid w:val="00437503"/>
    <w:rsid w:val="00437C5B"/>
    <w:rsid w:val="004418A3"/>
    <w:rsid w:val="00441971"/>
    <w:rsid w:val="0044221B"/>
    <w:rsid w:val="0044275C"/>
    <w:rsid w:val="00442F38"/>
    <w:rsid w:val="00443488"/>
    <w:rsid w:val="00444B8D"/>
    <w:rsid w:val="00444CE0"/>
    <w:rsid w:val="0044631B"/>
    <w:rsid w:val="0044650A"/>
    <w:rsid w:val="00446E18"/>
    <w:rsid w:val="00447644"/>
    <w:rsid w:val="0044767A"/>
    <w:rsid w:val="00447AF0"/>
    <w:rsid w:val="00447AFE"/>
    <w:rsid w:val="004507CA"/>
    <w:rsid w:val="00450A17"/>
    <w:rsid w:val="00451350"/>
    <w:rsid w:val="004513D2"/>
    <w:rsid w:val="00451CFA"/>
    <w:rsid w:val="004534D4"/>
    <w:rsid w:val="004545E5"/>
    <w:rsid w:val="00454B68"/>
    <w:rsid w:val="004562B1"/>
    <w:rsid w:val="004564E9"/>
    <w:rsid w:val="0045653D"/>
    <w:rsid w:val="00457B59"/>
    <w:rsid w:val="00460254"/>
    <w:rsid w:val="00461441"/>
    <w:rsid w:val="004626E8"/>
    <w:rsid w:val="00463240"/>
    <w:rsid w:val="00463477"/>
    <w:rsid w:val="00463555"/>
    <w:rsid w:val="004643DC"/>
    <w:rsid w:val="00464747"/>
    <w:rsid w:val="00464C00"/>
    <w:rsid w:val="00464E03"/>
    <w:rsid w:val="0046503E"/>
    <w:rsid w:val="00465627"/>
    <w:rsid w:val="004659EA"/>
    <w:rsid w:val="00465FC3"/>
    <w:rsid w:val="0046635E"/>
    <w:rsid w:val="00466B70"/>
    <w:rsid w:val="0046762D"/>
    <w:rsid w:val="00467757"/>
    <w:rsid w:val="0046793F"/>
    <w:rsid w:val="00467E81"/>
    <w:rsid w:val="004704AF"/>
    <w:rsid w:val="00470781"/>
    <w:rsid w:val="004709FD"/>
    <w:rsid w:val="00471776"/>
    <w:rsid w:val="00472526"/>
    <w:rsid w:val="00473F8B"/>
    <w:rsid w:val="00474402"/>
    <w:rsid w:val="0047443E"/>
    <w:rsid w:val="004749E9"/>
    <w:rsid w:val="00475C95"/>
    <w:rsid w:val="00477677"/>
    <w:rsid w:val="00480196"/>
    <w:rsid w:val="00480383"/>
    <w:rsid w:val="00480439"/>
    <w:rsid w:val="004813A7"/>
    <w:rsid w:val="00482029"/>
    <w:rsid w:val="00482483"/>
    <w:rsid w:val="00483BFE"/>
    <w:rsid w:val="00483F53"/>
    <w:rsid w:val="00484CD2"/>
    <w:rsid w:val="00484F01"/>
    <w:rsid w:val="00485699"/>
    <w:rsid w:val="0048571D"/>
    <w:rsid w:val="00486EA5"/>
    <w:rsid w:val="00490E2B"/>
    <w:rsid w:val="004912FF"/>
    <w:rsid w:val="00491B47"/>
    <w:rsid w:val="00492A21"/>
    <w:rsid w:val="00492C78"/>
    <w:rsid w:val="00492F98"/>
    <w:rsid w:val="004931B3"/>
    <w:rsid w:val="0049376E"/>
    <w:rsid w:val="00493EF1"/>
    <w:rsid w:val="00494521"/>
    <w:rsid w:val="0049645B"/>
    <w:rsid w:val="00497590"/>
    <w:rsid w:val="004A140F"/>
    <w:rsid w:val="004A195A"/>
    <w:rsid w:val="004A2615"/>
    <w:rsid w:val="004A2A8B"/>
    <w:rsid w:val="004A2BDE"/>
    <w:rsid w:val="004A3C3A"/>
    <w:rsid w:val="004A3D67"/>
    <w:rsid w:val="004A4492"/>
    <w:rsid w:val="004A6292"/>
    <w:rsid w:val="004B0685"/>
    <w:rsid w:val="004B1C02"/>
    <w:rsid w:val="004B232B"/>
    <w:rsid w:val="004B2FB8"/>
    <w:rsid w:val="004B3731"/>
    <w:rsid w:val="004B38F4"/>
    <w:rsid w:val="004B4940"/>
    <w:rsid w:val="004B4BE0"/>
    <w:rsid w:val="004B6352"/>
    <w:rsid w:val="004B6C91"/>
    <w:rsid w:val="004B7111"/>
    <w:rsid w:val="004B77E5"/>
    <w:rsid w:val="004B7B8D"/>
    <w:rsid w:val="004B7FCD"/>
    <w:rsid w:val="004C0765"/>
    <w:rsid w:val="004C087E"/>
    <w:rsid w:val="004C1278"/>
    <w:rsid w:val="004C26EC"/>
    <w:rsid w:val="004C40BD"/>
    <w:rsid w:val="004C75A3"/>
    <w:rsid w:val="004D03D4"/>
    <w:rsid w:val="004D05C8"/>
    <w:rsid w:val="004D098F"/>
    <w:rsid w:val="004D0E75"/>
    <w:rsid w:val="004D11F6"/>
    <w:rsid w:val="004D17AC"/>
    <w:rsid w:val="004D1B54"/>
    <w:rsid w:val="004D2AF7"/>
    <w:rsid w:val="004D3825"/>
    <w:rsid w:val="004D39FD"/>
    <w:rsid w:val="004D4190"/>
    <w:rsid w:val="004D4C5F"/>
    <w:rsid w:val="004D4DE5"/>
    <w:rsid w:val="004D4F27"/>
    <w:rsid w:val="004D4FD9"/>
    <w:rsid w:val="004D5EAF"/>
    <w:rsid w:val="004D5F5B"/>
    <w:rsid w:val="004D6050"/>
    <w:rsid w:val="004D6294"/>
    <w:rsid w:val="004D7433"/>
    <w:rsid w:val="004D7BD6"/>
    <w:rsid w:val="004E153A"/>
    <w:rsid w:val="004E1E5E"/>
    <w:rsid w:val="004E2557"/>
    <w:rsid w:val="004E3C51"/>
    <w:rsid w:val="004E3DC6"/>
    <w:rsid w:val="004E4311"/>
    <w:rsid w:val="004E48FD"/>
    <w:rsid w:val="004E4FE8"/>
    <w:rsid w:val="004E503B"/>
    <w:rsid w:val="004E5BDD"/>
    <w:rsid w:val="004E5E1D"/>
    <w:rsid w:val="004E6432"/>
    <w:rsid w:val="004E67BF"/>
    <w:rsid w:val="004E6ECB"/>
    <w:rsid w:val="004E7557"/>
    <w:rsid w:val="004E78A3"/>
    <w:rsid w:val="004F2740"/>
    <w:rsid w:val="004F2E29"/>
    <w:rsid w:val="004F3C83"/>
    <w:rsid w:val="004F434F"/>
    <w:rsid w:val="004F4777"/>
    <w:rsid w:val="004F5BF9"/>
    <w:rsid w:val="004F5D74"/>
    <w:rsid w:val="004F6D53"/>
    <w:rsid w:val="004F73E0"/>
    <w:rsid w:val="004F78A7"/>
    <w:rsid w:val="00500528"/>
    <w:rsid w:val="00500C38"/>
    <w:rsid w:val="00500C47"/>
    <w:rsid w:val="00500F45"/>
    <w:rsid w:val="00501AA0"/>
    <w:rsid w:val="00502177"/>
    <w:rsid w:val="005027E8"/>
    <w:rsid w:val="00502E8C"/>
    <w:rsid w:val="00502EA7"/>
    <w:rsid w:val="00502ECF"/>
    <w:rsid w:val="00502F2A"/>
    <w:rsid w:val="00503DEE"/>
    <w:rsid w:val="005048DD"/>
    <w:rsid w:val="00504A2A"/>
    <w:rsid w:val="00504F5A"/>
    <w:rsid w:val="0050500C"/>
    <w:rsid w:val="00505209"/>
    <w:rsid w:val="005053DB"/>
    <w:rsid w:val="00506C31"/>
    <w:rsid w:val="00507D92"/>
    <w:rsid w:val="00510E27"/>
    <w:rsid w:val="00511B37"/>
    <w:rsid w:val="00512AA3"/>
    <w:rsid w:val="00512B4F"/>
    <w:rsid w:val="005145B0"/>
    <w:rsid w:val="00515ED8"/>
    <w:rsid w:val="00516DEB"/>
    <w:rsid w:val="00516F55"/>
    <w:rsid w:val="00517AA1"/>
    <w:rsid w:val="00517FEA"/>
    <w:rsid w:val="00520D17"/>
    <w:rsid w:val="00520D5A"/>
    <w:rsid w:val="00521008"/>
    <w:rsid w:val="00521C01"/>
    <w:rsid w:val="00521D13"/>
    <w:rsid w:val="00521DA1"/>
    <w:rsid w:val="00521E6C"/>
    <w:rsid w:val="00522053"/>
    <w:rsid w:val="005221F0"/>
    <w:rsid w:val="00522E16"/>
    <w:rsid w:val="00523D91"/>
    <w:rsid w:val="00523F70"/>
    <w:rsid w:val="00524EC9"/>
    <w:rsid w:val="0052501D"/>
    <w:rsid w:val="00525333"/>
    <w:rsid w:val="00525697"/>
    <w:rsid w:val="005259E4"/>
    <w:rsid w:val="00526587"/>
    <w:rsid w:val="005267A7"/>
    <w:rsid w:val="00526A76"/>
    <w:rsid w:val="00526BCF"/>
    <w:rsid w:val="00527A49"/>
    <w:rsid w:val="00530B21"/>
    <w:rsid w:val="00531AA5"/>
    <w:rsid w:val="00531C60"/>
    <w:rsid w:val="00531E75"/>
    <w:rsid w:val="005330D5"/>
    <w:rsid w:val="00533840"/>
    <w:rsid w:val="00533F50"/>
    <w:rsid w:val="00534241"/>
    <w:rsid w:val="00534690"/>
    <w:rsid w:val="00535054"/>
    <w:rsid w:val="005354B4"/>
    <w:rsid w:val="00535A5C"/>
    <w:rsid w:val="00535E7F"/>
    <w:rsid w:val="00536A12"/>
    <w:rsid w:val="00536BCF"/>
    <w:rsid w:val="00536F4E"/>
    <w:rsid w:val="0053715C"/>
    <w:rsid w:val="005375FA"/>
    <w:rsid w:val="00537EBC"/>
    <w:rsid w:val="0054052A"/>
    <w:rsid w:val="005407FA"/>
    <w:rsid w:val="00540C8A"/>
    <w:rsid w:val="005416A5"/>
    <w:rsid w:val="005418C9"/>
    <w:rsid w:val="00541FAD"/>
    <w:rsid w:val="00542038"/>
    <w:rsid w:val="00542896"/>
    <w:rsid w:val="00542E23"/>
    <w:rsid w:val="00543577"/>
    <w:rsid w:val="00543869"/>
    <w:rsid w:val="00543B53"/>
    <w:rsid w:val="00545274"/>
    <w:rsid w:val="005453D2"/>
    <w:rsid w:val="005454CD"/>
    <w:rsid w:val="0054653F"/>
    <w:rsid w:val="0054780C"/>
    <w:rsid w:val="005479DF"/>
    <w:rsid w:val="005507A3"/>
    <w:rsid w:val="00551293"/>
    <w:rsid w:val="0055136C"/>
    <w:rsid w:val="00551BDE"/>
    <w:rsid w:val="00551C2A"/>
    <w:rsid w:val="0055279F"/>
    <w:rsid w:val="00552A85"/>
    <w:rsid w:val="005530DA"/>
    <w:rsid w:val="005531DA"/>
    <w:rsid w:val="00553DBC"/>
    <w:rsid w:val="00554BE1"/>
    <w:rsid w:val="00554BE6"/>
    <w:rsid w:val="005555CE"/>
    <w:rsid w:val="005557F4"/>
    <w:rsid w:val="00555CDA"/>
    <w:rsid w:val="0055603F"/>
    <w:rsid w:val="005568CC"/>
    <w:rsid w:val="00557031"/>
    <w:rsid w:val="00557683"/>
    <w:rsid w:val="00557E09"/>
    <w:rsid w:val="005604E8"/>
    <w:rsid w:val="00560652"/>
    <w:rsid w:val="00560B53"/>
    <w:rsid w:val="005613EA"/>
    <w:rsid w:val="005613ED"/>
    <w:rsid w:val="00561B49"/>
    <w:rsid w:val="00561C7C"/>
    <w:rsid w:val="00562838"/>
    <w:rsid w:val="00562941"/>
    <w:rsid w:val="005629BB"/>
    <w:rsid w:val="00562FC1"/>
    <w:rsid w:val="0056325C"/>
    <w:rsid w:val="0056326D"/>
    <w:rsid w:val="0056369E"/>
    <w:rsid w:val="00563788"/>
    <w:rsid w:val="00563DD4"/>
    <w:rsid w:val="005642B9"/>
    <w:rsid w:val="005643EC"/>
    <w:rsid w:val="00565C97"/>
    <w:rsid w:val="00565D99"/>
    <w:rsid w:val="00565F17"/>
    <w:rsid w:val="005661E5"/>
    <w:rsid w:val="0056671F"/>
    <w:rsid w:val="005710C1"/>
    <w:rsid w:val="00571504"/>
    <w:rsid w:val="0057187C"/>
    <w:rsid w:val="00572A74"/>
    <w:rsid w:val="00572C6F"/>
    <w:rsid w:val="00573075"/>
    <w:rsid w:val="005736A0"/>
    <w:rsid w:val="00574452"/>
    <w:rsid w:val="005746FF"/>
    <w:rsid w:val="005750BF"/>
    <w:rsid w:val="005756EB"/>
    <w:rsid w:val="00575F29"/>
    <w:rsid w:val="00576D79"/>
    <w:rsid w:val="00577356"/>
    <w:rsid w:val="005774A8"/>
    <w:rsid w:val="005819B6"/>
    <w:rsid w:val="0058320B"/>
    <w:rsid w:val="00583CD2"/>
    <w:rsid w:val="00583D1C"/>
    <w:rsid w:val="005851A0"/>
    <w:rsid w:val="005856FB"/>
    <w:rsid w:val="00587476"/>
    <w:rsid w:val="00587C38"/>
    <w:rsid w:val="00590723"/>
    <w:rsid w:val="00590D8A"/>
    <w:rsid w:val="005914A4"/>
    <w:rsid w:val="0059302A"/>
    <w:rsid w:val="005944C7"/>
    <w:rsid w:val="00594901"/>
    <w:rsid w:val="00594FE6"/>
    <w:rsid w:val="005957CB"/>
    <w:rsid w:val="00595B08"/>
    <w:rsid w:val="00595C7F"/>
    <w:rsid w:val="0059637A"/>
    <w:rsid w:val="00596F53"/>
    <w:rsid w:val="00597007"/>
    <w:rsid w:val="0059735C"/>
    <w:rsid w:val="0059737B"/>
    <w:rsid w:val="00597507"/>
    <w:rsid w:val="0059780A"/>
    <w:rsid w:val="005A04A5"/>
    <w:rsid w:val="005A11C0"/>
    <w:rsid w:val="005A20FA"/>
    <w:rsid w:val="005A2E73"/>
    <w:rsid w:val="005A3333"/>
    <w:rsid w:val="005A3CD2"/>
    <w:rsid w:val="005A3D7B"/>
    <w:rsid w:val="005A45C1"/>
    <w:rsid w:val="005A5CD8"/>
    <w:rsid w:val="005A5F77"/>
    <w:rsid w:val="005A62FE"/>
    <w:rsid w:val="005A7671"/>
    <w:rsid w:val="005A783B"/>
    <w:rsid w:val="005B0257"/>
    <w:rsid w:val="005B035A"/>
    <w:rsid w:val="005B0891"/>
    <w:rsid w:val="005B08C2"/>
    <w:rsid w:val="005B16BC"/>
    <w:rsid w:val="005B1C42"/>
    <w:rsid w:val="005B311A"/>
    <w:rsid w:val="005B43DC"/>
    <w:rsid w:val="005B4AE4"/>
    <w:rsid w:val="005B5106"/>
    <w:rsid w:val="005B560A"/>
    <w:rsid w:val="005B7036"/>
    <w:rsid w:val="005B70A2"/>
    <w:rsid w:val="005B73BC"/>
    <w:rsid w:val="005B75EF"/>
    <w:rsid w:val="005C0162"/>
    <w:rsid w:val="005C0250"/>
    <w:rsid w:val="005C1161"/>
    <w:rsid w:val="005C1855"/>
    <w:rsid w:val="005C18AC"/>
    <w:rsid w:val="005C28F8"/>
    <w:rsid w:val="005C2B13"/>
    <w:rsid w:val="005C3B6E"/>
    <w:rsid w:val="005C470E"/>
    <w:rsid w:val="005C5249"/>
    <w:rsid w:val="005C5BDE"/>
    <w:rsid w:val="005C5C85"/>
    <w:rsid w:val="005C62E5"/>
    <w:rsid w:val="005C6A03"/>
    <w:rsid w:val="005C6F85"/>
    <w:rsid w:val="005C71E5"/>
    <w:rsid w:val="005C74CB"/>
    <w:rsid w:val="005C7534"/>
    <w:rsid w:val="005C7D60"/>
    <w:rsid w:val="005D00EE"/>
    <w:rsid w:val="005D0995"/>
    <w:rsid w:val="005D0D7B"/>
    <w:rsid w:val="005D1B8A"/>
    <w:rsid w:val="005D1C90"/>
    <w:rsid w:val="005D263D"/>
    <w:rsid w:val="005D2ED2"/>
    <w:rsid w:val="005D3C22"/>
    <w:rsid w:val="005D464F"/>
    <w:rsid w:val="005D4D53"/>
    <w:rsid w:val="005D500B"/>
    <w:rsid w:val="005D5045"/>
    <w:rsid w:val="005D582F"/>
    <w:rsid w:val="005D5B83"/>
    <w:rsid w:val="005D698B"/>
    <w:rsid w:val="005D6C8C"/>
    <w:rsid w:val="005D6F1A"/>
    <w:rsid w:val="005D75C8"/>
    <w:rsid w:val="005E0ED4"/>
    <w:rsid w:val="005E0FA0"/>
    <w:rsid w:val="005E11F7"/>
    <w:rsid w:val="005E176A"/>
    <w:rsid w:val="005E18C5"/>
    <w:rsid w:val="005E216D"/>
    <w:rsid w:val="005E25E6"/>
    <w:rsid w:val="005E2D38"/>
    <w:rsid w:val="005E30F9"/>
    <w:rsid w:val="005E3C40"/>
    <w:rsid w:val="005E4773"/>
    <w:rsid w:val="005E4C24"/>
    <w:rsid w:val="005E559F"/>
    <w:rsid w:val="005E5A91"/>
    <w:rsid w:val="005E6247"/>
    <w:rsid w:val="005E6399"/>
    <w:rsid w:val="005E7E83"/>
    <w:rsid w:val="005F1141"/>
    <w:rsid w:val="005F1AA0"/>
    <w:rsid w:val="005F20AB"/>
    <w:rsid w:val="005F28CF"/>
    <w:rsid w:val="005F3896"/>
    <w:rsid w:val="005F38EA"/>
    <w:rsid w:val="005F3C95"/>
    <w:rsid w:val="005F3D55"/>
    <w:rsid w:val="005F44A2"/>
    <w:rsid w:val="005F46E1"/>
    <w:rsid w:val="005F4E6E"/>
    <w:rsid w:val="005F5828"/>
    <w:rsid w:val="005F5D68"/>
    <w:rsid w:val="005F6450"/>
    <w:rsid w:val="005F710B"/>
    <w:rsid w:val="00600A39"/>
    <w:rsid w:val="00600C09"/>
    <w:rsid w:val="006014E8"/>
    <w:rsid w:val="00601727"/>
    <w:rsid w:val="00601FD8"/>
    <w:rsid w:val="00602D83"/>
    <w:rsid w:val="00602E9D"/>
    <w:rsid w:val="00604954"/>
    <w:rsid w:val="00604D68"/>
    <w:rsid w:val="00604E5B"/>
    <w:rsid w:val="00604EBB"/>
    <w:rsid w:val="0060577C"/>
    <w:rsid w:val="006058EE"/>
    <w:rsid w:val="00606190"/>
    <w:rsid w:val="00606F65"/>
    <w:rsid w:val="006079C2"/>
    <w:rsid w:val="006101A7"/>
    <w:rsid w:val="00610A9B"/>
    <w:rsid w:val="00610AC0"/>
    <w:rsid w:val="00610BB1"/>
    <w:rsid w:val="00611A1D"/>
    <w:rsid w:val="00612319"/>
    <w:rsid w:val="00612949"/>
    <w:rsid w:val="0061320A"/>
    <w:rsid w:val="00614495"/>
    <w:rsid w:val="0061482D"/>
    <w:rsid w:val="006154E5"/>
    <w:rsid w:val="0061561F"/>
    <w:rsid w:val="00615963"/>
    <w:rsid w:val="00615A01"/>
    <w:rsid w:val="00615AC4"/>
    <w:rsid w:val="006162CD"/>
    <w:rsid w:val="00617474"/>
    <w:rsid w:val="0061787B"/>
    <w:rsid w:val="00617AD9"/>
    <w:rsid w:val="00617B86"/>
    <w:rsid w:val="00617C46"/>
    <w:rsid w:val="00620AF2"/>
    <w:rsid w:val="0062188E"/>
    <w:rsid w:val="006231AF"/>
    <w:rsid w:val="0062353F"/>
    <w:rsid w:val="006237AC"/>
    <w:rsid w:val="006238DC"/>
    <w:rsid w:val="00623A13"/>
    <w:rsid w:val="00624450"/>
    <w:rsid w:val="00625AD7"/>
    <w:rsid w:val="00625DF3"/>
    <w:rsid w:val="006269CE"/>
    <w:rsid w:val="00626ECD"/>
    <w:rsid w:val="00627164"/>
    <w:rsid w:val="006272FC"/>
    <w:rsid w:val="006275ED"/>
    <w:rsid w:val="00627CFE"/>
    <w:rsid w:val="00627DDC"/>
    <w:rsid w:val="00627E28"/>
    <w:rsid w:val="00631BB4"/>
    <w:rsid w:val="00632AE2"/>
    <w:rsid w:val="00632EF2"/>
    <w:rsid w:val="00633B71"/>
    <w:rsid w:val="00634C4C"/>
    <w:rsid w:val="00634D74"/>
    <w:rsid w:val="00635ED2"/>
    <w:rsid w:val="00636DB9"/>
    <w:rsid w:val="00637508"/>
    <w:rsid w:val="00640F01"/>
    <w:rsid w:val="00640FCA"/>
    <w:rsid w:val="0064127A"/>
    <w:rsid w:val="00641BFE"/>
    <w:rsid w:val="00642254"/>
    <w:rsid w:val="00642735"/>
    <w:rsid w:val="00643205"/>
    <w:rsid w:val="0064336C"/>
    <w:rsid w:val="00643D74"/>
    <w:rsid w:val="00646E89"/>
    <w:rsid w:val="00650A48"/>
    <w:rsid w:val="00650F23"/>
    <w:rsid w:val="00651A7B"/>
    <w:rsid w:val="00651DF9"/>
    <w:rsid w:val="00652323"/>
    <w:rsid w:val="00652E2D"/>
    <w:rsid w:val="00653E2D"/>
    <w:rsid w:val="006541F6"/>
    <w:rsid w:val="006543C9"/>
    <w:rsid w:val="00654B79"/>
    <w:rsid w:val="00655B4F"/>
    <w:rsid w:val="00655C16"/>
    <w:rsid w:val="00655C81"/>
    <w:rsid w:val="00656E0E"/>
    <w:rsid w:val="00656F80"/>
    <w:rsid w:val="00657147"/>
    <w:rsid w:val="00657354"/>
    <w:rsid w:val="00660112"/>
    <w:rsid w:val="006602DF"/>
    <w:rsid w:val="00661E6D"/>
    <w:rsid w:val="00662BD4"/>
    <w:rsid w:val="0066307F"/>
    <w:rsid w:val="00663823"/>
    <w:rsid w:val="0066400F"/>
    <w:rsid w:val="006643A8"/>
    <w:rsid w:val="00664495"/>
    <w:rsid w:val="0066490A"/>
    <w:rsid w:val="00665AB7"/>
    <w:rsid w:val="00665DDE"/>
    <w:rsid w:val="006660E3"/>
    <w:rsid w:val="006666ED"/>
    <w:rsid w:val="00666BE9"/>
    <w:rsid w:val="00666FB4"/>
    <w:rsid w:val="006673A1"/>
    <w:rsid w:val="006675AE"/>
    <w:rsid w:val="0066794A"/>
    <w:rsid w:val="00670189"/>
    <w:rsid w:val="0067076F"/>
    <w:rsid w:val="00670BC1"/>
    <w:rsid w:val="00671615"/>
    <w:rsid w:val="00671947"/>
    <w:rsid w:val="00671DED"/>
    <w:rsid w:val="00672012"/>
    <w:rsid w:val="006724C3"/>
    <w:rsid w:val="00672CE3"/>
    <w:rsid w:val="00673C14"/>
    <w:rsid w:val="00673C4D"/>
    <w:rsid w:val="00674462"/>
    <w:rsid w:val="00674646"/>
    <w:rsid w:val="00674BD3"/>
    <w:rsid w:val="00674EBE"/>
    <w:rsid w:val="0067560A"/>
    <w:rsid w:val="00675CD4"/>
    <w:rsid w:val="0067734C"/>
    <w:rsid w:val="00677B94"/>
    <w:rsid w:val="00677F0C"/>
    <w:rsid w:val="00682851"/>
    <w:rsid w:val="00683054"/>
    <w:rsid w:val="006830DC"/>
    <w:rsid w:val="00684B7D"/>
    <w:rsid w:val="00687962"/>
    <w:rsid w:val="0069049E"/>
    <w:rsid w:val="006905AF"/>
    <w:rsid w:val="00690A31"/>
    <w:rsid w:val="00690C24"/>
    <w:rsid w:val="00690FD5"/>
    <w:rsid w:val="0069138D"/>
    <w:rsid w:val="00691599"/>
    <w:rsid w:val="0069239F"/>
    <w:rsid w:val="00692479"/>
    <w:rsid w:val="0069262E"/>
    <w:rsid w:val="00693597"/>
    <w:rsid w:val="0069439C"/>
    <w:rsid w:val="00694531"/>
    <w:rsid w:val="00696233"/>
    <w:rsid w:val="006972B3"/>
    <w:rsid w:val="006A09D8"/>
    <w:rsid w:val="006A2B8B"/>
    <w:rsid w:val="006A316D"/>
    <w:rsid w:val="006A390F"/>
    <w:rsid w:val="006A48FB"/>
    <w:rsid w:val="006A4CAF"/>
    <w:rsid w:val="006A57EF"/>
    <w:rsid w:val="006A59AB"/>
    <w:rsid w:val="006A5FDA"/>
    <w:rsid w:val="006A6D73"/>
    <w:rsid w:val="006A75CA"/>
    <w:rsid w:val="006A7950"/>
    <w:rsid w:val="006A7956"/>
    <w:rsid w:val="006B0161"/>
    <w:rsid w:val="006B0789"/>
    <w:rsid w:val="006B0FDF"/>
    <w:rsid w:val="006B19B0"/>
    <w:rsid w:val="006B2024"/>
    <w:rsid w:val="006B2B42"/>
    <w:rsid w:val="006B2C07"/>
    <w:rsid w:val="006B3A98"/>
    <w:rsid w:val="006B43B5"/>
    <w:rsid w:val="006B4933"/>
    <w:rsid w:val="006B57F6"/>
    <w:rsid w:val="006B58B6"/>
    <w:rsid w:val="006B5D85"/>
    <w:rsid w:val="006B5F87"/>
    <w:rsid w:val="006B7B03"/>
    <w:rsid w:val="006B7B1D"/>
    <w:rsid w:val="006C0323"/>
    <w:rsid w:val="006C032D"/>
    <w:rsid w:val="006C1599"/>
    <w:rsid w:val="006C2253"/>
    <w:rsid w:val="006C41B7"/>
    <w:rsid w:val="006C452C"/>
    <w:rsid w:val="006C4717"/>
    <w:rsid w:val="006C4E6C"/>
    <w:rsid w:val="006C53E1"/>
    <w:rsid w:val="006C547F"/>
    <w:rsid w:val="006C56A1"/>
    <w:rsid w:val="006C64A7"/>
    <w:rsid w:val="006C6844"/>
    <w:rsid w:val="006C6A3F"/>
    <w:rsid w:val="006C6CA4"/>
    <w:rsid w:val="006C6D39"/>
    <w:rsid w:val="006C7162"/>
    <w:rsid w:val="006C77AF"/>
    <w:rsid w:val="006C7CE3"/>
    <w:rsid w:val="006C7DB8"/>
    <w:rsid w:val="006D046D"/>
    <w:rsid w:val="006D0AB2"/>
    <w:rsid w:val="006D1340"/>
    <w:rsid w:val="006D161F"/>
    <w:rsid w:val="006D22BE"/>
    <w:rsid w:val="006D2AE3"/>
    <w:rsid w:val="006D40AE"/>
    <w:rsid w:val="006D4B8D"/>
    <w:rsid w:val="006D4BCA"/>
    <w:rsid w:val="006D4E94"/>
    <w:rsid w:val="006D53F0"/>
    <w:rsid w:val="006D5D98"/>
    <w:rsid w:val="006D6050"/>
    <w:rsid w:val="006D724E"/>
    <w:rsid w:val="006D7916"/>
    <w:rsid w:val="006E0092"/>
    <w:rsid w:val="006E10EE"/>
    <w:rsid w:val="006E3120"/>
    <w:rsid w:val="006E4379"/>
    <w:rsid w:val="006E4895"/>
    <w:rsid w:val="006E4A73"/>
    <w:rsid w:val="006E4C99"/>
    <w:rsid w:val="006E5215"/>
    <w:rsid w:val="006E5A60"/>
    <w:rsid w:val="006E5EAB"/>
    <w:rsid w:val="006E6016"/>
    <w:rsid w:val="006E6DA2"/>
    <w:rsid w:val="006E6ECC"/>
    <w:rsid w:val="006E72D0"/>
    <w:rsid w:val="006E777F"/>
    <w:rsid w:val="006E7C2B"/>
    <w:rsid w:val="006F0038"/>
    <w:rsid w:val="006F04CB"/>
    <w:rsid w:val="006F0772"/>
    <w:rsid w:val="006F0BE0"/>
    <w:rsid w:val="006F189C"/>
    <w:rsid w:val="006F1991"/>
    <w:rsid w:val="006F1BF1"/>
    <w:rsid w:val="006F1F04"/>
    <w:rsid w:val="006F31CE"/>
    <w:rsid w:val="006F3F1D"/>
    <w:rsid w:val="006F404E"/>
    <w:rsid w:val="006F4FDB"/>
    <w:rsid w:val="006F5015"/>
    <w:rsid w:val="006F528A"/>
    <w:rsid w:val="006F564F"/>
    <w:rsid w:val="006F6968"/>
    <w:rsid w:val="006F734C"/>
    <w:rsid w:val="006F76EB"/>
    <w:rsid w:val="006F770F"/>
    <w:rsid w:val="006F774F"/>
    <w:rsid w:val="006F7E1E"/>
    <w:rsid w:val="0070067A"/>
    <w:rsid w:val="007006AF"/>
    <w:rsid w:val="00700B02"/>
    <w:rsid w:val="00700D87"/>
    <w:rsid w:val="00701205"/>
    <w:rsid w:val="0070243F"/>
    <w:rsid w:val="007025E0"/>
    <w:rsid w:val="00702BB4"/>
    <w:rsid w:val="00703098"/>
    <w:rsid w:val="00703326"/>
    <w:rsid w:val="007037A6"/>
    <w:rsid w:val="00703999"/>
    <w:rsid w:val="00704002"/>
    <w:rsid w:val="007046F5"/>
    <w:rsid w:val="00704F18"/>
    <w:rsid w:val="007058D7"/>
    <w:rsid w:val="00705E3E"/>
    <w:rsid w:val="007072C1"/>
    <w:rsid w:val="0070741D"/>
    <w:rsid w:val="007075A7"/>
    <w:rsid w:val="00707D0D"/>
    <w:rsid w:val="0071034D"/>
    <w:rsid w:val="00710695"/>
    <w:rsid w:val="00710C57"/>
    <w:rsid w:val="00711007"/>
    <w:rsid w:val="0071157F"/>
    <w:rsid w:val="00712351"/>
    <w:rsid w:val="00712CB7"/>
    <w:rsid w:val="00712D6F"/>
    <w:rsid w:val="007137B4"/>
    <w:rsid w:val="0071483B"/>
    <w:rsid w:val="00714BAD"/>
    <w:rsid w:val="007157CC"/>
    <w:rsid w:val="007157D1"/>
    <w:rsid w:val="00716086"/>
    <w:rsid w:val="0071686C"/>
    <w:rsid w:val="00716E70"/>
    <w:rsid w:val="00716F29"/>
    <w:rsid w:val="0071765D"/>
    <w:rsid w:val="007178EF"/>
    <w:rsid w:val="0072008B"/>
    <w:rsid w:val="0072045A"/>
    <w:rsid w:val="00720673"/>
    <w:rsid w:val="00720E5F"/>
    <w:rsid w:val="007211BD"/>
    <w:rsid w:val="00721A97"/>
    <w:rsid w:val="00721F05"/>
    <w:rsid w:val="00722071"/>
    <w:rsid w:val="00722167"/>
    <w:rsid w:val="00722254"/>
    <w:rsid w:val="00722470"/>
    <w:rsid w:val="00722580"/>
    <w:rsid w:val="00722A72"/>
    <w:rsid w:val="00722AD7"/>
    <w:rsid w:val="00722C84"/>
    <w:rsid w:val="00723FB4"/>
    <w:rsid w:val="0072470F"/>
    <w:rsid w:val="00724760"/>
    <w:rsid w:val="00724933"/>
    <w:rsid w:val="00724D24"/>
    <w:rsid w:val="00724D7A"/>
    <w:rsid w:val="0072531E"/>
    <w:rsid w:val="00726A81"/>
    <w:rsid w:val="00726C91"/>
    <w:rsid w:val="00726E9A"/>
    <w:rsid w:val="007275EA"/>
    <w:rsid w:val="00727D36"/>
    <w:rsid w:val="00727E66"/>
    <w:rsid w:val="007300A4"/>
    <w:rsid w:val="0073049D"/>
    <w:rsid w:val="00730694"/>
    <w:rsid w:val="00730A8C"/>
    <w:rsid w:val="00730CC4"/>
    <w:rsid w:val="00731075"/>
    <w:rsid w:val="00734853"/>
    <w:rsid w:val="00734AB9"/>
    <w:rsid w:val="007351DD"/>
    <w:rsid w:val="007356E4"/>
    <w:rsid w:val="00736391"/>
    <w:rsid w:val="00736AAF"/>
    <w:rsid w:val="00736C76"/>
    <w:rsid w:val="0073790C"/>
    <w:rsid w:val="00740D21"/>
    <w:rsid w:val="0074111F"/>
    <w:rsid w:val="0074157E"/>
    <w:rsid w:val="00741662"/>
    <w:rsid w:val="00742253"/>
    <w:rsid w:val="007430BC"/>
    <w:rsid w:val="00743E41"/>
    <w:rsid w:val="00744166"/>
    <w:rsid w:val="0074507E"/>
    <w:rsid w:val="0074513E"/>
    <w:rsid w:val="00745D4F"/>
    <w:rsid w:val="00746F1A"/>
    <w:rsid w:val="0074740C"/>
    <w:rsid w:val="0074762A"/>
    <w:rsid w:val="00747967"/>
    <w:rsid w:val="00747C20"/>
    <w:rsid w:val="00750592"/>
    <w:rsid w:val="00751C36"/>
    <w:rsid w:val="007526B9"/>
    <w:rsid w:val="007526E8"/>
    <w:rsid w:val="00753D53"/>
    <w:rsid w:val="00753E3C"/>
    <w:rsid w:val="00754EA5"/>
    <w:rsid w:val="00755160"/>
    <w:rsid w:val="007558A9"/>
    <w:rsid w:val="00755CAE"/>
    <w:rsid w:val="00756184"/>
    <w:rsid w:val="007563DE"/>
    <w:rsid w:val="007567F3"/>
    <w:rsid w:val="00756CE4"/>
    <w:rsid w:val="007601A6"/>
    <w:rsid w:val="007603AA"/>
    <w:rsid w:val="007614F3"/>
    <w:rsid w:val="00761647"/>
    <w:rsid w:val="00762329"/>
    <w:rsid w:val="0076277A"/>
    <w:rsid w:val="007628A6"/>
    <w:rsid w:val="00763682"/>
    <w:rsid w:val="00763DD8"/>
    <w:rsid w:val="00763EFA"/>
    <w:rsid w:val="00764371"/>
    <w:rsid w:val="00764977"/>
    <w:rsid w:val="00766651"/>
    <w:rsid w:val="00766A1F"/>
    <w:rsid w:val="00767F35"/>
    <w:rsid w:val="007706ED"/>
    <w:rsid w:val="00771B28"/>
    <w:rsid w:val="007726B8"/>
    <w:rsid w:val="00772B31"/>
    <w:rsid w:val="007733D9"/>
    <w:rsid w:val="00773D9E"/>
    <w:rsid w:val="007746D4"/>
    <w:rsid w:val="00774715"/>
    <w:rsid w:val="00774D4D"/>
    <w:rsid w:val="0077554B"/>
    <w:rsid w:val="00775FA6"/>
    <w:rsid w:val="007762AF"/>
    <w:rsid w:val="00776D94"/>
    <w:rsid w:val="00777FC4"/>
    <w:rsid w:val="00780B1A"/>
    <w:rsid w:val="0078193F"/>
    <w:rsid w:val="00782F59"/>
    <w:rsid w:val="007834D9"/>
    <w:rsid w:val="00784EB8"/>
    <w:rsid w:val="007852D7"/>
    <w:rsid w:val="00785B6F"/>
    <w:rsid w:val="00786993"/>
    <w:rsid w:val="00786B7E"/>
    <w:rsid w:val="00787585"/>
    <w:rsid w:val="007902C4"/>
    <w:rsid w:val="00790C70"/>
    <w:rsid w:val="00790F3F"/>
    <w:rsid w:val="007918AC"/>
    <w:rsid w:val="00791F32"/>
    <w:rsid w:val="00792331"/>
    <w:rsid w:val="00793D2E"/>
    <w:rsid w:val="007942E6"/>
    <w:rsid w:val="0079498F"/>
    <w:rsid w:val="00795404"/>
    <w:rsid w:val="007955B4"/>
    <w:rsid w:val="00795E3D"/>
    <w:rsid w:val="0079652B"/>
    <w:rsid w:val="00796A35"/>
    <w:rsid w:val="007A03C1"/>
    <w:rsid w:val="007A054C"/>
    <w:rsid w:val="007A17E5"/>
    <w:rsid w:val="007A2541"/>
    <w:rsid w:val="007A27A3"/>
    <w:rsid w:val="007A28D2"/>
    <w:rsid w:val="007A4A53"/>
    <w:rsid w:val="007A660D"/>
    <w:rsid w:val="007A6781"/>
    <w:rsid w:val="007A7338"/>
    <w:rsid w:val="007A755A"/>
    <w:rsid w:val="007B007F"/>
    <w:rsid w:val="007B03D0"/>
    <w:rsid w:val="007B07F7"/>
    <w:rsid w:val="007B128B"/>
    <w:rsid w:val="007B12BB"/>
    <w:rsid w:val="007B1AE8"/>
    <w:rsid w:val="007B236E"/>
    <w:rsid w:val="007B265F"/>
    <w:rsid w:val="007B2A42"/>
    <w:rsid w:val="007B2BBB"/>
    <w:rsid w:val="007B44BC"/>
    <w:rsid w:val="007B5771"/>
    <w:rsid w:val="007B5900"/>
    <w:rsid w:val="007B6359"/>
    <w:rsid w:val="007B68E1"/>
    <w:rsid w:val="007B7146"/>
    <w:rsid w:val="007B797F"/>
    <w:rsid w:val="007B7A0E"/>
    <w:rsid w:val="007C0BEF"/>
    <w:rsid w:val="007C1A14"/>
    <w:rsid w:val="007C1E6C"/>
    <w:rsid w:val="007C2A2E"/>
    <w:rsid w:val="007C32AA"/>
    <w:rsid w:val="007C3968"/>
    <w:rsid w:val="007C429C"/>
    <w:rsid w:val="007C46D3"/>
    <w:rsid w:val="007C46F0"/>
    <w:rsid w:val="007C4EDE"/>
    <w:rsid w:val="007C6BF7"/>
    <w:rsid w:val="007C7BC3"/>
    <w:rsid w:val="007D2211"/>
    <w:rsid w:val="007D265C"/>
    <w:rsid w:val="007D2C3B"/>
    <w:rsid w:val="007D2E13"/>
    <w:rsid w:val="007D3432"/>
    <w:rsid w:val="007D387F"/>
    <w:rsid w:val="007D4782"/>
    <w:rsid w:val="007D48CB"/>
    <w:rsid w:val="007D6154"/>
    <w:rsid w:val="007D6357"/>
    <w:rsid w:val="007D697E"/>
    <w:rsid w:val="007D6A0F"/>
    <w:rsid w:val="007D6EAF"/>
    <w:rsid w:val="007E11C8"/>
    <w:rsid w:val="007E14A2"/>
    <w:rsid w:val="007E1A4A"/>
    <w:rsid w:val="007E2C2B"/>
    <w:rsid w:val="007E3024"/>
    <w:rsid w:val="007E3E29"/>
    <w:rsid w:val="007E4320"/>
    <w:rsid w:val="007E4B38"/>
    <w:rsid w:val="007E568E"/>
    <w:rsid w:val="007E58B6"/>
    <w:rsid w:val="007E6AD9"/>
    <w:rsid w:val="007E6E88"/>
    <w:rsid w:val="007E7CD7"/>
    <w:rsid w:val="007E7FCB"/>
    <w:rsid w:val="007F0DBB"/>
    <w:rsid w:val="007F0E31"/>
    <w:rsid w:val="007F13A3"/>
    <w:rsid w:val="007F15C9"/>
    <w:rsid w:val="007F2338"/>
    <w:rsid w:val="007F24F8"/>
    <w:rsid w:val="007F2D4A"/>
    <w:rsid w:val="007F2E06"/>
    <w:rsid w:val="007F3FB6"/>
    <w:rsid w:val="007F4596"/>
    <w:rsid w:val="007F45E4"/>
    <w:rsid w:val="007F4F63"/>
    <w:rsid w:val="007F5AC2"/>
    <w:rsid w:val="007F5E6A"/>
    <w:rsid w:val="007F6080"/>
    <w:rsid w:val="007F7275"/>
    <w:rsid w:val="007F7928"/>
    <w:rsid w:val="00800491"/>
    <w:rsid w:val="008007AB"/>
    <w:rsid w:val="00800E68"/>
    <w:rsid w:val="0080281B"/>
    <w:rsid w:val="00802C9B"/>
    <w:rsid w:val="00803687"/>
    <w:rsid w:val="008039F2"/>
    <w:rsid w:val="00804031"/>
    <w:rsid w:val="00805A60"/>
    <w:rsid w:val="00805ECB"/>
    <w:rsid w:val="00805F6C"/>
    <w:rsid w:val="008074A6"/>
    <w:rsid w:val="008103FA"/>
    <w:rsid w:val="00810795"/>
    <w:rsid w:val="00811D9A"/>
    <w:rsid w:val="008120D3"/>
    <w:rsid w:val="008123FD"/>
    <w:rsid w:val="00812741"/>
    <w:rsid w:val="0081279C"/>
    <w:rsid w:val="00812CB8"/>
    <w:rsid w:val="0081418B"/>
    <w:rsid w:val="008141F8"/>
    <w:rsid w:val="00814D95"/>
    <w:rsid w:val="00814F93"/>
    <w:rsid w:val="008150A3"/>
    <w:rsid w:val="00816547"/>
    <w:rsid w:val="00816DAC"/>
    <w:rsid w:val="00816DE9"/>
    <w:rsid w:val="008170C0"/>
    <w:rsid w:val="008201CA"/>
    <w:rsid w:val="0082074D"/>
    <w:rsid w:val="00822DC0"/>
    <w:rsid w:val="00823A89"/>
    <w:rsid w:val="00823C80"/>
    <w:rsid w:val="00823CC9"/>
    <w:rsid w:val="008240FF"/>
    <w:rsid w:val="0082420B"/>
    <w:rsid w:val="0082482A"/>
    <w:rsid w:val="008261AC"/>
    <w:rsid w:val="008265D0"/>
    <w:rsid w:val="008268E7"/>
    <w:rsid w:val="00826BC4"/>
    <w:rsid w:val="00826D48"/>
    <w:rsid w:val="008279F8"/>
    <w:rsid w:val="00827A78"/>
    <w:rsid w:val="00827DFD"/>
    <w:rsid w:val="0083068B"/>
    <w:rsid w:val="0083109C"/>
    <w:rsid w:val="0083170B"/>
    <w:rsid w:val="008317F8"/>
    <w:rsid w:val="0083225F"/>
    <w:rsid w:val="008324D9"/>
    <w:rsid w:val="008327FB"/>
    <w:rsid w:val="00832961"/>
    <w:rsid w:val="00832DA8"/>
    <w:rsid w:val="008332BD"/>
    <w:rsid w:val="00834305"/>
    <w:rsid w:val="0083588B"/>
    <w:rsid w:val="008371AD"/>
    <w:rsid w:val="0083756E"/>
    <w:rsid w:val="00837B0C"/>
    <w:rsid w:val="008400C3"/>
    <w:rsid w:val="00840711"/>
    <w:rsid w:val="0084189A"/>
    <w:rsid w:val="00841A1D"/>
    <w:rsid w:val="0084213F"/>
    <w:rsid w:val="00842656"/>
    <w:rsid w:val="00842673"/>
    <w:rsid w:val="008429FF"/>
    <w:rsid w:val="008435B2"/>
    <w:rsid w:val="00843917"/>
    <w:rsid w:val="00843A8C"/>
    <w:rsid w:val="0084516E"/>
    <w:rsid w:val="00845324"/>
    <w:rsid w:val="0084566A"/>
    <w:rsid w:val="00845EC2"/>
    <w:rsid w:val="00846693"/>
    <w:rsid w:val="00846B4F"/>
    <w:rsid w:val="00846B5A"/>
    <w:rsid w:val="00846D19"/>
    <w:rsid w:val="00847386"/>
    <w:rsid w:val="008506CC"/>
    <w:rsid w:val="008507C4"/>
    <w:rsid w:val="00850CF2"/>
    <w:rsid w:val="00852ACE"/>
    <w:rsid w:val="00852BA2"/>
    <w:rsid w:val="00853066"/>
    <w:rsid w:val="0085357C"/>
    <w:rsid w:val="00853C85"/>
    <w:rsid w:val="00853DE1"/>
    <w:rsid w:val="008541CE"/>
    <w:rsid w:val="00854B24"/>
    <w:rsid w:val="00860895"/>
    <w:rsid w:val="008618AA"/>
    <w:rsid w:val="00861BAB"/>
    <w:rsid w:val="00862219"/>
    <w:rsid w:val="00863000"/>
    <w:rsid w:val="008632E3"/>
    <w:rsid w:val="008632FE"/>
    <w:rsid w:val="00863A16"/>
    <w:rsid w:val="00863EA0"/>
    <w:rsid w:val="0086453C"/>
    <w:rsid w:val="00865690"/>
    <w:rsid w:val="008656FC"/>
    <w:rsid w:val="008660DA"/>
    <w:rsid w:val="00866429"/>
    <w:rsid w:val="00866852"/>
    <w:rsid w:val="00866AA4"/>
    <w:rsid w:val="008671D3"/>
    <w:rsid w:val="008701E3"/>
    <w:rsid w:val="0087059F"/>
    <w:rsid w:val="00870A46"/>
    <w:rsid w:val="00871884"/>
    <w:rsid w:val="00871FC0"/>
    <w:rsid w:val="00872177"/>
    <w:rsid w:val="008724E4"/>
    <w:rsid w:val="008731B9"/>
    <w:rsid w:val="00873599"/>
    <w:rsid w:val="008738C8"/>
    <w:rsid w:val="0087404E"/>
    <w:rsid w:val="0087469C"/>
    <w:rsid w:val="00874749"/>
    <w:rsid w:val="008760DB"/>
    <w:rsid w:val="00876C41"/>
    <w:rsid w:val="00877AEB"/>
    <w:rsid w:val="00877CA8"/>
    <w:rsid w:val="008801D4"/>
    <w:rsid w:val="008812C5"/>
    <w:rsid w:val="0088149E"/>
    <w:rsid w:val="00882068"/>
    <w:rsid w:val="008828B3"/>
    <w:rsid w:val="00882E6C"/>
    <w:rsid w:val="00882F2B"/>
    <w:rsid w:val="008845D0"/>
    <w:rsid w:val="00884E8F"/>
    <w:rsid w:val="00885BD4"/>
    <w:rsid w:val="00886124"/>
    <w:rsid w:val="00886204"/>
    <w:rsid w:val="008875F6"/>
    <w:rsid w:val="008901B4"/>
    <w:rsid w:val="0089051D"/>
    <w:rsid w:val="008906BB"/>
    <w:rsid w:val="00890D21"/>
    <w:rsid w:val="00890E52"/>
    <w:rsid w:val="008911D6"/>
    <w:rsid w:val="0089161E"/>
    <w:rsid w:val="00891984"/>
    <w:rsid w:val="008926B5"/>
    <w:rsid w:val="008929A4"/>
    <w:rsid w:val="0089348B"/>
    <w:rsid w:val="00893B3C"/>
    <w:rsid w:val="00894B1D"/>
    <w:rsid w:val="00895804"/>
    <w:rsid w:val="00896E97"/>
    <w:rsid w:val="00896F19"/>
    <w:rsid w:val="0089763B"/>
    <w:rsid w:val="008977B1"/>
    <w:rsid w:val="008A1396"/>
    <w:rsid w:val="008A1625"/>
    <w:rsid w:val="008A1B96"/>
    <w:rsid w:val="008A1C87"/>
    <w:rsid w:val="008A1D8D"/>
    <w:rsid w:val="008A1FC7"/>
    <w:rsid w:val="008A2710"/>
    <w:rsid w:val="008A2BF4"/>
    <w:rsid w:val="008A2E16"/>
    <w:rsid w:val="008A3513"/>
    <w:rsid w:val="008A40BB"/>
    <w:rsid w:val="008A463C"/>
    <w:rsid w:val="008A4B5F"/>
    <w:rsid w:val="008A618D"/>
    <w:rsid w:val="008A6BDC"/>
    <w:rsid w:val="008A7397"/>
    <w:rsid w:val="008A783B"/>
    <w:rsid w:val="008A7CB1"/>
    <w:rsid w:val="008B11FB"/>
    <w:rsid w:val="008B1A61"/>
    <w:rsid w:val="008B1FCB"/>
    <w:rsid w:val="008B282D"/>
    <w:rsid w:val="008B34F6"/>
    <w:rsid w:val="008B3758"/>
    <w:rsid w:val="008B3E75"/>
    <w:rsid w:val="008B4355"/>
    <w:rsid w:val="008B440F"/>
    <w:rsid w:val="008B6DD4"/>
    <w:rsid w:val="008B70D7"/>
    <w:rsid w:val="008B73DC"/>
    <w:rsid w:val="008B7CA9"/>
    <w:rsid w:val="008C23E0"/>
    <w:rsid w:val="008C2CCB"/>
    <w:rsid w:val="008C509B"/>
    <w:rsid w:val="008C547E"/>
    <w:rsid w:val="008C56D8"/>
    <w:rsid w:val="008C5B00"/>
    <w:rsid w:val="008C5EAD"/>
    <w:rsid w:val="008C67C4"/>
    <w:rsid w:val="008C6F19"/>
    <w:rsid w:val="008C707E"/>
    <w:rsid w:val="008C7519"/>
    <w:rsid w:val="008C758B"/>
    <w:rsid w:val="008C7E02"/>
    <w:rsid w:val="008D0886"/>
    <w:rsid w:val="008D0EF9"/>
    <w:rsid w:val="008D0FCD"/>
    <w:rsid w:val="008D11EE"/>
    <w:rsid w:val="008D17D2"/>
    <w:rsid w:val="008D1C9D"/>
    <w:rsid w:val="008D270E"/>
    <w:rsid w:val="008D459B"/>
    <w:rsid w:val="008D48F5"/>
    <w:rsid w:val="008D4F6A"/>
    <w:rsid w:val="008D668C"/>
    <w:rsid w:val="008D7C7E"/>
    <w:rsid w:val="008E02D9"/>
    <w:rsid w:val="008E0646"/>
    <w:rsid w:val="008E1702"/>
    <w:rsid w:val="008E1863"/>
    <w:rsid w:val="008E1CA9"/>
    <w:rsid w:val="008E1CE8"/>
    <w:rsid w:val="008E2D3D"/>
    <w:rsid w:val="008E35C8"/>
    <w:rsid w:val="008E4270"/>
    <w:rsid w:val="008E45C3"/>
    <w:rsid w:val="008E5951"/>
    <w:rsid w:val="008E5B5D"/>
    <w:rsid w:val="008E5BAD"/>
    <w:rsid w:val="008E5F44"/>
    <w:rsid w:val="008E64CB"/>
    <w:rsid w:val="008E6679"/>
    <w:rsid w:val="008E6B18"/>
    <w:rsid w:val="008E771E"/>
    <w:rsid w:val="008E7C32"/>
    <w:rsid w:val="008F0176"/>
    <w:rsid w:val="008F03B1"/>
    <w:rsid w:val="008F0416"/>
    <w:rsid w:val="008F0510"/>
    <w:rsid w:val="008F05C6"/>
    <w:rsid w:val="008F0D1B"/>
    <w:rsid w:val="008F1535"/>
    <w:rsid w:val="008F2382"/>
    <w:rsid w:val="008F26F6"/>
    <w:rsid w:val="008F3156"/>
    <w:rsid w:val="008F3680"/>
    <w:rsid w:val="008F4170"/>
    <w:rsid w:val="008F4A76"/>
    <w:rsid w:val="008F56A0"/>
    <w:rsid w:val="008F5E74"/>
    <w:rsid w:val="008F61C9"/>
    <w:rsid w:val="008F64F0"/>
    <w:rsid w:val="008F76E3"/>
    <w:rsid w:val="008F7BE3"/>
    <w:rsid w:val="00900CC2"/>
    <w:rsid w:val="009019CD"/>
    <w:rsid w:val="00901A8C"/>
    <w:rsid w:val="009021DC"/>
    <w:rsid w:val="009022C4"/>
    <w:rsid w:val="00902FF0"/>
    <w:rsid w:val="009037F2"/>
    <w:rsid w:val="00905DD4"/>
    <w:rsid w:val="00905F71"/>
    <w:rsid w:val="009060B2"/>
    <w:rsid w:val="00906640"/>
    <w:rsid w:val="00906AAD"/>
    <w:rsid w:val="0090733E"/>
    <w:rsid w:val="009074B7"/>
    <w:rsid w:val="00907736"/>
    <w:rsid w:val="00907DE8"/>
    <w:rsid w:val="009106E7"/>
    <w:rsid w:val="0091152D"/>
    <w:rsid w:val="00911B9B"/>
    <w:rsid w:val="00911E6D"/>
    <w:rsid w:val="009121BA"/>
    <w:rsid w:val="00913733"/>
    <w:rsid w:val="00913B33"/>
    <w:rsid w:val="00913DD5"/>
    <w:rsid w:val="00913DDB"/>
    <w:rsid w:val="00913FCB"/>
    <w:rsid w:val="0091407E"/>
    <w:rsid w:val="009144DA"/>
    <w:rsid w:val="00915116"/>
    <w:rsid w:val="00915D5F"/>
    <w:rsid w:val="009162BC"/>
    <w:rsid w:val="00920D2B"/>
    <w:rsid w:val="00920DED"/>
    <w:rsid w:val="009214A3"/>
    <w:rsid w:val="00921B3E"/>
    <w:rsid w:val="00922301"/>
    <w:rsid w:val="00924215"/>
    <w:rsid w:val="009248EC"/>
    <w:rsid w:val="00925440"/>
    <w:rsid w:val="00925B1B"/>
    <w:rsid w:val="009260B8"/>
    <w:rsid w:val="009273FF"/>
    <w:rsid w:val="00927477"/>
    <w:rsid w:val="00927F46"/>
    <w:rsid w:val="0093052B"/>
    <w:rsid w:val="009309F7"/>
    <w:rsid w:val="00931113"/>
    <w:rsid w:val="0093131F"/>
    <w:rsid w:val="00931A2E"/>
    <w:rsid w:val="00931CF5"/>
    <w:rsid w:val="00931E2B"/>
    <w:rsid w:val="00932634"/>
    <w:rsid w:val="009326D3"/>
    <w:rsid w:val="00932898"/>
    <w:rsid w:val="0093324D"/>
    <w:rsid w:val="0093404E"/>
    <w:rsid w:val="00934BAF"/>
    <w:rsid w:val="00935CFD"/>
    <w:rsid w:val="0093630F"/>
    <w:rsid w:val="00937221"/>
    <w:rsid w:val="00940471"/>
    <w:rsid w:val="0094061B"/>
    <w:rsid w:val="009409C2"/>
    <w:rsid w:val="00940BA6"/>
    <w:rsid w:val="00940C2B"/>
    <w:rsid w:val="00942E3F"/>
    <w:rsid w:val="009446BF"/>
    <w:rsid w:val="00944C0A"/>
    <w:rsid w:val="00944D62"/>
    <w:rsid w:val="00944D6B"/>
    <w:rsid w:val="00944E17"/>
    <w:rsid w:val="009452D0"/>
    <w:rsid w:val="009454DB"/>
    <w:rsid w:val="00945A3A"/>
    <w:rsid w:val="00946E56"/>
    <w:rsid w:val="00947C10"/>
    <w:rsid w:val="0095035D"/>
    <w:rsid w:val="0095102E"/>
    <w:rsid w:val="0095164B"/>
    <w:rsid w:val="00951C3A"/>
    <w:rsid w:val="00951F3A"/>
    <w:rsid w:val="0095243E"/>
    <w:rsid w:val="00953113"/>
    <w:rsid w:val="00953499"/>
    <w:rsid w:val="00953882"/>
    <w:rsid w:val="00954258"/>
    <w:rsid w:val="009542C7"/>
    <w:rsid w:val="009548BD"/>
    <w:rsid w:val="00954BEB"/>
    <w:rsid w:val="00954FB3"/>
    <w:rsid w:val="009554CF"/>
    <w:rsid w:val="00956044"/>
    <w:rsid w:val="009565BA"/>
    <w:rsid w:val="00956619"/>
    <w:rsid w:val="009573E2"/>
    <w:rsid w:val="00957B97"/>
    <w:rsid w:val="009607EF"/>
    <w:rsid w:val="00961671"/>
    <w:rsid w:val="00961782"/>
    <w:rsid w:val="0096190E"/>
    <w:rsid w:val="0096302F"/>
    <w:rsid w:val="00963054"/>
    <w:rsid w:val="00964189"/>
    <w:rsid w:val="00964727"/>
    <w:rsid w:val="00964A2F"/>
    <w:rsid w:val="00964E2E"/>
    <w:rsid w:val="00964F2C"/>
    <w:rsid w:val="00965482"/>
    <w:rsid w:val="00966143"/>
    <w:rsid w:val="009664B0"/>
    <w:rsid w:val="00966A33"/>
    <w:rsid w:val="00966B23"/>
    <w:rsid w:val="009675B3"/>
    <w:rsid w:val="009732F3"/>
    <w:rsid w:val="00973666"/>
    <w:rsid w:val="00973687"/>
    <w:rsid w:val="0097375D"/>
    <w:rsid w:val="00973BDB"/>
    <w:rsid w:val="009744CB"/>
    <w:rsid w:val="0097484D"/>
    <w:rsid w:val="00974CD2"/>
    <w:rsid w:val="00975818"/>
    <w:rsid w:val="00975A66"/>
    <w:rsid w:val="00976117"/>
    <w:rsid w:val="00976125"/>
    <w:rsid w:val="00980D93"/>
    <w:rsid w:val="00981150"/>
    <w:rsid w:val="0098123B"/>
    <w:rsid w:val="0098184D"/>
    <w:rsid w:val="00981CA0"/>
    <w:rsid w:val="009820DE"/>
    <w:rsid w:val="009821EA"/>
    <w:rsid w:val="009841DD"/>
    <w:rsid w:val="009843D1"/>
    <w:rsid w:val="00984DD2"/>
    <w:rsid w:val="0098743A"/>
    <w:rsid w:val="009878B0"/>
    <w:rsid w:val="00987AD5"/>
    <w:rsid w:val="00990A88"/>
    <w:rsid w:val="00990E9F"/>
    <w:rsid w:val="00991C77"/>
    <w:rsid w:val="009927FA"/>
    <w:rsid w:val="00992819"/>
    <w:rsid w:val="009932CA"/>
    <w:rsid w:val="0099334D"/>
    <w:rsid w:val="00993E7D"/>
    <w:rsid w:val="00993EE0"/>
    <w:rsid w:val="00994CEF"/>
    <w:rsid w:val="009950A9"/>
    <w:rsid w:val="00995929"/>
    <w:rsid w:val="00995F59"/>
    <w:rsid w:val="00996039"/>
    <w:rsid w:val="00997ED4"/>
    <w:rsid w:val="009A0613"/>
    <w:rsid w:val="009A0667"/>
    <w:rsid w:val="009A072C"/>
    <w:rsid w:val="009A0A77"/>
    <w:rsid w:val="009A26B9"/>
    <w:rsid w:val="009A2DD0"/>
    <w:rsid w:val="009A3C2A"/>
    <w:rsid w:val="009A3E8E"/>
    <w:rsid w:val="009A5ABF"/>
    <w:rsid w:val="009B0575"/>
    <w:rsid w:val="009B0B10"/>
    <w:rsid w:val="009B11DE"/>
    <w:rsid w:val="009B2425"/>
    <w:rsid w:val="009B312A"/>
    <w:rsid w:val="009B4993"/>
    <w:rsid w:val="009B4ABA"/>
    <w:rsid w:val="009B4CFE"/>
    <w:rsid w:val="009B4D06"/>
    <w:rsid w:val="009B526A"/>
    <w:rsid w:val="009B5988"/>
    <w:rsid w:val="009B6281"/>
    <w:rsid w:val="009B6332"/>
    <w:rsid w:val="009B63A9"/>
    <w:rsid w:val="009B68DD"/>
    <w:rsid w:val="009B7AA0"/>
    <w:rsid w:val="009C00DD"/>
    <w:rsid w:val="009C0850"/>
    <w:rsid w:val="009C0A31"/>
    <w:rsid w:val="009C1C44"/>
    <w:rsid w:val="009C237B"/>
    <w:rsid w:val="009C26C6"/>
    <w:rsid w:val="009C2FA1"/>
    <w:rsid w:val="009C334F"/>
    <w:rsid w:val="009C3ECD"/>
    <w:rsid w:val="009C401E"/>
    <w:rsid w:val="009C4101"/>
    <w:rsid w:val="009C415E"/>
    <w:rsid w:val="009C4F1B"/>
    <w:rsid w:val="009C5F79"/>
    <w:rsid w:val="009C6917"/>
    <w:rsid w:val="009C7CA5"/>
    <w:rsid w:val="009C7F35"/>
    <w:rsid w:val="009D0359"/>
    <w:rsid w:val="009D08BE"/>
    <w:rsid w:val="009D24D8"/>
    <w:rsid w:val="009D28CD"/>
    <w:rsid w:val="009D2912"/>
    <w:rsid w:val="009D2E4B"/>
    <w:rsid w:val="009D3219"/>
    <w:rsid w:val="009D38F6"/>
    <w:rsid w:val="009D39F8"/>
    <w:rsid w:val="009D3C05"/>
    <w:rsid w:val="009D47BF"/>
    <w:rsid w:val="009D5959"/>
    <w:rsid w:val="009D60E0"/>
    <w:rsid w:val="009D69BC"/>
    <w:rsid w:val="009D7740"/>
    <w:rsid w:val="009D7C46"/>
    <w:rsid w:val="009E02E1"/>
    <w:rsid w:val="009E0396"/>
    <w:rsid w:val="009E142B"/>
    <w:rsid w:val="009E15B5"/>
    <w:rsid w:val="009E1C5E"/>
    <w:rsid w:val="009E240B"/>
    <w:rsid w:val="009E29E6"/>
    <w:rsid w:val="009E3789"/>
    <w:rsid w:val="009E3FEC"/>
    <w:rsid w:val="009E4B7E"/>
    <w:rsid w:val="009E5265"/>
    <w:rsid w:val="009E5D72"/>
    <w:rsid w:val="009E79E3"/>
    <w:rsid w:val="009E7ADA"/>
    <w:rsid w:val="009F094D"/>
    <w:rsid w:val="009F0B09"/>
    <w:rsid w:val="009F0B1B"/>
    <w:rsid w:val="009F33F5"/>
    <w:rsid w:val="009F38F1"/>
    <w:rsid w:val="009F3BA0"/>
    <w:rsid w:val="009F4D78"/>
    <w:rsid w:val="009F4FEC"/>
    <w:rsid w:val="009F6875"/>
    <w:rsid w:val="009F7265"/>
    <w:rsid w:val="009F7583"/>
    <w:rsid w:val="009F7684"/>
    <w:rsid w:val="009F7CD0"/>
    <w:rsid w:val="00A001E3"/>
    <w:rsid w:val="00A00996"/>
    <w:rsid w:val="00A01E1B"/>
    <w:rsid w:val="00A0249E"/>
    <w:rsid w:val="00A02EAB"/>
    <w:rsid w:val="00A040DF"/>
    <w:rsid w:val="00A0478B"/>
    <w:rsid w:val="00A04E48"/>
    <w:rsid w:val="00A051F1"/>
    <w:rsid w:val="00A05504"/>
    <w:rsid w:val="00A05831"/>
    <w:rsid w:val="00A06ABA"/>
    <w:rsid w:val="00A06E10"/>
    <w:rsid w:val="00A06E20"/>
    <w:rsid w:val="00A07E03"/>
    <w:rsid w:val="00A114C0"/>
    <w:rsid w:val="00A124D8"/>
    <w:rsid w:val="00A12D59"/>
    <w:rsid w:val="00A12E8A"/>
    <w:rsid w:val="00A1323F"/>
    <w:rsid w:val="00A14C3B"/>
    <w:rsid w:val="00A155FB"/>
    <w:rsid w:val="00A1632E"/>
    <w:rsid w:val="00A1691A"/>
    <w:rsid w:val="00A16FFF"/>
    <w:rsid w:val="00A17B59"/>
    <w:rsid w:val="00A17C38"/>
    <w:rsid w:val="00A20403"/>
    <w:rsid w:val="00A20E07"/>
    <w:rsid w:val="00A211B5"/>
    <w:rsid w:val="00A21319"/>
    <w:rsid w:val="00A214E1"/>
    <w:rsid w:val="00A218A7"/>
    <w:rsid w:val="00A21989"/>
    <w:rsid w:val="00A227B5"/>
    <w:rsid w:val="00A22E0C"/>
    <w:rsid w:val="00A24013"/>
    <w:rsid w:val="00A24669"/>
    <w:rsid w:val="00A2485E"/>
    <w:rsid w:val="00A24E3E"/>
    <w:rsid w:val="00A25204"/>
    <w:rsid w:val="00A2556A"/>
    <w:rsid w:val="00A27251"/>
    <w:rsid w:val="00A27336"/>
    <w:rsid w:val="00A30F2D"/>
    <w:rsid w:val="00A31D9B"/>
    <w:rsid w:val="00A31E16"/>
    <w:rsid w:val="00A3302D"/>
    <w:rsid w:val="00A336BC"/>
    <w:rsid w:val="00A35ECE"/>
    <w:rsid w:val="00A3673D"/>
    <w:rsid w:val="00A36B74"/>
    <w:rsid w:val="00A37439"/>
    <w:rsid w:val="00A40329"/>
    <w:rsid w:val="00A40614"/>
    <w:rsid w:val="00A40A60"/>
    <w:rsid w:val="00A41CC4"/>
    <w:rsid w:val="00A44257"/>
    <w:rsid w:val="00A44864"/>
    <w:rsid w:val="00A4542E"/>
    <w:rsid w:val="00A45AEF"/>
    <w:rsid w:val="00A45C76"/>
    <w:rsid w:val="00A462EA"/>
    <w:rsid w:val="00A470EA"/>
    <w:rsid w:val="00A47920"/>
    <w:rsid w:val="00A47B9A"/>
    <w:rsid w:val="00A51506"/>
    <w:rsid w:val="00A520FA"/>
    <w:rsid w:val="00A5250C"/>
    <w:rsid w:val="00A53251"/>
    <w:rsid w:val="00A53580"/>
    <w:rsid w:val="00A536A7"/>
    <w:rsid w:val="00A54468"/>
    <w:rsid w:val="00A54C8E"/>
    <w:rsid w:val="00A550A2"/>
    <w:rsid w:val="00A551A4"/>
    <w:rsid w:val="00A559FC"/>
    <w:rsid w:val="00A57093"/>
    <w:rsid w:val="00A57314"/>
    <w:rsid w:val="00A60A66"/>
    <w:rsid w:val="00A60B04"/>
    <w:rsid w:val="00A60E79"/>
    <w:rsid w:val="00A61D9F"/>
    <w:rsid w:val="00A6290E"/>
    <w:rsid w:val="00A62B4E"/>
    <w:rsid w:val="00A66CD4"/>
    <w:rsid w:val="00A67043"/>
    <w:rsid w:val="00A674CF"/>
    <w:rsid w:val="00A70593"/>
    <w:rsid w:val="00A71A93"/>
    <w:rsid w:val="00A71E79"/>
    <w:rsid w:val="00A71F29"/>
    <w:rsid w:val="00A7366E"/>
    <w:rsid w:val="00A73AF5"/>
    <w:rsid w:val="00A73D4A"/>
    <w:rsid w:val="00A73EDB"/>
    <w:rsid w:val="00A73EF2"/>
    <w:rsid w:val="00A74C54"/>
    <w:rsid w:val="00A769F7"/>
    <w:rsid w:val="00A77606"/>
    <w:rsid w:val="00A80457"/>
    <w:rsid w:val="00A8184B"/>
    <w:rsid w:val="00A82687"/>
    <w:rsid w:val="00A82A0C"/>
    <w:rsid w:val="00A82A2C"/>
    <w:rsid w:val="00A8360E"/>
    <w:rsid w:val="00A8398C"/>
    <w:rsid w:val="00A84791"/>
    <w:rsid w:val="00A85535"/>
    <w:rsid w:val="00A8556B"/>
    <w:rsid w:val="00A863E7"/>
    <w:rsid w:val="00A8739F"/>
    <w:rsid w:val="00A87893"/>
    <w:rsid w:val="00A91750"/>
    <w:rsid w:val="00A920A1"/>
    <w:rsid w:val="00A93203"/>
    <w:rsid w:val="00A9454F"/>
    <w:rsid w:val="00A9516D"/>
    <w:rsid w:val="00A9628A"/>
    <w:rsid w:val="00A96572"/>
    <w:rsid w:val="00A9695A"/>
    <w:rsid w:val="00A97248"/>
    <w:rsid w:val="00A97E48"/>
    <w:rsid w:val="00AA09F9"/>
    <w:rsid w:val="00AA0E57"/>
    <w:rsid w:val="00AA16D3"/>
    <w:rsid w:val="00AA1EBB"/>
    <w:rsid w:val="00AA41D0"/>
    <w:rsid w:val="00AA4393"/>
    <w:rsid w:val="00AA4D31"/>
    <w:rsid w:val="00AA584D"/>
    <w:rsid w:val="00AA5D54"/>
    <w:rsid w:val="00AA625D"/>
    <w:rsid w:val="00AA62ED"/>
    <w:rsid w:val="00AB024E"/>
    <w:rsid w:val="00AB0A6A"/>
    <w:rsid w:val="00AB1929"/>
    <w:rsid w:val="00AB1BD3"/>
    <w:rsid w:val="00AB2AE8"/>
    <w:rsid w:val="00AB35E0"/>
    <w:rsid w:val="00AB4618"/>
    <w:rsid w:val="00AB62ED"/>
    <w:rsid w:val="00AB66AE"/>
    <w:rsid w:val="00AB6940"/>
    <w:rsid w:val="00AB7AC5"/>
    <w:rsid w:val="00AC0A38"/>
    <w:rsid w:val="00AC1184"/>
    <w:rsid w:val="00AC11CC"/>
    <w:rsid w:val="00AC1A2B"/>
    <w:rsid w:val="00AC1A35"/>
    <w:rsid w:val="00AC1D69"/>
    <w:rsid w:val="00AC271D"/>
    <w:rsid w:val="00AC2848"/>
    <w:rsid w:val="00AC293D"/>
    <w:rsid w:val="00AC4A81"/>
    <w:rsid w:val="00AC5762"/>
    <w:rsid w:val="00AC639F"/>
    <w:rsid w:val="00AC6588"/>
    <w:rsid w:val="00AC6E6E"/>
    <w:rsid w:val="00AC7CAE"/>
    <w:rsid w:val="00AD0027"/>
    <w:rsid w:val="00AD092D"/>
    <w:rsid w:val="00AD30DE"/>
    <w:rsid w:val="00AD3970"/>
    <w:rsid w:val="00AD3A44"/>
    <w:rsid w:val="00AD4E13"/>
    <w:rsid w:val="00AD4F07"/>
    <w:rsid w:val="00AD66C9"/>
    <w:rsid w:val="00AD67B7"/>
    <w:rsid w:val="00AD6E9D"/>
    <w:rsid w:val="00AD79DB"/>
    <w:rsid w:val="00AD7C1E"/>
    <w:rsid w:val="00AE0553"/>
    <w:rsid w:val="00AE1D47"/>
    <w:rsid w:val="00AE22E0"/>
    <w:rsid w:val="00AE26BA"/>
    <w:rsid w:val="00AE3F1D"/>
    <w:rsid w:val="00AE448E"/>
    <w:rsid w:val="00AE468D"/>
    <w:rsid w:val="00AE527A"/>
    <w:rsid w:val="00AE5F21"/>
    <w:rsid w:val="00AE62D7"/>
    <w:rsid w:val="00AE6429"/>
    <w:rsid w:val="00AE6871"/>
    <w:rsid w:val="00AE71FA"/>
    <w:rsid w:val="00AE7426"/>
    <w:rsid w:val="00AE76F0"/>
    <w:rsid w:val="00AF0056"/>
    <w:rsid w:val="00AF038C"/>
    <w:rsid w:val="00AF0F66"/>
    <w:rsid w:val="00AF156A"/>
    <w:rsid w:val="00AF18DB"/>
    <w:rsid w:val="00AF26C6"/>
    <w:rsid w:val="00AF2717"/>
    <w:rsid w:val="00AF3E68"/>
    <w:rsid w:val="00AF5127"/>
    <w:rsid w:val="00AF5A46"/>
    <w:rsid w:val="00AF5CAA"/>
    <w:rsid w:val="00AF6166"/>
    <w:rsid w:val="00AF64BA"/>
    <w:rsid w:val="00AF6B17"/>
    <w:rsid w:val="00AF6B21"/>
    <w:rsid w:val="00AF6F45"/>
    <w:rsid w:val="00AF7239"/>
    <w:rsid w:val="00AF7273"/>
    <w:rsid w:val="00B00C6B"/>
    <w:rsid w:val="00B01677"/>
    <w:rsid w:val="00B01C72"/>
    <w:rsid w:val="00B02CA9"/>
    <w:rsid w:val="00B03C68"/>
    <w:rsid w:val="00B04D85"/>
    <w:rsid w:val="00B04E3F"/>
    <w:rsid w:val="00B05489"/>
    <w:rsid w:val="00B0587C"/>
    <w:rsid w:val="00B05FF1"/>
    <w:rsid w:val="00B075A1"/>
    <w:rsid w:val="00B0762A"/>
    <w:rsid w:val="00B07BD0"/>
    <w:rsid w:val="00B10C49"/>
    <w:rsid w:val="00B116B1"/>
    <w:rsid w:val="00B11ED2"/>
    <w:rsid w:val="00B12D23"/>
    <w:rsid w:val="00B130E3"/>
    <w:rsid w:val="00B131C0"/>
    <w:rsid w:val="00B13992"/>
    <w:rsid w:val="00B1406C"/>
    <w:rsid w:val="00B143E0"/>
    <w:rsid w:val="00B14AC4"/>
    <w:rsid w:val="00B14EDF"/>
    <w:rsid w:val="00B14FF6"/>
    <w:rsid w:val="00B15459"/>
    <w:rsid w:val="00B157FA"/>
    <w:rsid w:val="00B15A0C"/>
    <w:rsid w:val="00B16AB3"/>
    <w:rsid w:val="00B1706D"/>
    <w:rsid w:val="00B1717C"/>
    <w:rsid w:val="00B179C5"/>
    <w:rsid w:val="00B17AD6"/>
    <w:rsid w:val="00B17E00"/>
    <w:rsid w:val="00B20EB3"/>
    <w:rsid w:val="00B218DD"/>
    <w:rsid w:val="00B21F07"/>
    <w:rsid w:val="00B2203C"/>
    <w:rsid w:val="00B2314D"/>
    <w:rsid w:val="00B235C2"/>
    <w:rsid w:val="00B24C60"/>
    <w:rsid w:val="00B2521A"/>
    <w:rsid w:val="00B2550F"/>
    <w:rsid w:val="00B257C3"/>
    <w:rsid w:val="00B25C37"/>
    <w:rsid w:val="00B260E4"/>
    <w:rsid w:val="00B2677F"/>
    <w:rsid w:val="00B26D99"/>
    <w:rsid w:val="00B27361"/>
    <w:rsid w:val="00B279D9"/>
    <w:rsid w:val="00B27AAB"/>
    <w:rsid w:val="00B3009A"/>
    <w:rsid w:val="00B3032A"/>
    <w:rsid w:val="00B30D0E"/>
    <w:rsid w:val="00B311C8"/>
    <w:rsid w:val="00B32606"/>
    <w:rsid w:val="00B329BC"/>
    <w:rsid w:val="00B32A6A"/>
    <w:rsid w:val="00B34BD3"/>
    <w:rsid w:val="00B34DDA"/>
    <w:rsid w:val="00B34F2D"/>
    <w:rsid w:val="00B3521F"/>
    <w:rsid w:val="00B3547B"/>
    <w:rsid w:val="00B35A4E"/>
    <w:rsid w:val="00B35A6A"/>
    <w:rsid w:val="00B36BB4"/>
    <w:rsid w:val="00B37DF9"/>
    <w:rsid w:val="00B37F6B"/>
    <w:rsid w:val="00B415D9"/>
    <w:rsid w:val="00B41A34"/>
    <w:rsid w:val="00B41D60"/>
    <w:rsid w:val="00B427C1"/>
    <w:rsid w:val="00B43B30"/>
    <w:rsid w:val="00B43EE0"/>
    <w:rsid w:val="00B442E5"/>
    <w:rsid w:val="00B46324"/>
    <w:rsid w:val="00B46966"/>
    <w:rsid w:val="00B473BC"/>
    <w:rsid w:val="00B47525"/>
    <w:rsid w:val="00B521FE"/>
    <w:rsid w:val="00B5258A"/>
    <w:rsid w:val="00B525AC"/>
    <w:rsid w:val="00B52AFC"/>
    <w:rsid w:val="00B5365C"/>
    <w:rsid w:val="00B55039"/>
    <w:rsid w:val="00B55579"/>
    <w:rsid w:val="00B55A9C"/>
    <w:rsid w:val="00B55AD2"/>
    <w:rsid w:val="00B56F06"/>
    <w:rsid w:val="00B5768E"/>
    <w:rsid w:val="00B57B20"/>
    <w:rsid w:val="00B57C84"/>
    <w:rsid w:val="00B604B4"/>
    <w:rsid w:val="00B61BAE"/>
    <w:rsid w:val="00B62462"/>
    <w:rsid w:val="00B629FE"/>
    <w:rsid w:val="00B62ACB"/>
    <w:rsid w:val="00B63157"/>
    <w:rsid w:val="00B63A6B"/>
    <w:rsid w:val="00B63DCB"/>
    <w:rsid w:val="00B6473A"/>
    <w:rsid w:val="00B6532A"/>
    <w:rsid w:val="00B66411"/>
    <w:rsid w:val="00B664D1"/>
    <w:rsid w:val="00B66C07"/>
    <w:rsid w:val="00B67350"/>
    <w:rsid w:val="00B67AA6"/>
    <w:rsid w:val="00B70EBE"/>
    <w:rsid w:val="00B71D86"/>
    <w:rsid w:val="00B728A0"/>
    <w:rsid w:val="00B72CAE"/>
    <w:rsid w:val="00B731AA"/>
    <w:rsid w:val="00B73857"/>
    <w:rsid w:val="00B74064"/>
    <w:rsid w:val="00B76950"/>
    <w:rsid w:val="00B76F7F"/>
    <w:rsid w:val="00B76FEB"/>
    <w:rsid w:val="00B7750B"/>
    <w:rsid w:val="00B7763C"/>
    <w:rsid w:val="00B80AFA"/>
    <w:rsid w:val="00B80E2B"/>
    <w:rsid w:val="00B819F0"/>
    <w:rsid w:val="00B81BBB"/>
    <w:rsid w:val="00B82857"/>
    <w:rsid w:val="00B82DDB"/>
    <w:rsid w:val="00B83017"/>
    <w:rsid w:val="00B8524C"/>
    <w:rsid w:val="00B8633D"/>
    <w:rsid w:val="00B86A1A"/>
    <w:rsid w:val="00B86C6C"/>
    <w:rsid w:val="00B86D92"/>
    <w:rsid w:val="00B86FDA"/>
    <w:rsid w:val="00B871F4"/>
    <w:rsid w:val="00B87585"/>
    <w:rsid w:val="00B87CD8"/>
    <w:rsid w:val="00B87F4C"/>
    <w:rsid w:val="00B908F5"/>
    <w:rsid w:val="00B90909"/>
    <w:rsid w:val="00B90BAA"/>
    <w:rsid w:val="00B919C2"/>
    <w:rsid w:val="00B91B44"/>
    <w:rsid w:val="00B92027"/>
    <w:rsid w:val="00B92B9F"/>
    <w:rsid w:val="00B93A1E"/>
    <w:rsid w:val="00B9437A"/>
    <w:rsid w:val="00B94A49"/>
    <w:rsid w:val="00B94C31"/>
    <w:rsid w:val="00B94E5B"/>
    <w:rsid w:val="00B94F0B"/>
    <w:rsid w:val="00B95374"/>
    <w:rsid w:val="00B961FE"/>
    <w:rsid w:val="00B96644"/>
    <w:rsid w:val="00B96DF5"/>
    <w:rsid w:val="00B97519"/>
    <w:rsid w:val="00B97797"/>
    <w:rsid w:val="00B97C61"/>
    <w:rsid w:val="00B97D0D"/>
    <w:rsid w:val="00BA10E8"/>
    <w:rsid w:val="00BA174F"/>
    <w:rsid w:val="00BA2320"/>
    <w:rsid w:val="00BA262E"/>
    <w:rsid w:val="00BA2C01"/>
    <w:rsid w:val="00BA2E73"/>
    <w:rsid w:val="00BA334C"/>
    <w:rsid w:val="00BA35C4"/>
    <w:rsid w:val="00BA44A0"/>
    <w:rsid w:val="00BA4E35"/>
    <w:rsid w:val="00BA5A1C"/>
    <w:rsid w:val="00BA5EE2"/>
    <w:rsid w:val="00BA60B7"/>
    <w:rsid w:val="00BA60C2"/>
    <w:rsid w:val="00BA7283"/>
    <w:rsid w:val="00BB3783"/>
    <w:rsid w:val="00BB3923"/>
    <w:rsid w:val="00BB3AD8"/>
    <w:rsid w:val="00BB3D27"/>
    <w:rsid w:val="00BB3D8B"/>
    <w:rsid w:val="00BB5712"/>
    <w:rsid w:val="00BB57E7"/>
    <w:rsid w:val="00BB6B2C"/>
    <w:rsid w:val="00BB70A8"/>
    <w:rsid w:val="00BB70ED"/>
    <w:rsid w:val="00BB7475"/>
    <w:rsid w:val="00BC1500"/>
    <w:rsid w:val="00BC2AC0"/>
    <w:rsid w:val="00BC2AF1"/>
    <w:rsid w:val="00BC2DD3"/>
    <w:rsid w:val="00BC5178"/>
    <w:rsid w:val="00BC53D4"/>
    <w:rsid w:val="00BC543B"/>
    <w:rsid w:val="00BC6861"/>
    <w:rsid w:val="00BC727C"/>
    <w:rsid w:val="00BC7538"/>
    <w:rsid w:val="00BC7E0C"/>
    <w:rsid w:val="00BC7FC8"/>
    <w:rsid w:val="00BD0A9C"/>
    <w:rsid w:val="00BD144A"/>
    <w:rsid w:val="00BD17BC"/>
    <w:rsid w:val="00BD1C78"/>
    <w:rsid w:val="00BD2CC0"/>
    <w:rsid w:val="00BD2F49"/>
    <w:rsid w:val="00BD4025"/>
    <w:rsid w:val="00BD7145"/>
    <w:rsid w:val="00BD71C6"/>
    <w:rsid w:val="00BD7B21"/>
    <w:rsid w:val="00BD7E7A"/>
    <w:rsid w:val="00BE03B8"/>
    <w:rsid w:val="00BE081F"/>
    <w:rsid w:val="00BE20F8"/>
    <w:rsid w:val="00BE3CDA"/>
    <w:rsid w:val="00BE4B0A"/>
    <w:rsid w:val="00BE4F02"/>
    <w:rsid w:val="00BE5362"/>
    <w:rsid w:val="00BE5A75"/>
    <w:rsid w:val="00BE6326"/>
    <w:rsid w:val="00BE64E5"/>
    <w:rsid w:val="00BE7379"/>
    <w:rsid w:val="00BF0151"/>
    <w:rsid w:val="00BF0342"/>
    <w:rsid w:val="00BF0494"/>
    <w:rsid w:val="00BF05EE"/>
    <w:rsid w:val="00BF1974"/>
    <w:rsid w:val="00BF2114"/>
    <w:rsid w:val="00BF238C"/>
    <w:rsid w:val="00BF24C4"/>
    <w:rsid w:val="00BF34A5"/>
    <w:rsid w:val="00BF39C2"/>
    <w:rsid w:val="00BF4A27"/>
    <w:rsid w:val="00BF4A92"/>
    <w:rsid w:val="00BF4C4A"/>
    <w:rsid w:val="00BF4DD5"/>
    <w:rsid w:val="00BF4E10"/>
    <w:rsid w:val="00BF504E"/>
    <w:rsid w:val="00BF5761"/>
    <w:rsid w:val="00BF5AE9"/>
    <w:rsid w:val="00BF60E2"/>
    <w:rsid w:val="00BF667D"/>
    <w:rsid w:val="00BF726B"/>
    <w:rsid w:val="00BF742D"/>
    <w:rsid w:val="00BF754D"/>
    <w:rsid w:val="00BF7A73"/>
    <w:rsid w:val="00BF7FFD"/>
    <w:rsid w:val="00C004CC"/>
    <w:rsid w:val="00C018BA"/>
    <w:rsid w:val="00C01923"/>
    <w:rsid w:val="00C02DC2"/>
    <w:rsid w:val="00C03622"/>
    <w:rsid w:val="00C03925"/>
    <w:rsid w:val="00C03BB2"/>
    <w:rsid w:val="00C03D04"/>
    <w:rsid w:val="00C04383"/>
    <w:rsid w:val="00C053E9"/>
    <w:rsid w:val="00C05415"/>
    <w:rsid w:val="00C05538"/>
    <w:rsid w:val="00C06EBD"/>
    <w:rsid w:val="00C07364"/>
    <w:rsid w:val="00C07718"/>
    <w:rsid w:val="00C0779D"/>
    <w:rsid w:val="00C10222"/>
    <w:rsid w:val="00C110FF"/>
    <w:rsid w:val="00C113D6"/>
    <w:rsid w:val="00C1199D"/>
    <w:rsid w:val="00C11A40"/>
    <w:rsid w:val="00C11B89"/>
    <w:rsid w:val="00C11EC0"/>
    <w:rsid w:val="00C12F99"/>
    <w:rsid w:val="00C13339"/>
    <w:rsid w:val="00C13D77"/>
    <w:rsid w:val="00C1438D"/>
    <w:rsid w:val="00C14393"/>
    <w:rsid w:val="00C143D4"/>
    <w:rsid w:val="00C14692"/>
    <w:rsid w:val="00C1482E"/>
    <w:rsid w:val="00C14C02"/>
    <w:rsid w:val="00C14C8E"/>
    <w:rsid w:val="00C1511E"/>
    <w:rsid w:val="00C15A65"/>
    <w:rsid w:val="00C165ED"/>
    <w:rsid w:val="00C16C87"/>
    <w:rsid w:val="00C1700E"/>
    <w:rsid w:val="00C17453"/>
    <w:rsid w:val="00C17B86"/>
    <w:rsid w:val="00C217A4"/>
    <w:rsid w:val="00C229DF"/>
    <w:rsid w:val="00C22CF4"/>
    <w:rsid w:val="00C23DA6"/>
    <w:rsid w:val="00C24371"/>
    <w:rsid w:val="00C243B2"/>
    <w:rsid w:val="00C249CA"/>
    <w:rsid w:val="00C25766"/>
    <w:rsid w:val="00C25F7D"/>
    <w:rsid w:val="00C2657E"/>
    <w:rsid w:val="00C266C2"/>
    <w:rsid w:val="00C267BA"/>
    <w:rsid w:val="00C26AB3"/>
    <w:rsid w:val="00C26C28"/>
    <w:rsid w:val="00C27825"/>
    <w:rsid w:val="00C279B5"/>
    <w:rsid w:val="00C303B9"/>
    <w:rsid w:val="00C3055B"/>
    <w:rsid w:val="00C30706"/>
    <w:rsid w:val="00C308CC"/>
    <w:rsid w:val="00C31720"/>
    <w:rsid w:val="00C32202"/>
    <w:rsid w:val="00C3315C"/>
    <w:rsid w:val="00C33A4D"/>
    <w:rsid w:val="00C3415D"/>
    <w:rsid w:val="00C3425D"/>
    <w:rsid w:val="00C347B3"/>
    <w:rsid w:val="00C34CC3"/>
    <w:rsid w:val="00C34E20"/>
    <w:rsid w:val="00C35869"/>
    <w:rsid w:val="00C368EE"/>
    <w:rsid w:val="00C36E30"/>
    <w:rsid w:val="00C371D8"/>
    <w:rsid w:val="00C378DF"/>
    <w:rsid w:val="00C41095"/>
    <w:rsid w:val="00C414A0"/>
    <w:rsid w:val="00C41587"/>
    <w:rsid w:val="00C421E0"/>
    <w:rsid w:val="00C422F4"/>
    <w:rsid w:val="00C4466D"/>
    <w:rsid w:val="00C44B31"/>
    <w:rsid w:val="00C44E20"/>
    <w:rsid w:val="00C4514C"/>
    <w:rsid w:val="00C4620E"/>
    <w:rsid w:val="00C467C7"/>
    <w:rsid w:val="00C4734A"/>
    <w:rsid w:val="00C47761"/>
    <w:rsid w:val="00C50C0F"/>
    <w:rsid w:val="00C50F0F"/>
    <w:rsid w:val="00C5147B"/>
    <w:rsid w:val="00C52057"/>
    <w:rsid w:val="00C52CDB"/>
    <w:rsid w:val="00C52F60"/>
    <w:rsid w:val="00C5358E"/>
    <w:rsid w:val="00C53974"/>
    <w:rsid w:val="00C55221"/>
    <w:rsid w:val="00C559AB"/>
    <w:rsid w:val="00C55C97"/>
    <w:rsid w:val="00C55E11"/>
    <w:rsid w:val="00C5612D"/>
    <w:rsid w:val="00C56272"/>
    <w:rsid w:val="00C571E3"/>
    <w:rsid w:val="00C5761D"/>
    <w:rsid w:val="00C603EE"/>
    <w:rsid w:val="00C60635"/>
    <w:rsid w:val="00C61692"/>
    <w:rsid w:val="00C62420"/>
    <w:rsid w:val="00C62512"/>
    <w:rsid w:val="00C62637"/>
    <w:rsid w:val="00C62739"/>
    <w:rsid w:val="00C63669"/>
    <w:rsid w:val="00C64A6B"/>
    <w:rsid w:val="00C65170"/>
    <w:rsid w:val="00C656A3"/>
    <w:rsid w:val="00C65897"/>
    <w:rsid w:val="00C65D00"/>
    <w:rsid w:val="00C65D44"/>
    <w:rsid w:val="00C6644D"/>
    <w:rsid w:val="00C66AC0"/>
    <w:rsid w:val="00C67639"/>
    <w:rsid w:val="00C67B36"/>
    <w:rsid w:val="00C70538"/>
    <w:rsid w:val="00C70B60"/>
    <w:rsid w:val="00C71947"/>
    <w:rsid w:val="00C7216A"/>
    <w:rsid w:val="00C7289A"/>
    <w:rsid w:val="00C728E0"/>
    <w:rsid w:val="00C729E4"/>
    <w:rsid w:val="00C741AA"/>
    <w:rsid w:val="00C7491D"/>
    <w:rsid w:val="00C755CC"/>
    <w:rsid w:val="00C758FD"/>
    <w:rsid w:val="00C75E2B"/>
    <w:rsid w:val="00C77380"/>
    <w:rsid w:val="00C7762C"/>
    <w:rsid w:val="00C77817"/>
    <w:rsid w:val="00C81005"/>
    <w:rsid w:val="00C81651"/>
    <w:rsid w:val="00C817AE"/>
    <w:rsid w:val="00C82592"/>
    <w:rsid w:val="00C82D5E"/>
    <w:rsid w:val="00C8499F"/>
    <w:rsid w:val="00C84A3B"/>
    <w:rsid w:val="00C861B9"/>
    <w:rsid w:val="00C86FDB"/>
    <w:rsid w:val="00C8705F"/>
    <w:rsid w:val="00C872BD"/>
    <w:rsid w:val="00C8742A"/>
    <w:rsid w:val="00C87B53"/>
    <w:rsid w:val="00C87B85"/>
    <w:rsid w:val="00C90571"/>
    <w:rsid w:val="00C91550"/>
    <w:rsid w:val="00C91FE8"/>
    <w:rsid w:val="00C9281E"/>
    <w:rsid w:val="00C93BAE"/>
    <w:rsid w:val="00C9429B"/>
    <w:rsid w:val="00C94AFF"/>
    <w:rsid w:val="00C95675"/>
    <w:rsid w:val="00C96267"/>
    <w:rsid w:val="00C968F1"/>
    <w:rsid w:val="00CA01E1"/>
    <w:rsid w:val="00CA02AD"/>
    <w:rsid w:val="00CA1153"/>
    <w:rsid w:val="00CA2BDE"/>
    <w:rsid w:val="00CA3C00"/>
    <w:rsid w:val="00CA3C51"/>
    <w:rsid w:val="00CA47E0"/>
    <w:rsid w:val="00CA59E3"/>
    <w:rsid w:val="00CA77B1"/>
    <w:rsid w:val="00CA77D7"/>
    <w:rsid w:val="00CB086C"/>
    <w:rsid w:val="00CB1DE3"/>
    <w:rsid w:val="00CB2235"/>
    <w:rsid w:val="00CB2392"/>
    <w:rsid w:val="00CB2450"/>
    <w:rsid w:val="00CB2501"/>
    <w:rsid w:val="00CB4304"/>
    <w:rsid w:val="00CB51ED"/>
    <w:rsid w:val="00CB58D8"/>
    <w:rsid w:val="00CB6FBF"/>
    <w:rsid w:val="00CB7609"/>
    <w:rsid w:val="00CB7B7B"/>
    <w:rsid w:val="00CB7D62"/>
    <w:rsid w:val="00CC0480"/>
    <w:rsid w:val="00CC04F9"/>
    <w:rsid w:val="00CC0771"/>
    <w:rsid w:val="00CC090E"/>
    <w:rsid w:val="00CC0D5C"/>
    <w:rsid w:val="00CC0ECB"/>
    <w:rsid w:val="00CC11FD"/>
    <w:rsid w:val="00CC126F"/>
    <w:rsid w:val="00CC1285"/>
    <w:rsid w:val="00CC1AAA"/>
    <w:rsid w:val="00CC28D6"/>
    <w:rsid w:val="00CC327D"/>
    <w:rsid w:val="00CC36FA"/>
    <w:rsid w:val="00CC4144"/>
    <w:rsid w:val="00CC443F"/>
    <w:rsid w:val="00CC4E10"/>
    <w:rsid w:val="00CC61D2"/>
    <w:rsid w:val="00CC6395"/>
    <w:rsid w:val="00CC680C"/>
    <w:rsid w:val="00CC6A55"/>
    <w:rsid w:val="00CC716A"/>
    <w:rsid w:val="00CC75F6"/>
    <w:rsid w:val="00CC7918"/>
    <w:rsid w:val="00CD0E2E"/>
    <w:rsid w:val="00CD1800"/>
    <w:rsid w:val="00CD1B05"/>
    <w:rsid w:val="00CD1E0F"/>
    <w:rsid w:val="00CD1F4B"/>
    <w:rsid w:val="00CD2526"/>
    <w:rsid w:val="00CD2786"/>
    <w:rsid w:val="00CD2CC1"/>
    <w:rsid w:val="00CD31C1"/>
    <w:rsid w:val="00CD4245"/>
    <w:rsid w:val="00CD46CD"/>
    <w:rsid w:val="00CD4BED"/>
    <w:rsid w:val="00CD4E6F"/>
    <w:rsid w:val="00CD5D34"/>
    <w:rsid w:val="00CD6BE4"/>
    <w:rsid w:val="00CD711C"/>
    <w:rsid w:val="00CD713F"/>
    <w:rsid w:val="00CD7590"/>
    <w:rsid w:val="00CE05BA"/>
    <w:rsid w:val="00CE0AD5"/>
    <w:rsid w:val="00CE0D9A"/>
    <w:rsid w:val="00CE0FC0"/>
    <w:rsid w:val="00CE124B"/>
    <w:rsid w:val="00CE1F44"/>
    <w:rsid w:val="00CE23FD"/>
    <w:rsid w:val="00CE2AB3"/>
    <w:rsid w:val="00CE2B01"/>
    <w:rsid w:val="00CE2B88"/>
    <w:rsid w:val="00CE2DF4"/>
    <w:rsid w:val="00CE2E4E"/>
    <w:rsid w:val="00CE3B25"/>
    <w:rsid w:val="00CE3C85"/>
    <w:rsid w:val="00CE4191"/>
    <w:rsid w:val="00CE42AF"/>
    <w:rsid w:val="00CE4BB5"/>
    <w:rsid w:val="00CE59BB"/>
    <w:rsid w:val="00CE5B1C"/>
    <w:rsid w:val="00CE5B43"/>
    <w:rsid w:val="00CE5D7D"/>
    <w:rsid w:val="00CE6369"/>
    <w:rsid w:val="00CE6FC8"/>
    <w:rsid w:val="00CF0646"/>
    <w:rsid w:val="00CF086A"/>
    <w:rsid w:val="00CF0FE2"/>
    <w:rsid w:val="00CF1AE6"/>
    <w:rsid w:val="00CF1B1D"/>
    <w:rsid w:val="00CF1E7D"/>
    <w:rsid w:val="00CF3124"/>
    <w:rsid w:val="00CF3BDB"/>
    <w:rsid w:val="00CF3F03"/>
    <w:rsid w:val="00CF4FE5"/>
    <w:rsid w:val="00CF5351"/>
    <w:rsid w:val="00CF5586"/>
    <w:rsid w:val="00CF5F35"/>
    <w:rsid w:val="00CF7370"/>
    <w:rsid w:val="00D00050"/>
    <w:rsid w:val="00D00074"/>
    <w:rsid w:val="00D00B18"/>
    <w:rsid w:val="00D036BE"/>
    <w:rsid w:val="00D03808"/>
    <w:rsid w:val="00D038B8"/>
    <w:rsid w:val="00D039BA"/>
    <w:rsid w:val="00D04AF8"/>
    <w:rsid w:val="00D0567D"/>
    <w:rsid w:val="00D05776"/>
    <w:rsid w:val="00D06636"/>
    <w:rsid w:val="00D06792"/>
    <w:rsid w:val="00D06A14"/>
    <w:rsid w:val="00D07538"/>
    <w:rsid w:val="00D077EC"/>
    <w:rsid w:val="00D07D1A"/>
    <w:rsid w:val="00D10030"/>
    <w:rsid w:val="00D10051"/>
    <w:rsid w:val="00D109B7"/>
    <w:rsid w:val="00D1136A"/>
    <w:rsid w:val="00D115BC"/>
    <w:rsid w:val="00D11CE6"/>
    <w:rsid w:val="00D12FFF"/>
    <w:rsid w:val="00D13617"/>
    <w:rsid w:val="00D138FD"/>
    <w:rsid w:val="00D13A6D"/>
    <w:rsid w:val="00D1535F"/>
    <w:rsid w:val="00D163E7"/>
    <w:rsid w:val="00D164CD"/>
    <w:rsid w:val="00D16A2A"/>
    <w:rsid w:val="00D16A96"/>
    <w:rsid w:val="00D17224"/>
    <w:rsid w:val="00D17260"/>
    <w:rsid w:val="00D17EA6"/>
    <w:rsid w:val="00D17EB8"/>
    <w:rsid w:val="00D2051F"/>
    <w:rsid w:val="00D20656"/>
    <w:rsid w:val="00D207DE"/>
    <w:rsid w:val="00D21A10"/>
    <w:rsid w:val="00D21B07"/>
    <w:rsid w:val="00D21F5C"/>
    <w:rsid w:val="00D221CC"/>
    <w:rsid w:val="00D22D20"/>
    <w:rsid w:val="00D2310C"/>
    <w:rsid w:val="00D231E0"/>
    <w:rsid w:val="00D24523"/>
    <w:rsid w:val="00D25FCA"/>
    <w:rsid w:val="00D26171"/>
    <w:rsid w:val="00D265A9"/>
    <w:rsid w:val="00D26D92"/>
    <w:rsid w:val="00D27000"/>
    <w:rsid w:val="00D27E24"/>
    <w:rsid w:val="00D30940"/>
    <w:rsid w:val="00D30CB1"/>
    <w:rsid w:val="00D30FE4"/>
    <w:rsid w:val="00D3111C"/>
    <w:rsid w:val="00D32DD5"/>
    <w:rsid w:val="00D347DF"/>
    <w:rsid w:val="00D34997"/>
    <w:rsid w:val="00D34F15"/>
    <w:rsid w:val="00D362B4"/>
    <w:rsid w:val="00D3648A"/>
    <w:rsid w:val="00D364D5"/>
    <w:rsid w:val="00D365C1"/>
    <w:rsid w:val="00D36687"/>
    <w:rsid w:val="00D3736B"/>
    <w:rsid w:val="00D37D6C"/>
    <w:rsid w:val="00D414C0"/>
    <w:rsid w:val="00D421EA"/>
    <w:rsid w:val="00D432C3"/>
    <w:rsid w:val="00D43509"/>
    <w:rsid w:val="00D44307"/>
    <w:rsid w:val="00D444B7"/>
    <w:rsid w:val="00D45EB2"/>
    <w:rsid w:val="00D463AC"/>
    <w:rsid w:val="00D47B8F"/>
    <w:rsid w:val="00D5039B"/>
    <w:rsid w:val="00D508B4"/>
    <w:rsid w:val="00D51212"/>
    <w:rsid w:val="00D53D54"/>
    <w:rsid w:val="00D55103"/>
    <w:rsid w:val="00D55DCD"/>
    <w:rsid w:val="00D5632E"/>
    <w:rsid w:val="00D57617"/>
    <w:rsid w:val="00D57A81"/>
    <w:rsid w:val="00D57C62"/>
    <w:rsid w:val="00D57CDF"/>
    <w:rsid w:val="00D6018E"/>
    <w:rsid w:val="00D60D2D"/>
    <w:rsid w:val="00D61A3F"/>
    <w:rsid w:val="00D61EA2"/>
    <w:rsid w:val="00D62E9B"/>
    <w:rsid w:val="00D62F2D"/>
    <w:rsid w:val="00D63772"/>
    <w:rsid w:val="00D63FD3"/>
    <w:rsid w:val="00D653D1"/>
    <w:rsid w:val="00D663BF"/>
    <w:rsid w:val="00D674E4"/>
    <w:rsid w:val="00D67AD2"/>
    <w:rsid w:val="00D70138"/>
    <w:rsid w:val="00D708A1"/>
    <w:rsid w:val="00D70D3A"/>
    <w:rsid w:val="00D70E73"/>
    <w:rsid w:val="00D711AF"/>
    <w:rsid w:val="00D71882"/>
    <w:rsid w:val="00D725F4"/>
    <w:rsid w:val="00D726DC"/>
    <w:rsid w:val="00D72D0B"/>
    <w:rsid w:val="00D73801"/>
    <w:rsid w:val="00D73968"/>
    <w:rsid w:val="00D73D86"/>
    <w:rsid w:val="00D74282"/>
    <w:rsid w:val="00D7456B"/>
    <w:rsid w:val="00D748BF"/>
    <w:rsid w:val="00D755CF"/>
    <w:rsid w:val="00D75A0B"/>
    <w:rsid w:val="00D75B14"/>
    <w:rsid w:val="00D76403"/>
    <w:rsid w:val="00D775AF"/>
    <w:rsid w:val="00D77889"/>
    <w:rsid w:val="00D778A1"/>
    <w:rsid w:val="00D77EB6"/>
    <w:rsid w:val="00D803E6"/>
    <w:rsid w:val="00D80650"/>
    <w:rsid w:val="00D808EC"/>
    <w:rsid w:val="00D809E8"/>
    <w:rsid w:val="00D827CD"/>
    <w:rsid w:val="00D83A26"/>
    <w:rsid w:val="00D846C1"/>
    <w:rsid w:val="00D84F10"/>
    <w:rsid w:val="00D85199"/>
    <w:rsid w:val="00D85E5E"/>
    <w:rsid w:val="00D8631D"/>
    <w:rsid w:val="00D9059C"/>
    <w:rsid w:val="00D90C2C"/>
    <w:rsid w:val="00D91635"/>
    <w:rsid w:val="00D91638"/>
    <w:rsid w:val="00D91F6A"/>
    <w:rsid w:val="00D93221"/>
    <w:rsid w:val="00D9329D"/>
    <w:rsid w:val="00D93DEB"/>
    <w:rsid w:val="00D941D4"/>
    <w:rsid w:val="00D94438"/>
    <w:rsid w:val="00D94613"/>
    <w:rsid w:val="00D95376"/>
    <w:rsid w:val="00D966BA"/>
    <w:rsid w:val="00D96779"/>
    <w:rsid w:val="00D96995"/>
    <w:rsid w:val="00D96AAC"/>
    <w:rsid w:val="00D976DD"/>
    <w:rsid w:val="00D97E1F"/>
    <w:rsid w:val="00DA01A1"/>
    <w:rsid w:val="00DA03BD"/>
    <w:rsid w:val="00DA0CC1"/>
    <w:rsid w:val="00DA0D34"/>
    <w:rsid w:val="00DA16CF"/>
    <w:rsid w:val="00DA1917"/>
    <w:rsid w:val="00DA1990"/>
    <w:rsid w:val="00DA2268"/>
    <w:rsid w:val="00DA3140"/>
    <w:rsid w:val="00DA41F9"/>
    <w:rsid w:val="00DA676F"/>
    <w:rsid w:val="00DA6A82"/>
    <w:rsid w:val="00DA760E"/>
    <w:rsid w:val="00DA7A93"/>
    <w:rsid w:val="00DA7FB8"/>
    <w:rsid w:val="00DB0819"/>
    <w:rsid w:val="00DB0F37"/>
    <w:rsid w:val="00DB1CBE"/>
    <w:rsid w:val="00DB24EB"/>
    <w:rsid w:val="00DB28FC"/>
    <w:rsid w:val="00DB2CAD"/>
    <w:rsid w:val="00DB30F3"/>
    <w:rsid w:val="00DB3129"/>
    <w:rsid w:val="00DB387D"/>
    <w:rsid w:val="00DB3C97"/>
    <w:rsid w:val="00DB3CD0"/>
    <w:rsid w:val="00DB4265"/>
    <w:rsid w:val="00DB5579"/>
    <w:rsid w:val="00DB5C63"/>
    <w:rsid w:val="00DB7126"/>
    <w:rsid w:val="00DB7910"/>
    <w:rsid w:val="00DB7EE4"/>
    <w:rsid w:val="00DC06AD"/>
    <w:rsid w:val="00DC087E"/>
    <w:rsid w:val="00DC1252"/>
    <w:rsid w:val="00DC14AA"/>
    <w:rsid w:val="00DC1C93"/>
    <w:rsid w:val="00DC228B"/>
    <w:rsid w:val="00DC2C48"/>
    <w:rsid w:val="00DC2DFD"/>
    <w:rsid w:val="00DC2FC8"/>
    <w:rsid w:val="00DC3208"/>
    <w:rsid w:val="00DC40A3"/>
    <w:rsid w:val="00DC4D48"/>
    <w:rsid w:val="00DC4F3A"/>
    <w:rsid w:val="00DC50A8"/>
    <w:rsid w:val="00DC56E3"/>
    <w:rsid w:val="00DC5A81"/>
    <w:rsid w:val="00DC639E"/>
    <w:rsid w:val="00DC6512"/>
    <w:rsid w:val="00DC6784"/>
    <w:rsid w:val="00DC6A13"/>
    <w:rsid w:val="00DC6B01"/>
    <w:rsid w:val="00DC6F5F"/>
    <w:rsid w:val="00DC73D8"/>
    <w:rsid w:val="00DD002C"/>
    <w:rsid w:val="00DD056E"/>
    <w:rsid w:val="00DD05E5"/>
    <w:rsid w:val="00DD25DA"/>
    <w:rsid w:val="00DD30C5"/>
    <w:rsid w:val="00DD345F"/>
    <w:rsid w:val="00DD4021"/>
    <w:rsid w:val="00DD40ED"/>
    <w:rsid w:val="00DD42F1"/>
    <w:rsid w:val="00DD49F4"/>
    <w:rsid w:val="00DD6B74"/>
    <w:rsid w:val="00DD7267"/>
    <w:rsid w:val="00DD7A73"/>
    <w:rsid w:val="00DE0B96"/>
    <w:rsid w:val="00DE1184"/>
    <w:rsid w:val="00DE12C7"/>
    <w:rsid w:val="00DE13D7"/>
    <w:rsid w:val="00DE2EB2"/>
    <w:rsid w:val="00DE3190"/>
    <w:rsid w:val="00DE3311"/>
    <w:rsid w:val="00DE362A"/>
    <w:rsid w:val="00DE3CCE"/>
    <w:rsid w:val="00DE4770"/>
    <w:rsid w:val="00DE4F81"/>
    <w:rsid w:val="00DE512E"/>
    <w:rsid w:val="00DE56BD"/>
    <w:rsid w:val="00DE5E8B"/>
    <w:rsid w:val="00DE6877"/>
    <w:rsid w:val="00DE6D62"/>
    <w:rsid w:val="00DE73BA"/>
    <w:rsid w:val="00DE75A1"/>
    <w:rsid w:val="00DF078C"/>
    <w:rsid w:val="00DF094B"/>
    <w:rsid w:val="00DF0B04"/>
    <w:rsid w:val="00DF124A"/>
    <w:rsid w:val="00DF1AD9"/>
    <w:rsid w:val="00DF1F30"/>
    <w:rsid w:val="00DF32FA"/>
    <w:rsid w:val="00DF53E9"/>
    <w:rsid w:val="00DF6730"/>
    <w:rsid w:val="00DF7150"/>
    <w:rsid w:val="00DF75BC"/>
    <w:rsid w:val="00DF7679"/>
    <w:rsid w:val="00DF7FCD"/>
    <w:rsid w:val="00E000E3"/>
    <w:rsid w:val="00E01376"/>
    <w:rsid w:val="00E0186E"/>
    <w:rsid w:val="00E020C9"/>
    <w:rsid w:val="00E0249C"/>
    <w:rsid w:val="00E03369"/>
    <w:rsid w:val="00E04400"/>
    <w:rsid w:val="00E04B72"/>
    <w:rsid w:val="00E04EF5"/>
    <w:rsid w:val="00E05FFB"/>
    <w:rsid w:val="00E06E76"/>
    <w:rsid w:val="00E0769A"/>
    <w:rsid w:val="00E10699"/>
    <w:rsid w:val="00E10824"/>
    <w:rsid w:val="00E10FA8"/>
    <w:rsid w:val="00E1145E"/>
    <w:rsid w:val="00E1202E"/>
    <w:rsid w:val="00E124C2"/>
    <w:rsid w:val="00E13192"/>
    <w:rsid w:val="00E1339C"/>
    <w:rsid w:val="00E13431"/>
    <w:rsid w:val="00E139A4"/>
    <w:rsid w:val="00E139D5"/>
    <w:rsid w:val="00E158FE"/>
    <w:rsid w:val="00E161FE"/>
    <w:rsid w:val="00E16E66"/>
    <w:rsid w:val="00E16F6C"/>
    <w:rsid w:val="00E209BA"/>
    <w:rsid w:val="00E214DB"/>
    <w:rsid w:val="00E215B4"/>
    <w:rsid w:val="00E21ADF"/>
    <w:rsid w:val="00E22B36"/>
    <w:rsid w:val="00E22D65"/>
    <w:rsid w:val="00E2320E"/>
    <w:rsid w:val="00E2342D"/>
    <w:rsid w:val="00E24261"/>
    <w:rsid w:val="00E25C73"/>
    <w:rsid w:val="00E26DF1"/>
    <w:rsid w:val="00E26ED9"/>
    <w:rsid w:val="00E27576"/>
    <w:rsid w:val="00E2783F"/>
    <w:rsid w:val="00E302A7"/>
    <w:rsid w:val="00E3070A"/>
    <w:rsid w:val="00E30C1D"/>
    <w:rsid w:val="00E30D23"/>
    <w:rsid w:val="00E30FAB"/>
    <w:rsid w:val="00E31306"/>
    <w:rsid w:val="00E323F1"/>
    <w:rsid w:val="00E32E41"/>
    <w:rsid w:val="00E33DB4"/>
    <w:rsid w:val="00E3432F"/>
    <w:rsid w:val="00E34644"/>
    <w:rsid w:val="00E34A9D"/>
    <w:rsid w:val="00E35790"/>
    <w:rsid w:val="00E3588B"/>
    <w:rsid w:val="00E35D9E"/>
    <w:rsid w:val="00E35F23"/>
    <w:rsid w:val="00E36473"/>
    <w:rsid w:val="00E36C9F"/>
    <w:rsid w:val="00E3709E"/>
    <w:rsid w:val="00E40AED"/>
    <w:rsid w:val="00E40F5F"/>
    <w:rsid w:val="00E4113B"/>
    <w:rsid w:val="00E416E1"/>
    <w:rsid w:val="00E4361C"/>
    <w:rsid w:val="00E44426"/>
    <w:rsid w:val="00E45922"/>
    <w:rsid w:val="00E45B46"/>
    <w:rsid w:val="00E46917"/>
    <w:rsid w:val="00E46FF3"/>
    <w:rsid w:val="00E47893"/>
    <w:rsid w:val="00E47BBB"/>
    <w:rsid w:val="00E524E9"/>
    <w:rsid w:val="00E5250C"/>
    <w:rsid w:val="00E52ADE"/>
    <w:rsid w:val="00E52D50"/>
    <w:rsid w:val="00E52E51"/>
    <w:rsid w:val="00E534E8"/>
    <w:rsid w:val="00E537FF"/>
    <w:rsid w:val="00E54098"/>
    <w:rsid w:val="00E54E18"/>
    <w:rsid w:val="00E554A2"/>
    <w:rsid w:val="00E5588D"/>
    <w:rsid w:val="00E55CE7"/>
    <w:rsid w:val="00E56A09"/>
    <w:rsid w:val="00E5746D"/>
    <w:rsid w:val="00E5794B"/>
    <w:rsid w:val="00E60E8C"/>
    <w:rsid w:val="00E6117E"/>
    <w:rsid w:val="00E61323"/>
    <w:rsid w:val="00E61AEE"/>
    <w:rsid w:val="00E61E17"/>
    <w:rsid w:val="00E61EEA"/>
    <w:rsid w:val="00E622DA"/>
    <w:rsid w:val="00E6321B"/>
    <w:rsid w:val="00E6333E"/>
    <w:rsid w:val="00E63502"/>
    <w:rsid w:val="00E63C8E"/>
    <w:rsid w:val="00E63EF6"/>
    <w:rsid w:val="00E64F17"/>
    <w:rsid w:val="00E654B8"/>
    <w:rsid w:val="00E661BC"/>
    <w:rsid w:val="00E663D6"/>
    <w:rsid w:val="00E665B6"/>
    <w:rsid w:val="00E677F5"/>
    <w:rsid w:val="00E67B16"/>
    <w:rsid w:val="00E701DA"/>
    <w:rsid w:val="00E701DF"/>
    <w:rsid w:val="00E703D8"/>
    <w:rsid w:val="00E7078C"/>
    <w:rsid w:val="00E7120E"/>
    <w:rsid w:val="00E72B4C"/>
    <w:rsid w:val="00E751D1"/>
    <w:rsid w:val="00E75876"/>
    <w:rsid w:val="00E773BC"/>
    <w:rsid w:val="00E803B9"/>
    <w:rsid w:val="00E81257"/>
    <w:rsid w:val="00E8179E"/>
    <w:rsid w:val="00E81806"/>
    <w:rsid w:val="00E829BA"/>
    <w:rsid w:val="00E82FA1"/>
    <w:rsid w:val="00E83521"/>
    <w:rsid w:val="00E83BD9"/>
    <w:rsid w:val="00E83E62"/>
    <w:rsid w:val="00E84063"/>
    <w:rsid w:val="00E84979"/>
    <w:rsid w:val="00E84DCF"/>
    <w:rsid w:val="00E85DCF"/>
    <w:rsid w:val="00E86129"/>
    <w:rsid w:val="00E86D8D"/>
    <w:rsid w:val="00E87832"/>
    <w:rsid w:val="00E878B0"/>
    <w:rsid w:val="00E90948"/>
    <w:rsid w:val="00E90FAF"/>
    <w:rsid w:val="00E910D7"/>
    <w:rsid w:val="00E91226"/>
    <w:rsid w:val="00E91E63"/>
    <w:rsid w:val="00E925EE"/>
    <w:rsid w:val="00E929B0"/>
    <w:rsid w:val="00E93041"/>
    <w:rsid w:val="00E93706"/>
    <w:rsid w:val="00E945EF"/>
    <w:rsid w:val="00E94903"/>
    <w:rsid w:val="00E953B6"/>
    <w:rsid w:val="00E95D5D"/>
    <w:rsid w:val="00E95F74"/>
    <w:rsid w:val="00E96530"/>
    <w:rsid w:val="00E96687"/>
    <w:rsid w:val="00E97250"/>
    <w:rsid w:val="00E97356"/>
    <w:rsid w:val="00E97E7E"/>
    <w:rsid w:val="00E97F0F"/>
    <w:rsid w:val="00EA090A"/>
    <w:rsid w:val="00EA10BD"/>
    <w:rsid w:val="00EA126F"/>
    <w:rsid w:val="00EA310D"/>
    <w:rsid w:val="00EA310E"/>
    <w:rsid w:val="00EA49D8"/>
    <w:rsid w:val="00EA65E0"/>
    <w:rsid w:val="00EA69E7"/>
    <w:rsid w:val="00EA755D"/>
    <w:rsid w:val="00EA7CE2"/>
    <w:rsid w:val="00EA7D11"/>
    <w:rsid w:val="00EA7D89"/>
    <w:rsid w:val="00EA7F71"/>
    <w:rsid w:val="00EB0512"/>
    <w:rsid w:val="00EB1297"/>
    <w:rsid w:val="00EB1A8F"/>
    <w:rsid w:val="00EB2054"/>
    <w:rsid w:val="00EB2F4C"/>
    <w:rsid w:val="00EB36CD"/>
    <w:rsid w:val="00EB4E9B"/>
    <w:rsid w:val="00EB51A2"/>
    <w:rsid w:val="00EB6FED"/>
    <w:rsid w:val="00EB7369"/>
    <w:rsid w:val="00EB745B"/>
    <w:rsid w:val="00EB7A63"/>
    <w:rsid w:val="00EC1096"/>
    <w:rsid w:val="00EC11CC"/>
    <w:rsid w:val="00EC16B3"/>
    <w:rsid w:val="00EC197E"/>
    <w:rsid w:val="00EC1B5E"/>
    <w:rsid w:val="00EC1C7C"/>
    <w:rsid w:val="00EC1CBD"/>
    <w:rsid w:val="00EC2383"/>
    <w:rsid w:val="00EC2743"/>
    <w:rsid w:val="00EC4636"/>
    <w:rsid w:val="00EC4BB4"/>
    <w:rsid w:val="00EC571D"/>
    <w:rsid w:val="00EC5790"/>
    <w:rsid w:val="00EC63D0"/>
    <w:rsid w:val="00EC66AD"/>
    <w:rsid w:val="00EC6CF7"/>
    <w:rsid w:val="00EC6FA8"/>
    <w:rsid w:val="00EC7203"/>
    <w:rsid w:val="00EC7341"/>
    <w:rsid w:val="00EC7FDD"/>
    <w:rsid w:val="00ED003E"/>
    <w:rsid w:val="00ED0416"/>
    <w:rsid w:val="00ED0418"/>
    <w:rsid w:val="00ED062D"/>
    <w:rsid w:val="00ED237D"/>
    <w:rsid w:val="00ED2BF6"/>
    <w:rsid w:val="00ED33E3"/>
    <w:rsid w:val="00ED3628"/>
    <w:rsid w:val="00ED4233"/>
    <w:rsid w:val="00ED42DB"/>
    <w:rsid w:val="00ED45DA"/>
    <w:rsid w:val="00ED5337"/>
    <w:rsid w:val="00ED5411"/>
    <w:rsid w:val="00ED5FCF"/>
    <w:rsid w:val="00ED69C8"/>
    <w:rsid w:val="00ED6E0E"/>
    <w:rsid w:val="00ED73C7"/>
    <w:rsid w:val="00EE03B3"/>
    <w:rsid w:val="00EE0826"/>
    <w:rsid w:val="00EE179E"/>
    <w:rsid w:val="00EE1968"/>
    <w:rsid w:val="00EE1C54"/>
    <w:rsid w:val="00EE2892"/>
    <w:rsid w:val="00EE353C"/>
    <w:rsid w:val="00EE36A6"/>
    <w:rsid w:val="00EE4597"/>
    <w:rsid w:val="00EE477F"/>
    <w:rsid w:val="00EE6E78"/>
    <w:rsid w:val="00EE7975"/>
    <w:rsid w:val="00EF10E9"/>
    <w:rsid w:val="00EF142B"/>
    <w:rsid w:val="00EF1D35"/>
    <w:rsid w:val="00EF1E9F"/>
    <w:rsid w:val="00EF2EEA"/>
    <w:rsid w:val="00EF435C"/>
    <w:rsid w:val="00EF43EE"/>
    <w:rsid w:val="00EF451B"/>
    <w:rsid w:val="00EF4C57"/>
    <w:rsid w:val="00EF4D8B"/>
    <w:rsid w:val="00EF4E68"/>
    <w:rsid w:val="00EF5195"/>
    <w:rsid w:val="00EF55B3"/>
    <w:rsid w:val="00EF5697"/>
    <w:rsid w:val="00F005C5"/>
    <w:rsid w:val="00F00A6D"/>
    <w:rsid w:val="00F00B4C"/>
    <w:rsid w:val="00F00F3B"/>
    <w:rsid w:val="00F0194B"/>
    <w:rsid w:val="00F01EED"/>
    <w:rsid w:val="00F020E6"/>
    <w:rsid w:val="00F0230D"/>
    <w:rsid w:val="00F03D75"/>
    <w:rsid w:val="00F04FF6"/>
    <w:rsid w:val="00F057C7"/>
    <w:rsid w:val="00F06EF7"/>
    <w:rsid w:val="00F0758E"/>
    <w:rsid w:val="00F075DE"/>
    <w:rsid w:val="00F076B3"/>
    <w:rsid w:val="00F07739"/>
    <w:rsid w:val="00F07A38"/>
    <w:rsid w:val="00F10636"/>
    <w:rsid w:val="00F1087F"/>
    <w:rsid w:val="00F10ED6"/>
    <w:rsid w:val="00F12262"/>
    <w:rsid w:val="00F126EF"/>
    <w:rsid w:val="00F12A47"/>
    <w:rsid w:val="00F12A8C"/>
    <w:rsid w:val="00F12B5D"/>
    <w:rsid w:val="00F13A0D"/>
    <w:rsid w:val="00F1422D"/>
    <w:rsid w:val="00F143EE"/>
    <w:rsid w:val="00F14858"/>
    <w:rsid w:val="00F14A4A"/>
    <w:rsid w:val="00F14C5F"/>
    <w:rsid w:val="00F14CEC"/>
    <w:rsid w:val="00F14E2B"/>
    <w:rsid w:val="00F1551C"/>
    <w:rsid w:val="00F156DE"/>
    <w:rsid w:val="00F15764"/>
    <w:rsid w:val="00F15AE4"/>
    <w:rsid w:val="00F15EE1"/>
    <w:rsid w:val="00F1701E"/>
    <w:rsid w:val="00F17079"/>
    <w:rsid w:val="00F179CF"/>
    <w:rsid w:val="00F2048D"/>
    <w:rsid w:val="00F2161F"/>
    <w:rsid w:val="00F22CC4"/>
    <w:rsid w:val="00F23373"/>
    <w:rsid w:val="00F23C3E"/>
    <w:rsid w:val="00F23FD7"/>
    <w:rsid w:val="00F242E3"/>
    <w:rsid w:val="00F2452D"/>
    <w:rsid w:val="00F24921"/>
    <w:rsid w:val="00F24B37"/>
    <w:rsid w:val="00F25203"/>
    <w:rsid w:val="00F25C2F"/>
    <w:rsid w:val="00F25EAC"/>
    <w:rsid w:val="00F269EF"/>
    <w:rsid w:val="00F276AF"/>
    <w:rsid w:val="00F27781"/>
    <w:rsid w:val="00F27CC9"/>
    <w:rsid w:val="00F30448"/>
    <w:rsid w:val="00F30561"/>
    <w:rsid w:val="00F30D88"/>
    <w:rsid w:val="00F30EB4"/>
    <w:rsid w:val="00F31F06"/>
    <w:rsid w:val="00F32ADE"/>
    <w:rsid w:val="00F3411E"/>
    <w:rsid w:val="00F34C01"/>
    <w:rsid w:val="00F3556C"/>
    <w:rsid w:val="00F35A74"/>
    <w:rsid w:val="00F35CE4"/>
    <w:rsid w:val="00F362DA"/>
    <w:rsid w:val="00F36A6E"/>
    <w:rsid w:val="00F36F3D"/>
    <w:rsid w:val="00F36FFA"/>
    <w:rsid w:val="00F37791"/>
    <w:rsid w:val="00F37962"/>
    <w:rsid w:val="00F40354"/>
    <w:rsid w:val="00F40405"/>
    <w:rsid w:val="00F4041E"/>
    <w:rsid w:val="00F40620"/>
    <w:rsid w:val="00F40FB5"/>
    <w:rsid w:val="00F410DA"/>
    <w:rsid w:val="00F41BD2"/>
    <w:rsid w:val="00F4216D"/>
    <w:rsid w:val="00F42184"/>
    <w:rsid w:val="00F4298F"/>
    <w:rsid w:val="00F4470D"/>
    <w:rsid w:val="00F447EF"/>
    <w:rsid w:val="00F44B92"/>
    <w:rsid w:val="00F44E19"/>
    <w:rsid w:val="00F4609A"/>
    <w:rsid w:val="00F4670A"/>
    <w:rsid w:val="00F46DF0"/>
    <w:rsid w:val="00F46EA2"/>
    <w:rsid w:val="00F472B3"/>
    <w:rsid w:val="00F506F9"/>
    <w:rsid w:val="00F51F4F"/>
    <w:rsid w:val="00F53404"/>
    <w:rsid w:val="00F535F3"/>
    <w:rsid w:val="00F54010"/>
    <w:rsid w:val="00F54D09"/>
    <w:rsid w:val="00F54D8D"/>
    <w:rsid w:val="00F55304"/>
    <w:rsid w:val="00F55DA3"/>
    <w:rsid w:val="00F562A9"/>
    <w:rsid w:val="00F565A0"/>
    <w:rsid w:val="00F567AD"/>
    <w:rsid w:val="00F576D2"/>
    <w:rsid w:val="00F5779A"/>
    <w:rsid w:val="00F579A3"/>
    <w:rsid w:val="00F6082F"/>
    <w:rsid w:val="00F613E7"/>
    <w:rsid w:val="00F61566"/>
    <w:rsid w:val="00F6215F"/>
    <w:rsid w:val="00F621B8"/>
    <w:rsid w:val="00F629A9"/>
    <w:rsid w:val="00F62AD2"/>
    <w:rsid w:val="00F63645"/>
    <w:rsid w:val="00F63864"/>
    <w:rsid w:val="00F645C3"/>
    <w:rsid w:val="00F6461B"/>
    <w:rsid w:val="00F648D7"/>
    <w:rsid w:val="00F64D40"/>
    <w:rsid w:val="00F65A57"/>
    <w:rsid w:val="00F65F88"/>
    <w:rsid w:val="00F6660A"/>
    <w:rsid w:val="00F66CEA"/>
    <w:rsid w:val="00F67076"/>
    <w:rsid w:val="00F70CB9"/>
    <w:rsid w:val="00F710CD"/>
    <w:rsid w:val="00F7125D"/>
    <w:rsid w:val="00F71B79"/>
    <w:rsid w:val="00F71CE8"/>
    <w:rsid w:val="00F722DD"/>
    <w:rsid w:val="00F724EF"/>
    <w:rsid w:val="00F7270E"/>
    <w:rsid w:val="00F729D2"/>
    <w:rsid w:val="00F72ADF"/>
    <w:rsid w:val="00F739AF"/>
    <w:rsid w:val="00F74A44"/>
    <w:rsid w:val="00F74B90"/>
    <w:rsid w:val="00F74F1F"/>
    <w:rsid w:val="00F75D08"/>
    <w:rsid w:val="00F75D6D"/>
    <w:rsid w:val="00F771D6"/>
    <w:rsid w:val="00F8046B"/>
    <w:rsid w:val="00F8094F"/>
    <w:rsid w:val="00F80A2C"/>
    <w:rsid w:val="00F80B35"/>
    <w:rsid w:val="00F80BD6"/>
    <w:rsid w:val="00F8337D"/>
    <w:rsid w:val="00F84338"/>
    <w:rsid w:val="00F8449C"/>
    <w:rsid w:val="00F8495D"/>
    <w:rsid w:val="00F84C09"/>
    <w:rsid w:val="00F85A07"/>
    <w:rsid w:val="00F8602B"/>
    <w:rsid w:val="00F865DE"/>
    <w:rsid w:val="00F877A6"/>
    <w:rsid w:val="00F91194"/>
    <w:rsid w:val="00F91435"/>
    <w:rsid w:val="00F91C67"/>
    <w:rsid w:val="00F928FC"/>
    <w:rsid w:val="00F93281"/>
    <w:rsid w:val="00F93316"/>
    <w:rsid w:val="00F93633"/>
    <w:rsid w:val="00F940AD"/>
    <w:rsid w:val="00F942EC"/>
    <w:rsid w:val="00F946FB"/>
    <w:rsid w:val="00F94C43"/>
    <w:rsid w:val="00F965CA"/>
    <w:rsid w:val="00F96C16"/>
    <w:rsid w:val="00F96DA4"/>
    <w:rsid w:val="00F97540"/>
    <w:rsid w:val="00F975D0"/>
    <w:rsid w:val="00FA0756"/>
    <w:rsid w:val="00FA2240"/>
    <w:rsid w:val="00FA29FD"/>
    <w:rsid w:val="00FA355B"/>
    <w:rsid w:val="00FA3583"/>
    <w:rsid w:val="00FA4628"/>
    <w:rsid w:val="00FA4855"/>
    <w:rsid w:val="00FA53AE"/>
    <w:rsid w:val="00FA5C39"/>
    <w:rsid w:val="00FA5EEB"/>
    <w:rsid w:val="00FA60D3"/>
    <w:rsid w:val="00FA650A"/>
    <w:rsid w:val="00FB07EB"/>
    <w:rsid w:val="00FB0B5E"/>
    <w:rsid w:val="00FB0DC2"/>
    <w:rsid w:val="00FB1082"/>
    <w:rsid w:val="00FB11BB"/>
    <w:rsid w:val="00FB1630"/>
    <w:rsid w:val="00FB2631"/>
    <w:rsid w:val="00FB2FE6"/>
    <w:rsid w:val="00FB35C0"/>
    <w:rsid w:val="00FB3BCA"/>
    <w:rsid w:val="00FB47AB"/>
    <w:rsid w:val="00FB4B91"/>
    <w:rsid w:val="00FB4F3C"/>
    <w:rsid w:val="00FB56D6"/>
    <w:rsid w:val="00FB58D4"/>
    <w:rsid w:val="00FB5998"/>
    <w:rsid w:val="00FB6575"/>
    <w:rsid w:val="00FB7390"/>
    <w:rsid w:val="00FB7BD8"/>
    <w:rsid w:val="00FB7CF7"/>
    <w:rsid w:val="00FC02C1"/>
    <w:rsid w:val="00FC0342"/>
    <w:rsid w:val="00FC055D"/>
    <w:rsid w:val="00FC06CB"/>
    <w:rsid w:val="00FC07B0"/>
    <w:rsid w:val="00FC1EA9"/>
    <w:rsid w:val="00FC266D"/>
    <w:rsid w:val="00FC2AEA"/>
    <w:rsid w:val="00FC3229"/>
    <w:rsid w:val="00FC354A"/>
    <w:rsid w:val="00FC36AA"/>
    <w:rsid w:val="00FC3C82"/>
    <w:rsid w:val="00FC3F58"/>
    <w:rsid w:val="00FC40AF"/>
    <w:rsid w:val="00FC41F0"/>
    <w:rsid w:val="00FC53F9"/>
    <w:rsid w:val="00FC59B3"/>
    <w:rsid w:val="00FC641F"/>
    <w:rsid w:val="00FC7682"/>
    <w:rsid w:val="00FC7C2C"/>
    <w:rsid w:val="00FD06D5"/>
    <w:rsid w:val="00FD0BF5"/>
    <w:rsid w:val="00FD0E8F"/>
    <w:rsid w:val="00FD1EF5"/>
    <w:rsid w:val="00FD2189"/>
    <w:rsid w:val="00FD27AE"/>
    <w:rsid w:val="00FD2B98"/>
    <w:rsid w:val="00FD3553"/>
    <w:rsid w:val="00FD35B7"/>
    <w:rsid w:val="00FD4F42"/>
    <w:rsid w:val="00FD6D05"/>
    <w:rsid w:val="00FD7409"/>
    <w:rsid w:val="00FD7437"/>
    <w:rsid w:val="00FD78AA"/>
    <w:rsid w:val="00FD7A62"/>
    <w:rsid w:val="00FD7E67"/>
    <w:rsid w:val="00FE0AD6"/>
    <w:rsid w:val="00FE1A2C"/>
    <w:rsid w:val="00FE1AFF"/>
    <w:rsid w:val="00FE24C9"/>
    <w:rsid w:val="00FE2918"/>
    <w:rsid w:val="00FE2982"/>
    <w:rsid w:val="00FE29C8"/>
    <w:rsid w:val="00FE3DAB"/>
    <w:rsid w:val="00FE5275"/>
    <w:rsid w:val="00FE5482"/>
    <w:rsid w:val="00FE7049"/>
    <w:rsid w:val="00FF0021"/>
    <w:rsid w:val="00FF070A"/>
    <w:rsid w:val="00FF1A02"/>
    <w:rsid w:val="00FF1A3B"/>
    <w:rsid w:val="00FF1FAA"/>
    <w:rsid w:val="00FF20A4"/>
    <w:rsid w:val="00FF523D"/>
    <w:rsid w:val="00FF5DDF"/>
    <w:rsid w:val="00FF631C"/>
    <w:rsid w:val="00FF6391"/>
    <w:rsid w:val="00FF70B3"/>
    <w:rsid w:val="00FF71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AutoShape 8"/>
        <o:r id="V:Rule2" type="connector" idref="#AutoShape 9"/>
        <o:r id="V:Rule3" type="connector" idref="#AutoShape 10"/>
        <o:r id="V:Rule4" type="connector" idref="#AutoShape 11"/>
        <o:r id="V:Rule5"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B0"/>
  </w:style>
  <w:style w:type="paragraph" w:styleId="Heading1">
    <w:name w:val="heading 1"/>
    <w:basedOn w:val="Normal"/>
    <w:link w:val="Heading1Char"/>
    <w:uiPriority w:val="1"/>
    <w:qFormat/>
    <w:rsid w:val="00517AA1"/>
    <w:pPr>
      <w:spacing w:before="90" w:after="0" w:line="480" w:lineRule="auto"/>
      <w:ind w:left="1920" w:right="245" w:hanging="361"/>
      <w:jc w:val="both"/>
      <w:outlineLvl w:val="0"/>
    </w:pPr>
    <w:rPr>
      <w:rFonts w:ascii="Times New Roman" w:eastAsia="Times New Roman" w:hAnsi="Times New Roman" w:cs="Times New Roman"/>
      <w:b/>
      <w:bCs/>
      <w:sz w:val="24"/>
      <w:szCs w:val="24"/>
      <w:lang w:val="en-US"/>
    </w:rPr>
  </w:style>
  <w:style w:type="paragraph" w:styleId="Heading2">
    <w:name w:val="heading 2"/>
    <w:basedOn w:val="Normal"/>
    <w:link w:val="Heading2Char"/>
    <w:uiPriority w:val="1"/>
    <w:qFormat/>
    <w:rsid w:val="00517AA1"/>
    <w:pPr>
      <w:spacing w:before="209" w:after="0" w:line="480" w:lineRule="auto"/>
      <w:ind w:left="1308" w:right="245"/>
      <w:jc w:val="both"/>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517AA1"/>
    <w:pPr>
      <w:keepNext/>
      <w:keepLines/>
      <w:spacing w:before="200" w:after="0" w:line="480" w:lineRule="auto"/>
      <w:ind w:left="1354" w:right="245"/>
      <w:jc w:val="both"/>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7AA1"/>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1"/>
    <w:rsid w:val="00517AA1"/>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517AA1"/>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E52D50"/>
    <w:rPr>
      <w:i/>
      <w:iCs/>
    </w:rPr>
  </w:style>
  <w:style w:type="paragraph" w:styleId="ListParagraph">
    <w:name w:val="List Paragraph"/>
    <w:aliases w:val="skripsi,Body Text Char1,Char Char2,List Paragraph2,List Paragraph1,Body of text,spasi 2 taiiii,sub de titre 4,ANNEX,TABEL,kepala,Colorful List - Accent 11,Char Char21,Tabel,SUB BAB2,ListKebijakan,Dot pt,F5 List Paragraph"/>
    <w:basedOn w:val="Normal"/>
    <w:link w:val="ListParagraphChar"/>
    <w:uiPriority w:val="1"/>
    <w:qFormat/>
    <w:rsid w:val="00E52D50"/>
    <w:pPr>
      <w:ind w:left="720"/>
      <w:contextualSpacing/>
    </w:pPr>
    <w:rPr>
      <w:rFonts w:ascii="Times New Roman" w:eastAsia="Times New Roman" w:hAnsi="Times New Roman" w:cs="Times New Roman"/>
      <w:lang w:val="en-US"/>
    </w:rPr>
  </w:style>
  <w:style w:type="character" w:customStyle="1" w:styleId="ListParagraphChar">
    <w:name w:val="List Paragraph Char"/>
    <w:aliases w:val="skripsi Char,Body Text Char1 Char,Char Char2 Char,List Paragraph2 Char,List Paragraph1 Char,Body of text Char,spasi 2 taiiii Char,sub de titre 4 Char,ANNEX Char,TABEL Char,kepala Char,Colorful List - Accent 11 Char,Char Char21 Char"/>
    <w:basedOn w:val="DefaultParagraphFont"/>
    <w:link w:val="ListParagraph"/>
    <w:uiPriority w:val="34"/>
    <w:qFormat/>
    <w:locked/>
    <w:rsid w:val="008A6BDC"/>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20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6FA"/>
    <w:rPr>
      <w:rFonts w:ascii="Tahoma" w:hAnsi="Tahoma" w:cs="Tahoma"/>
      <w:sz w:val="16"/>
      <w:szCs w:val="16"/>
    </w:rPr>
  </w:style>
  <w:style w:type="table" w:styleId="TableGrid">
    <w:name w:val="Table Grid"/>
    <w:basedOn w:val="TableNormal"/>
    <w:rsid w:val="00E849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rsid w:val="0009008D"/>
    <w:pPr>
      <w:spacing w:after="0" w:line="480" w:lineRule="auto"/>
      <w:ind w:left="810" w:firstLine="540"/>
      <w:jc w:val="both"/>
    </w:pPr>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uiPriority w:val="99"/>
    <w:rsid w:val="0009008D"/>
    <w:rPr>
      <w:rFonts w:ascii="Times New Roman" w:eastAsia="SimSun" w:hAnsi="Times New Roman" w:cs="Times New Roman"/>
      <w:sz w:val="24"/>
      <w:szCs w:val="24"/>
      <w:lang w:val="en-US"/>
    </w:rPr>
  </w:style>
  <w:style w:type="paragraph" w:styleId="Header">
    <w:name w:val="header"/>
    <w:basedOn w:val="Normal"/>
    <w:link w:val="HeaderChar"/>
    <w:uiPriority w:val="99"/>
    <w:unhideWhenUsed/>
    <w:rsid w:val="00142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2F2"/>
  </w:style>
  <w:style w:type="paragraph" w:styleId="Footer">
    <w:name w:val="footer"/>
    <w:basedOn w:val="Normal"/>
    <w:link w:val="FooterChar"/>
    <w:uiPriority w:val="99"/>
    <w:unhideWhenUsed/>
    <w:rsid w:val="00142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2F2"/>
  </w:style>
  <w:style w:type="paragraph" w:styleId="BodyText">
    <w:name w:val="Body Text"/>
    <w:basedOn w:val="Normal"/>
    <w:link w:val="BodyTextChar"/>
    <w:uiPriority w:val="1"/>
    <w:unhideWhenUsed/>
    <w:qFormat/>
    <w:rsid w:val="009B11DE"/>
    <w:pPr>
      <w:spacing w:after="120"/>
    </w:pPr>
  </w:style>
  <w:style w:type="character" w:customStyle="1" w:styleId="BodyTextChar">
    <w:name w:val="Body Text Char"/>
    <w:basedOn w:val="DefaultParagraphFont"/>
    <w:link w:val="BodyText"/>
    <w:uiPriority w:val="1"/>
    <w:rsid w:val="009B11DE"/>
  </w:style>
  <w:style w:type="paragraph" w:customStyle="1" w:styleId="TableParagraph">
    <w:name w:val="Table Paragraph"/>
    <w:basedOn w:val="Normal"/>
    <w:uiPriority w:val="1"/>
    <w:qFormat/>
    <w:rsid w:val="009B11DE"/>
    <w:pPr>
      <w:spacing w:before="90" w:after="0" w:line="480" w:lineRule="auto"/>
      <w:ind w:left="107" w:right="245"/>
      <w:jc w:val="both"/>
    </w:pPr>
    <w:rPr>
      <w:rFonts w:ascii="Times New Roman" w:eastAsia="Times New Roman" w:hAnsi="Times New Roman" w:cs="Times New Roman"/>
      <w:lang w:val="en-US"/>
    </w:rPr>
  </w:style>
  <w:style w:type="paragraph" w:styleId="NormalWeb">
    <w:name w:val="Normal (Web)"/>
    <w:basedOn w:val="Normal"/>
    <w:uiPriority w:val="99"/>
    <w:unhideWhenUsed/>
    <w:rsid w:val="001863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1863EB"/>
  </w:style>
  <w:style w:type="paragraph" w:styleId="TOC1">
    <w:name w:val="toc 1"/>
    <w:basedOn w:val="Normal"/>
    <w:uiPriority w:val="39"/>
    <w:qFormat/>
    <w:rsid w:val="00517AA1"/>
    <w:pPr>
      <w:spacing w:before="90" w:after="0" w:line="480" w:lineRule="auto"/>
      <w:ind w:left="975" w:right="1067" w:hanging="976"/>
      <w:jc w:val="right"/>
    </w:pPr>
    <w:rPr>
      <w:rFonts w:ascii="Times New Roman" w:eastAsia="Times New Roman" w:hAnsi="Times New Roman" w:cs="Times New Roman"/>
      <w:sz w:val="24"/>
      <w:szCs w:val="24"/>
      <w:lang w:val="en-US"/>
    </w:rPr>
  </w:style>
  <w:style w:type="paragraph" w:styleId="Subtitle">
    <w:name w:val="Subtitle"/>
    <w:basedOn w:val="Normal"/>
    <w:link w:val="SubtitleChar"/>
    <w:qFormat/>
    <w:rsid w:val="00517AA1"/>
    <w:pPr>
      <w:spacing w:before="90" w:after="0" w:line="360" w:lineRule="auto"/>
      <w:ind w:left="1354" w:right="245"/>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517AA1"/>
    <w:rPr>
      <w:rFonts w:ascii="Times New Roman" w:eastAsia="Times New Roman" w:hAnsi="Times New Roman" w:cs="Times New Roman"/>
      <w:b/>
      <w:bCs/>
      <w:sz w:val="24"/>
      <w:szCs w:val="24"/>
      <w:lang w:val="en-US"/>
    </w:rPr>
  </w:style>
  <w:style w:type="paragraph" w:styleId="TOC2">
    <w:name w:val="toc 2"/>
    <w:basedOn w:val="Normal"/>
    <w:uiPriority w:val="39"/>
    <w:qFormat/>
    <w:rsid w:val="00517AA1"/>
    <w:pPr>
      <w:spacing w:before="140" w:after="0" w:line="480" w:lineRule="auto"/>
      <w:ind w:left="588" w:right="245"/>
      <w:jc w:val="both"/>
    </w:pPr>
    <w:rPr>
      <w:rFonts w:ascii="Times New Roman" w:eastAsia="Times New Roman" w:hAnsi="Times New Roman" w:cs="Times New Roman"/>
      <w:sz w:val="24"/>
      <w:szCs w:val="24"/>
      <w:lang w:val="en-US"/>
    </w:rPr>
  </w:style>
  <w:style w:type="paragraph" w:styleId="TOC3">
    <w:name w:val="toc 3"/>
    <w:basedOn w:val="Normal"/>
    <w:uiPriority w:val="39"/>
    <w:qFormat/>
    <w:rsid w:val="00517AA1"/>
    <w:pPr>
      <w:spacing w:before="137" w:after="0" w:line="480" w:lineRule="auto"/>
      <w:ind w:left="588" w:right="245"/>
      <w:jc w:val="both"/>
    </w:pPr>
    <w:rPr>
      <w:rFonts w:ascii="Times New Roman" w:eastAsia="Times New Roman" w:hAnsi="Times New Roman" w:cs="Times New Roman"/>
      <w:b/>
      <w:bCs/>
      <w:i/>
      <w:iCs/>
      <w:lang w:val="en-US"/>
    </w:rPr>
  </w:style>
  <w:style w:type="paragraph" w:styleId="TOC4">
    <w:name w:val="toc 4"/>
    <w:basedOn w:val="Normal"/>
    <w:uiPriority w:val="1"/>
    <w:qFormat/>
    <w:rsid w:val="00517AA1"/>
    <w:pPr>
      <w:spacing w:before="132" w:after="0" w:line="480" w:lineRule="auto"/>
      <w:ind w:left="1296" w:right="245" w:hanging="361"/>
      <w:jc w:val="both"/>
    </w:pPr>
    <w:rPr>
      <w:rFonts w:ascii="Times New Roman" w:eastAsia="Times New Roman" w:hAnsi="Times New Roman" w:cs="Times New Roman"/>
      <w:sz w:val="24"/>
      <w:szCs w:val="24"/>
      <w:lang w:val="en-US"/>
    </w:rPr>
  </w:style>
  <w:style w:type="paragraph" w:styleId="TOC5">
    <w:name w:val="toc 5"/>
    <w:basedOn w:val="Normal"/>
    <w:uiPriority w:val="1"/>
    <w:qFormat/>
    <w:rsid w:val="00517AA1"/>
    <w:pPr>
      <w:spacing w:before="137" w:after="0" w:line="480" w:lineRule="auto"/>
      <w:ind w:left="1308" w:right="245" w:hanging="361"/>
      <w:jc w:val="both"/>
    </w:pPr>
    <w:rPr>
      <w:rFonts w:ascii="Times New Roman" w:eastAsia="Times New Roman" w:hAnsi="Times New Roman" w:cs="Times New Roman"/>
      <w:sz w:val="24"/>
      <w:szCs w:val="24"/>
      <w:lang w:val="en-US"/>
    </w:rPr>
  </w:style>
  <w:style w:type="paragraph" w:styleId="TOC6">
    <w:name w:val="toc 6"/>
    <w:basedOn w:val="Normal"/>
    <w:uiPriority w:val="1"/>
    <w:qFormat/>
    <w:rsid w:val="00517AA1"/>
    <w:pPr>
      <w:spacing w:before="137" w:after="0" w:line="480" w:lineRule="auto"/>
      <w:ind w:left="1668" w:right="245" w:hanging="361"/>
      <w:jc w:val="both"/>
    </w:pPr>
    <w:rPr>
      <w:rFonts w:ascii="Times New Roman" w:eastAsia="Times New Roman" w:hAnsi="Times New Roman" w:cs="Times New Roman"/>
      <w:sz w:val="24"/>
      <w:szCs w:val="24"/>
      <w:lang w:val="en-US"/>
    </w:rPr>
  </w:style>
  <w:style w:type="paragraph" w:styleId="TOC7">
    <w:name w:val="toc 7"/>
    <w:basedOn w:val="Normal"/>
    <w:uiPriority w:val="1"/>
    <w:qFormat/>
    <w:rsid w:val="00517AA1"/>
    <w:pPr>
      <w:spacing w:before="139" w:after="0" w:line="480" w:lineRule="auto"/>
      <w:ind w:left="2006" w:right="245" w:hanging="286"/>
      <w:jc w:val="both"/>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517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0" w:line="480" w:lineRule="auto"/>
      <w:ind w:left="1354" w:right="245"/>
      <w:jc w:val="both"/>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17AA1"/>
    <w:rPr>
      <w:rFonts w:ascii="Courier New" w:eastAsia="Times New Roman" w:hAnsi="Courier New" w:cs="Courier New"/>
      <w:sz w:val="20"/>
      <w:szCs w:val="20"/>
      <w:lang w:val="en-US"/>
    </w:rPr>
  </w:style>
  <w:style w:type="paragraph" w:customStyle="1" w:styleId="Default">
    <w:name w:val="Default"/>
    <w:rsid w:val="00517AA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182EFD"/>
    <w:pPr>
      <w:keepNext/>
      <w:keepLines/>
      <w:spacing w:before="480" w:line="276" w:lineRule="auto"/>
      <w:ind w:left="0" w:right="0" w:firstLine="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182EFD"/>
    <w:rPr>
      <w:color w:val="0000FF" w:themeColor="hyperlink"/>
      <w:u w:val="single"/>
    </w:rPr>
  </w:style>
  <w:style w:type="character" w:customStyle="1" w:styleId="markedcontent">
    <w:name w:val="markedcontent"/>
    <w:basedOn w:val="DefaultParagraphFont"/>
    <w:rsid w:val="00A31D9B"/>
  </w:style>
  <w:style w:type="paragraph" w:styleId="Caption">
    <w:name w:val="caption"/>
    <w:basedOn w:val="Normal"/>
    <w:next w:val="Normal"/>
    <w:uiPriority w:val="35"/>
    <w:unhideWhenUsed/>
    <w:qFormat/>
    <w:rsid w:val="008C5B0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02F2A"/>
    <w:pPr>
      <w:spacing w:after="0"/>
    </w:pPr>
  </w:style>
  <w:style w:type="numbering" w:customStyle="1" w:styleId="NoList1">
    <w:name w:val="No List1"/>
    <w:next w:val="NoList"/>
    <w:uiPriority w:val="99"/>
    <w:semiHidden/>
    <w:unhideWhenUsed/>
    <w:rsid w:val="00E701DA"/>
  </w:style>
  <w:style w:type="table" w:customStyle="1" w:styleId="TableGrid1">
    <w:name w:val="Table Grid1"/>
    <w:basedOn w:val="TableNormal"/>
    <w:next w:val="TableGrid"/>
    <w:uiPriority w:val="59"/>
    <w:rsid w:val="00E701DA"/>
    <w:pPr>
      <w:spacing w:before="90" w:after="0" w:line="480" w:lineRule="auto"/>
      <w:ind w:left="1354" w:right="245"/>
      <w:jc w:val="both"/>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E701D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701DA"/>
    <w:rPr>
      <w:rFonts w:ascii="Times New Roman" w:hAnsi="Times New Roman" w:cs="Times New Roman" w:hint="default"/>
      <w:b w:val="0"/>
      <w:bCs w:val="0"/>
      <w:i w:val="0"/>
      <w:iCs w:val="0"/>
      <w:color w:val="000000"/>
      <w:sz w:val="24"/>
      <w:szCs w:val="24"/>
    </w:rPr>
  </w:style>
  <w:style w:type="table" w:customStyle="1" w:styleId="TableGrid11">
    <w:name w:val="Table Grid11"/>
    <w:basedOn w:val="TableNormal"/>
    <w:next w:val="TableGrid"/>
    <w:uiPriority w:val="39"/>
    <w:rsid w:val="00E701DA"/>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4">
    <w:name w:val="xl64"/>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5">
    <w:name w:val="xl65"/>
    <w:basedOn w:val="Normal"/>
    <w:rsid w:val="00E70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66">
    <w:name w:val="xl66"/>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67">
    <w:name w:val="xl67"/>
    <w:basedOn w:val="Normal"/>
    <w:rsid w:val="00E70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69">
    <w:name w:val="xl69"/>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0">
    <w:name w:val="xl70"/>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en-US"/>
    </w:rPr>
  </w:style>
  <w:style w:type="paragraph" w:customStyle="1" w:styleId="xl71">
    <w:name w:val="xl71"/>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2">
    <w:name w:val="xl72"/>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en-US"/>
    </w:rPr>
  </w:style>
  <w:style w:type="paragraph" w:customStyle="1" w:styleId="xl73">
    <w:name w:val="xl73"/>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4">
    <w:name w:val="xl74"/>
    <w:basedOn w:val="Normal"/>
    <w:rsid w:val="00E701DA"/>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5">
    <w:name w:val="xl75"/>
    <w:basedOn w:val="Normal"/>
    <w:rsid w:val="00E701D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6">
    <w:name w:val="xl76"/>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ColorfulList-Accent12">
    <w:name w:val="Colorful List - Accent 12"/>
    <w:basedOn w:val="Normal"/>
    <w:qFormat/>
    <w:rsid w:val="002F0A97"/>
    <w:pPr>
      <w:ind w:left="720"/>
      <w:contextualSpacing/>
    </w:pPr>
    <w:rPr>
      <w:rFonts w:ascii="Times New Roman" w:eastAsia="Calibri" w:hAnsi="Times New Roman" w:cs="Times New Roman"/>
      <w:sz w:val="24"/>
      <w:szCs w:val="24"/>
      <w:lang w:val="en-US" w:eastAsia="en-US"/>
    </w:rPr>
  </w:style>
  <w:style w:type="numbering" w:customStyle="1" w:styleId="NoList2">
    <w:name w:val="No List2"/>
    <w:next w:val="NoList"/>
    <w:uiPriority w:val="99"/>
    <w:semiHidden/>
    <w:unhideWhenUsed/>
    <w:rsid w:val="002A749D"/>
  </w:style>
  <w:style w:type="numbering" w:customStyle="1" w:styleId="NoList3">
    <w:name w:val="No List3"/>
    <w:next w:val="NoList"/>
    <w:uiPriority w:val="99"/>
    <w:semiHidden/>
    <w:unhideWhenUsed/>
    <w:rsid w:val="00F108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17AA1"/>
    <w:pPr>
      <w:spacing w:before="90" w:after="0" w:line="480" w:lineRule="auto"/>
      <w:ind w:left="1920" w:right="245" w:hanging="361"/>
      <w:jc w:val="both"/>
      <w:outlineLvl w:val="0"/>
    </w:pPr>
    <w:rPr>
      <w:rFonts w:ascii="Times New Roman" w:eastAsia="Times New Roman" w:hAnsi="Times New Roman" w:cs="Times New Roman"/>
      <w:b/>
      <w:bCs/>
      <w:sz w:val="24"/>
      <w:szCs w:val="24"/>
      <w:lang w:val="en-US"/>
    </w:rPr>
  </w:style>
  <w:style w:type="paragraph" w:styleId="Heading2">
    <w:name w:val="heading 2"/>
    <w:basedOn w:val="Normal"/>
    <w:link w:val="Heading2Char"/>
    <w:uiPriority w:val="1"/>
    <w:qFormat/>
    <w:rsid w:val="00517AA1"/>
    <w:pPr>
      <w:spacing w:before="209" w:after="0" w:line="480" w:lineRule="auto"/>
      <w:ind w:left="1308" w:right="245"/>
      <w:jc w:val="both"/>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517AA1"/>
    <w:pPr>
      <w:keepNext/>
      <w:keepLines/>
      <w:spacing w:before="200" w:after="0" w:line="480" w:lineRule="auto"/>
      <w:ind w:left="1354" w:right="245"/>
      <w:jc w:val="both"/>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7AA1"/>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1"/>
    <w:rsid w:val="00517AA1"/>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517AA1"/>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E52D50"/>
    <w:rPr>
      <w:i/>
      <w:iCs/>
    </w:rPr>
  </w:style>
  <w:style w:type="paragraph" w:styleId="ListParagraph">
    <w:name w:val="List Paragraph"/>
    <w:aliases w:val="skripsi,Body Text Char1,Char Char2,List Paragraph2,List Paragraph1,Body of text,spasi 2 taiiii,sub de titre 4,ANNEX,TABEL,kepala,Colorful List - Accent 11,Char Char21,Tabel,SUB BAB2,ListKebijakan,Dot pt,F5 List Paragraph"/>
    <w:basedOn w:val="Normal"/>
    <w:link w:val="ListParagraphChar"/>
    <w:uiPriority w:val="1"/>
    <w:qFormat/>
    <w:rsid w:val="00E52D50"/>
    <w:pPr>
      <w:ind w:left="720"/>
      <w:contextualSpacing/>
    </w:pPr>
    <w:rPr>
      <w:rFonts w:ascii="Times New Roman" w:eastAsia="Times New Roman" w:hAnsi="Times New Roman" w:cs="Times New Roman"/>
      <w:lang w:val="en-US"/>
    </w:rPr>
  </w:style>
  <w:style w:type="character" w:customStyle="1" w:styleId="ListParagraphChar">
    <w:name w:val="List Paragraph Char"/>
    <w:aliases w:val="skripsi Char,Body Text Char1 Char,Char Char2 Char,List Paragraph2 Char,List Paragraph1 Char,Body of text Char,spasi 2 taiiii Char,sub de titre 4 Char,ANNEX Char,TABEL Char,kepala Char,Colorful List - Accent 11 Char,Char Char21 Char"/>
    <w:basedOn w:val="DefaultParagraphFont"/>
    <w:link w:val="ListParagraph"/>
    <w:uiPriority w:val="34"/>
    <w:qFormat/>
    <w:locked/>
    <w:rsid w:val="008A6BDC"/>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20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6FA"/>
    <w:rPr>
      <w:rFonts w:ascii="Tahoma" w:hAnsi="Tahoma" w:cs="Tahoma"/>
      <w:sz w:val="16"/>
      <w:szCs w:val="16"/>
    </w:rPr>
  </w:style>
  <w:style w:type="table" w:styleId="TableGrid">
    <w:name w:val="Table Grid"/>
    <w:basedOn w:val="TableNormal"/>
    <w:rsid w:val="00E849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rsid w:val="0009008D"/>
    <w:pPr>
      <w:spacing w:after="0" w:line="480" w:lineRule="auto"/>
      <w:ind w:left="810" w:firstLine="540"/>
      <w:jc w:val="both"/>
    </w:pPr>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uiPriority w:val="99"/>
    <w:rsid w:val="0009008D"/>
    <w:rPr>
      <w:rFonts w:ascii="Times New Roman" w:eastAsia="SimSun" w:hAnsi="Times New Roman" w:cs="Times New Roman"/>
      <w:sz w:val="24"/>
      <w:szCs w:val="24"/>
      <w:lang w:val="en-US"/>
    </w:rPr>
  </w:style>
  <w:style w:type="paragraph" w:styleId="Header">
    <w:name w:val="header"/>
    <w:basedOn w:val="Normal"/>
    <w:link w:val="HeaderChar"/>
    <w:uiPriority w:val="99"/>
    <w:unhideWhenUsed/>
    <w:rsid w:val="00142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2F2"/>
  </w:style>
  <w:style w:type="paragraph" w:styleId="Footer">
    <w:name w:val="footer"/>
    <w:basedOn w:val="Normal"/>
    <w:link w:val="FooterChar"/>
    <w:uiPriority w:val="99"/>
    <w:unhideWhenUsed/>
    <w:rsid w:val="00142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2F2"/>
  </w:style>
  <w:style w:type="paragraph" w:styleId="BodyText">
    <w:name w:val="Body Text"/>
    <w:basedOn w:val="Normal"/>
    <w:link w:val="BodyTextChar"/>
    <w:uiPriority w:val="1"/>
    <w:unhideWhenUsed/>
    <w:qFormat/>
    <w:rsid w:val="009B11DE"/>
    <w:pPr>
      <w:spacing w:after="120"/>
    </w:pPr>
  </w:style>
  <w:style w:type="character" w:customStyle="1" w:styleId="BodyTextChar">
    <w:name w:val="Body Text Char"/>
    <w:basedOn w:val="DefaultParagraphFont"/>
    <w:link w:val="BodyText"/>
    <w:uiPriority w:val="1"/>
    <w:rsid w:val="009B11DE"/>
  </w:style>
  <w:style w:type="paragraph" w:customStyle="1" w:styleId="TableParagraph">
    <w:name w:val="Table Paragraph"/>
    <w:basedOn w:val="Normal"/>
    <w:uiPriority w:val="1"/>
    <w:qFormat/>
    <w:rsid w:val="009B11DE"/>
    <w:pPr>
      <w:spacing w:before="90" w:after="0" w:line="480" w:lineRule="auto"/>
      <w:ind w:left="107" w:right="245"/>
      <w:jc w:val="both"/>
    </w:pPr>
    <w:rPr>
      <w:rFonts w:ascii="Times New Roman" w:eastAsia="Times New Roman" w:hAnsi="Times New Roman" w:cs="Times New Roman"/>
      <w:lang w:val="en-US"/>
    </w:rPr>
  </w:style>
  <w:style w:type="paragraph" w:styleId="NormalWeb">
    <w:name w:val="Normal (Web)"/>
    <w:basedOn w:val="Normal"/>
    <w:uiPriority w:val="99"/>
    <w:unhideWhenUsed/>
    <w:rsid w:val="001863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1863EB"/>
  </w:style>
  <w:style w:type="paragraph" w:styleId="TOC1">
    <w:name w:val="toc 1"/>
    <w:basedOn w:val="Normal"/>
    <w:uiPriority w:val="39"/>
    <w:qFormat/>
    <w:rsid w:val="00517AA1"/>
    <w:pPr>
      <w:spacing w:before="90" w:after="0" w:line="480" w:lineRule="auto"/>
      <w:ind w:left="975" w:right="1067" w:hanging="976"/>
      <w:jc w:val="right"/>
    </w:pPr>
    <w:rPr>
      <w:rFonts w:ascii="Times New Roman" w:eastAsia="Times New Roman" w:hAnsi="Times New Roman" w:cs="Times New Roman"/>
      <w:sz w:val="24"/>
      <w:szCs w:val="24"/>
      <w:lang w:val="en-US"/>
    </w:rPr>
  </w:style>
  <w:style w:type="paragraph" w:styleId="Subtitle">
    <w:name w:val="Subtitle"/>
    <w:basedOn w:val="Normal"/>
    <w:link w:val="SubtitleChar"/>
    <w:qFormat/>
    <w:rsid w:val="00517AA1"/>
    <w:pPr>
      <w:spacing w:before="90" w:after="0" w:line="360" w:lineRule="auto"/>
      <w:ind w:left="1354" w:right="245"/>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517AA1"/>
    <w:rPr>
      <w:rFonts w:ascii="Times New Roman" w:eastAsia="Times New Roman" w:hAnsi="Times New Roman" w:cs="Times New Roman"/>
      <w:b/>
      <w:bCs/>
      <w:sz w:val="24"/>
      <w:szCs w:val="24"/>
      <w:lang w:val="en-US"/>
    </w:rPr>
  </w:style>
  <w:style w:type="paragraph" w:styleId="TOC2">
    <w:name w:val="toc 2"/>
    <w:basedOn w:val="Normal"/>
    <w:uiPriority w:val="39"/>
    <w:qFormat/>
    <w:rsid w:val="00517AA1"/>
    <w:pPr>
      <w:spacing w:before="140" w:after="0" w:line="480" w:lineRule="auto"/>
      <w:ind w:left="588" w:right="245"/>
      <w:jc w:val="both"/>
    </w:pPr>
    <w:rPr>
      <w:rFonts w:ascii="Times New Roman" w:eastAsia="Times New Roman" w:hAnsi="Times New Roman" w:cs="Times New Roman"/>
      <w:sz w:val="24"/>
      <w:szCs w:val="24"/>
      <w:lang w:val="en-US"/>
    </w:rPr>
  </w:style>
  <w:style w:type="paragraph" w:styleId="TOC3">
    <w:name w:val="toc 3"/>
    <w:basedOn w:val="Normal"/>
    <w:uiPriority w:val="39"/>
    <w:qFormat/>
    <w:rsid w:val="00517AA1"/>
    <w:pPr>
      <w:spacing w:before="137" w:after="0" w:line="480" w:lineRule="auto"/>
      <w:ind w:left="588" w:right="245"/>
      <w:jc w:val="both"/>
    </w:pPr>
    <w:rPr>
      <w:rFonts w:ascii="Times New Roman" w:eastAsia="Times New Roman" w:hAnsi="Times New Roman" w:cs="Times New Roman"/>
      <w:b/>
      <w:bCs/>
      <w:i/>
      <w:iCs/>
      <w:lang w:val="en-US"/>
    </w:rPr>
  </w:style>
  <w:style w:type="paragraph" w:styleId="TOC4">
    <w:name w:val="toc 4"/>
    <w:basedOn w:val="Normal"/>
    <w:uiPriority w:val="1"/>
    <w:qFormat/>
    <w:rsid w:val="00517AA1"/>
    <w:pPr>
      <w:spacing w:before="132" w:after="0" w:line="480" w:lineRule="auto"/>
      <w:ind w:left="1296" w:right="245" w:hanging="361"/>
      <w:jc w:val="both"/>
    </w:pPr>
    <w:rPr>
      <w:rFonts w:ascii="Times New Roman" w:eastAsia="Times New Roman" w:hAnsi="Times New Roman" w:cs="Times New Roman"/>
      <w:sz w:val="24"/>
      <w:szCs w:val="24"/>
      <w:lang w:val="en-US"/>
    </w:rPr>
  </w:style>
  <w:style w:type="paragraph" w:styleId="TOC5">
    <w:name w:val="toc 5"/>
    <w:basedOn w:val="Normal"/>
    <w:uiPriority w:val="1"/>
    <w:qFormat/>
    <w:rsid w:val="00517AA1"/>
    <w:pPr>
      <w:spacing w:before="137" w:after="0" w:line="480" w:lineRule="auto"/>
      <w:ind w:left="1308" w:right="245" w:hanging="361"/>
      <w:jc w:val="both"/>
    </w:pPr>
    <w:rPr>
      <w:rFonts w:ascii="Times New Roman" w:eastAsia="Times New Roman" w:hAnsi="Times New Roman" w:cs="Times New Roman"/>
      <w:sz w:val="24"/>
      <w:szCs w:val="24"/>
      <w:lang w:val="en-US"/>
    </w:rPr>
  </w:style>
  <w:style w:type="paragraph" w:styleId="TOC6">
    <w:name w:val="toc 6"/>
    <w:basedOn w:val="Normal"/>
    <w:uiPriority w:val="1"/>
    <w:qFormat/>
    <w:rsid w:val="00517AA1"/>
    <w:pPr>
      <w:spacing w:before="137" w:after="0" w:line="480" w:lineRule="auto"/>
      <w:ind w:left="1668" w:right="245" w:hanging="361"/>
      <w:jc w:val="both"/>
    </w:pPr>
    <w:rPr>
      <w:rFonts w:ascii="Times New Roman" w:eastAsia="Times New Roman" w:hAnsi="Times New Roman" w:cs="Times New Roman"/>
      <w:sz w:val="24"/>
      <w:szCs w:val="24"/>
      <w:lang w:val="en-US"/>
    </w:rPr>
  </w:style>
  <w:style w:type="paragraph" w:styleId="TOC7">
    <w:name w:val="toc 7"/>
    <w:basedOn w:val="Normal"/>
    <w:uiPriority w:val="1"/>
    <w:qFormat/>
    <w:rsid w:val="00517AA1"/>
    <w:pPr>
      <w:spacing w:before="139" w:after="0" w:line="480" w:lineRule="auto"/>
      <w:ind w:left="2006" w:right="245" w:hanging="286"/>
      <w:jc w:val="both"/>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517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0" w:line="480" w:lineRule="auto"/>
      <w:ind w:left="1354" w:right="245"/>
      <w:jc w:val="both"/>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17AA1"/>
    <w:rPr>
      <w:rFonts w:ascii="Courier New" w:eastAsia="Times New Roman" w:hAnsi="Courier New" w:cs="Courier New"/>
      <w:sz w:val="20"/>
      <w:szCs w:val="20"/>
      <w:lang w:val="en-US"/>
    </w:rPr>
  </w:style>
  <w:style w:type="paragraph" w:customStyle="1" w:styleId="Default">
    <w:name w:val="Default"/>
    <w:rsid w:val="00517AA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182EFD"/>
    <w:pPr>
      <w:keepNext/>
      <w:keepLines/>
      <w:spacing w:before="480" w:line="276" w:lineRule="auto"/>
      <w:ind w:left="0" w:right="0" w:firstLine="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182EFD"/>
    <w:rPr>
      <w:color w:val="0000FF" w:themeColor="hyperlink"/>
      <w:u w:val="single"/>
    </w:rPr>
  </w:style>
  <w:style w:type="character" w:customStyle="1" w:styleId="markedcontent">
    <w:name w:val="markedcontent"/>
    <w:basedOn w:val="DefaultParagraphFont"/>
    <w:rsid w:val="00A31D9B"/>
  </w:style>
  <w:style w:type="paragraph" w:styleId="Caption">
    <w:name w:val="caption"/>
    <w:basedOn w:val="Normal"/>
    <w:next w:val="Normal"/>
    <w:uiPriority w:val="35"/>
    <w:unhideWhenUsed/>
    <w:qFormat/>
    <w:rsid w:val="008C5B0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02F2A"/>
    <w:pPr>
      <w:spacing w:after="0"/>
    </w:pPr>
  </w:style>
  <w:style w:type="numbering" w:customStyle="1" w:styleId="NoList1">
    <w:name w:val="No List1"/>
    <w:next w:val="NoList"/>
    <w:uiPriority w:val="99"/>
    <w:semiHidden/>
    <w:unhideWhenUsed/>
    <w:rsid w:val="00E701DA"/>
  </w:style>
  <w:style w:type="table" w:customStyle="1" w:styleId="TableGrid1">
    <w:name w:val="Table Grid1"/>
    <w:basedOn w:val="TableNormal"/>
    <w:next w:val="TableGrid"/>
    <w:uiPriority w:val="59"/>
    <w:rsid w:val="00E701DA"/>
    <w:pPr>
      <w:spacing w:before="90" w:after="0" w:line="480" w:lineRule="auto"/>
      <w:ind w:left="1354" w:right="245"/>
      <w:jc w:val="both"/>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E701D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701DA"/>
    <w:rPr>
      <w:rFonts w:ascii="Times New Roman" w:hAnsi="Times New Roman" w:cs="Times New Roman" w:hint="default"/>
      <w:b w:val="0"/>
      <w:bCs w:val="0"/>
      <w:i w:val="0"/>
      <w:iCs w:val="0"/>
      <w:color w:val="000000"/>
      <w:sz w:val="24"/>
      <w:szCs w:val="24"/>
    </w:rPr>
  </w:style>
  <w:style w:type="table" w:customStyle="1" w:styleId="TableGrid11">
    <w:name w:val="Table Grid11"/>
    <w:basedOn w:val="TableNormal"/>
    <w:next w:val="TableGrid"/>
    <w:uiPriority w:val="39"/>
    <w:rsid w:val="00E701DA"/>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4">
    <w:name w:val="xl64"/>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5">
    <w:name w:val="xl65"/>
    <w:basedOn w:val="Normal"/>
    <w:rsid w:val="00E70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66">
    <w:name w:val="xl66"/>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67">
    <w:name w:val="xl67"/>
    <w:basedOn w:val="Normal"/>
    <w:rsid w:val="00E70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69">
    <w:name w:val="xl69"/>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70">
    <w:name w:val="xl70"/>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en-US"/>
    </w:rPr>
  </w:style>
  <w:style w:type="paragraph" w:customStyle="1" w:styleId="xl71">
    <w:name w:val="xl71"/>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2">
    <w:name w:val="xl72"/>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en-US"/>
    </w:rPr>
  </w:style>
  <w:style w:type="paragraph" w:customStyle="1" w:styleId="xl73">
    <w:name w:val="xl73"/>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4">
    <w:name w:val="xl74"/>
    <w:basedOn w:val="Normal"/>
    <w:rsid w:val="00E701DA"/>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5">
    <w:name w:val="xl75"/>
    <w:basedOn w:val="Normal"/>
    <w:rsid w:val="00E701D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6">
    <w:name w:val="xl76"/>
    <w:basedOn w:val="Normal"/>
    <w:rsid w:val="00E70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eastAsia="en-US"/>
    </w:rPr>
  </w:style>
  <w:style w:type="paragraph" w:customStyle="1" w:styleId="ColorfulList-Accent12">
    <w:name w:val="Colorful List - Accent 12"/>
    <w:basedOn w:val="Normal"/>
    <w:qFormat/>
    <w:rsid w:val="002F0A97"/>
    <w:pPr>
      <w:ind w:left="720"/>
      <w:contextualSpacing/>
    </w:pPr>
    <w:rPr>
      <w:rFonts w:ascii="Times New Roman" w:eastAsia="Calibri" w:hAnsi="Times New Roman" w:cs="Times New Roman"/>
      <w:sz w:val="24"/>
      <w:szCs w:val="24"/>
      <w:lang w:val="en-US" w:eastAsia="en-US"/>
    </w:rPr>
  </w:style>
  <w:style w:type="numbering" w:customStyle="1" w:styleId="NoList2">
    <w:name w:val="No List2"/>
    <w:next w:val="NoList"/>
    <w:uiPriority w:val="99"/>
    <w:semiHidden/>
    <w:unhideWhenUsed/>
    <w:rsid w:val="002A749D"/>
  </w:style>
  <w:style w:type="numbering" w:customStyle="1" w:styleId="NoList3">
    <w:name w:val="No List3"/>
    <w:next w:val="NoList"/>
    <w:uiPriority w:val="99"/>
    <w:semiHidden/>
    <w:unhideWhenUsed/>
    <w:rsid w:val="00F1087F"/>
  </w:style>
</w:styles>
</file>

<file path=word/webSettings.xml><?xml version="1.0" encoding="utf-8"?>
<w:webSettings xmlns:r="http://schemas.openxmlformats.org/officeDocument/2006/relationships" xmlns:w="http://schemas.openxmlformats.org/wordprocessingml/2006/main">
  <w:divs>
    <w:div w:id="340203785">
      <w:bodyDiv w:val="1"/>
      <w:marLeft w:val="0"/>
      <w:marRight w:val="0"/>
      <w:marTop w:val="0"/>
      <w:marBottom w:val="0"/>
      <w:divBdr>
        <w:top w:val="none" w:sz="0" w:space="0" w:color="auto"/>
        <w:left w:val="none" w:sz="0" w:space="0" w:color="auto"/>
        <w:bottom w:val="none" w:sz="0" w:space="0" w:color="auto"/>
        <w:right w:val="none" w:sz="0" w:space="0" w:color="auto"/>
      </w:divBdr>
      <w:divsChild>
        <w:div w:id="117918543">
          <w:marLeft w:val="0"/>
          <w:marRight w:val="0"/>
          <w:marTop w:val="0"/>
          <w:marBottom w:val="0"/>
          <w:divBdr>
            <w:top w:val="none" w:sz="0" w:space="0" w:color="auto"/>
            <w:left w:val="none" w:sz="0" w:space="0" w:color="auto"/>
            <w:bottom w:val="none" w:sz="0" w:space="0" w:color="auto"/>
            <w:right w:val="none" w:sz="0" w:space="0" w:color="auto"/>
          </w:divBdr>
          <w:divsChild>
            <w:div w:id="859007774">
              <w:marLeft w:val="0"/>
              <w:marRight w:val="0"/>
              <w:marTop w:val="0"/>
              <w:marBottom w:val="0"/>
              <w:divBdr>
                <w:top w:val="none" w:sz="0" w:space="0" w:color="auto"/>
                <w:left w:val="none" w:sz="0" w:space="0" w:color="auto"/>
                <w:bottom w:val="none" w:sz="0" w:space="0" w:color="auto"/>
                <w:right w:val="none" w:sz="0" w:space="0" w:color="auto"/>
              </w:divBdr>
              <w:divsChild>
                <w:div w:id="417214386">
                  <w:marLeft w:val="0"/>
                  <w:marRight w:val="0"/>
                  <w:marTop w:val="0"/>
                  <w:marBottom w:val="0"/>
                  <w:divBdr>
                    <w:top w:val="none" w:sz="0" w:space="0" w:color="auto"/>
                    <w:left w:val="none" w:sz="0" w:space="0" w:color="auto"/>
                    <w:bottom w:val="none" w:sz="0" w:space="0" w:color="auto"/>
                    <w:right w:val="none" w:sz="0" w:space="0" w:color="auto"/>
                  </w:divBdr>
                </w:div>
                <w:div w:id="1176311385">
                  <w:marLeft w:val="0"/>
                  <w:marRight w:val="0"/>
                  <w:marTop w:val="0"/>
                  <w:marBottom w:val="0"/>
                  <w:divBdr>
                    <w:top w:val="none" w:sz="0" w:space="0" w:color="auto"/>
                    <w:left w:val="none" w:sz="0" w:space="0" w:color="auto"/>
                    <w:bottom w:val="none" w:sz="0" w:space="0" w:color="auto"/>
                    <w:right w:val="none" w:sz="0" w:space="0" w:color="auto"/>
                  </w:divBdr>
                </w:div>
                <w:div w:id="1796826547">
                  <w:marLeft w:val="0"/>
                  <w:marRight w:val="0"/>
                  <w:marTop w:val="0"/>
                  <w:marBottom w:val="0"/>
                  <w:divBdr>
                    <w:top w:val="none" w:sz="0" w:space="0" w:color="auto"/>
                    <w:left w:val="none" w:sz="0" w:space="0" w:color="auto"/>
                    <w:bottom w:val="none" w:sz="0" w:space="0" w:color="auto"/>
                    <w:right w:val="none" w:sz="0" w:space="0" w:color="auto"/>
                  </w:divBdr>
                </w:div>
                <w:div w:id="21076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5432">
          <w:marLeft w:val="0"/>
          <w:marRight w:val="0"/>
          <w:marTop w:val="0"/>
          <w:marBottom w:val="0"/>
          <w:divBdr>
            <w:top w:val="none" w:sz="0" w:space="0" w:color="auto"/>
            <w:left w:val="none" w:sz="0" w:space="0" w:color="auto"/>
            <w:bottom w:val="none" w:sz="0" w:space="0" w:color="auto"/>
            <w:right w:val="none" w:sz="0" w:space="0" w:color="auto"/>
          </w:divBdr>
          <w:divsChild>
            <w:div w:id="2145854288">
              <w:marLeft w:val="0"/>
              <w:marRight w:val="0"/>
              <w:marTop w:val="0"/>
              <w:marBottom w:val="0"/>
              <w:divBdr>
                <w:top w:val="none" w:sz="0" w:space="0" w:color="auto"/>
                <w:left w:val="none" w:sz="0" w:space="0" w:color="auto"/>
                <w:bottom w:val="none" w:sz="0" w:space="0" w:color="auto"/>
                <w:right w:val="none" w:sz="0" w:space="0" w:color="auto"/>
              </w:divBdr>
              <w:divsChild>
                <w:div w:id="1031608428">
                  <w:marLeft w:val="0"/>
                  <w:marRight w:val="0"/>
                  <w:marTop w:val="0"/>
                  <w:marBottom w:val="0"/>
                  <w:divBdr>
                    <w:top w:val="none" w:sz="0" w:space="0" w:color="auto"/>
                    <w:left w:val="none" w:sz="0" w:space="0" w:color="auto"/>
                    <w:bottom w:val="none" w:sz="0" w:space="0" w:color="auto"/>
                    <w:right w:val="none" w:sz="0" w:space="0" w:color="auto"/>
                  </w:divBdr>
                  <w:divsChild>
                    <w:div w:id="694189235">
                      <w:marLeft w:val="0"/>
                      <w:marRight w:val="0"/>
                      <w:marTop w:val="0"/>
                      <w:marBottom w:val="0"/>
                      <w:divBdr>
                        <w:top w:val="none" w:sz="0" w:space="0" w:color="auto"/>
                        <w:left w:val="none" w:sz="0" w:space="0" w:color="auto"/>
                        <w:bottom w:val="none" w:sz="0" w:space="0" w:color="auto"/>
                        <w:right w:val="none" w:sz="0" w:space="0" w:color="auto"/>
                      </w:divBdr>
                    </w:div>
                    <w:div w:id="777065688">
                      <w:marLeft w:val="0"/>
                      <w:marRight w:val="0"/>
                      <w:marTop w:val="0"/>
                      <w:marBottom w:val="360"/>
                      <w:divBdr>
                        <w:top w:val="none" w:sz="0" w:space="0" w:color="auto"/>
                        <w:left w:val="none" w:sz="0" w:space="0" w:color="auto"/>
                        <w:bottom w:val="none" w:sz="0" w:space="0" w:color="auto"/>
                        <w:right w:val="none" w:sz="0" w:space="0" w:color="auto"/>
                      </w:divBdr>
                      <w:divsChild>
                        <w:div w:id="666057603">
                          <w:marLeft w:val="0"/>
                          <w:marRight w:val="0"/>
                          <w:marTop w:val="0"/>
                          <w:marBottom w:val="240"/>
                          <w:divBdr>
                            <w:top w:val="none" w:sz="0" w:space="0" w:color="auto"/>
                            <w:left w:val="none" w:sz="0" w:space="0" w:color="auto"/>
                            <w:bottom w:val="none" w:sz="0" w:space="0" w:color="auto"/>
                            <w:right w:val="none" w:sz="0" w:space="0" w:color="auto"/>
                          </w:divBdr>
                        </w:div>
                      </w:divsChild>
                    </w:div>
                    <w:div w:id="815992024">
                      <w:marLeft w:val="0"/>
                      <w:marRight w:val="0"/>
                      <w:marTop w:val="0"/>
                      <w:marBottom w:val="0"/>
                      <w:divBdr>
                        <w:top w:val="none" w:sz="0" w:space="0" w:color="auto"/>
                        <w:left w:val="none" w:sz="0" w:space="0" w:color="auto"/>
                        <w:bottom w:val="none" w:sz="0" w:space="0" w:color="auto"/>
                        <w:right w:val="none" w:sz="0" w:space="0" w:color="auto"/>
                      </w:divBdr>
                      <w:divsChild>
                        <w:div w:id="202055876">
                          <w:marLeft w:val="0"/>
                          <w:marRight w:val="0"/>
                          <w:marTop w:val="0"/>
                          <w:marBottom w:val="0"/>
                          <w:divBdr>
                            <w:top w:val="none" w:sz="0" w:space="0" w:color="auto"/>
                            <w:left w:val="none" w:sz="0" w:space="0" w:color="auto"/>
                            <w:bottom w:val="none" w:sz="0" w:space="0" w:color="auto"/>
                            <w:right w:val="none" w:sz="0" w:space="0" w:color="auto"/>
                          </w:divBdr>
                          <w:divsChild>
                            <w:div w:id="406536961">
                              <w:marLeft w:val="0"/>
                              <w:marRight w:val="0"/>
                              <w:marTop w:val="0"/>
                              <w:marBottom w:val="0"/>
                              <w:divBdr>
                                <w:top w:val="none" w:sz="0" w:space="0" w:color="auto"/>
                                <w:left w:val="none" w:sz="0" w:space="0" w:color="auto"/>
                                <w:bottom w:val="none" w:sz="0" w:space="0" w:color="auto"/>
                                <w:right w:val="none" w:sz="0" w:space="0" w:color="auto"/>
                              </w:divBdr>
                            </w:div>
                          </w:divsChild>
                        </w:div>
                        <w:div w:id="462044205">
                          <w:marLeft w:val="0"/>
                          <w:marRight w:val="0"/>
                          <w:marTop w:val="0"/>
                          <w:marBottom w:val="0"/>
                          <w:divBdr>
                            <w:top w:val="none" w:sz="0" w:space="0" w:color="auto"/>
                            <w:left w:val="none" w:sz="0" w:space="0" w:color="auto"/>
                            <w:bottom w:val="none" w:sz="0" w:space="0" w:color="auto"/>
                            <w:right w:val="none" w:sz="0" w:space="0" w:color="auto"/>
                          </w:divBdr>
                          <w:divsChild>
                            <w:div w:id="175079240">
                              <w:marLeft w:val="0"/>
                              <w:marRight w:val="0"/>
                              <w:marTop w:val="0"/>
                              <w:marBottom w:val="0"/>
                              <w:divBdr>
                                <w:top w:val="none" w:sz="0" w:space="0" w:color="auto"/>
                                <w:left w:val="none" w:sz="0" w:space="0" w:color="auto"/>
                                <w:bottom w:val="none" w:sz="0" w:space="0" w:color="auto"/>
                                <w:right w:val="none" w:sz="0" w:space="0" w:color="auto"/>
                              </w:divBdr>
                            </w:div>
                          </w:divsChild>
                        </w:div>
                        <w:div w:id="1036736171">
                          <w:marLeft w:val="0"/>
                          <w:marRight w:val="0"/>
                          <w:marTop w:val="0"/>
                          <w:marBottom w:val="0"/>
                          <w:divBdr>
                            <w:top w:val="none" w:sz="0" w:space="0" w:color="auto"/>
                            <w:left w:val="none" w:sz="0" w:space="0" w:color="auto"/>
                            <w:bottom w:val="none" w:sz="0" w:space="0" w:color="auto"/>
                            <w:right w:val="none" w:sz="0" w:space="0" w:color="auto"/>
                          </w:divBdr>
                          <w:divsChild>
                            <w:div w:id="513423539">
                              <w:marLeft w:val="0"/>
                              <w:marRight w:val="0"/>
                              <w:marTop w:val="0"/>
                              <w:marBottom w:val="0"/>
                              <w:divBdr>
                                <w:top w:val="none" w:sz="0" w:space="0" w:color="auto"/>
                                <w:left w:val="none" w:sz="0" w:space="0" w:color="auto"/>
                                <w:bottom w:val="none" w:sz="0" w:space="0" w:color="auto"/>
                                <w:right w:val="none" w:sz="0" w:space="0" w:color="auto"/>
                              </w:divBdr>
                              <w:divsChild>
                                <w:div w:id="220480568">
                                  <w:marLeft w:val="0"/>
                                  <w:marRight w:val="0"/>
                                  <w:marTop w:val="0"/>
                                  <w:marBottom w:val="0"/>
                                  <w:divBdr>
                                    <w:top w:val="none" w:sz="0" w:space="0" w:color="auto"/>
                                    <w:left w:val="none" w:sz="0" w:space="0" w:color="auto"/>
                                    <w:bottom w:val="none" w:sz="0" w:space="0" w:color="auto"/>
                                    <w:right w:val="none" w:sz="0" w:space="0" w:color="auto"/>
                                  </w:divBdr>
                                  <w:divsChild>
                                    <w:div w:id="1134257443">
                                      <w:marLeft w:val="0"/>
                                      <w:marRight w:val="0"/>
                                      <w:marTop w:val="0"/>
                                      <w:marBottom w:val="0"/>
                                      <w:divBdr>
                                        <w:top w:val="single" w:sz="6" w:space="0" w:color="DDDDDD"/>
                                        <w:left w:val="single" w:sz="6" w:space="0" w:color="DDDDDD"/>
                                        <w:bottom w:val="single" w:sz="6" w:space="0" w:color="DDDDDD"/>
                                        <w:right w:val="single" w:sz="6" w:space="0" w:color="DDDDDD"/>
                                      </w:divBdr>
                                      <w:divsChild>
                                        <w:div w:id="941374964">
                                          <w:marLeft w:val="0"/>
                                          <w:marRight w:val="0"/>
                                          <w:marTop w:val="0"/>
                                          <w:marBottom w:val="0"/>
                                          <w:divBdr>
                                            <w:top w:val="none" w:sz="0" w:space="0" w:color="auto"/>
                                            <w:left w:val="none" w:sz="0" w:space="0" w:color="auto"/>
                                            <w:bottom w:val="none" w:sz="0" w:space="0" w:color="auto"/>
                                            <w:right w:val="none" w:sz="0" w:space="0" w:color="auto"/>
                                          </w:divBdr>
                                          <w:divsChild>
                                            <w:div w:id="786241325">
                                              <w:marLeft w:val="0"/>
                                              <w:marRight w:val="0"/>
                                              <w:marTop w:val="0"/>
                                              <w:marBottom w:val="0"/>
                                              <w:divBdr>
                                                <w:top w:val="none" w:sz="0" w:space="0" w:color="auto"/>
                                                <w:left w:val="none" w:sz="0" w:space="0" w:color="auto"/>
                                                <w:bottom w:val="none" w:sz="0" w:space="0" w:color="auto"/>
                                                <w:right w:val="none" w:sz="0" w:space="0" w:color="auto"/>
                                              </w:divBdr>
                                              <w:divsChild>
                                                <w:div w:id="1365639431">
                                                  <w:marLeft w:val="0"/>
                                                  <w:marRight w:val="0"/>
                                                  <w:marTop w:val="0"/>
                                                  <w:marBottom w:val="0"/>
                                                  <w:divBdr>
                                                    <w:top w:val="none" w:sz="0" w:space="0" w:color="auto"/>
                                                    <w:left w:val="none" w:sz="0" w:space="0" w:color="auto"/>
                                                    <w:bottom w:val="none" w:sz="0" w:space="0" w:color="auto"/>
                                                    <w:right w:val="none" w:sz="0" w:space="0" w:color="auto"/>
                                                  </w:divBdr>
                                                  <w:divsChild>
                                                    <w:div w:id="935745668">
                                                      <w:marLeft w:val="0"/>
                                                      <w:marRight w:val="0"/>
                                                      <w:marTop w:val="0"/>
                                                      <w:marBottom w:val="0"/>
                                                      <w:divBdr>
                                                        <w:top w:val="none" w:sz="0" w:space="0" w:color="auto"/>
                                                        <w:left w:val="none" w:sz="0" w:space="0" w:color="auto"/>
                                                        <w:bottom w:val="none" w:sz="0" w:space="0" w:color="auto"/>
                                                        <w:right w:val="none" w:sz="0" w:space="0" w:color="auto"/>
                                                      </w:divBdr>
                                                      <w:divsChild>
                                                        <w:div w:id="1639649539">
                                                          <w:marLeft w:val="0"/>
                                                          <w:marRight w:val="0"/>
                                                          <w:marTop w:val="138"/>
                                                          <w:marBottom w:val="0"/>
                                                          <w:divBdr>
                                                            <w:top w:val="none" w:sz="0" w:space="0" w:color="auto"/>
                                                            <w:left w:val="none" w:sz="0" w:space="0" w:color="auto"/>
                                                            <w:bottom w:val="none" w:sz="0" w:space="0" w:color="auto"/>
                                                            <w:right w:val="none" w:sz="0" w:space="0" w:color="auto"/>
                                                          </w:divBdr>
                                                        </w:div>
                                                      </w:divsChild>
                                                    </w:div>
                                                    <w:div w:id="1188445477">
                                                      <w:marLeft w:val="0"/>
                                                      <w:marRight w:val="0"/>
                                                      <w:marTop w:val="0"/>
                                                      <w:marBottom w:val="0"/>
                                                      <w:divBdr>
                                                        <w:top w:val="none" w:sz="0" w:space="0" w:color="auto"/>
                                                        <w:left w:val="none" w:sz="0" w:space="0" w:color="auto"/>
                                                        <w:bottom w:val="none" w:sz="0" w:space="0" w:color="auto"/>
                                                        <w:right w:val="none" w:sz="0" w:space="0" w:color="auto"/>
                                                      </w:divBdr>
                                                      <w:divsChild>
                                                        <w:div w:id="1869028823">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 w:id="2059276117">
                                                  <w:marLeft w:val="0"/>
                                                  <w:marRight w:val="0"/>
                                                  <w:marTop w:val="208"/>
                                                  <w:marBottom w:val="0"/>
                                                  <w:divBdr>
                                                    <w:top w:val="none" w:sz="0" w:space="0" w:color="auto"/>
                                                    <w:left w:val="none" w:sz="0" w:space="0" w:color="auto"/>
                                                    <w:bottom w:val="none" w:sz="0" w:space="0" w:color="auto"/>
                                                    <w:right w:val="none" w:sz="0" w:space="0" w:color="auto"/>
                                                  </w:divBdr>
                                                  <w:divsChild>
                                                    <w:div w:id="1851985017">
                                                      <w:marLeft w:val="0"/>
                                                      <w:marRight w:val="0"/>
                                                      <w:marTop w:val="0"/>
                                                      <w:marBottom w:val="0"/>
                                                      <w:divBdr>
                                                        <w:top w:val="none" w:sz="0" w:space="0" w:color="auto"/>
                                                        <w:left w:val="none" w:sz="0" w:space="0" w:color="auto"/>
                                                        <w:bottom w:val="none" w:sz="0" w:space="0" w:color="auto"/>
                                                        <w:right w:val="none" w:sz="0" w:space="0" w:color="auto"/>
                                                      </w:divBdr>
                                                    </w:div>
                                                  </w:divsChild>
                                                </w:div>
                                                <w:div w:id="2135978461">
                                                  <w:marLeft w:val="0"/>
                                                  <w:marRight w:val="0"/>
                                                  <w:marTop w:val="0"/>
                                                  <w:marBottom w:val="27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8698229">
      <w:bodyDiv w:val="1"/>
      <w:marLeft w:val="0"/>
      <w:marRight w:val="0"/>
      <w:marTop w:val="0"/>
      <w:marBottom w:val="0"/>
      <w:divBdr>
        <w:top w:val="none" w:sz="0" w:space="0" w:color="auto"/>
        <w:left w:val="none" w:sz="0" w:space="0" w:color="auto"/>
        <w:bottom w:val="none" w:sz="0" w:space="0" w:color="auto"/>
        <w:right w:val="none" w:sz="0" w:space="0" w:color="auto"/>
      </w:divBdr>
    </w:div>
    <w:div w:id="1107852474">
      <w:bodyDiv w:val="1"/>
      <w:marLeft w:val="0"/>
      <w:marRight w:val="0"/>
      <w:marTop w:val="0"/>
      <w:marBottom w:val="0"/>
      <w:divBdr>
        <w:top w:val="none" w:sz="0" w:space="0" w:color="auto"/>
        <w:left w:val="none" w:sz="0" w:space="0" w:color="auto"/>
        <w:bottom w:val="none" w:sz="0" w:space="0" w:color="auto"/>
        <w:right w:val="none" w:sz="0" w:space="0" w:color="auto"/>
      </w:divBdr>
    </w:div>
    <w:div w:id="1330669898">
      <w:bodyDiv w:val="1"/>
      <w:marLeft w:val="0"/>
      <w:marRight w:val="0"/>
      <w:marTop w:val="0"/>
      <w:marBottom w:val="0"/>
      <w:divBdr>
        <w:top w:val="none" w:sz="0" w:space="0" w:color="auto"/>
        <w:left w:val="none" w:sz="0" w:space="0" w:color="auto"/>
        <w:bottom w:val="none" w:sz="0" w:space="0" w:color="auto"/>
        <w:right w:val="none" w:sz="0" w:space="0" w:color="auto"/>
      </w:divBdr>
    </w:div>
    <w:div w:id="1901211954">
      <w:bodyDiv w:val="1"/>
      <w:marLeft w:val="0"/>
      <w:marRight w:val="0"/>
      <w:marTop w:val="0"/>
      <w:marBottom w:val="0"/>
      <w:divBdr>
        <w:top w:val="none" w:sz="0" w:space="0" w:color="auto"/>
        <w:left w:val="none" w:sz="0" w:space="0" w:color="auto"/>
        <w:bottom w:val="none" w:sz="0" w:space="0" w:color="auto"/>
        <w:right w:val="none" w:sz="0" w:space="0" w:color="auto"/>
      </w:divBdr>
    </w:div>
    <w:div w:id="1934900573">
      <w:bodyDiv w:val="1"/>
      <w:marLeft w:val="0"/>
      <w:marRight w:val="0"/>
      <w:marTop w:val="0"/>
      <w:marBottom w:val="0"/>
      <w:divBdr>
        <w:top w:val="none" w:sz="0" w:space="0" w:color="auto"/>
        <w:left w:val="none" w:sz="0" w:space="0" w:color="auto"/>
        <w:bottom w:val="none" w:sz="0" w:space="0" w:color="auto"/>
        <w:right w:val="none" w:sz="0" w:space="0" w:color="auto"/>
      </w:divBdr>
    </w:div>
    <w:div w:id="1969163658">
      <w:bodyDiv w:val="1"/>
      <w:marLeft w:val="0"/>
      <w:marRight w:val="0"/>
      <w:marTop w:val="0"/>
      <w:marBottom w:val="0"/>
      <w:divBdr>
        <w:top w:val="none" w:sz="0" w:space="0" w:color="auto"/>
        <w:left w:val="none" w:sz="0" w:space="0" w:color="auto"/>
        <w:bottom w:val="none" w:sz="0" w:space="0" w:color="auto"/>
        <w:right w:val="none" w:sz="0" w:space="0" w:color="auto"/>
      </w:divBdr>
      <w:divsChild>
        <w:div w:id="165680767">
          <w:marLeft w:val="0"/>
          <w:marRight w:val="0"/>
          <w:marTop w:val="0"/>
          <w:marBottom w:val="0"/>
          <w:divBdr>
            <w:top w:val="none" w:sz="0" w:space="0" w:color="auto"/>
            <w:left w:val="none" w:sz="0" w:space="0" w:color="auto"/>
            <w:bottom w:val="none" w:sz="0" w:space="0" w:color="auto"/>
            <w:right w:val="none" w:sz="0" w:space="0" w:color="auto"/>
          </w:divBdr>
        </w:div>
        <w:div w:id="223571174">
          <w:marLeft w:val="0"/>
          <w:marRight w:val="0"/>
          <w:marTop w:val="0"/>
          <w:marBottom w:val="0"/>
          <w:divBdr>
            <w:top w:val="none" w:sz="0" w:space="0" w:color="auto"/>
            <w:left w:val="none" w:sz="0" w:space="0" w:color="auto"/>
            <w:bottom w:val="none" w:sz="0" w:space="0" w:color="auto"/>
            <w:right w:val="none" w:sz="0" w:space="0" w:color="auto"/>
          </w:divBdr>
        </w:div>
        <w:div w:id="227611936">
          <w:marLeft w:val="0"/>
          <w:marRight w:val="0"/>
          <w:marTop w:val="0"/>
          <w:marBottom w:val="0"/>
          <w:divBdr>
            <w:top w:val="none" w:sz="0" w:space="0" w:color="auto"/>
            <w:left w:val="none" w:sz="0" w:space="0" w:color="auto"/>
            <w:bottom w:val="none" w:sz="0" w:space="0" w:color="auto"/>
            <w:right w:val="none" w:sz="0" w:space="0" w:color="auto"/>
          </w:divBdr>
        </w:div>
        <w:div w:id="747653666">
          <w:marLeft w:val="0"/>
          <w:marRight w:val="0"/>
          <w:marTop w:val="0"/>
          <w:marBottom w:val="0"/>
          <w:divBdr>
            <w:top w:val="none" w:sz="0" w:space="0" w:color="auto"/>
            <w:left w:val="none" w:sz="0" w:space="0" w:color="auto"/>
            <w:bottom w:val="none" w:sz="0" w:space="0" w:color="auto"/>
            <w:right w:val="none" w:sz="0" w:space="0" w:color="auto"/>
          </w:divBdr>
        </w:div>
        <w:div w:id="1262027872">
          <w:marLeft w:val="0"/>
          <w:marRight w:val="0"/>
          <w:marTop w:val="0"/>
          <w:marBottom w:val="0"/>
          <w:divBdr>
            <w:top w:val="none" w:sz="0" w:space="0" w:color="auto"/>
            <w:left w:val="none" w:sz="0" w:space="0" w:color="auto"/>
            <w:bottom w:val="none" w:sz="0" w:space="0" w:color="auto"/>
            <w:right w:val="none" w:sz="0" w:space="0" w:color="auto"/>
          </w:divBdr>
        </w:div>
        <w:div w:id="1539514453">
          <w:marLeft w:val="0"/>
          <w:marRight w:val="0"/>
          <w:marTop w:val="0"/>
          <w:marBottom w:val="0"/>
          <w:divBdr>
            <w:top w:val="none" w:sz="0" w:space="0" w:color="auto"/>
            <w:left w:val="none" w:sz="0" w:space="0" w:color="auto"/>
            <w:bottom w:val="none" w:sz="0" w:space="0" w:color="auto"/>
            <w:right w:val="none" w:sz="0" w:space="0" w:color="auto"/>
          </w:divBdr>
        </w:div>
        <w:div w:id="1545630786">
          <w:marLeft w:val="0"/>
          <w:marRight w:val="0"/>
          <w:marTop w:val="0"/>
          <w:marBottom w:val="0"/>
          <w:divBdr>
            <w:top w:val="none" w:sz="0" w:space="0" w:color="auto"/>
            <w:left w:val="none" w:sz="0" w:space="0" w:color="auto"/>
            <w:bottom w:val="none" w:sz="0" w:space="0" w:color="auto"/>
            <w:right w:val="none" w:sz="0" w:space="0" w:color="auto"/>
          </w:divBdr>
        </w:div>
        <w:div w:id="1575699897">
          <w:marLeft w:val="0"/>
          <w:marRight w:val="0"/>
          <w:marTop w:val="0"/>
          <w:marBottom w:val="0"/>
          <w:divBdr>
            <w:top w:val="none" w:sz="0" w:space="0" w:color="auto"/>
            <w:left w:val="none" w:sz="0" w:space="0" w:color="auto"/>
            <w:bottom w:val="none" w:sz="0" w:space="0" w:color="auto"/>
            <w:right w:val="none" w:sz="0" w:space="0" w:color="auto"/>
          </w:divBdr>
        </w:div>
        <w:div w:id="1610702420">
          <w:marLeft w:val="0"/>
          <w:marRight w:val="0"/>
          <w:marTop w:val="0"/>
          <w:marBottom w:val="0"/>
          <w:divBdr>
            <w:top w:val="none" w:sz="0" w:space="0" w:color="auto"/>
            <w:left w:val="none" w:sz="0" w:space="0" w:color="auto"/>
            <w:bottom w:val="none" w:sz="0" w:space="0" w:color="auto"/>
            <w:right w:val="none" w:sz="0" w:space="0" w:color="auto"/>
          </w:divBdr>
        </w:div>
        <w:div w:id="1622761615">
          <w:marLeft w:val="0"/>
          <w:marRight w:val="0"/>
          <w:marTop w:val="0"/>
          <w:marBottom w:val="0"/>
          <w:divBdr>
            <w:top w:val="none" w:sz="0" w:space="0" w:color="auto"/>
            <w:left w:val="none" w:sz="0" w:space="0" w:color="auto"/>
            <w:bottom w:val="none" w:sz="0" w:space="0" w:color="auto"/>
            <w:right w:val="none" w:sz="0" w:space="0" w:color="auto"/>
          </w:divBdr>
        </w:div>
        <w:div w:id="1849522157">
          <w:marLeft w:val="0"/>
          <w:marRight w:val="0"/>
          <w:marTop w:val="0"/>
          <w:marBottom w:val="0"/>
          <w:divBdr>
            <w:top w:val="none" w:sz="0" w:space="0" w:color="auto"/>
            <w:left w:val="none" w:sz="0" w:space="0" w:color="auto"/>
            <w:bottom w:val="none" w:sz="0" w:space="0" w:color="auto"/>
            <w:right w:val="none" w:sz="0" w:space="0" w:color="auto"/>
          </w:divBdr>
        </w:div>
        <w:div w:id="1851605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Karakteristik Responden Berdasarkan Umur</a:t>
            </a:r>
          </a:p>
        </c:rich>
      </c:tx>
      <c:spPr>
        <a:noFill/>
        <a:ln>
          <a:noFill/>
        </a:ln>
        <a:effectLst/>
      </c:spPr>
    </c:title>
    <c:plotArea>
      <c:layout>
        <c:manualLayout>
          <c:layoutTarget val="inner"/>
          <c:xMode val="edge"/>
          <c:yMode val="edge"/>
          <c:x val="0.33664221195423205"/>
          <c:y val="0.28090699188917451"/>
          <c:w val="0.37968814448517657"/>
          <c:h val="0.58791538617481454"/>
        </c:manualLayout>
      </c:layout>
      <c:pieChart>
        <c:varyColors val="1"/>
        <c:ser>
          <c:idx val="0"/>
          <c:order val="0"/>
          <c:tx>
            <c:strRef>
              <c:f>Sheet1!$B$1</c:f>
              <c:strCache>
                <c:ptCount val="1"/>
                <c:pt idx="0">
                  <c:v>Karakteristik Responden Berdasarkan Umur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45C-41D3-93D0-4E42126882AD}"/>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0-E45C-41D3-93D0-4E42126882AD}"/>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2-E45C-41D3-93D0-4E42126882AD}"/>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45C-41D3-93D0-4E42126882AD}"/>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4-E45C-41D3-93D0-4E42126882AD}"/>
              </c:ext>
            </c:extLst>
          </c:dPt>
          <c:dLbls>
            <c:dLbl>
              <c:idx val="0"/>
              <c:layout>
                <c:manualLayout>
                  <c:x val="-0.10696194611930136"/>
                  <c:y val="0.14711725627597991"/>
                </c:manualLayout>
              </c:layout>
              <c:dLblPos val="bestFit"/>
              <c:showCatName val="1"/>
              <c:showPercent val="1"/>
              <c:extLst>
                <c:ext xmlns:c15="http://schemas.microsoft.com/office/drawing/2012/chart" uri="{CE6537A1-D6FC-4f65-9D91-7224C49458BB}">
                  <c15:layout/>
                </c:ext>
              </c:extLst>
            </c:dLbl>
            <c:dLbl>
              <c:idx val="1"/>
              <c:dLblPos val="ctr"/>
              <c:showVal val="1"/>
              <c:showCatName val="1"/>
              <c:showPercent val="1"/>
              <c:extLst>
                <c:ext xmlns:c15="http://schemas.microsoft.com/office/drawing/2012/chart" uri="{CE6537A1-D6FC-4f65-9D91-7224C49458BB}">
                  <c15:layout/>
                </c:ext>
              </c:extLst>
            </c:dLbl>
            <c:dLbl>
              <c:idx val="3"/>
              <c:layout>
                <c:manualLayout>
                  <c:x val="5.4502648616833731E-2"/>
                  <c:y val="6.0336955488219504E-2"/>
                </c:manualLayout>
              </c:layout>
              <c:dLblPos val="bestFit"/>
              <c:showCatName val="1"/>
              <c:showPercent val="1"/>
              <c:extLst>
                <c:ext xmlns:c15="http://schemas.microsoft.com/office/drawing/2012/chart" uri="{CE6537A1-D6FC-4f65-9D91-7224C49458BB}">
                  <c15:layout/>
                </c:ext>
              </c:extLst>
            </c:dLbl>
            <c:dLbl>
              <c:idx val="4"/>
              <c:layout>
                <c:manualLayout>
                  <c:x val="9.7621342800073091E-2"/>
                  <c:y val="0.18369151224517985"/>
                </c:manualLayout>
              </c:layout>
              <c:dLblPos val="bestFit"/>
              <c:showCatName val="1"/>
              <c:showPercent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CatName val="1"/>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Sheet1!$A$2:$A$6</c:f>
              <c:strCache>
                <c:ptCount val="5"/>
                <c:pt idx="0">
                  <c:v>16 Tahun</c:v>
                </c:pt>
                <c:pt idx="1">
                  <c:v>17 Tahun</c:v>
                </c:pt>
                <c:pt idx="2">
                  <c:v>18 Tahun</c:v>
                </c:pt>
                <c:pt idx="3">
                  <c:v>19 Tahun</c:v>
                </c:pt>
                <c:pt idx="4">
                  <c:v>20 Tahun</c:v>
                </c:pt>
              </c:strCache>
            </c:strRef>
          </c:cat>
          <c:val>
            <c:numRef>
              <c:f>Sheet1!$B$2:$B$6</c:f>
              <c:numCache>
                <c:formatCode>General</c:formatCode>
                <c:ptCount val="5"/>
                <c:pt idx="0">
                  <c:v>2</c:v>
                </c:pt>
                <c:pt idx="1">
                  <c:v>82</c:v>
                </c:pt>
                <c:pt idx="2">
                  <c:v>54</c:v>
                </c:pt>
                <c:pt idx="3">
                  <c:v>1</c:v>
                </c:pt>
                <c:pt idx="4">
                  <c:v>1</c:v>
                </c:pt>
              </c:numCache>
            </c:numRef>
          </c:val>
          <c:extLst xmlns:c16r2="http://schemas.microsoft.com/office/drawing/2015/06/chart">
            <c:ext xmlns:c16="http://schemas.microsoft.com/office/drawing/2014/chart" uri="{C3380CC4-5D6E-409C-BE32-E72D297353CC}">
              <c16:uniqueId val="{00000000-1841-4B53-8AC3-086C0BDECE32}"/>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solidFill>
                  <a:srgbClr val="002060"/>
                </a:solidFill>
              </a:rPr>
              <a:t>Karakteristik Responden Berdasarkan </a:t>
            </a:r>
          </a:p>
          <a:p>
            <a:pPr>
              <a:defRPr sz="1400" b="0" i="0" u="none" strike="noStrike" kern="1200" cap="none" spc="20" baseline="0">
                <a:solidFill>
                  <a:schemeClr val="tx1">
                    <a:lumMod val="50000"/>
                    <a:lumOff val="50000"/>
                  </a:schemeClr>
                </a:solidFill>
                <a:latin typeface="+mn-lt"/>
                <a:ea typeface="+mn-ea"/>
                <a:cs typeface="+mn-cs"/>
              </a:defRPr>
            </a:pPr>
            <a:r>
              <a:rPr lang="en-US">
                <a:solidFill>
                  <a:srgbClr val="002060"/>
                </a:solidFill>
              </a:rPr>
              <a:t>Jenis Kelamin</a:t>
            </a:r>
          </a:p>
        </c:rich>
      </c:tx>
      <c:spPr>
        <a:noFill/>
        <a:ln>
          <a:noFill/>
        </a:ln>
        <a:effectLst/>
      </c:spPr>
    </c:title>
    <c:plotArea>
      <c:layout>
        <c:manualLayout>
          <c:layoutTarget val="inner"/>
          <c:xMode val="edge"/>
          <c:yMode val="edge"/>
          <c:x val="0.28255289064934608"/>
          <c:y val="0.20799208942893382"/>
          <c:w val="0.38970090219835973"/>
          <c:h val="0.69244469993208468"/>
        </c:manualLayout>
      </c:layout>
      <c:pieChart>
        <c:varyColors val="1"/>
        <c:ser>
          <c:idx val="0"/>
          <c:order val="0"/>
          <c:tx>
            <c:strRef>
              <c:f>Sheet1!$B$1</c:f>
              <c:strCache>
                <c:ptCount val="1"/>
                <c:pt idx="0">
                  <c:v>Karakteristik Responden Berdasarkan Jenis Kelamin</c:v>
                </c:pt>
              </c:strCache>
            </c:strRef>
          </c:tx>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605F-490A-8087-A7037EDAAF21}"/>
              </c:ext>
            </c:extLst>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B979-4775-A98D-90DEABC86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Sheet1!$A$2:$A$3</c:f>
              <c:strCache>
                <c:ptCount val="2"/>
                <c:pt idx="0">
                  <c:v>Laki - Laki </c:v>
                </c:pt>
                <c:pt idx="1">
                  <c:v>Perempuan</c:v>
                </c:pt>
              </c:strCache>
            </c:strRef>
          </c:cat>
          <c:val>
            <c:numRef>
              <c:f>Sheet1!$B$2:$B$3</c:f>
              <c:numCache>
                <c:formatCode>0</c:formatCode>
                <c:ptCount val="2"/>
                <c:pt idx="0" formatCode="General">
                  <c:v>3</c:v>
                </c:pt>
                <c:pt idx="1">
                  <c:v>137</c:v>
                </c:pt>
              </c:numCache>
            </c:numRef>
          </c:val>
          <c:extLst xmlns:c16r2="http://schemas.microsoft.com/office/drawing/2015/06/chart">
            <c:ext xmlns:c16="http://schemas.microsoft.com/office/drawing/2014/chart" uri="{C3380CC4-5D6E-409C-BE32-E72D297353CC}">
              <c16:uniqueId val="{00000002-605F-490A-8087-A7037EDAAF2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2"/>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5CA09-3111-4505-B309-F4A6BB336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160</Pages>
  <Words>26827</Words>
  <Characters>152916</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Pavilion</dc:creator>
  <cp:lastModifiedBy>Muhammad Ali</cp:lastModifiedBy>
  <cp:revision>3</cp:revision>
  <cp:lastPrinted>2022-01-26T14:10:00Z</cp:lastPrinted>
  <dcterms:created xsi:type="dcterms:W3CDTF">2022-01-26T14:21:00Z</dcterms:created>
  <dcterms:modified xsi:type="dcterms:W3CDTF">2022-01-27T06:06:00Z</dcterms:modified>
</cp:coreProperties>
</file>